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77FC2D8" wp14:editId="4B627A43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C845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C84502" w:rsidRPr="00C84502" w:rsidRDefault="00C84502" w:rsidP="00C8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02" w:rsidRPr="00C84502" w:rsidRDefault="00C84502" w:rsidP="00C84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502" w:rsidRPr="00C84502" w:rsidRDefault="00C8450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4502" w:rsidRPr="00C84502" w:rsidRDefault="00C8450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D5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</w:t>
      </w:r>
      <w:r w:rsidR="00D5434A" w:rsidRPr="00D5434A">
        <w:t xml:space="preserve"> </w:t>
      </w:r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27.09.2012 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178-ГД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об организации и проведении мониторинга </w:t>
      </w:r>
      <w:proofErr w:type="spellStart"/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 Думы города Когалыма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23.12.2014 №498-ГД «</w:t>
      </w:r>
      <w:r w:rsidR="00C84502" w:rsidRP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внесения проектов решений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 w:rsidRP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 и юридико-технических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 w:rsidRP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требованиях к оформлению проектов решений и решений Думы города Когалыма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D955D0" w:rsidRPr="00CB0A65" w:rsidRDefault="00D955D0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B63C81" w:rsidRDefault="00D955D0" w:rsidP="00D955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EA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955D0" w:rsidRDefault="00AE65F8" w:rsidP="004975A4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D955D0">
        <w:rPr>
          <w:rFonts w:ascii="Times New Roman" w:hAnsi="Times New Roman" w:cs="Times New Roman"/>
          <w:sz w:val="26"/>
          <w:szCs w:val="26"/>
        </w:rPr>
        <w:t xml:space="preserve"> </w:t>
      </w:r>
      <w:r w:rsidR="00C84502">
        <w:rPr>
          <w:rFonts w:ascii="Times New Roman" w:hAnsi="Times New Roman" w:cs="Times New Roman"/>
          <w:sz w:val="26"/>
          <w:szCs w:val="26"/>
        </w:rPr>
        <w:t>24</w:t>
      </w:r>
      <w:r w:rsidR="00D955D0">
        <w:rPr>
          <w:rFonts w:ascii="Times New Roman" w:hAnsi="Times New Roman" w:cs="Times New Roman"/>
          <w:sz w:val="26"/>
          <w:szCs w:val="26"/>
        </w:rPr>
        <w:t xml:space="preserve"> </w:t>
      </w:r>
      <w:r w:rsidR="004975A4">
        <w:rPr>
          <w:rFonts w:ascii="Times New Roman" w:hAnsi="Times New Roman" w:cs="Times New Roman"/>
          <w:sz w:val="26"/>
          <w:szCs w:val="26"/>
        </w:rPr>
        <w:t>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4502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D955D0">
        <w:rPr>
          <w:rFonts w:ascii="Times New Roman" w:hAnsi="Times New Roman" w:cs="Times New Roman"/>
          <w:sz w:val="26"/>
          <w:szCs w:val="26"/>
        </w:rPr>
        <w:t>:</w:t>
      </w:r>
    </w:p>
    <w:p w:rsidR="00896E70" w:rsidRDefault="00C84502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«Статья 24. </w:t>
      </w:r>
      <w:r w:rsidRPr="00C84502">
        <w:rPr>
          <w:rFonts w:ascii="Times New Roman" w:hAnsi="Times New Roman" w:cs="Times New Roman"/>
          <w:sz w:val="26"/>
          <w:szCs w:val="26"/>
        </w:rPr>
        <w:t>Порядок внесения в Думу города проектов правовых актов</w:t>
      </w:r>
    </w:p>
    <w:p w:rsidR="00C84502" w:rsidRDefault="00C84502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4502" w:rsidRDefault="00E7036B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67DC" w:rsidRPr="00C84502">
        <w:rPr>
          <w:rFonts w:ascii="Times New Roman" w:hAnsi="Times New Roman" w:cs="Times New Roman"/>
          <w:sz w:val="26"/>
          <w:szCs w:val="26"/>
        </w:rPr>
        <w:t>несени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967DC" w:rsidRPr="00C84502">
        <w:rPr>
          <w:rFonts w:ascii="Times New Roman" w:hAnsi="Times New Roman" w:cs="Times New Roman"/>
          <w:sz w:val="26"/>
          <w:szCs w:val="26"/>
        </w:rPr>
        <w:t xml:space="preserve"> в Думу города проектов правовых актов</w:t>
      </w:r>
      <w:r w:rsidR="004967DC" w:rsidRPr="004967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в соответствии с решением Думы города, определ</w:t>
      </w:r>
      <w:r w:rsidR="004967DC">
        <w:rPr>
          <w:rFonts w:ascii="Times New Roman" w:hAnsi="Times New Roman" w:cs="Times New Roman"/>
          <w:sz w:val="26"/>
          <w:szCs w:val="26"/>
        </w:rPr>
        <w:t xml:space="preserve">яющим </w:t>
      </w:r>
      <w:r w:rsidR="004967DC" w:rsidRPr="004967DC">
        <w:rPr>
          <w:rFonts w:ascii="Times New Roman" w:hAnsi="Times New Roman" w:cs="Times New Roman"/>
          <w:sz w:val="26"/>
          <w:szCs w:val="26"/>
        </w:rPr>
        <w:t>поряд</w:t>
      </w:r>
      <w:r w:rsidR="004967DC">
        <w:rPr>
          <w:rFonts w:ascii="Times New Roman" w:hAnsi="Times New Roman" w:cs="Times New Roman"/>
          <w:sz w:val="26"/>
          <w:szCs w:val="26"/>
        </w:rPr>
        <w:t>ок</w:t>
      </w:r>
      <w:r w:rsidR="004967DC" w:rsidRPr="004967DC">
        <w:rPr>
          <w:rFonts w:ascii="Times New Roman" w:hAnsi="Times New Roman" w:cs="Times New Roman"/>
          <w:sz w:val="26"/>
          <w:szCs w:val="26"/>
        </w:rPr>
        <w:t xml:space="preserve"> внесения проектов решений Думы города Когалыма и юридико-технически</w:t>
      </w:r>
      <w:r w:rsidR="004967DC">
        <w:rPr>
          <w:rFonts w:ascii="Times New Roman" w:hAnsi="Times New Roman" w:cs="Times New Roman"/>
          <w:sz w:val="26"/>
          <w:szCs w:val="26"/>
        </w:rPr>
        <w:t>е</w:t>
      </w:r>
      <w:r w:rsidR="004967DC" w:rsidRPr="004967DC">
        <w:rPr>
          <w:rFonts w:ascii="Times New Roman" w:hAnsi="Times New Roman" w:cs="Times New Roman"/>
          <w:sz w:val="26"/>
          <w:szCs w:val="26"/>
        </w:rPr>
        <w:t xml:space="preserve"> требования к оформлению проектов решений и решений Думы города Когалыма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E7036B" w:rsidRDefault="00E7036B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7036B" w:rsidRDefault="00E7036B" w:rsidP="00E703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Статьи 25-30 Регламента признать утратившими силу.</w:t>
      </w:r>
    </w:p>
    <w:p w:rsidR="00C84502" w:rsidRDefault="00C84502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4502" w:rsidRDefault="00C84502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1F2803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EE1A17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EE1A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EE1A17" w:rsidRDefault="00C84502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EE1A17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Н.Н.Пальчиков</w:t>
      </w:r>
    </w:p>
    <w:p w:rsidR="00F072BA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72BA" w:rsidSect="00F072B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5A" w:rsidRDefault="00E8105A">
      <w:pPr>
        <w:spacing w:after="0" w:line="240" w:lineRule="auto"/>
      </w:pPr>
      <w:r>
        <w:separator/>
      </w:r>
    </w:p>
  </w:endnote>
  <w:endnote w:type="continuationSeparator" w:id="0">
    <w:p w:rsidR="00E8105A" w:rsidRDefault="00E8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5A" w:rsidRDefault="00E8105A">
      <w:pPr>
        <w:spacing w:after="0" w:line="240" w:lineRule="auto"/>
      </w:pPr>
      <w:r>
        <w:separator/>
      </w:r>
    </w:p>
  </w:footnote>
  <w:footnote w:type="continuationSeparator" w:id="0">
    <w:p w:rsidR="00E8105A" w:rsidRDefault="00E8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637FD"/>
    <w:rsid w:val="00092F48"/>
    <w:rsid w:val="00172ABA"/>
    <w:rsid w:val="001756C2"/>
    <w:rsid w:val="001F2803"/>
    <w:rsid w:val="002A23BE"/>
    <w:rsid w:val="00356321"/>
    <w:rsid w:val="003C5069"/>
    <w:rsid w:val="003E2ABE"/>
    <w:rsid w:val="00435C13"/>
    <w:rsid w:val="00467E92"/>
    <w:rsid w:val="004967DC"/>
    <w:rsid w:val="004975A4"/>
    <w:rsid w:val="005A402D"/>
    <w:rsid w:val="005F741D"/>
    <w:rsid w:val="00620EEB"/>
    <w:rsid w:val="00627806"/>
    <w:rsid w:val="006417AA"/>
    <w:rsid w:val="00694BC9"/>
    <w:rsid w:val="00752E2B"/>
    <w:rsid w:val="007569E8"/>
    <w:rsid w:val="008633FD"/>
    <w:rsid w:val="00896E70"/>
    <w:rsid w:val="00970BD8"/>
    <w:rsid w:val="00A22AE0"/>
    <w:rsid w:val="00AC39BC"/>
    <w:rsid w:val="00AE65F8"/>
    <w:rsid w:val="00BC17BA"/>
    <w:rsid w:val="00C006EE"/>
    <w:rsid w:val="00C65C75"/>
    <w:rsid w:val="00C84502"/>
    <w:rsid w:val="00CC3091"/>
    <w:rsid w:val="00CF724D"/>
    <w:rsid w:val="00D358DA"/>
    <w:rsid w:val="00D5434A"/>
    <w:rsid w:val="00D831DB"/>
    <w:rsid w:val="00D955D0"/>
    <w:rsid w:val="00E7036B"/>
    <w:rsid w:val="00E8105A"/>
    <w:rsid w:val="00E8651E"/>
    <w:rsid w:val="00EA7853"/>
    <w:rsid w:val="00F072BA"/>
    <w:rsid w:val="00F41597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6A63-7AD4-4B89-AEB2-5EB8229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Статью 24 Регламента изложить в новой редакции:</vt:lpstr>
      <vt:lpstr>        «Статья 24. Порядок внесения в Думу города проектов правовых актов</vt:lpstr>
      <vt:lpstr>        </vt:lpstr>
      <vt:lpstr>        Внесение в Думу города проектов правовых актов осуществляется в соответствии с р</vt:lpstr>
      <vt:lpstr>        </vt:lpstr>
      <vt:lpstr>        1.2. Статьи 25-30 Регламента признать утратившими силу.</vt:lpstr>
      <vt:lpstr>        </vt:lpstr>
      <vt:lpstr>        </vt:lpstr>
      <vt:lpstr/>
    </vt:vector>
  </TitlesOfParts>
  <Company>Администрация города Когалыма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2015-01-11T14:38:00Z</cp:lastPrinted>
  <dcterms:created xsi:type="dcterms:W3CDTF">2015-01-11T14:06:00Z</dcterms:created>
  <dcterms:modified xsi:type="dcterms:W3CDTF">2015-02-26T04:06:00Z</dcterms:modified>
</cp:coreProperties>
</file>