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34" w:rsidRPr="00C058B5" w:rsidRDefault="00627934" w:rsidP="00C058B5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627934" w:rsidRPr="00C058B5" w:rsidRDefault="00627934" w:rsidP="00C058B5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627934" w:rsidRPr="00C058B5" w:rsidRDefault="00627934" w:rsidP="00C058B5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627934" w:rsidRPr="00C058B5" w:rsidRDefault="00627934" w:rsidP="00C058B5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627934" w:rsidRPr="00C058B5" w:rsidRDefault="00627934" w:rsidP="00C058B5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C058B5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627934" w:rsidRPr="00C058B5" w:rsidRDefault="00627934" w:rsidP="00C058B5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C058B5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627934" w:rsidRPr="00C058B5" w:rsidRDefault="00627934" w:rsidP="00C058B5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C058B5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627934" w:rsidRPr="00C058B5" w:rsidRDefault="00627934" w:rsidP="00C058B5">
      <w:pPr>
        <w:spacing w:after="0" w:line="240" w:lineRule="auto"/>
        <w:ind w:right="2"/>
        <w:jc w:val="center"/>
        <w:rPr>
          <w:rFonts w:ascii="Times New Roman" w:hAnsi="Times New Roman"/>
          <w:color w:val="808080"/>
          <w:sz w:val="2"/>
        </w:rPr>
      </w:pPr>
    </w:p>
    <w:p w:rsidR="00627934" w:rsidRPr="00C058B5" w:rsidRDefault="00627934" w:rsidP="00C058B5">
      <w:pPr>
        <w:widowControl w:val="0"/>
        <w:spacing w:after="0" w:line="240" w:lineRule="auto"/>
        <w:ind w:firstLine="4446"/>
        <w:rPr>
          <w:rFonts w:ascii="Times New Roman" w:hAnsi="Times New Roman"/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27934" w:rsidRPr="00C058B5" w:rsidTr="00C12D1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627934" w:rsidRPr="00C058B5" w:rsidRDefault="00627934" w:rsidP="00C058B5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C058B5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27934" w:rsidRPr="00C058B5" w:rsidRDefault="00627934" w:rsidP="00C058B5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C058B5">
              <w:rPr>
                <w:rFonts w:ascii="Times New Roman" w:hAnsi="Times New Roman"/>
                <w:color w:val="333333"/>
                <w:sz w:val="26"/>
              </w:rPr>
              <w:t>«</w:t>
            </w:r>
            <w:r>
              <w:rPr>
                <w:rFonts w:ascii="Times New Roman" w:hAnsi="Times New Roman"/>
                <w:color w:val="333333"/>
                <w:sz w:val="26"/>
              </w:rPr>
              <w:t>29</w:t>
            </w:r>
            <w:r w:rsidRPr="00C058B5">
              <w:rPr>
                <w:rFonts w:ascii="Times New Roman" w:hAnsi="Times New Roman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627934" w:rsidRPr="00C058B5" w:rsidRDefault="00627934" w:rsidP="00C058B5">
            <w:pPr>
              <w:spacing w:after="0" w:line="240" w:lineRule="auto"/>
              <w:ind w:left="-228" w:hanging="60"/>
              <w:jc w:val="center"/>
              <w:rPr>
                <w:rFonts w:ascii="Times New Roman" w:hAnsi="Times New Roman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27934" w:rsidRPr="00C058B5" w:rsidRDefault="00627934" w:rsidP="00C058B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333333"/>
                <w:sz w:val="26"/>
              </w:rPr>
            </w:pPr>
            <w:r w:rsidRPr="00C058B5">
              <w:rPr>
                <w:rFonts w:ascii="Times New Roman" w:hAnsi="Times New Roman"/>
                <w:color w:val="333333"/>
                <w:sz w:val="26"/>
              </w:rPr>
              <w:t>декабря</w:t>
            </w:r>
          </w:p>
        </w:tc>
        <w:tc>
          <w:tcPr>
            <w:tcW w:w="239" w:type="dxa"/>
          </w:tcPr>
          <w:p w:rsidR="00627934" w:rsidRPr="00C058B5" w:rsidRDefault="00627934" w:rsidP="00C058B5">
            <w:pPr>
              <w:spacing w:after="0" w:line="240" w:lineRule="auto"/>
              <w:rPr>
                <w:rFonts w:ascii="Times New Roman" w:hAnsi="Times New Roman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27934" w:rsidRPr="00C058B5" w:rsidRDefault="00627934" w:rsidP="00C058B5">
            <w:pPr>
              <w:spacing w:after="0" w:line="240" w:lineRule="auto"/>
              <w:rPr>
                <w:rFonts w:ascii="Times New Roman" w:hAnsi="Times New Roman"/>
                <w:color w:val="333333"/>
                <w:sz w:val="26"/>
              </w:rPr>
            </w:pPr>
            <w:r w:rsidRPr="00C058B5">
              <w:rPr>
                <w:rFonts w:ascii="Times New Roman" w:hAnsi="Times New Roman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627934" w:rsidRPr="00C058B5" w:rsidRDefault="00627934" w:rsidP="00C058B5">
            <w:pPr>
              <w:spacing w:after="0" w:line="240" w:lineRule="auto"/>
              <w:rPr>
                <w:rFonts w:ascii="Times New Roman" w:hAnsi="Times New Roman"/>
                <w:color w:val="333333"/>
                <w:sz w:val="26"/>
              </w:rPr>
            </w:pPr>
            <w:r w:rsidRPr="00C058B5">
              <w:rPr>
                <w:rFonts w:ascii="Times New Roman" w:hAnsi="Times New Roman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627934" w:rsidRPr="00C058B5" w:rsidRDefault="00627934" w:rsidP="00C058B5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C058B5">
              <w:rPr>
                <w:rFonts w:ascii="Times New Roman" w:hAnsi="Times New Roman"/>
                <w:color w:val="333333"/>
                <w:sz w:val="26"/>
              </w:rPr>
              <w:t xml:space="preserve"> №</w:t>
            </w:r>
            <w:r w:rsidRPr="00C058B5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7934" w:rsidRPr="00C058B5" w:rsidRDefault="00627934" w:rsidP="00C058B5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333333"/>
                <w:sz w:val="26"/>
              </w:rPr>
            </w:pPr>
            <w:r>
              <w:rPr>
                <w:rFonts w:ascii="Times New Roman" w:hAnsi="Times New Roman"/>
                <w:color w:val="333333"/>
                <w:sz w:val="26"/>
              </w:rPr>
              <w:t>3276</w:t>
            </w:r>
          </w:p>
        </w:tc>
      </w:tr>
    </w:tbl>
    <w:p w:rsidR="00627934" w:rsidRPr="00C058B5" w:rsidRDefault="00627934" w:rsidP="00C058B5">
      <w:pPr>
        <w:widowControl w:val="0"/>
        <w:spacing w:after="0" w:line="240" w:lineRule="auto"/>
        <w:ind w:firstLine="4446"/>
        <w:rPr>
          <w:rFonts w:ascii="Times New Roman" w:hAnsi="Times New Roman"/>
          <w:color w:val="808080"/>
        </w:rPr>
      </w:pPr>
    </w:p>
    <w:p w:rsidR="00627934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627934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627934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627934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7D68B8">
        <w:rPr>
          <w:rFonts w:ascii="Times New Roman" w:hAnsi="Times New Roman"/>
          <w:bCs/>
          <w:sz w:val="26"/>
          <w:szCs w:val="26"/>
          <w:lang w:eastAsia="ru-RU"/>
        </w:rPr>
        <w:t xml:space="preserve">Об </w:t>
      </w:r>
      <w:r w:rsidRPr="009D5965">
        <w:rPr>
          <w:rFonts w:ascii="Times New Roman" w:hAnsi="Times New Roman"/>
          <w:bCs/>
          <w:sz w:val="26"/>
          <w:szCs w:val="26"/>
          <w:lang w:eastAsia="ru-RU"/>
        </w:rPr>
        <w:t>утверждении Порядка формирования,</w:t>
      </w:r>
    </w:p>
    <w:p w:rsidR="00627934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D5965">
        <w:rPr>
          <w:rFonts w:ascii="Times New Roman" w:hAnsi="Times New Roman"/>
          <w:bCs/>
          <w:sz w:val="26"/>
          <w:szCs w:val="26"/>
          <w:lang w:eastAsia="ru-RU"/>
        </w:rPr>
        <w:t>утверждения и ведения планов</w:t>
      </w:r>
    </w:p>
    <w:p w:rsidR="00627934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D5965">
        <w:rPr>
          <w:rFonts w:ascii="Times New Roman" w:hAnsi="Times New Roman"/>
          <w:bCs/>
          <w:sz w:val="26"/>
          <w:szCs w:val="26"/>
          <w:lang w:eastAsia="ru-RU"/>
        </w:rPr>
        <w:t>за</w:t>
      </w:r>
      <w:r>
        <w:rPr>
          <w:rFonts w:ascii="Times New Roman" w:hAnsi="Times New Roman"/>
          <w:bCs/>
          <w:sz w:val="26"/>
          <w:szCs w:val="26"/>
          <w:lang w:eastAsia="ru-RU"/>
        </w:rPr>
        <w:t>купок товаров, работ, услуг для</w:t>
      </w:r>
    </w:p>
    <w:p w:rsidR="00627934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D5965">
        <w:rPr>
          <w:rFonts w:ascii="Times New Roman" w:hAnsi="Times New Roman"/>
          <w:bCs/>
          <w:sz w:val="26"/>
          <w:szCs w:val="26"/>
          <w:lang w:eastAsia="ru-RU"/>
        </w:rPr>
        <w:t>обеспечения муниципальных</w:t>
      </w:r>
    </w:p>
    <w:p w:rsidR="00627934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w w:val="102"/>
          <w:sz w:val="26"/>
          <w:szCs w:val="26"/>
          <w:lang w:eastAsia="ru-RU"/>
        </w:rPr>
      </w:pPr>
      <w:r w:rsidRPr="009D5965">
        <w:rPr>
          <w:rFonts w:ascii="Times New Roman" w:hAnsi="Times New Roman"/>
          <w:bCs/>
          <w:sz w:val="26"/>
          <w:szCs w:val="26"/>
          <w:lang w:eastAsia="ru-RU"/>
        </w:rPr>
        <w:t xml:space="preserve">нужд города Когалыма, </w:t>
      </w:r>
      <w:r w:rsidRPr="009D5965">
        <w:rPr>
          <w:rFonts w:ascii="Times New Roman" w:hAnsi="Times New Roman"/>
          <w:w w:val="102"/>
          <w:sz w:val="26"/>
          <w:szCs w:val="26"/>
          <w:lang w:eastAsia="ru-RU"/>
        </w:rPr>
        <w:t>Порядка</w:t>
      </w:r>
    </w:p>
    <w:p w:rsidR="00627934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w w:val="102"/>
          <w:sz w:val="26"/>
          <w:szCs w:val="26"/>
          <w:lang w:eastAsia="ru-RU"/>
        </w:rPr>
      </w:pPr>
      <w:r>
        <w:rPr>
          <w:rFonts w:ascii="Times New Roman" w:hAnsi="Times New Roman"/>
          <w:w w:val="102"/>
          <w:sz w:val="26"/>
          <w:szCs w:val="26"/>
          <w:lang w:eastAsia="ru-RU"/>
        </w:rPr>
        <w:t>формирования, утверждения</w:t>
      </w:r>
    </w:p>
    <w:p w:rsidR="00627934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w w:val="102"/>
          <w:sz w:val="26"/>
          <w:szCs w:val="26"/>
          <w:lang w:eastAsia="ru-RU"/>
        </w:rPr>
      </w:pPr>
      <w:r w:rsidRPr="009D5965">
        <w:rPr>
          <w:rFonts w:ascii="Times New Roman" w:hAnsi="Times New Roman"/>
          <w:w w:val="102"/>
          <w:sz w:val="26"/>
          <w:szCs w:val="26"/>
          <w:lang w:eastAsia="ru-RU"/>
        </w:rPr>
        <w:t>и ведения планов-графиков закупок</w:t>
      </w:r>
    </w:p>
    <w:p w:rsidR="00627934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w w:val="102"/>
          <w:sz w:val="26"/>
          <w:szCs w:val="26"/>
          <w:lang w:eastAsia="ru-RU"/>
        </w:rPr>
      </w:pPr>
      <w:r w:rsidRPr="009D5965">
        <w:rPr>
          <w:rFonts w:ascii="Times New Roman" w:hAnsi="Times New Roman"/>
          <w:w w:val="102"/>
          <w:sz w:val="26"/>
          <w:szCs w:val="26"/>
          <w:lang w:eastAsia="ru-RU"/>
        </w:rPr>
        <w:t>товаров, работ, услуг</w:t>
      </w:r>
    </w:p>
    <w:p w:rsidR="00627934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w w:val="102"/>
          <w:sz w:val="26"/>
          <w:szCs w:val="26"/>
          <w:lang w:eastAsia="ru-RU"/>
        </w:rPr>
      </w:pPr>
      <w:r w:rsidRPr="009D5965">
        <w:rPr>
          <w:rFonts w:ascii="Times New Roman" w:hAnsi="Times New Roman"/>
          <w:w w:val="102"/>
          <w:sz w:val="26"/>
          <w:szCs w:val="26"/>
          <w:lang w:eastAsia="ru-RU"/>
        </w:rPr>
        <w:t>для обеспечения муниципальных</w:t>
      </w:r>
    </w:p>
    <w:p w:rsidR="00627934" w:rsidRPr="009D5965" w:rsidRDefault="00627934" w:rsidP="005243D1">
      <w:pPr>
        <w:shd w:val="clear" w:color="auto" w:fill="FFFFFF"/>
        <w:tabs>
          <w:tab w:val="left" w:pos="4962"/>
        </w:tabs>
        <w:spacing w:after="0" w:line="240" w:lineRule="auto"/>
        <w:ind w:left="5" w:right="-34" w:hanging="5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D5965">
        <w:rPr>
          <w:rFonts w:ascii="Times New Roman" w:hAnsi="Times New Roman"/>
          <w:w w:val="102"/>
          <w:sz w:val="26"/>
          <w:szCs w:val="26"/>
          <w:lang w:eastAsia="ru-RU"/>
        </w:rPr>
        <w:t>нужд города Когалыма</w:t>
      </w:r>
    </w:p>
    <w:p w:rsidR="00627934" w:rsidRPr="009D5965" w:rsidRDefault="00627934" w:rsidP="005E6C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27934" w:rsidRDefault="00627934" w:rsidP="0052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27934" w:rsidRPr="005243D1" w:rsidRDefault="00627934" w:rsidP="0052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>В соответствии с частью 5 статьи 17, с частью 5 статьи 21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постановлениями Правительства Российской Федерации от 21.11.2013 №</w:t>
      </w:r>
      <w:hyperlink r:id="rId8" w:history="1">
        <w:r w:rsidRPr="005243D1">
          <w:rPr>
            <w:rFonts w:ascii="Times New Roman" w:hAnsi="Times New Roman"/>
            <w:sz w:val="26"/>
            <w:szCs w:val="26"/>
          </w:rPr>
          <w:t>1043</w:t>
        </w:r>
      </w:hyperlink>
      <w:r w:rsidRPr="005243D1">
        <w:rPr>
          <w:rFonts w:ascii="Times New Roman" w:hAnsi="Times New Roman"/>
          <w:sz w:val="26"/>
          <w:szCs w:val="26"/>
        </w:rPr>
        <w:t xml:space="preserve">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услуг»,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5243D1">
        <w:rPr>
          <w:rFonts w:ascii="Times New Roman" w:hAnsi="Times New Roman"/>
          <w:sz w:val="26"/>
          <w:szCs w:val="26"/>
        </w:rPr>
        <w:t>от 05.06.2015 №554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услуг»:</w:t>
      </w:r>
    </w:p>
    <w:p w:rsidR="00627934" w:rsidRPr="005243D1" w:rsidRDefault="00627934" w:rsidP="005243D1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27934" w:rsidRPr="005243D1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w w:val="102"/>
          <w:sz w:val="26"/>
          <w:szCs w:val="26"/>
          <w:lang w:eastAsia="ru-RU"/>
        </w:rPr>
      </w:pP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 xml:space="preserve">1. Утвердить Порядок формирования, утверждения и ведения планов закупок товаров, работ, услуг для обеспечения муниципальных нужд города Когалыма (далее – Порядок </w:t>
      </w:r>
      <w:r w:rsidRPr="005243D1">
        <w:rPr>
          <w:rFonts w:ascii="Times New Roman" w:hAnsi="Times New Roman"/>
          <w:sz w:val="26"/>
          <w:szCs w:val="26"/>
        </w:rPr>
        <w:t>планов закупок</w:t>
      </w: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 xml:space="preserve">) </w:t>
      </w:r>
      <w:r w:rsidRPr="005243D1">
        <w:rPr>
          <w:rFonts w:ascii="Times New Roman" w:hAnsi="Times New Roman"/>
          <w:bCs/>
          <w:sz w:val="26"/>
          <w:szCs w:val="26"/>
          <w:lang w:eastAsia="ru-RU"/>
        </w:rPr>
        <w:t xml:space="preserve">согласно приложению 1 к настоящему </w:t>
      </w: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>постановлению.</w:t>
      </w:r>
    </w:p>
    <w:p w:rsidR="00627934" w:rsidRPr="005243D1" w:rsidRDefault="00627934" w:rsidP="005243D1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27934" w:rsidRPr="005243D1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w w:val="102"/>
          <w:sz w:val="26"/>
          <w:szCs w:val="26"/>
          <w:lang w:eastAsia="ru-RU"/>
        </w:rPr>
      </w:pP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>2. Утвердить Порядок формирования, утверждения и ведения планов-графиков закупок товаров, работ, услуг для обеспечения муниципальных нужд города Когалыма (далее – Порядок планов-графиков) согласно приложению 2 к настоящему постановлению.</w:t>
      </w:r>
    </w:p>
    <w:p w:rsidR="00627934" w:rsidRPr="005243D1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w w:val="102"/>
          <w:sz w:val="26"/>
          <w:szCs w:val="26"/>
          <w:lang w:eastAsia="ru-RU"/>
        </w:rPr>
      </w:pPr>
    </w:p>
    <w:p w:rsidR="00627934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627934" w:rsidSect="00C058B5">
          <w:footerReference w:type="even" r:id="rId9"/>
          <w:footerReference w:type="default" r:id="rId10"/>
          <w:pgSz w:w="11905" w:h="16838"/>
          <w:pgMar w:top="539" w:right="567" w:bottom="1134" w:left="2552" w:header="720" w:footer="6" w:gutter="0"/>
          <w:cols w:space="720"/>
          <w:noEndnote/>
          <w:docGrid w:linePitch="299"/>
        </w:sectPr>
      </w:pP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 xml:space="preserve">3. Отделу муниципального заказа (Дубова И.И.) в течение 3 дней со дня подписания настоящего постановления разместить Порядок </w:t>
      </w:r>
      <w:r w:rsidRPr="005243D1">
        <w:rPr>
          <w:rFonts w:ascii="Times New Roman" w:hAnsi="Times New Roman"/>
          <w:sz w:val="26"/>
          <w:szCs w:val="26"/>
        </w:rPr>
        <w:t xml:space="preserve">планов </w:t>
      </w:r>
    </w:p>
    <w:p w:rsidR="00627934" w:rsidRPr="005243D1" w:rsidRDefault="00627934" w:rsidP="00C058B5">
      <w:pPr>
        <w:shd w:val="clear" w:color="auto" w:fill="FFFFFF"/>
        <w:spacing w:after="0" w:line="240" w:lineRule="auto"/>
        <w:jc w:val="both"/>
        <w:rPr>
          <w:rFonts w:ascii="Times New Roman" w:hAnsi="Times New Roman"/>
          <w:w w:val="102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</w:rPr>
        <w:t xml:space="preserve">закупок, Порядок планов-графиков </w:t>
      </w: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>в единой информационной системе в сфере закупок (</w:t>
      </w:r>
      <w:r w:rsidRPr="005243D1">
        <w:rPr>
          <w:rFonts w:ascii="Times New Roman" w:hAnsi="Times New Roman"/>
          <w:w w:val="102"/>
          <w:sz w:val="26"/>
          <w:szCs w:val="26"/>
          <w:lang w:val="en-US" w:eastAsia="ru-RU"/>
        </w:rPr>
        <w:t>www</w:t>
      </w: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>.</w:t>
      </w:r>
      <w:r w:rsidRPr="005243D1">
        <w:rPr>
          <w:rFonts w:ascii="Times New Roman" w:hAnsi="Times New Roman"/>
          <w:w w:val="102"/>
          <w:sz w:val="26"/>
          <w:szCs w:val="26"/>
          <w:lang w:val="en-US" w:eastAsia="ru-RU"/>
        </w:rPr>
        <w:t>zakupki</w:t>
      </w: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>.</w:t>
      </w:r>
      <w:r w:rsidRPr="005243D1">
        <w:rPr>
          <w:rFonts w:ascii="Times New Roman" w:hAnsi="Times New Roman"/>
          <w:w w:val="102"/>
          <w:sz w:val="26"/>
          <w:szCs w:val="26"/>
          <w:lang w:val="en-US" w:eastAsia="ru-RU"/>
        </w:rPr>
        <w:t>gov</w:t>
      </w: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>.</w:t>
      </w:r>
      <w:r w:rsidRPr="005243D1">
        <w:rPr>
          <w:rFonts w:ascii="Times New Roman" w:hAnsi="Times New Roman"/>
          <w:w w:val="102"/>
          <w:sz w:val="26"/>
          <w:szCs w:val="26"/>
          <w:lang w:val="en-US" w:eastAsia="ru-RU"/>
        </w:rPr>
        <w:t>ru</w:t>
      </w: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>).</w:t>
      </w:r>
    </w:p>
    <w:p w:rsidR="00627934" w:rsidRPr="005243D1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w w:val="102"/>
          <w:sz w:val="26"/>
          <w:szCs w:val="26"/>
          <w:lang w:eastAsia="ru-RU"/>
        </w:rPr>
      </w:pPr>
    </w:p>
    <w:p w:rsidR="00627934" w:rsidRPr="005243D1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w w:val="102"/>
          <w:sz w:val="26"/>
          <w:szCs w:val="26"/>
          <w:lang w:eastAsia="ru-RU"/>
        </w:rPr>
      </w:pP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>4. Признать утратившими силу:</w:t>
      </w:r>
    </w:p>
    <w:p w:rsidR="00627934" w:rsidRPr="005243D1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>- постановление Администрации города Когалыма от 31.12.2014 №3676 «</w:t>
      </w:r>
      <w:r w:rsidRPr="005243D1">
        <w:rPr>
          <w:rFonts w:ascii="Times New Roman" w:hAnsi="Times New Roman"/>
          <w:bCs/>
          <w:sz w:val="26"/>
          <w:szCs w:val="26"/>
          <w:lang w:eastAsia="ru-RU"/>
        </w:rPr>
        <w:t>Об утверждении Порядка формирования, утверждения и ведения планов закупок товаров, работ, услуг для муниципальных нужд города Когалыма»;</w:t>
      </w:r>
    </w:p>
    <w:p w:rsidR="00627934" w:rsidRPr="005243D1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243D1">
        <w:rPr>
          <w:rFonts w:ascii="Times New Roman" w:hAnsi="Times New Roman"/>
          <w:bCs/>
          <w:sz w:val="26"/>
          <w:szCs w:val="26"/>
          <w:lang w:eastAsia="ru-RU"/>
        </w:rPr>
        <w:t xml:space="preserve">- </w:t>
      </w:r>
      <w:r w:rsidRPr="005243D1">
        <w:rPr>
          <w:rFonts w:ascii="Times New Roman" w:hAnsi="Times New Roman"/>
          <w:w w:val="102"/>
          <w:sz w:val="26"/>
          <w:szCs w:val="26"/>
          <w:lang w:eastAsia="ru-RU"/>
        </w:rPr>
        <w:t>постановление Администрации города Когалыма от 11.02.2015 №348 «О внесении изменения и дополнения в постановление Администрации города Когалыма от 31.12.2014 №3676»;</w:t>
      </w:r>
    </w:p>
    <w:p w:rsidR="00627934" w:rsidRPr="005243D1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243D1">
        <w:rPr>
          <w:rFonts w:ascii="Times New Roman" w:hAnsi="Times New Roman"/>
          <w:bCs/>
          <w:sz w:val="26"/>
          <w:szCs w:val="26"/>
          <w:lang w:eastAsia="ru-RU"/>
        </w:rPr>
        <w:t>- постановление Администрации города Когалыма от 26.11.2015 №3428 «Об утверждении Порядка формирования, утверждения и ведения планов-графиков закупок товаров, работ, услуг для муниципальных нужд города Когалыма».</w:t>
      </w:r>
    </w:p>
    <w:p w:rsidR="00627934" w:rsidRPr="005243D1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627934" w:rsidRPr="005243D1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243D1">
        <w:rPr>
          <w:rFonts w:ascii="Times New Roman" w:hAnsi="Times New Roman"/>
          <w:bCs/>
          <w:sz w:val="26"/>
          <w:szCs w:val="26"/>
          <w:lang w:eastAsia="ru-RU"/>
        </w:rPr>
        <w:t>5. Настоящее постановление вступает в силу с 01.01.2017.</w:t>
      </w:r>
    </w:p>
    <w:p w:rsidR="00627934" w:rsidRPr="005243D1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627934" w:rsidRPr="005243D1" w:rsidRDefault="00627934" w:rsidP="0052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6.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5243D1">
          <w:rPr>
            <w:rFonts w:ascii="Times New Roman" w:hAnsi="Times New Roman"/>
            <w:sz w:val="26"/>
            <w:szCs w:val="26"/>
            <w:lang w:eastAsia="ru-RU"/>
          </w:rPr>
          <w:t>www.admkogalym.ru</w:t>
        </w:r>
      </w:hyperlink>
      <w:r w:rsidRPr="005243D1">
        <w:rPr>
          <w:rFonts w:ascii="Times New Roman" w:hAnsi="Times New Roman"/>
          <w:sz w:val="26"/>
          <w:szCs w:val="26"/>
          <w:lang w:eastAsia="ru-RU"/>
        </w:rPr>
        <w:t>).</w:t>
      </w:r>
    </w:p>
    <w:p w:rsidR="00627934" w:rsidRPr="005243D1" w:rsidRDefault="00627934" w:rsidP="0052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27934" w:rsidRPr="005243D1" w:rsidRDefault="00627934" w:rsidP="00524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7. Контроль за выполнением постановления возложить на заместителя главы города Когалыма Т.И.Черных.</w:t>
      </w:r>
    </w:p>
    <w:p w:rsidR="00627934" w:rsidRPr="005243D1" w:rsidRDefault="00627934" w:rsidP="0052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7" type="#_x0000_t75" style="position:absolute;left:0;text-align:left;margin-left:207pt;margin-top:4.3pt;width:107.25pt;height:107.25pt;z-index:-251657216">
            <v:imagedata r:id="rId12" o:title=""/>
          </v:shape>
        </w:pict>
      </w:r>
    </w:p>
    <w:p w:rsidR="00627934" w:rsidRDefault="00627934" w:rsidP="0052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27934" w:rsidRPr="005243D1" w:rsidRDefault="00627934" w:rsidP="0052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27934" w:rsidRPr="005243D1" w:rsidRDefault="00627934" w:rsidP="00524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>Глава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5243D1">
        <w:rPr>
          <w:rFonts w:ascii="Times New Roman" w:hAnsi="Times New Roman"/>
          <w:sz w:val="26"/>
          <w:szCs w:val="26"/>
        </w:rPr>
        <w:t>Н.Н.Пальчиков</w:t>
      </w:r>
    </w:p>
    <w:p w:rsidR="00627934" w:rsidRPr="005243D1" w:rsidRDefault="00627934" w:rsidP="0052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27934" w:rsidRPr="005243D1" w:rsidRDefault="00627934" w:rsidP="0052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27934" w:rsidRPr="005E6CC0" w:rsidRDefault="00627934" w:rsidP="00DC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7934" w:rsidRPr="005E6CC0" w:rsidRDefault="00627934" w:rsidP="00DC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7934" w:rsidRPr="005E6CC0" w:rsidRDefault="00627934" w:rsidP="00DC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7934" w:rsidRPr="005E6CC0" w:rsidRDefault="00627934" w:rsidP="00DC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7934" w:rsidRPr="005E6CC0" w:rsidRDefault="00627934" w:rsidP="00DC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7934" w:rsidRPr="005E6CC0" w:rsidRDefault="00627934" w:rsidP="00DC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7934" w:rsidRPr="00C058B5" w:rsidRDefault="00627934" w:rsidP="00DC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627934" w:rsidRPr="00C058B5" w:rsidRDefault="00627934" w:rsidP="00DC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627934" w:rsidRPr="00C058B5" w:rsidRDefault="00627934" w:rsidP="00A776C8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C058B5">
        <w:rPr>
          <w:rFonts w:ascii="Times New Roman" w:hAnsi="Times New Roman"/>
          <w:color w:val="FFFFFF"/>
        </w:rPr>
        <w:t>Согласовано:</w:t>
      </w:r>
    </w:p>
    <w:p w:rsidR="00627934" w:rsidRPr="00C058B5" w:rsidRDefault="00627934" w:rsidP="00A776C8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C058B5">
        <w:rPr>
          <w:rFonts w:ascii="Times New Roman" w:hAnsi="Times New Roman"/>
          <w:color w:val="FFFFFF"/>
        </w:rPr>
        <w:t>зам.главы г.Когалыма</w:t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  <w:t>Т.И.Черных</w:t>
      </w:r>
    </w:p>
    <w:p w:rsidR="00627934" w:rsidRPr="00C058B5" w:rsidRDefault="00627934" w:rsidP="00A776C8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C058B5">
        <w:rPr>
          <w:rFonts w:ascii="Times New Roman" w:hAnsi="Times New Roman"/>
          <w:color w:val="FFFFFF"/>
        </w:rPr>
        <w:t>председатель КФ</w:t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  <w:t>М.Г.Рыбачок</w:t>
      </w:r>
    </w:p>
    <w:p w:rsidR="00627934" w:rsidRPr="00C058B5" w:rsidRDefault="00627934" w:rsidP="00A776C8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C058B5">
        <w:rPr>
          <w:rFonts w:ascii="Times New Roman" w:hAnsi="Times New Roman"/>
          <w:color w:val="FFFFFF"/>
        </w:rPr>
        <w:t>зам. председателя КУМИ</w:t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  <w:t>М.В.Лучицкая</w:t>
      </w:r>
    </w:p>
    <w:p w:rsidR="00627934" w:rsidRPr="00C058B5" w:rsidRDefault="00627934" w:rsidP="00A776C8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C058B5">
        <w:rPr>
          <w:rFonts w:ascii="Times New Roman" w:hAnsi="Times New Roman"/>
          <w:color w:val="FFFFFF"/>
        </w:rPr>
        <w:t xml:space="preserve">и.о. начальника ЮУ </w:t>
      </w:r>
      <w:r w:rsidRPr="00C058B5">
        <w:rPr>
          <w:rFonts w:ascii="Times New Roman" w:hAnsi="Times New Roman"/>
          <w:color w:val="FFFFFF"/>
        </w:rPr>
        <w:tab/>
        <w:t xml:space="preserve">   </w:t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  <w:t>В.В.Генов</w:t>
      </w:r>
    </w:p>
    <w:p w:rsidR="00627934" w:rsidRPr="00C058B5" w:rsidRDefault="00627934" w:rsidP="00A776C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C058B5">
        <w:rPr>
          <w:rFonts w:ascii="Times New Roman" w:hAnsi="Times New Roman"/>
          <w:color w:val="FFFFFF"/>
        </w:rPr>
        <w:t>начальник УО</w:t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  <w:t>С.Г.Гришина</w:t>
      </w:r>
    </w:p>
    <w:p w:rsidR="00627934" w:rsidRPr="00C058B5" w:rsidRDefault="00627934" w:rsidP="00A776C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C058B5">
        <w:rPr>
          <w:rFonts w:ascii="Times New Roman" w:hAnsi="Times New Roman"/>
          <w:color w:val="FFFFFF"/>
        </w:rPr>
        <w:t>начальник ОФЭОиК</w:t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  <w:t>А.А.Рябинина</w:t>
      </w:r>
    </w:p>
    <w:p w:rsidR="00627934" w:rsidRPr="00C058B5" w:rsidRDefault="00627934" w:rsidP="00A776C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C058B5">
        <w:rPr>
          <w:rFonts w:ascii="Times New Roman" w:hAnsi="Times New Roman"/>
          <w:color w:val="FFFFFF"/>
        </w:rPr>
        <w:t>Подготовлено:</w:t>
      </w:r>
    </w:p>
    <w:p w:rsidR="00627934" w:rsidRPr="00C058B5" w:rsidRDefault="00627934" w:rsidP="00A776C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C058B5">
        <w:rPr>
          <w:rFonts w:ascii="Times New Roman" w:hAnsi="Times New Roman"/>
          <w:color w:val="FFFFFF"/>
        </w:rPr>
        <w:t xml:space="preserve">начальник ОМЗ     </w:t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</w:r>
      <w:r w:rsidRPr="00C058B5">
        <w:rPr>
          <w:rFonts w:ascii="Times New Roman" w:hAnsi="Times New Roman"/>
          <w:color w:val="FFFFFF"/>
        </w:rPr>
        <w:tab/>
        <w:t>И.И.Дубова</w:t>
      </w:r>
    </w:p>
    <w:p w:rsidR="00627934" w:rsidRPr="00C058B5" w:rsidRDefault="00627934" w:rsidP="00A776C8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27934" w:rsidRPr="005E6CC0" w:rsidRDefault="00627934" w:rsidP="00942A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058B5">
        <w:rPr>
          <w:rFonts w:ascii="Times New Roman" w:hAnsi="Times New Roman"/>
          <w:color w:val="FFFFFF"/>
          <w:shd w:val="clear" w:color="auto" w:fill="FFFEFF"/>
          <w:lang w:bidi="he-IL"/>
        </w:rPr>
        <w:t>Разослать: УО, КУМИ, ОФЭОиК, ОМЗ, ЮУ, газета</w:t>
      </w:r>
    </w:p>
    <w:p w:rsidR="00627934" w:rsidRDefault="00627934" w:rsidP="00F40FF5">
      <w:pPr>
        <w:pStyle w:val="ConsPlusTitle"/>
        <w:tabs>
          <w:tab w:val="left" w:pos="4678"/>
          <w:tab w:val="left" w:pos="5245"/>
        </w:tabs>
        <w:ind w:left="4962"/>
        <w:rPr>
          <w:rFonts w:ascii="Times New Roman" w:hAnsi="Times New Roman" w:cs="Times New Roman"/>
          <w:b w:val="0"/>
          <w:sz w:val="26"/>
          <w:szCs w:val="26"/>
        </w:rPr>
        <w:sectPr w:rsidR="00627934" w:rsidSect="00C058B5">
          <w:type w:val="continuous"/>
          <w:pgSz w:w="11905" w:h="16838"/>
          <w:pgMar w:top="1134" w:right="567" w:bottom="1134" w:left="2552" w:header="720" w:footer="6" w:gutter="0"/>
          <w:cols w:space="720"/>
          <w:noEndnote/>
          <w:docGrid w:linePitch="299"/>
        </w:sectPr>
      </w:pPr>
      <w:bookmarkStart w:id="0" w:name="RANGE!A1:Y37"/>
      <w:bookmarkStart w:id="1" w:name="Par112"/>
      <w:bookmarkStart w:id="2" w:name="Par190"/>
      <w:bookmarkStart w:id="3" w:name="Par329"/>
      <w:bookmarkStart w:id="4" w:name="Par331"/>
      <w:bookmarkEnd w:id="0"/>
      <w:bookmarkEnd w:id="1"/>
      <w:bookmarkEnd w:id="2"/>
      <w:bookmarkEnd w:id="3"/>
      <w:bookmarkEnd w:id="4"/>
    </w:p>
    <w:p w:rsidR="00627934" w:rsidRPr="00413A75" w:rsidRDefault="00627934" w:rsidP="00F40FF5">
      <w:pPr>
        <w:pStyle w:val="ConsPlusTitle"/>
        <w:tabs>
          <w:tab w:val="left" w:pos="4678"/>
          <w:tab w:val="left" w:pos="5245"/>
        </w:tabs>
        <w:ind w:left="4962"/>
        <w:rPr>
          <w:rFonts w:ascii="Times New Roman" w:hAnsi="Times New Roman" w:cs="Times New Roman"/>
          <w:b w:val="0"/>
          <w:sz w:val="26"/>
          <w:szCs w:val="26"/>
        </w:rPr>
      </w:pPr>
      <w:r>
        <w:rPr>
          <w:noProof/>
        </w:rPr>
        <w:pict>
          <v:shape id="_x0000_s1028" type="#_x0000_t75" style="position:absolute;left:0;text-align:left;margin-left:162pt;margin-top:-27pt;width:107.25pt;height:107.25pt;z-index:-251656192">
            <v:imagedata r:id="rId12" o:title=""/>
          </v:shape>
        </w:pict>
      </w:r>
      <w:r w:rsidRPr="00413A75">
        <w:rPr>
          <w:rFonts w:ascii="Times New Roman" w:hAnsi="Times New Roman" w:cs="Times New Roman"/>
          <w:b w:val="0"/>
          <w:sz w:val="26"/>
          <w:szCs w:val="26"/>
        </w:rPr>
        <w:t>Приложение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1 </w:t>
      </w:r>
    </w:p>
    <w:p w:rsidR="00627934" w:rsidRPr="00413A75" w:rsidRDefault="00627934" w:rsidP="00F40FF5">
      <w:pPr>
        <w:pStyle w:val="ConsPlusTitle"/>
        <w:tabs>
          <w:tab w:val="left" w:pos="4678"/>
          <w:tab w:val="left" w:pos="5245"/>
        </w:tabs>
        <w:ind w:left="4962"/>
        <w:rPr>
          <w:rFonts w:ascii="Times New Roman" w:hAnsi="Times New Roman" w:cs="Times New Roman"/>
          <w:b w:val="0"/>
          <w:sz w:val="26"/>
          <w:szCs w:val="26"/>
        </w:rPr>
      </w:pPr>
      <w:r w:rsidRPr="00413A75">
        <w:rPr>
          <w:rFonts w:ascii="Times New Roman" w:hAnsi="Times New Roman" w:cs="Times New Roman"/>
          <w:b w:val="0"/>
          <w:sz w:val="26"/>
          <w:szCs w:val="26"/>
        </w:rPr>
        <w:t>к постановлению Администрации</w:t>
      </w:r>
    </w:p>
    <w:p w:rsidR="00627934" w:rsidRDefault="00627934" w:rsidP="00F40FF5">
      <w:pPr>
        <w:pStyle w:val="ConsPlusTitle"/>
        <w:tabs>
          <w:tab w:val="left" w:pos="4678"/>
          <w:tab w:val="left" w:pos="5245"/>
        </w:tabs>
        <w:ind w:left="4962"/>
        <w:rPr>
          <w:rFonts w:ascii="Times New Roman" w:hAnsi="Times New Roman" w:cs="Times New Roman"/>
          <w:b w:val="0"/>
          <w:sz w:val="26"/>
          <w:szCs w:val="26"/>
        </w:rPr>
      </w:pPr>
      <w:r w:rsidRPr="00413A75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627934" w:rsidRDefault="00627934" w:rsidP="00F40FF5">
      <w:pPr>
        <w:pStyle w:val="ConsPlusTitle"/>
        <w:tabs>
          <w:tab w:val="left" w:pos="4678"/>
          <w:tab w:val="left" w:pos="5245"/>
        </w:tabs>
        <w:ind w:left="496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29.12.2016 №3276</w:t>
      </w:r>
    </w:p>
    <w:p w:rsidR="00627934" w:rsidRDefault="00627934" w:rsidP="00F40FF5">
      <w:pPr>
        <w:pStyle w:val="ConsPlusTitle"/>
        <w:tabs>
          <w:tab w:val="left" w:pos="4678"/>
          <w:tab w:val="left" w:pos="5245"/>
        </w:tabs>
        <w:ind w:left="4962"/>
        <w:rPr>
          <w:rFonts w:ascii="Times New Roman" w:hAnsi="Times New Roman" w:cs="Times New Roman"/>
          <w:b w:val="0"/>
          <w:sz w:val="26"/>
          <w:szCs w:val="26"/>
        </w:rPr>
      </w:pPr>
    </w:p>
    <w:p w:rsidR="00627934" w:rsidRPr="009D5965" w:rsidRDefault="00627934" w:rsidP="00F40FF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D5965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627934" w:rsidRPr="009D5965" w:rsidRDefault="00627934" w:rsidP="00F40FF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D5965">
        <w:rPr>
          <w:rFonts w:ascii="Times New Roman" w:hAnsi="Times New Roman" w:cs="Times New Roman"/>
          <w:b w:val="0"/>
          <w:sz w:val="26"/>
          <w:szCs w:val="26"/>
        </w:rPr>
        <w:t>ФОРМИРОВАНИЯ, УТВЕРЖДЕНИЯ И ВЕДЕНИЯ ПЛАНОВ ЗАКУПОК</w:t>
      </w:r>
    </w:p>
    <w:p w:rsidR="00627934" w:rsidRPr="009D5965" w:rsidRDefault="00627934" w:rsidP="00F40FF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D5965">
        <w:rPr>
          <w:rFonts w:ascii="Times New Roman" w:hAnsi="Times New Roman" w:cs="Times New Roman"/>
          <w:b w:val="0"/>
          <w:sz w:val="26"/>
          <w:szCs w:val="26"/>
        </w:rPr>
        <w:t xml:space="preserve">ТОВАРОВ,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РАБОТ, </w:t>
      </w:r>
      <w:r w:rsidRPr="009D5965">
        <w:rPr>
          <w:rFonts w:ascii="Times New Roman" w:hAnsi="Times New Roman" w:cs="Times New Roman"/>
          <w:b w:val="0"/>
          <w:sz w:val="26"/>
          <w:szCs w:val="26"/>
        </w:rPr>
        <w:t>УСЛУГ ДЛЯ ОБЕСПЕЧЕНИЯ</w:t>
      </w:r>
    </w:p>
    <w:p w:rsidR="00627934" w:rsidRDefault="00627934" w:rsidP="00F40F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D5965">
        <w:rPr>
          <w:rFonts w:ascii="Times New Roman" w:hAnsi="Times New Roman" w:cs="Times New Roman"/>
          <w:b w:val="0"/>
          <w:sz w:val="26"/>
          <w:szCs w:val="26"/>
        </w:rPr>
        <w:t>МУНИЦИПАЛЬНЫХ НУЖД ГОРОДА КОГАЛЫМА</w:t>
      </w:r>
    </w:p>
    <w:p w:rsidR="00627934" w:rsidRDefault="00627934" w:rsidP="00F40FF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11152">
        <w:rPr>
          <w:rFonts w:ascii="Times New Roman" w:hAnsi="Times New Roman" w:cs="Times New Roman"/>
          <w:b w:val="0"/>
          <w:sz w:val="26"/>
          <w:szCs w:val="26"/>
        </w:rPr>
        <w:t>(далее – Порядок планов закупок)</w:t>
      </w:r>
    </w:p>
    <w:p w:rsidR="00627934" w:rsidRPr="009D5965" w:rsidRDefault="00627934" w:rsidP="00F40FF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7934" w:rsidRPr="009D5965" w:rsidRDefault="00627934" w:rsidP="003D70AD">
      <w:pPr>
        <w:pStyle w:val="ConsPlusTitle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D5965">
        <w:rPr>
          <w:rFonts w:ascii="Times New Roman" w:hAnsi="Times New Roman" w:cs="Times New Roman"/>
          <w:b w:val="0"/>
          <w:sz w:val="26"/>
          <w:szCs w:val="26"/>
        </w:rPr>
        <w:t>Настоящий Порядок планов закупок устанавливает порядок формирования, утверждения и ведения плана закупок товаров, работ, услуг для обеспечения муниципальных нужд (далее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D5965">
        <w:rPr>
          <w:rFonts w:ascii="Times New Roman" w:hAnsi="Times New Roman" w:cs="Times New Roman"/>
          <w:b w:val="0"/>
          <w:sz w:val="26"/>
          <w:szCs w:val="26"/>
        </w:rPr>
        <w:t>-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D5965">
        <w:rPr>
          <w:rFonts w:ascii="Times New Roman" w:hAnsi="Times New Roman" w:cs="Times New Roman"/>
          <w:b w:val="0"/>
          <w:sz w:val="26"/>
          <w:szCs w:val="26"/>
        </w:rPr>
        <w:t>закупки)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  <w:r w:rsidRPr="009D5965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</w:p>
    <w:p w:rsidR="00627934" w:rsidRPr="009D5965" w:rsidRDefault="00627934" w:rsidP="003D70AD">
      <w:pPr>
        <w:pStyle w:val="ConsPlusTitle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D5965">
        <w:rPr>
          <w:rFonts w:ascii="Times New Roman" w:hAnsi="Times New Roman" w:cs="Times New Roman"/>
          <w:b w:val="0"/>
          <w:sz w:val="26"/>
          <w:szCs w:val="26"/>
        </w:rPr>
        <w:t>Планы закупок утверждаются в течение 10 рабочих дней следующими заказчиками:</w:t>
      </w:r>
    </w:p>
    <w:p w:rsidR="00627934" w:rsidRPr="009D5965" w:rsidRDefault="00627934" w:rsidP="00B9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а) муниципальными заказчиками, действующими от имени муниципального образования Ханты-Мансийского автономного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596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5965">
        <w:rPr>
          <w:rFonts w:ascii="Times New Roman" w:hAnsi="Times New Roman"/>
          <w:sz w:val="26"/>
          <w:szCs w:val="26"/>
        </w:rPr>
        <w:t xml:space="preserve">Югры городской округ город Когалым, -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 </w:t>
      </w:r>
    </w:p>
    <w:p w:rsidR="00627934" w:rsidRPr="009D5965" w:rsidRDefault="00627934" w:rsidP="00B9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 xml:space="preserve">б) муниципальными бюджетными учреждениями, муниципальными унитарными предприятиями в соответствии с </w:t>
      </w:r>
      <w:hyperlink r:id="rId13" w:history="1">
        <w:r w:rsidRPr="009D5965">
          <w:rPr>
            <w:rFonts w:ascii="Times New Roman" w:hAnsi="Times New Roman"/>
            <w:sz w:val="26"/>
            <w:szCs w:val="26"/>
          </w:rPr>
          <w:t>частями 1</w:t>
        </w:r>
      </w:hyperlink>
      <w:r w:rsidRPr="009D5965">
        <w:rPr>
          <w:rFonts w:ascii="Times New Roman" w:hAnsi="Times New Roman"/>
          <w:sz w:val="26"/>
          <w:szCs w:val="26"/>
        </w:rPr>
        <w:t xml:space="preserve"> и </w:t>
      </w:r>
      <w:hyperlink r:id="rId14" w:history="1">
        <w:r w:rsidRPr="009D5965">
          <w:rPr>
            <w:rFonts w:ascii="Times New Roman" w:hAnsi="Times New Roman"/>
            <w:sz w:val="26"/>
            <w:szCs w:val="26"/>
          </w:rPr>
          <w:t>2.1 статьи 15</w:t>
        </w:r>
      </w:hyperlink>
      <w:r w:rsidRPr="009D5965">
        <w:rPr>
          <w:rFonts w:ascii="Times New Roman" w:hAnsi="Times New Roman"/>
          <w:sz w:val="26"/>
          <w:szCs w:val="26"/>
        </w:rPr>
        <w:t xml:space="preserve"> Закона о контрактной системе - после утверждения планов финансово-хозяйственной деятельности; </w:t>
      </w:r>
    </w:p>
    <w:p w:rsidR="00627934" w:rsidRPr="009D5965" w:rsidRDefault="00627934" w:rsidP="00190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в) автономны</w:t>
      </w:r>
      <w:r>
        <w:rPr>
          <w:rFonts w:ascii="Times New Roman" w:hAnsi="Times New Roman"/>
          <w:sz w:val="26"/>
          <w:szCs w:val="26"/>
        </w:rPr>
        <w:t>ми</w:t>
      </w:r>
      <w:r w:rsidRPr="009D5965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ями</w:t>
      </w:r>
      <w:r w:rsidRPr="009D5965">
        <w:rPr>
          <w:rFonts w:ascii="Times New Roman" w:hAnsi="Times New Roman"/>
          <w:sz w:val="26"/>
          <w:szCs w:val="26"/>
        </w:rPr>
        <w:t xml:space="preserve"> города Когалыма в случае, предусмотренном </w:t>
      </w:r>
      <w:hyperlink r:id="rId15" w:history="1">
        <w:r w:rsidRPr="009D5965">
          <w:rPr>
            <w:rFonts w:ascii="Times New Roman" w:hAnsi="Times New Roman"/>
            <w:sz w:val="26"/>
            <w:szCs w:val="26"/>
          </w:rPr>
          <w:t>частью 4</w:t>
        </w:r>
      </w:hyperlink>
      <w:hyperlink r:id="rId16" w:history="1">
        <w:r w:rsidRPr="009D5965">
          <w:rPr>
            <w:rFonts w:ascii="Times New Roman" w:hAnsi="Times New Roman"/>
            <w:sz w:val="26"/>
            <w:szCs w:val="26"/>
          </w:rPr>
          <w:t xml:space="preserve"> статьи 15</w:t>
        </w:r>
      </w:hyperlink>
      <w:r w:rsidRPr="009D5965">
        <w:rPr>
          <w:rFonts w:ascii="Times New Roman" w:hAnsi="Times New Roman"/>
          <w:sz w:val="26"/>
          <w:szCs w:val="26"/>
        </w:rPr>
        <w:t xml:space="preserve"> Закона о контрактной системе -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627934" w:rsidRPr="009D5965" w:rsidRDefault="00627934" w:rsidP="00B90F12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г) юридически</w:t>
      </w:r>
      <w:r>
        <w:rPr>
          <w:rFonts w:ascii="Times New Roman" w:hAnsi="Times New Roman"/>
          <w:sz w:val="26"/>
          <w:szCs w:val="26"/>
        </w:rPr>
        <w:t>ми</w:t>
      </w:r>
      <w:r w:rsidRPr="009D5965">
        <w:rPr>
          <w:rFonts w:ascii="Times New Roman" w:hAnsi="Times New Roman"/>
          <w:sz w:val="26"/>
          <w:szCs w:val="26"/>
        </w:rPr>
        <w:t xml:space="preserve"> лиц</w:t>
      </w:r>
      <w:r>
        <w:rPr>
          <w:rFonts w:ascii="Times New Roman" w:hAnsi="Times New Roman"/>
          <w:sz w:val="26"/>
          <w:szCs w:val="26"/>
        </w:rPr>
        <w:t>ами, не являющими</w:t>
      </w:r>
      <w:r w:rsidRPr="009D5965">
        <w:rPr>
          <w:rFonts w:ascii="Times New Roman" w:hAnsi="Times New Roman"/>
          <w:sz w:val="26"/>
          <w:szCs w:val="26"/>
        </w:rPr>
        <w:t xml:space="preserve">ся муниципальными учреждениями или муниципальными унитарными предприятиями в случае, предусмотренном </w:t>
      </w:r>
      <w:hyperlink r:id="rId17" w:history="1">
        <w:r w:rsidRPr="009D5965">
          <w:rPr>
            <w:rFonts w:ascii="Times New Roman" w:hAnsi="Times New Roman"/>
            <w:sz w:val="26"/>
            <w:szCs w:val="26"/>
          </w:rPr>
          <w:t xml:space="preserve">частью </w:t>
        </w:r>
      </w:hyperlink>
      <w:r w:rsidRPr="009D5965">
        <w:rPr>
          <w:rFonts w:ascii="Times New Roman" w:hAnsi="Times New Roman"/>
          <w:sz w:val="26"/>
          <w:szCs w:val="26"/>
        </w:rPr>
        <w:t>5</w:t>
      </w:r>
      <w:hyperlink r:id="rId18" w:history="1">
        <w:r w:rsidRPr="009D5965">
          <w:rPr>
            <w:rFonts w:ascii="Times New Roman" w:hAnsi="Times New Roman"/>
            <w:sz w:val="26"/>
            <w:szCs w:val="26"/>
          </w:rPr>
          <w:t xml:space="preserve"> статьи 15</w:t>
        </w:r>
      </w:hyperlink>
      <w:r w:rsidRPr="009D5965">
        <w:rPr>
          <w:rFonts w:ascii="Times New Roman" w:hAnsi="Times New Roman"/>
          <w:sz w:val="26"/>
          <w:szCs w:val="26"/>
        </w:rPr>
        <w:t xml:space="preserve"> Закона о контрактной системе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D5965">
        <w:rPr>
          <w:rFonts w:ascii="Times New Roman" w:hAnsi="Times New Roman"/>
          <w:sz w:val="26"/>
          <w:szCs w:val="26"/>
        </w:rPr>
        <w:t xml:space="preserve"> бюджетны</w:t>
      </w:r>
      <w:r>
        <w:rPr>
          <w:rFonts w:ascii="Times New Roman" w:hAnsi="Times New Roman"/>
          <w:sz w:val="26"/>
          <w:szCs w:val="26"/>
        </w:rPr>
        <w:t>ми</w:t>
      </w:r>
      <w:r w:rsidRPr="009D5965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ями</w:t>
      </w:r>
      <w:r w:rsidRPr="009D5965">
        <w:rPr>
          <w:rFonts w:ascii="Times New Roman" w:hAnsi="Times New Roman"/>
          <w:sz w:val="26"/>
          <w:szCs w:val="26"/>
        </w:rPr>
        <w:t>, автономны</w:t>
      </w:r>
      <w:r>
        <w:rPr>
          <w:rFonts w:ascii="Times New Roman" w:hAnsi="Times New Roman"/>
          <w:sz w:val="26"/>
          <w:szCs w:val="26"/>
        </w:rPr>
        <w:t>ми</w:t>
      </w:r>
      <w:r w:rsidRPr="009D5965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ями</w:t>
      </w:r>
      <w:r w:rsidRPr="009D5965">
        <w:rPr>
          <w:rFonts w:ascii="Times New Roman" w:hAnsi="Times New Roman"/>
          <w:sz w:val="26"/>
          <w:szCs w:val="26"/>
        </w:rPr>
        <w:t>, муниципальны</w:t>
      </w:r>
      <w:r>
        <w:rPr>
          <w:rFonts w:ascii="Times New Roman" w:hAnsi="Times New Roman"/>
          <w:sz w:val="26"/>
          <w:szCs w:val="26"/>
        </w:rPr>
        <w:t>ми</w:t>
      </w:r>
      <w:r w:rsidRPr="009D5965">
        <w:rPr>
          <w:rFonts w:ascii="Times New Roman" w:hAnsi="Times New Roman"/>
          <w:sz w:val="26"/>
          <w:szCs w:val="26"/>
        </w:rPr>
        <w:t xml:space="preserve"> унитарны</w:t>
      </w:r>
      <w:r>
        <w:rPr>
          <w:rFonts w:ascii="Times New Roman" w:hAnsi="Times New Roman"/>
          <w:sz w:val="26"/>
          <w:szCs w:val="26"/>
        </w:rPr>
        <w:t>ми</w:t>
      </w:r>
      <w:r w:rsidRPr="009D5965">
        <w:rPr>
          <w:rFonts w:ascii="Times New Roman" w:hAnsi="Times New Roman"/>
          <w:sz w:val="26"/>
          <w:szCs w:val="26"/>
        </w:rPr>
        <w:t xml:space="preserve"> предприяти</w:t>
      </w:r>
      <w:r>
        <w:rPr>
          <w:rFonts w:ascii="Times New Roman" w:hAnsi="Times New Roman"/>
          <w:sz w:val="26"/>
          <w:szCs w:val="26"/>
        </w:rPr>
        <w:t>ями</w:t>
      </w:r>
      <w:r w:rsidRPr="009D5965">
        <w:rPr>
          <w:rFonts w:ascii="Times New Roman" w:hAnsi="Times New Roman"/>
          <w:sz w:val="26"/>
          <w:szCs w:val="26"/>
        </w:rPr>
        <w:t xml:space="preserve">, в случае, предусмотренном </w:t>
      </w:r>
      <w:hyperlink r:id="rId19" w:history="1">
        <w:r w:rsidRPr="009D5965">
          <w:rPr>
            <w:rFonts w:ascii="Times New Roman" w:hAnsi="Times New Roman"/>
            <w:sz w:val="26"/>
            <w:szCs w:val="26"/>
          </w:rPr>
          <w:t xml:space="preserve">частью </w:t>
        </w:r>
      </w:hyperlink>
      <w:r w:rsidRPr="009D5965">
        <w:rPr>
          <w:rFonts w:ascii="Times New Roman" w:hAnsi="Times New Roman"/>
          <w:sz w:val="26"/>
          <w:szCs w:val="26"/>
        </w:rPr>
        <w:t>6</w:t>
      </w:r>
      <w:hyperlink r:id="rId20" w:history="1">
        <w:r w:rsidRPr="009D5965">
          <w:rPr>
            <w:rFonts w:ascii="Times New Roman" w:hAnsi="Times New Roman"/>
            <w:sz w:val="26"/>
            <w:szCs w:val="26"/>
          </w:rPr>
          <w:t xml:space="preserve"> статьи 15</w:t>
        </w:r>
      </w:hyperlink>
      <w:r w:rsidRPr="009D5965">
        <w:rPr>
          <w:rFonts w:ascii="Times New Roman" w:hAnsi="Times New Roman"/>
          <w:sz w:val="26"/>
          <w:szCs w:val="26"/>
        </w:rPr>
        <w:t xml:space="preserve"> Закона о контрактной системе 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627934" w:rsidRPr="009D5965" w:rsidRDefault="00627934" w:rsidP="003D70AD">
      <w:pPr>
        <w:pStyle w:val="ConsPlusTitle"/>
        <w:tabs>
          <w:tab w:val="left" w:pos="993"/>
        </w:tabs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27934" w:rsidRPr="009D5965" w:rsidRDefault="00627934" w:rsidP="004F099D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 xml:space="preserve">Планы закупок для обеспечения муниципальных нужд города Когалыма формируются лицами, указанными в пункте 2 настоящего Порядка </w:t>
      </w:r>
      <w:r>
        <w:rPr>
          <w:rFonts w:ascii="Times New Roman" w:hAnsi="Times New Roman"/>
          <w:sz w:val="26"/>
          <w:szCs w:val="26"/>
        </w:rPr>
        <w:t>планов</w:t>
      </w:r>
      <w:r w:rsidRPr="009D5965">
        <w:rPr>
          <w:rFonts w:ascii="Times New Roman" w:hAnsi="Times New Roman"/>
          <w:sz w:val="26"/>
          <w:szCs w:val="26"/>
        </w:rPr>
        <w:t xml:space="preserve"> закупок, на очередной финансовый год и плановый период в сроки, установленные главными распорядителями средств бюджета города Когалыма (далее - ГРБС) и (или) органами, осуществляющими функции и полномочия их учредителя.</w:t>
      </w:r>
    </w:p>
    <w:p w:rsidR="00627934" w:rsidRPr="009D5965" w:rsidRDefault="00627934" w:rsidP="004F099D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Заказчики, указанные в подпункте «а» пункта 2 настоящего Порядка плана закупок:</w:t>
      </w:r>
    </w:p>
    <w:p w:rsidR="00627934" w:rsidRPr="009D5965" w:rsidRDefault="00627934" w:rsidP="004F099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 xml:space="preserve">а) формируют планы закупок исходя из целей осуществления закупок, определенных с учетом положений </w:t>
      </w:r>
      <w:hyperlink r:id="rId21" w:history="1">
        <w:r w:rsidRPr="009D5965">
          <w:rPr>
            <w:rFonts w:ascii="Times New Roman" w:hAnsi="Times New Roman"/>
            <w:sz w:val="26"/>
            <w:szCs w:val="26"/>
          </w:rPr>
          <w:t>статьи 13</w:t>
        </w:r>
      </w:hyperlink>
      <w:r w:rsidRPr="009D596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9D5965">
        <w:rPr>
          <w:rFonts w:ascii="Times New Roman" w:hAnsi="Times New Roman"/>
          <w:sz w:val="26"/>
          <w:szCs w:val="26"/>
        </w:rPr>
        <w:t>акона</w:t>
      </w:r>
      <w:r w:rsidRPr="002F16D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 контрактной системе</w:t>
      </w:r>
      <w:r w:rsidRPr="009D5965">
        <w:rPr>
          <w:rFonts w:ascii="Times New Roman" w:hAnsi="Times New Roman"/>
          <w:sz w:val="26"/>
          <w:szCs w:val="26"/>
        </w:rPr>
        <w:t xml:space="preserve">, и представляют их не позднее 1 </w:t>
      </w:r>
      <w:r>
        <w:rPr>
          <w:rFonts w:ascii="Times New Roman" w:hAnsi="Times New Roman"/>
          <w:sz w:val="26"/>
          <w:szCs w:val="26"/>
        </w:rPr>
        <w:t>августа</w:t>
      </w:r>
      <w:r w:rsidRPr="009D5965">
        <w:rPr>
          <w:rFonts w:ascii="Times New Roman" w:hAnsi="Times New Roman"/>
          <w:sz w:val="26"/>
          <w:szCs w:val="26"/>
        </w:rPr>
        <w:t xml:space="preserve"> текущего года ГРБС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627934" w:rsidRPr="009D5965" w:rsidRDefault="00627934" w:rsidP="004F0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б) корректируют при необходимости по согласованию с ГРБС планы закупок в процессе составления проектов бюджетных смет и представления ГРБС при составлении проекта бюджета</w:t>
      </w:r>
      <w:r>
        <w:rPr>
          <w:rFonts w:ascii="Times New Roman" w:hAnsi="Times New Roman"/>
          <w:sz w:val="26"/>
          <w:szCs w:val="26"/>
        </w:rPr>
        <w:t xml:space="preserve"> города Когалыма на </w:t>
      </w:r>
      <w:r w:rsidRPr="009D5965">
        <w:rPr>
          <w:rFonts w:ascii="Times New Roman" w:hAnsi="Times New Roman"/>
          <w:sz w:val="26"/>
          <w:szCs w:val="26"/>
        </w:rPr>
        <w:t>очередной финансовый год и плановый период,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627934" w:rsidRPr="009D5965" w:rsidRDefault="00627934" w:rsidP="004F0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в) после уточнения планов закупок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</w:t>
      </w:r>
      <w:r>
        <w:rPr>
          <w:rFonts w:ascii="Times New Roman" w:hAnsi="Times New Roman"/>
          <w:sz w:val="26"/>
          <w:szCs w:val="26"/>
        </w:rPr>
        <w:t>кой Федерации утверждают в срок</w:t>
      </w:r>
      <w:r w:rsidRPr="009D5965">
        <w:rPr>
          <w:rFonts w:ascii="Times New Roman" w:hAnsi="Times New Roman"/>
          <w:sz w:val="26"/>
          <w:szCs w:val="26"/>
        </w:rPr>
        <w:t>, установленны</w:t>
      </w:r>
      <w:r>
        <w:rPr>
          <w:rFonts w:ascii="Times New Roman" w:hAnsi="Times New Roman"/>
          <w:sz w:val="26"/>
          <w:szCs w:val="26"/>
        </w:rPr>
        <w:t>й</w:t>
      </w:r>
      <w:r w:rsidRPr="009D5965">
        <w:rPr>
          <w:rFonts w:ascii="Times New Roman" w:hAnsi="Times New Roman"/>
          <w:sz w:val="26"/>
          <w:szCs w:val="26"/>
        </w:rPr>
        <w:t xml:space="preserve"> </w:t>
      </w:r>
      <w:hyperlink r:id="rId22" w:history="1">
        <w:r w:rsidRPr="009D5965">
          <w:rPr>
            <w:rFonts w:ascii="Times New Roman" w:hAnsi="Times New Roman"/>
            <w:sz w:val="26"/>
            <w:szCs w:val="26"/>
          </w:rPr>
          <w:t xml:space="preserve">пунктом </w:t>
        </w:r>
      </w:hyperlink>
      <w:r>
        <w:rPr>
          <w:rFonts w:ascii="Times New Roman" w:hAnsi="Times New Roman"/>
          <w:sz w:val="26"/>
          <w:szCs w:val="26"/>
        </w:rPr>
        <w:t>2</w:t>
      </w:r>
      <w:r w:rsidRPr="009D5965">
        <w:rPr>
          <w:rFonts w:ascii="Times New Roman" w:hAnsi="Times New Roman"/>
          <w:sz w:val="26"/>
          <w:szCs w:val="26"/>
        </w:rPr>
        <w:t xml:space="preserve"> настоящего документа, сформированные планы закупок и уведомляют об этом ГРБС.</w:t>
      </w:r>
    </w:p>
    <w:p w:rsidR="00627934" w:rsidRPr="009D5965" w:rsidRDefault="00627934" w:rsidP="004F099D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Заказчики, указанные в подпункте «б» пункта 2 настоящего Порядка плана закупок:</w:t>
      </w:r>
    </w:p>
    <w:p w:rsidR="00627934" w:rsidRPr="009D5965" w:rsidRDefault="00627934" w:rsidP="004F0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 xml:space="preserve">а) 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</w:t>
      </w:r>
      <w:r>
        <w:rPr>
          <w:rFonts w:ascii="Times New Roman" w:hAnsi="Times New Roman"/>
          <w:sz w:val="26"/>
          <w:szCs w:val="26"/>
        </w:rPr>
        <w:t>августа</w:t>
      </w:r>
      <w:r w:rsidRPr="009D5965">
        <w:rPr>
          <w:rFonts w:ascii="Times New Roman" w:hAnsi="Times New Roman"/>
          <w:sz w:val="26"/>
          <w:szCs w:val="26"/>
        </w:rPr>
        <w:t xml:space="preserve"> текущего года ГРБС и (или) органам, осуществляющим функции и полномочия их учредителя;</w:t>
      </w:r>
    </w:p>
    <w:p w:rsidR="00627934" w:rsidRPr="009D5965" w:rsidRDefault="00627934" w:rsidP="004F0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б) корректируют при необходимости по согласованию ГРБС и (или)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627934" w:rsidRPr="00E1228A" w:rsidRDefault="00627934" w:rsidP="004F0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в) после уточнения планов закупок и утверждения планов финансово-</w:t>
      </w:r>
      <w:r w:rsidRPr="00042434">
        <w:rPr>
          <w:rFonts w:ascii="Times New Roman" w:hAnsi="Times New Roman"/>
          <w:sz w:val="26"/>
          <w:szCs w:val="26"/>
        </w:rPr>
        <w:t>хозяйственной де</w:t>
      </w:r>
      <w:r>
        <w:rPr>
          <w:rFonts w:ascii="Times New Roman" w:hAnsi="Times New Roman"/>
          <w:sz w:val="26"/>
          <w:szCs w:val="26"/>
        </w:rPr>
        <w:t>ятельности утверждают в срок</w:t>
      </w:r>
      <w:r w:rsidRPr="00042434">
        <w:rPr>
          <w:rFonts w:ascii="Times New Roman" w:hAnsi="Times New Roman"/>
          <w:sz w:val="26"/>
          <w:szCs w:val="26"/>
        </w:rPr>
        <w:t>, установленны</w:t>
      </w:r>
      <w:r>
        <w:rPr>
          <w:rFonts w:ascii="Times New Roman" w:hAnsi="Times New Roman"/>
          <w:sz w:val="26"/>
          <w:szCs w:val="26"/>
        </w:rPr>
        <w:t>й</w:t>
      </w:r>
      <w:r w:rsidRPr="00042434">
        <w:rPr>
          <w:rFonts w:ascii="Times New Roman" w:hAnsi="Times New Roman"/>
          <w:sz w:val="26"/>
          <w:szCs w:val="26"/>
        </w:rPr>
        <w:t xml:space="preserve"> </w:t>
      </w:r>
      <w:hyperlink r:id="rId23" w:history="1">
        <w:r w:rsidRPr="00042434">
          <w:rPr>
            <w:rFonts w:ascii="Times New Roman" w:hAnsi="Times New Roman"/>
            <w:sz w:val="26"/>
            <w:szCs w:val="26"/>
          </w:rPr>
          <w:t xml:space="preserve">пунктом </w:t>
        </w:r>
        <w:r>
          <w:rPr>
            <w:rFonts w:ascii="Times New Roman" w:hAnsi="Times New Roman"/>
            <w:sz w:val="26"/>
            <w:szCs w:val="26"/>
          </w:rPr>
          <w:t>2</w:t>
        </w:r>
      </w:hyperlink>
      <w:r w:rsidRPr="00042434">
        <w:rPr>
          <w:rFonts w:ascii="Times New Roman" w:hAnsi="Times New Roman"/>
          <w:sz w:val="26"/>
          <w:szCs w:val="26"/>
        </w:rPr>
        <w:t xml:space="preserve"> </w:t>
      </w:r>
      <w:r w:rsidRPr="00E1228A">
        <w:rPr>
          <w:rFonts w:ascii="Times New Roman" w:hAnsi="Times New Roman"/>
          <w:sz w:val="26"/>
          <w:szCs w:val="26"/>
        </w:rPr>
        <w:t>настоящего документа, сформированные планы закупок и уведомляют об этом ГРБС и (или) орган, осуществляющий функции и полномочия их учредителя.</w:t>
      </w:r>
    </w:p>
    <w:p w:rsidR="00627934" w:rsidRPr="00042434" w:rsidRDefault="00627934" w:rsidP="00D7206A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1228A">
        <w:rPr>
          <w:rFonts w:ascii="Times New Roman" w:hAnsi="Times New Roman"/>
          <w:sz w:val="26"/>
          <w:szCs w:val="26"/>
        </w:rPr>
        <w:t>Заказчики, указанные</w:t>
      </w:r>
      <w:r w:rsidRPr="00042434">
        <w:rPr>
          <w:rFonts w:ascii="Times New Roman" w:hAnsi="Times New Roman"/>
          <w:sz w:val="26"/>
          <w:szCs w:val="26"/>
        </w:rPr>
        <w:t xml:space="preserve"> в подпункте «в» пункта 2 настоящего Порядка плана закупок:</w:t>
      </w:r>
    </w:p>
    <w:p w:rsidR="00627934" w:rsidRPr="009D5965" w:rsidRDefault="00627934" w:rsidP="004F0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а) формируют планы закупок в сроки, установленные ГРБС, после принятия решений (согласования в установленном порядке со всеми заинтересованными муниципальными органами исполнительной власти проектов решений) о предоставлении субсидий на осуществление капитальных вложений;</w:t>
      </w:r>
    </w:p>
    <w:p w:rsidR="00627934" w:rsidRPr="009D5965" w:rsidRDefault="00627934" w:rsidP="006A3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</w:t>
      </w:r>
      <w:r w:rsidRPr="009D5965">
        <w:rPr>
          <w:rFonts w:ascii="Times New Roman" w:hAnsi="Times New Roman"/>
          <w:sz w:val="26"/>
          <w:szCs w:val="26"/>
        </w:rPr>
        <w:t>) уточняют при необходимости планы закупок, после их уточнения и заключения соглашений о предоставлении субсидий на осуществление капитал</w:t>
      </w:r>
      <w:r>
        <w:rPr>
          <w:rFonts w:ascii="Times New Roman" w:hAnsi="Times New Roman"/>
          <w:sz w:val="26"/>
          <w:szCs w:val="26"/>
        </w:rPr>
        <w:t>ьных вложений утверждают в срок</w:t>
      </w:r>
      <w:r w:rsidRPr="009D5965">
        <w:rPr>
          <w:rFonts w:ascii="Times New Roman" w:hAnsi="Times New Roman"/>
          <w:sz w:val="26"/>
          <w:szCs w:val="26"/>
        </w:rPr>
        <w:t>, установленны</w:t>
      </w:r>
      <w:r>
        <w:rPr>
          <w:rFonts w:ascii="Times New Roman" w:hAnsi="Times New Roman"/>
          <w:sz w:val="26"/>
          <w:szCs w:val="26"/>
        </w:rPr>
        <w:t>й</w:t>
      </w:r>
      <w:r w:rsidRPr="009D5965">
        <w:rPr>
          <w:rFonts w:ascii="Times New Roman" w:hAnsi="Times New Roman"/>
          <w:sz w:val="26"/>
          <w:szCs w:val="26"/>
        </w:rPr>
        <w:t xml:space="preserve"> </w:t>
      </w:r>
      <w:hyperlink r:id="rId24" w:history="1">
        <w:r w:rsidRPr="009D5965">
          <w:rPr>
            <w:rFonts w:ascii="Times New Roman" w:hAnsi="Times New Roman"/>
            <w:sz w:val="26"/>
            <w:szCs w:val="26"/>
          </w:rPr>
          <w:t xml:space="preserve">пунктом </w:t>
        </w:r>
        <w:r>
          <w:rPr>
            <w:rFonts w:ascii="Times New Roman" w:hAnsi="Times New Roman"/>
            <w:sz w:val="26"/>
            <w:szCs w:val="26"/>
          </w:rPr>
          <w:t>2</w:t>
        </w:r>
      </w:hyperlink>
      <w:r w:rsidRPr="009D5965">
        <w:rPr>
          <w:rFonts w:ascii="Times New Roman" w:hAnsi="Times New Roman"/>
          <w:sz w:val="26"/>
          <w:szCs w:val="26"/>
        </w:rPr>
        <w:t xml:space="preserve"> настоящего документа, планы закупок.</w:t>
      </w:r>
    </w:p>
    <w:p w:rsidR="00627934" w:rsidRPr="009D5965" w:rsidRDefault="00627934" w:rsidP="004F099D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Заказчики, указанные в подпункте «г» пункта 2 настоящего Порядка плана закупок:</w:t>
      </w:r>
    </w:p>
    <w:p w:rsidR="00627934" w:rsidRPr="009D5965" w:rsidRDefault="00627934" w:rsidP="006A3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 xml:space="preserve">а) формируют планы закупок в сроки, установленные ГРБС, после принятия решений (согласования в установленном порядке со всеми заинтересованными </w:t>
      </w:r>
      <w:r>
        <w:rPr>
          <w:rFonts w:ascii="Times New Roman" w:hAnsi="Times New Roman"/>
          <w:sz w:val="26"/>
          <w:szCs w:val="26"/>
        </w:rPr>
        <w:t>структурными подразделениями Администрации города Когалыма</w:t>
      </w:r>
      <w:r w:rsidRPr="009D5965">
        <w:rPr>
          <w:rFonts w:ascii="Times New Roman" w:hAnsi="Times New Roman"/>
          <w:sz w:val="26"/>
          <w:szCs w:val="26"/>
        </w:rPr>
        <w:t xml:space="preserve"> проектов решений) о подготовке и реализации бюджетных инвестиций на исполнение обязательств в соответствии с бюджетным законодательством Российской Федерации;</w:t>
      </w:r>
    </w:p>
    <w:p w:rsidR="00627934" w:rsidRPr="00E1228A" w:rsidRDefault="00627934" w:rsidP="006A3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уточняют при необходимости планы закупок, после их уточнения и </w:t>
      </w:r>
      <w:r w:rsidRPr="00042434">
        <w:rPr>
          <w:rFonts w:ascii="Times New Roman" w:hAnsi="Times New Roman"/>
          <w:sz w:val="26"/>
          <w:szCs w:val="26"/>
        </w:rPr>
        <w:t xml:space="preserve">доведения на </w:t>
      </w:r>
      <w:r w:rsidRPr="00E1228A">
        <w:rPr>
          <w:rFonts w:ascii="Times New Roman" w:hAnsi="Times New Roman"/>
          <w:sz w:val="26"/>
          <w:szCs w:val="26"/>
        </w:rPr>
        <w:t xml:space="preserve">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срок, установленный </w:t>
      </w:r>
      <w:hyperlink r:id="rId25" w:history="1">
        <w:r w:rsidRPr="00E1228A">
          <w:rPr>
            <w:rFonts w:ascii="Times New Roman" w:hAnsi="Times New Roman"/>
            <w:sz w:val="26"/>
            <w:szCs w:val="26"/>
          </w:rPr>
          <w:t>пунктом 2</w:t>
        </w:r>
      </w:hyperlink>
      <w:r w:rsidRPr="00E1228A">
        <w:rPr>
          <w:rFonts w:ascii="Times New Roman" w:hAnsi="Times New Roman"/>
          <w:sz w:val="26"/>
          <w:szCs w:val="26"/>
        </w:rPr>
        <w:t xml:space="preserve"> настоящего документа, планы закупок и предоставляют их ГРБС.</w:t>
      </w:r>
    </w:p>
    <w:p w:rsidR="00627934" w:rsidRPr="00042434" w:rsidRDefault="00627934" w:rsidP="009F6BD9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1228A">
        <w:rPr>
          <w:rFonts w:ascii="Times New Roman" w:hAnsi="Times New Roman"/>
          <w:sz w:val="26"/>
          <w:szCs w:val="26"/>
        </w:rPr>
        <w:t>Планы закупок на очередной финансовый год и плановый период разрабатываются путем изменения параметров</w:t>
      </w:r>
      <w:r w:rsidRPr="00042434">
        <w:rPr>
          <w:rFonts w:ascii="Times New Roman" w:hAnsi="Times New Roman"/>
          <w:sz w:val="26"/>
          <w:szCs w:val="26"/>
        </w:rPr>
        <w:t xml:space="preserve"> очередного года и первого года планового периода утвержденного плана закупок и добавления к ним параметров 2-го года планового периода.</w:t>
      </w:r>
    </w:p>
    <w:p w:rsidR="00627934" w:rsidRDefault="00627934" w:rsidP="004F099D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F6BD9">
        <w:rPr>
          <w:rFonts w:ascii="Times New Roman" w:hAnsi="Times New Roman"/>
          <w:sz w:val="26"/>
          <w:szCs w:val="26"/>
        </w:rPr>
        <w:t>В планы закупок муниципальных заказчиков в соответствии с бюджетным законодательством Российской Федерации, а также в планы закупок юридических лиц, указанных в подпунктах «б», «в» и «</w:t>
      </w:r>
      <w:r>
        <w:rPr>
          <w:rFonts w:ascii="Times New Roman" w:hAnsi="Times New Roman"/>
          <w:sz w:val="26"/>
          <w:szCs w:val="26"/>
        </w:rPr>
        <w:t>г</w:t>
      </w:r>
      <w:r w:rsidRPr="009F6BD9">
        <w:rPr>
          <w:rFonts w:ascii="Times New Roman" w:hAnsi="Times New Roman"/>
          <w:sz w:val="26"/>
          <w:szCs w:val="26"/>
        </w:rPr>
        <w:t xml:space="preserve">» пункта </w:t>
      </w:r>
      <w:r>
        <w:rPr>
          <w:rFonts w:ascii="Times New Roman" w:hAnsi="Times New Roman"/>
          <w:sz w:val="26"/>
          <w:szCs w:val="26"/>
        </w:rPr>
        <w:t>2</w:t>
      </w:r>
      <w:r w:rsidRPr="009F6BD9">
        <w:rPr>
          <w:rFonts w:ascii="Times New Roman" w:hAnsi="Times New Roman"/>
          <w:sz w:val="26"/>
          <w:szCs w:val="26"/>
        </w:rPr>
        <w:t xml:space="preserve"> настоящего документа,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</w:t>
      </w:r>
      <w:r>
        <w:rPr>
          <w:rFonts w:ascii="Times New Roman" w:hAnsi="Times New Roman"/>
          <w:sz w:val="26"/>
          <w:szCs w:val="26"/>
        </w:rPr>
        <w:t>настоящим П</w:t>
      </w:r>
      <w:r w:rsidRPr="009F6BD9">
        <w:rPr>
          <w:rFonts w:ascii="Times New Roman" w:hAnsi="Times New Roman"/>
          <w:sz w:val="26"/>
          <w:szCs w:val="26"/>
        </w:rPr>
        <w:t>орядком</w:t>
      </w:r>
      <w:r>
        <w:rPr>
          <w:rFonts w:ascii="Times New Roman" w:hAnsi="Times New Roman"/>
          <w:sz w:val="26"/>
          <w:szCs w:val="26"/>
        </w:rPr>
        <w:t xml:space="preserve"> планов закупок</w:t>
      </w:r>
      <w:r w:rsidRPr="009F6BD9">
        <w:rPr>
          <w:rFonts w:ascii="Times New Roman" w:hAnsi="Times New Roman"/>
          <w:sz w:val="26"/>
          <w:szCs w:val="26"/>
        </w:rPr>
        <w:t>.</w:t>
      </w:r>
    </w:p>
    <w:p w:rsidR="00627934" w:rsidRPr="009D5965" w:rsidRDefault="00627934" w:rsidP="004F099D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Лица, указанные в пункте 2 настоящего документа, ведут планы закупок в соответствии с положениями Закона о контрактной системе и настоящего документа. Основаниями для внесения изменений в утвержденные планы закупок в случае необходимости являются:</w:t>
      </w:r>
    </w:p>
    <w:p w:rsidR="00627934" w:rsidRPr="00042434" w:rsidRDefault="00627934" w:rsidP="005A7E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A7EB1">
        <w:rPr>
          <w:rFonts w:ascii="Times New Roman" w:hAnsi="Times New Roman"/>
          <w:sz w:val="26"/>
          <w:szCs w:val="26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статьи 13 </w:t>
      </w:r>
      <w:r>
        <w:rPr>
          <w:rFonts w:ascii="Times New Roman" w:hAnsi="Times New Roman"/>
          <w:sz w:val="26"/>
          <w:szCs w:val="26"/>
        </w:rPr>
        <w:t>З</w:t>
      </w:r>
      <w:r w:rsidRPr="005A7EB1">
        <w:rPr>
          <w:rFonts w:ascii="Times New Roman" w:hAnsi="Times New Roman"/>
          <w:sz w:val="26"/>
          <w:szCs w:val="26"/>
        </w:rPr>
        <w:t>акона</w:t>
      </w:r>
      <w:r>
        <w:rPr>
          <w:rFonts w:ascii="Times New Roman" w:hAnsi="Times New Roman"/>
          <w:sz w:val="26"/>
          <w:szCs w:val="26"/>
        </w:rPr>
        <w:t xml:space="preserve"> о контрактной системе</w:t>
      </w:r>
      <w:r w:rsidRPr="005A7EB1">
        <w:rPr>
          <w:rFonts w:ascii="Times New Roman" w:hAnsi="Times New Roman"/>
          <w:sz w:val="26"/>
          <w:szCs w:val="26"/>
        </w:rPr>
        <w:t xml:space="preserve"> и установленных в соответствии со статьей 19 </w:t>
      </w:r>
      <w:r>
        <w:rPr>
          <w:rFonts w:ascii="Times New Roman" w:hAnsi="Times New Roman"/>
          <w:sz w:val="26"/>
          <w:szCs w:val="26"/>
        </w:rPr>
        <w:t>З</w:t>
      </w:r>
      <w:r w:rsidRPr="005A7EB1">
        <w:rPr>
          <w:rFonts w:ascii="Times New Roman" w:hAnsi="Times New Roman"/>
          <w:sz w:val="26"/>
          <w:szCs w:val="26"/>
        </w:rPr>
        <w:t>акона</w:t>
      </w:r>
      <w:r>
        <w:rPr>
          <w:rFonts w:ascii="Times New Roman" w:hAnsi="Times New Roman"/>
          <w:sz w:val="26"/>
          <w:szCs w:val="26"/>
        </w:rPr>
        <w:t xml:space="preserve"> о контрактной системе</w:t>
      </w:r>
      <w:r w:rsidRPr="005A7EB1">
        <w:rPr>
          <w:rFonts w:ascii="Times New Roman" w:hAnsi="Times New Roman"/>
          <w:sz w:val="26"/>
          <w:szCs w:val="26"/>
        </w:rPr>
        <w:t xml:space="preserve"> требований к </w:t>
      </w:r>
      <w:r w:rsidRPr="00042434">
        <w:rPr>
          <w:rFonts w:ascii="Times New Roman" w:hAnsi="Times New Roman"/>
          <w:sz w:val="26"/>
          <w:szCs w:val="26"/>
        </w:rPr>
        <w:t>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 и подведомственных им казенных учреждений;</w:t>
      </w:r>
    </w:p>
    <w:p w:rsidR="00627934" w:rsidRPr="00042434" w:rsidRDefault="00627934" w:rsidP="001D0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2434">
        <w:rPr>
          <w:rFonts w:ascii="Times New Roman" w:hAnsi="Times New Roman"/>
          <w:sz w:val="26"/>
          <w:szCs w:val="26"/>
        </w:rPr>
        <w:t xml:space="preserve">б) приведение планов закупок в соответствие с решениями Думы города Когалыма о внесении изменений в </w:t>
      </w:r>
      <w:r>
        <w:rPr>
          <w:rFonts w:ascii="Times New Roman" w:hAnsi="Times New Roman"/>
          <w:sz w:val="26"/>
          <w:szCs w:val="26"/>
        </w:rPr>
        <w:t>р</w:t>
      </w:r>
      <w:r w:rsidRPr="00042434">
        <w:rPr>
          <w:rFonts w:ascii="Times New Roman" w:hAnsi="Times New Roman"/>
          <w:sz w:val="26"/>
          <w:szCs w:val="26"/>
        </w:rPr>
        <w:t>ешени</w:t>
      </w:r>
      <w:r>
        <w:rPr>
          <w:rFonts w:ascii="Times New Roman" w:hAnsi="Times New Roman"/>
          <w:sz w:val="26"/>
          <w:szCs w:val="26"/>
        </w:rPr>
        <w:t>е</w:t>
      </w:r>
      <w:r w:rsidRPr="00042434">
        <w:rPr>
          <w:rFonts w:ascii="Times New Roman" w:hAnsi="Times New Roman"/>
          <w:sz w:val="26"/>
          <w:szCs w:val="26"/>
        </w:rPr>
        <w:t xml:space="preserve"> о бюджете города Когалыма на текущий финансовый год и плановый период;</w:t>
      </w:r>
    </w:p>
    <w:p w:rsidR="00627934" w:rsidRPr="00E1228A" w:rsidRDefault="00627934" w:rsidP="001D0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2434">
        <w:rPr>
          <w:rFonts w:ascii="Times New Roman" w:hAnsi="Times New Roman"/>
          <w:sz w:val="26"/>
          <w:szCs w:val="26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</w:t>
      </w:r>
      <w:r w:rsidRPr="00E1228A">
        <w:rPr>
          <w:rFonts w:ascii="Times New Roman" w:hAnsi="Times New Roman"/>
          <w:sz w:val="26"/>
          <w:szCs w:val="26"/>
        </w:rPr>
        <w:t>законов Ханты-Мансийского автономного округа-Югры, решений, поручений высших исполнительных органов государственной власти Ханты-Мансийского автономного округа-Югры, 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Думы города Когалыма о бюджете;</w:t>
      </w:r>
    </w:p>
    <w:p w:rsidR="00627934" w:rsidRPr="009D5965" w:rsidRDefault="00627934" w:rsidP="001D0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1228A">
        <w:rPr>
          <w:rFonts w:ascii="Times New Roman" w:hAnsi="Times New Roman"/>
          <w:sz w:val="26"/>
          <w:szCs w:val="26"/>
        </w:rPr>
        <w:t xml:space="preserve">г) изменение доведенного до заказчика, указанного в </w:t>
      </w:r>
      <w:hyperlink r:id="rId26" w:history="1">
        <w:r w:rsidRPr="00E1228A">
          <w:rPr>
            <w:rFonts w:ascii="Times New Roman" w:hAnsi="Times New Roman"/>
            <w:sz w:val="26"/>
            <w:szCs w:val="26"/>
          </w:rPr>
          <w:t>подпункте «а» пункта 2</w:t>
        </w:r>
      </w:hyperlink>
      <w:r w:rsidRPr="00E1228A">
        <w:rPr>
          <w:rFonts w:ascii="Times New Roman" w:hAnsi="Times New Roman"/>
          <w:sz w:val="26"/>
          <w:szCs w:val="26"/>
        </w:rPr>
        <w:t xml:space="preserve"> настоящих Правил, объема прав в денежном выражении на принятие</w:t>
      </w:r>
      <w:r w:rsidRPr="009D5965">
        <w:rPr>
          <w:rFonts w:ascii="Times New Roman" w:hAnsi="Times New Roman"/>
          <w:sz w:val="26"/>
          <w:szCs w:val="26"/>
        </w:rPr>
        <w:t xml:space="preserve">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муниципальных бюджетных учреждений и муниципальных унитарных предприятий, а также изменение соответствующих решений и (или) соглашений о предоставлении субсидий;</w:t>
      </w:r>
    </w:p>
    <w:p w:rsidR="00627934" w:rsidRPr="009D5965" w:rsidRDefault="00627934" w:rsidP="001D0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д) реализация решения, принятого по итогам обязательного общественного обсуждения закупки;</w:t>
      </w:r>
    </w:p>
    <w:p w:rsidR="00627934" w:rsidRPr="009D5965" w:rsidRDefault="00627934" w:rsidP="001D0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е) использование в соответствии с законодательством Российской Федерации экономии, полученной при осуществлении закупки;</w:t>
      </w:r>
    </w:p>
    <w:p w:rsidR="00627934" w:rsidRPr="009D5965" w:rsidRDefault="00627934" w:rsidP="001D0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 xml:space="preserve">ж) выдача предписания органами контроля, определенными </w:t>
      </w:r>
      <w:hyperlink r:id="rId27" w:history="1">
        <w:r w:rsidRPr="009D5965">
          <w:rPr>
            <w:rFonts w:ascii="Times New Roman" w:hAnsi="Times New Roman"/>
            <w:sz w:val="26"/>
            <w:szCs w:val="26"/>
          </w:rPr>
          <w:t>статьей 99</w:t>
        </w:r>
      </w:hyperlink>
      <w:r w:rsidRPr="009D596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9D5965">
        <w:rPr>
          <w:rFonts w:ascii="Times New Roman" w:hAnsi="Times New Roman"/>
          <w:sz w:val="26"/>
          <w:szCs w:val="26"/>
        </w:rPr>
        <w:t>акона</w:t>
      </w:r>
      <w:r w:rsidRPr="002F16D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 контрактной системе</w:t>
      </w:r>
      <w:r w:rsidRPr="009D5965">
        <w:rPr>
          <w:rFonts w:ascii="Times New Roman" w:hAnsi="Times New Roman"/>
          <w:sz w:val="26"/>
          <w:szCs w:val="26"/>
        </w:rPr>
        <w:t>, в том числе об аннулировании процедуры определения поставщиков (подрядчиков, исполнителей);</w:t>
      </w:r>
    </w:p>
    <w:p w:rsidR="00627934" w:rsidRPr="009D5965" w:rsidRDefault="00627934" w:rsidP="001D0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з) изменение сроков и (или) периодичности приобретения товаров, выполнения работ, оказания услуг;</w:t>
      </w:r>
    </w:p>
    <w:p w:rsidR="00627934" w:rsidRPr="009D5965" w:rsidRDefault="00627934" w:rsidP="001D0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и) возникновение иных существенных обстоятельств, предвидеть которые на дату утверждения плана закупок было невозможно.</w:t>
      </w:r>
    </w:p>
    <w:p w:rsidR="00627934" w:rsidRPr="009D5965" w:rsidRDefault="00627934" w:rsidP="009F6BD9">
      <w:pPr>
        <w:pStyle w:val="ListParagraph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Законом о контрактной системе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</w:t>
      </w:r>
      <w:r w:rsidRPr="009F6BD9">
        <w:rPr>
          <w:rFonts w:ascii="Times New Roman" w:hAnsi="Times New Roman"/>
          <w:sz w:val="26"/>
          <w:szCs w:val="26"/>
        </w:rPr>
        <w:t xml:space="preserve">в течение </w:t>
      </w:r>
      <w:r w:rsidRPr="009D5965">
        <w:rPr>
          <w:rFonts w:ascii="Times New Roman" w:hAnsi="Times New Roman"/>
          <w:sz w:val="26"/>
          <w:szCs w:val="26"/>
        </w:rPr>
        <w:t>указанного периода.</w:t>
      </w:r>
    </w:p>
    <w:p w:rsidR="00627934" w:rsidRPr="009D5965" w:rsidRDefault="00627934" w:rsidP="00C21A15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 xml:space="preserve">План закупок содержит приложения, содержащие обоснования по каждому объекту или объектам закупки, подготовленные в порядке, установленном Правительством Российской Федерации в соответствии с </w:t>
      </w:r>
      <w:hyperlink r:id="rId28" w:history="1">
        <w:r w:rsidRPr="009D5965">
          <w:rPr>
            <w:rFonts w:ascii="Times New Roman" w:hAnsi="Times New Roman"/>
            <w:sz w:val="26"/>
            <w:szCs w:val="26"/>
          </w:rPr>
          <w:t>частью 7 статьи 18</w:t>
        </w:r>
      </w:hyperlink>
      <w:r w:rsidRPr="009D596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9D5965">
        <w:rPr>
          <w:rFonts w:ascii="Times New Roman" w:hAnsi="Times New Roman"/>
          <w:sz w:val="26"/>
          <w:szCs w:val="26"/>
        </w:rPr>
        <w:t>акона</w:t>
      </w:r>
      <w:r w:rsidRPr="002F16D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 контрактной системе</w:t>
      </w:r>
      <w:r w:rsidRPr="009D5965">
        <w:rPr>
          <w:rFonts w:ascii="Times New Roman" w:hAnsi="Times New Roman"/>
          <w:sz w:val="26"/>
          <w:szCs w:val="26"/>
        </w:rPr>
        <w:t>.</w:t>
      </w:r>
    </w:p>
    <w:p w:rsidR="00627934" w:rsidRPr="009D5965" w:rsidRDefault="00627934" w:rsidP="009F6BD9">
      <w:pPr>
        <w:pStyle w:val="ListParagraph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D5965">
        <w:rPr>
          <w:rFonts w:ascii="Times New Roman" w:hAnsi="Times New Roman"/>
          <w:sz w:val="26"/>
          <w:szCs w:val="26"/>
        </w:rPr>
        <w:t>Формирование, утверждение и ведение планов закупок юридическими лицами, указанными в подпункте «г» пункта 2 настоящего документа, осуществляются от лица соответствующих органов местного самоуправления, передавших этим лицам полномочия муниципального заказчика.</w:t>
      </w:r>
    </w:p>
    <w:p w:rsidR="00627934" w:rsidRPr="005243D1" w:rsidRDefault="00627934" w:rsidP="005243D1">
      <w:pPr>
        <w:pStyle w:val="ListParagraph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>Требования к форме планов закупок и порядок размещения таких планов в единой информационной системе устанавливаются в соответствии с Законом о контрактной системе. Форма плана закупок товаров, работ, услуг для обеспечения муниципальных нужд города Когалыма приведена в приложении «Требования к форме планов закупок товаров, работ, услуг», утвержденных постановлением Правительства Российской Федерации от 29.10.2014 №1113.</w:t>
      </w:r>
    </w:p>
    <w:p w:rsidR="00627934" w:rsidRPr="005243D1" w:rsidRDefault="00627934" w:rsidP="005243D1">
      <w:pPr>
        <w:pStyle w:val="ListParagraph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  <w:sectPr w:rsidR="00627934" w:rsidRPr="005243D1" w:rsidSect="00D6630A">
          <w:pgSz w:w="11905" w:h="16838"/>
          <w:pgMar w:top="1134" w:right="565" w:bottom="1134" w:left="2552" w:header="720" w:footer="6" w:gutter="0"/>
          <w:cols w:space="720"/>
          <w:noEndnote/>
          <w:docGrid w:linePitch="299"/>
        </w:sectPr>
      </w:pPr>
    </w:p>
    <w:p w:rsidR="00627934" w:rsidRPr="001A0CB0" w:rsidRDefault="00627934" w:rsidP="001A0CB0">
      <w:pPr>
        <w:widowControl w:val="0"/>
        <w:tabs>
          <w:tab w:val="left" w:pos="4678"/>
          <w:tab w:val="left" w:pos="5245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noProof/>
          <w:lang w:eastAsia="ru-RU"/>
        </w:rPr>
        <w:pict>
          <v:shape id="_x0000_s1029" type="#_x0000_t75" style="position:absolute;left:0;text-align:left;margin-left:171pt;margin-top:-27pt;width:107.25pt;height:107.25pt;z-index:-251655168">
            <v:imagedata r:id="rId12" o:title=""/>
          </v:shape>
        </w:pict>
      </w:r>
      <w:r w:rsidRPr="001A0CB0">
        <w:rPr>
          <w:rFonts w:ascii="Times New Roman" w:hAnsi="Times New Roman"/>
          <w:bCs/>
          <w:sz w:val="26"/>
          <w:szCs w:val="26"/>
          <w:lang w:eastAsia="ru-RU"/>
        </w:rPr>
        <w:t>Приложение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2</w:t>
      </w:r>
    </w:p>
    <w:p w:rsidR="00627934" w:rsidRPr="001A0CB0" w:rsidRDefault="00627934" w:rsidP="001A0CB0">
      <w:pPr>
        <w:widowControl w:val="0"/>
        <w:tabs>
          <w:tab w:val="left" w:pos="4678"/>
          <w:tab w:val="left" w:pos="5245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bCs/>
          <w:sz w:val="26"/>
          <w:szCs w:val="26"/>
          <w:lang w:eastAsia="ru-RU"/>
        </w:rPr>
      </w:pPr>
      <w:r w:rsidRPr="001A0CB0">
        <w:rPr>
          <w:rFonts w:ascii="Times New Roman" w:hAnsi="Times New Roman"/>
          <w:bCs/>
          <w:sz w:val="26"/>
          <w:szCs w:val="26"/>
          <w:lang w:eastAsia="ru-RU"/>
        </w:rPr>
        <w:t>к постановлению Администрации</w:t>
      </w:r>
    </w:p>
    <w:p w:rsidR="00627934" w:rsidRDefault="00627934" w:rsidP="001A0CB0">
      <w:pPr>
        <w:widowControl w:val="0"/>
        <w:tabs>
          <w:tab w:val="left" w:pos="4678"/>
          <w:tab w:val="left" w:pos="5245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bCs/>
          <w:sz w:val="26"/>
          <w:szCs w:val="26"/>
          <w:lang w:eastAsia="ru-RU"/>
        </w:rPr>
      </w:pPr>
      <w:r w:rsidRPr="001A0CB0">
        <w:rPr>
          <w:rFonts w:ascii="Times New Roman" w:hAnsi="Times New Roman"/>
          <w:bCs/>
          <w:sz w:val="26"/>
          <w:szCs w:val="26"/>
          <w:lang w:eastAsia="ru-RU"/>
        </w:rPr>
        <w:t>города Когалыма</w:t>
      </w:r>
    </w:p>
    <w:p w:rsidR="00627934" w:rsidRPr="001A0CB0" w:rsidRDefault="00627934" w:rsidP="001A0CB0">
      <w:pPr>
        <w:widowControl w:val="0"/>
        <w:tabs>
          <w:tab w:val="left" w:pos="4678"/>
          <w:tab w:val="left" w:pos="5245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bCs/>
          <w:sz w:val="26"/>
          <w:szCs w:val="26"/>
          <w:lang w:eastAsia="ru-RU"/>
        </w:rPr>
      </w:pPr>
      <w:r w:rsidRPr="00C058B5">
        <w:rPr>
          <w:rFonts w:ascii="Times New Roman" w:hAnsi="Times New Roman"/>
          <w:bCs/>
          <w:sz w:val="26"/>
          <w:szCs w:val="26"/>
          <w:lang w:eastAsia="ru-RU"/>
        </w:rPr>
        <w:t>от 29.12.2016 №3276</w:t>
      </w:r>
    </w:p>
    <w:p w:rsidR="00627934" w:rsidRPr="004E27B3" w:rsidRDefault="00627934" w:rsidP="001A0CB0">
      <w:pPr>
        <w:widowControl w:val="0"/>
        <w:tabs>
          <w:tab w:val="left" w:pos="4678"/>
          <w:tab w:val="left" w:pos="5245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bCs/>
          <w:sz w:val="20"/>
          <w:szCs w:val="26"/>
          <w:lang w:eastAsia="ru-RU"/>
        </w:rPr>
      </w:pPr>
    </w:p>
    <w:p w:rsidR="00627934" w:rsidRPr="009D5965" w:rsidRDefault="00627934" w:rsidP="001A0CB0">
      <w:pPr>
        <w:widowControl w:val="0"/>
        <w:tabs>
          <w:tab w:val="left" w:pos="4678"/>
          <w:tab w:val="left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9D5965">
        <w:rPr>
          <w:rFonts w:ascii="Times New Roman" w:hAnsi="Times New Roman"/>
          <w:bCs/>
          <w:sz w:val="26"/>
          <w:szCs w:val="26"/>
          <w:lang w:eastAsia="ru-RU"/>
        </w:rPr>
        <w:t xml:space="preserve">ПОРЯДОК </w:t>
      </w:r>
    </w:p>
    <w:p w:rsidR="00627934" w:rsidRPr="009D5965" w:rsidRDefault="00627934" w:rsidP="001A0CB0">
      <w:pPr>
        <w:widowControl w:val="0"/>
        <w:tabs>
          <w:tab w:val="left" w:pos="4678"/>
          <w:tab w:val="left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9D5965">
        <w:rPr>
          <w:rFonts w:ascii="Times New Roman" w:hAnsi="Times New Roman"/>
          <w:bCs/>
          <w:sz w:val="26"/>
          <w:szCs w:val="26"/>
          <w:lang w:eastAsia="ru-RU"/>
        </w:rPr>
        <w:t>ФОРМИРОВАНИЯ, УТВЕРЖДЕНИЯ И ВЕДЕНИЯ ПЛАНОВ-ГРАФИКОВ ЗАКУПОК ТОВАРОВ, РАБОТ, УСЛУГ ДЛЯ ОБЕСПЕЧЕНИЯ МУНИЦИПАЛЬНЫХ НУЖД ГОРОДА КОГАЛЫМА</w:t>
      </w:r>
    </w:p>
    <w:p w:rsidR="00627934" w:rsidRPr="001A0CB0" w:rsidRDefault="00627934" w:rsidP="001A0CB0">
      <w:pPr>
        <w:widowControl w:val="0"/>
        <w:tabs>
          <w:tab w:val="left" w:pos="4678"/>
          <w:tab w:val="left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(далее – Порядок планов - графиков закупок)</w:t>
      </w:r>
    </w:p>
    <w:p w:rsidR="00627934" w:rsidRPr="004E27B3" w:rsidRDefault="00627934" w:rsidP="001A0CB0">
      <w:pPr>
        <w:widowControl w:val="0"/>
        <w:tabs>
          <w:tab w:val="left" w:pos="4678"/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Cs w:val="26"/>
          <w:lang w:eastAsia="ru-RU"/>
        </w:rPr>
      </w:pPr>
    </w:p>
    <w:p w:rsidR="00627934" w:rsidRPr="005243D1" w:rsidRDefault="00627934" w:rsidP="00C21A15">
      <w:pPr>
        <w:pStyle w:val="ConsPlusTitle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243D1">
        <w:rPr>
          <w:rFonts w:ascii="Times New Roman" w:hAnsi="Times New Roman" w:cs="Times New Roman"/>
          <w:b w:val="0"/>
          <w:sz w:val="26"/>
          <w:szCs w:val="26"/>
        </w:rPr>
        <w:t>Настоящий Порядок планов - графиков закупок устанавливает порядок формирования, утверждения и ведения планов-графиков закупок товаров, работ, услуг для обеспечения муниципальных нужд (далее-закупки)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  <w:r w:rsidRPr="005243D1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</w:p>
    <w:p w:rsidR="00627934" w:rsidRPr="005243D1" w:rsidRDefault="00627934" w:rsidP="009D301F">
      <w:pPr>
        <w:pStyle w:val="ConsPlusTitle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243D1">
        <w:rPr>
          <w:rFonts w:ascii="Times New Roman" w:hAnsi="Times New Roman" w:cs="Times New Roman"/>
          <w:b w:val="0"/>
          <w:sz w:val="26"/>
          <w:szCs w:val="26"/>
        </w:rPr>
        <w:t>Планы - графики закупок утверждаются в течение 10 рабочих дней следующими заказчиками:</w:t>
      </w:r>
    </w:p>
    <w:p w:rsidR="00627934" w:rsidRPr="005243D1" w:rsidRDefault="00627934" w:rsidP="009D3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а) муниципальными заказчиками, действующими от имени муниципального образования Ханты-Мансийского автономного округа-Югры городской округ город Когалым,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 </w:t>
      </w:r>
    </w:p>
    <w:p w:rsidR="00627934" w:rsidRPr="005243D1" w:rsidRDefault="00627934" w:rsidP="009D3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б) муниципальными бюджетными учреждениями, муниципальными унитарными предприятиями в соответствии с </w:t>
      </w:r>
      <w:hyperlink r:id="rId29" w:history="1">
        <w:r w:rsidRPr="005243D1">
          <w:rPr>
            <w:rFonts w:ascii="Times New Roman" w:hAnsi="Times New Roman"/>
            <w:sz w:val="26"/>
            <w:szCs w:val="26"/>
          </w:rPr>
          <w:t>частями 1</w:t>
        </w:r>
      </w:hyperlink>
      <w:r w:rsidRPr="005243D1">
        <w:rPr>
          <w:rFonts w:ascii="Times New Roman" w:hAnsi="Times New Roman"/>
          <w:sz w:val="26"/>
          <w:szCs w:val="26"/>
        </w:rPr>
        <w:t xml:space="preserve"> и </w:t>
      </w:r>
      <w:hyperlink r:id="rId30" w:history="1">
        <w:r w:rsidRPr="005243D1">
          <w:rPr>
            <w:rFonts w:ascii="Times New Roman" w:hAnsi="Times New Roman"/>
            <w:sz w:val="26"/>
            <w:szCs w:val="26"/>
          </w:rPr>
          <w:t>2.1 статьи 15</w:t>
        </w:r>
      </w:hyperlink>
      <w:r w:rsidRPr="005243D1">
        <w:rPr>
          <w:rFonts w:ascii="Times New Roman" w:hAnsi="Times New Roman"/>
          <w:sz w:val="26"/>
          <w:szCs w:val="26"/>
        </w:rPr>
        <w:t xml:space="preserve"> Закона о контрактной системе, - со дня утверждения планов финансово-хозяйственной деятельности; </w:t>
      </w:r>
    </w:p>
    <w:p w:rsidR="00627934" w:rsidRPr="005243D1" w:rsidRDefault="00627934" w:rsidP="00C21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в) автономными учреждениями города Когалыма в случае, предусмотренном </w:t>
      </w:r>
      <w:hyperlink r:id="rId31" w:history="1">
        <w:r w:rsidRPr="005243D1">
          <w:rPr>
            <w:rFonts w:ascii="Times New Roman" w:hAnsi="Times New Roman"/>
            <w:sz w:val="26"/>
            <w:szCs w:val="26"/>
          </w:rPr>
          <w:t>частью 4</w:t>
        </w:r>
      </w:hyperlink>
      <w:hyperlink r:id="rId32" w:history="1">
        <w:r w:rsidRPr="005243D1">
          <w:rPr>
            <w:rFonts w:ascii="Times New Roman" w:hAnsi="Times New Roman"/>
            <w:sz w:val="26"/>
            <w:szCs w:val="26"/>
          </w:rPr>
          <w:t xml:space="preserve"> статьи 15</w:t>
        </w:r>
      </w:hyperlink>
      <w:r w:rsidRPr="005243D1">
        <w:rPr>
          <w:rFonts w:ascii="Times New Roman" w:hAnsi="Times New Roman"/>
          <w:sz w:val="26"/>
          <w:szCs w:val="26"/>
        </w:rPr>
        <w:t xml:space="preserve"> Закона о контрактной системе, -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627934" w:rsidRPr="005243D1" w:rsidRDefault="00627934" w:rsidP="00734C3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г) юридическими лицами, не являющимися муниципальными учреждениями или муниципальными унитарными предприятиями в случае, предусмотренном </w:t>
      </w:r>
      <w:hyperlink r:id="rId33" w:history="1">
        <w:r w:rsidRPr="005243D1">
          <w:rPr>
            <w:rFonts w:ascii="Times New Roman" w:hAnsi="Times New Roman"/>
            <w:sz w:val="26"/>
            <w:szCs w:val="26"/>
          </w:rPr>
          <w:t xml:space="preserve">частью </w:t>
        </w:r>
      </w:hyperlink>
      <w:r w:rsidRPr="005243D1">
        <w:rPr>
          <w:rFonts w:ascii="Times New Roman" w:hAnsi="Times New Roman"/>
          <w:sz w:val="26"/>
          <w:szCs w:val="26"/>
        </w:rPr>
        <w:t>5</w:t>
      </w:r>
      <w:hyperlink r:id="rId34" w:history="1">
        <w:r w:rsidRPr="005243D1">
          <w:rPr>
            <w:rFonts w:ascii="Times New Roman" w:hAnsi="Times New Roman"/>
            <w:sz w:val="26"/>
            <w:szCs w:val="26"/>
          </w:rPr>
          <w:t xml:space="preserve"> статьи 15</w:t>
        </w:r>
      </w:hyperlink>
      <w:r w:rsidRPr="005243D1">
        <w:rPr>
          <w:rFonts w:ascii="Times New Roman" w:hAnsi="Times New Roman"/>
          <w:sz w:val="26"/>
          <w:szCs w:val="26"/>
        </w:rPr>
        <w:t xml:space="preserve"> Закона о контрактной системе, бюджетными учреждениями, автономными учреждениями, муниципальными унитарными предприятиями, в случае, предусмотренном </w:t>
      </w:r>
      <w:hyperlink r:id="rId35" w:history="1">
        <w:r w:rsidRPr="005243D1">
          <w:rPr>
            <w:rFonts w:ascii="Times New Roman" w:hAnsi="Times New Roman"/>
            <w:sz w:val="26"/>
            <w:szCs w:val="26"/>
          </w:rPr>
          <w:t xml:space="preserve">частью </w:t>
        </w:r>
      </w:hyperlink>
      <w:r w:rsidRPr="005243D1">
        <w:rPr>
          <w:rFonts w:ascii="Times New Roman" w:hAnsi="Times New Roman"/>
          <w:sz w:val="26"/>
          <w:szCs w:val="26"/>
        </w:rPr>
        <w:t>6</w:t>
      </w:r>
      <w:hyperlink r:id="rId36" w:history="1">
        <w:r w:rsidRPr="005243D1">
          <w:rPr>
            <w:rFonts w:ascii="Times New Roman" w:hAnsi="Times New Roman"/>
            <w:sz w:val="26"/>
            <w:szCs w:val="26"/>
          </w:rPr>
          <w:t xml:space="preserve"> статьи 15</w:t>
        </w:r>
      </w:hyperlink>
      <w:r w:rsidRPr="005243D1">
        <w:rPr>
          <w:rFonts w:ascii="Times New Roman" w:hAnsi="Times New Roman"/>
          <w:sz w:val="26"/>
          <w:szCs w:val="26"/>
        </w:rPr>
        <w:t xml:space="preserve"> Закона о контрактной системе, 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627934" w:rsidRPr="005243D1" w:rsidRDefault="00627934" w:rsidP="009D301F">
      <w:pPr>
        <w:pStyle w:val="ListParagraph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>Планы-графики закупок формируются ежегодно на очередной финансовый год в соответствии с планом закупок в следующем порядке:</w:t>
      </w:r>
    </w:p>
    <w:p w:rsidR="00627934" w:rsidRPr="005243D1" w:rsidRDefault="00627934" w:rsidP="001A0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а) заказчики, указанные в </w:t>
      </w:r>
      <w:hyperlink r:id="rId37" w:history="1">
        <w:r w:rsidRPr="005243D1">
          <w:rPr>
            <w:rFonts w:ascii="Times New Roman" w:hAnsi="Times New Roman"/>
            <w:sz w:val="26"/>
            <w:szCs w:val="26"/>
          </w:rPr>
          <w:t xml:space="preserve">подпункте «а» пункта </w:t>
        </w:r>
      </w:hyperlink>
      <w:r w:rsidRPr="005243D1">
        <w:rPr>
          <w:rFonts w:ascii="Times New Roman" w:hAnsi="Times New Roman"/>
          <w:sz w:val="26"/>
          <w:szCs w:val="26"/>
        </w:rPr>
        <w:t>2 настоящего Порядка планов-графиков закупок, - в сроки, установленные главными средств местного бюджета (далее – ГРБС)</w:t>
      </w:r>
      <w:r w:rsidRPr="005243D1">
        <w:rPr>
          <w:rFonts w:ascii="Times New Roman" w:hAnsi="Times New Roman"/>
          <w:sz w:val="26"/>
          <w:szCs w:val="26"/>
          <w:lang w:eastAsia="ru-RU"/>
        </w:rPr>
        <w:t>:</w:t>
      </w:r>
    </w:p>
    <w:p w:rsidR="00627934" w:rsidRPr="005243D1" w:rsidRDefault="00627934" w:rsidP="001A0C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</w:rPr>
        <w:t xml:space="preserve">- </w:t>
      </w:r>
      <w:r w:rsidRPr="005243D1">
        <w:rPr>
          <w:rFonts w:ascii="Times New Roman" w:hAnsi="Times New Roman"/>
          <w:sz w:val="26"/>
          <w:szCs w:val="26"/>
          <w:lang w:eastAsia="ru-RU"/>
        </w:rPr>
        <w:t>формируют планы-графики закупок после внесения проекта решения Думы города Когалыма о бюджете на</w:t>
      </w:r>
      <w:r w:rsidRPr="005243D1">
        <w:rPr>
          <w:rFonts w:ascii="Times New Roman" w:hAnsi="Times New Roman"/>
          <w:sz w:val="26"/>
          <w:szCs w:val="26"/>
        </w:rPr>
        <w:t xml:space="preserve"> очередной финансовый год и плановый период</w:t>
      </w:r>
      <w:r w:rsidRPr="005243D1">
        <w:rPr>
          <w:rFonts w:ascii="Times New Roman" w:hAnsi="Times New Roman"/>
          <w:sz w:val="26"/>
          <w:szCs w:val="26"/>
          <w:lang w:eastAsia="ru-RU"/>
        </w:rPr>
        <w:t xml:space="preserve"> на рассмотрение;</w:t>
      </w:r>
    </w:p>
    <w:p w:rsidR="00627934" w:rsidRPr="005243D1" w:rsidRDefault="00627934" w:rsidP="001A0C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- уточняют при необходимости сформированные планы-графики закупок, после их уточнения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 закупок;</w:t>
      </w:r>
    </w:p>
    <w:p w:rsidR="00627934" w:rsidRPr="005243D1" w:rsidRDefault="00627934" w:rsidP="001A0C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 xml:space="preserve">б) заказчики, указанные в </w:t>
      </w:r>
      <w:hyperlink r:id="rId38" w:history="1">
        <w:r w:rsidRPr="005243D1">
          <w:rPr>
            <w:rFonts w:ascii="Times New Roman" w:hAnsi="Times New Roman"/>
            <w:sz w:val="26"/>
            <w:szCs w:val="26"/>
            <w:lang w:eastAsia="ru-RU"/>
          </w:rPr>
          <w:t xml:space="preserve">подпункте «б» пункта </w:t>
        </w:r>
      </w:hyperlink>
      <w:r w:rsidRPr="005243D1">
        <w:rPr>
          <w:rFonts w:ascii="Times New Roman" w:hAnsi="Times New Roman"/>
          <w:sz w:val="26"/>
          <w:szCs w:val="26"/>
          <w:lang w:eastAsia="ru-RU"/>
        </w:rPr>
        <w:t xml:space="preserve">2 настоящего </w:t>
      </w:r>
      <w:r w:rsidRPr="005243D1">
        <w:rPr>
          <w:rFonts w:ascii="Times New Roman" w:hAnsi="Times New Roman"/>
          <w:sz w:val="26"/>
          <w:szCs w:val="26"/>
        </w:rPr>
        <w:t>Порядка планов-графиков закупок,</w:t>
      </w:r>
      <w:r w:rsidRPr="005243D1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Pr="005243D1">
        <w:rPr>
          <w:rFonts w:ascii="Times New Roman" w:hAnsi="Times New Roman"/>
          <w:sz w:val="26"/>
          <w:szCs w:val="26"/>
        </w:rPr>
        <w:t>в сроки, установленные ГРБС и (или) органами, осуществляющими функции и полномочия учредителя:</w:t>
      </w:r>
    </w:p>
    <w:p w:rsidR="00627934" w:rsidRPr="005243D1" w:rsidRDefault="00627934" w:rsidP="001A0C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- формируют планы-графики закупок после внесения проекта бюджета на рассмотрение в Думы города Когалыма;</w:t>
      </w:r>
    </w:p>
    <w:p w:rsidR="00627934" w:rsidRPr="005243D1" w:rsidRDefault="00627934" w:rsidP="001A0C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- уточняют при необходимости планы-графики закупок, после их уточнения и утверждения планов финансово-хозяйственной деятельности утверждают планы – графики закупок;</w:t>
      </w:r>
    </w:p>
    <w:p w:rsidR="00627934" w:rsidRPr="005243D1" w:rsidRDefault="00627934" w:rsidP="001A0C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 xml:space="preserve">в) заказчики, указанные в </w:t>
      </w:r>
      <w:hyperlink r:id="rId39" w:history="1">
        <w:r w:rsidRPr="005243D1">
          <w:rPr>
            <w:rFonts w:ascii="Times New Roman" w:hAnsi="Times New Roman"/>
            <w:sz w:val="26"/>
            <w:szCs w:val="26"/>
            <w:lang w:eastAsia="ru-RU"/>
          </w:rPr>
          <w:t xml:space="preserve">подпункте «в» пункта </w:t>
        </w:r>
      </w:hyperlink>
      <w:r w:rsidRPr="005243D1">
        <w:rPr>
          <w:rFonts w:ascii="Times New Roman" w:hAnsi="Times New Roman"/>
          <w:sz w:val="26"/>
          <w:szCs w:val="26"/>
          <w:lang w:eastAsia="ru-RU"/>
        </w:rPr>
        <w:t>2 настоящего Порядка планов-графиков в течение трех рабочих дней:</w:t>
      </w:r>
    </w:p>
    <w:p w:rsidR="00627934" w:rsidRPr="005243D1" w:rsidRDefault="00627934" w:rsidP="001A0C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- формируют планы-графики закупок после внесения проекта бюджета на рассмотрение в Думу города Когалыма;</w:t>
      </w:r>
    </w:p>
    <w:p w:rsidR="00627934" w:rsidRPr="005243D1" w:rsidRDefault="00627934" w:rsidP="001A0C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- уточняют при необходимости планы-графики закупок, после их уточнения и заключения соглашений о предоставлении субсидий утверждают планы – графики закупок;</w:t>
      </w:r>
    </w:p>
    <w:p w:rsidR="00627934" w:rsidRPr="005243D1" w:rsidRDefault="00627934" w:rsidP="001A0C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 xml:space="preserve">г) заказчики, указанные в </w:t>
      </w:r>
      <w:hyperlink r:id="rId40" w:history="1">
        <w:r w:rsidRPr="005243D1">
          <w:rPr>
            <w:rFonts w:ascii="Times New Roman" w:hAnsi="Times New Roman"/>
            <w:sz w:val="26"/>
            <w:szCs w:val="26"/>
            <w:lang w:eastAsia="ru-RU"/>
          </w:rPr>
          <w:t xml:space="preserve">подпункте «г» пункта </w:t>
        </w:r>
      </w:hyperlink>
      <w:r w:rsidRPr="005243D1">
        <w:rPr>
          <w:rFonts w:ascii="Times New Roman" w:hAnsi="Times New Roman"/>
          <w:sz w:val="26"/>
          <w:szCs w:val="26"/>
          <w:lang w:eastAsia="ru-RU"/>
        </w:rPr>
        <w:t>2 настоящего Порядка планов-графиков в течение трех рабочих дней:</w:t>
      </w:r>
    </w:p>
    <w:p w:rsidR="00627934" w:rsidRPr="005243D1" w:rsidRDefault="00627934" w:rsidP="001A0C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- формируют планы-графики закупок после внесения проекта бюджета на рассмотрение в Думу города Когалыма;</w:t>
      </w:r>
    </w:p>
    <w:p w:rsidR="00627934" w:rsidRPr="005243D1" w:rsidRDefault="00627934" w:rsidP="001A0C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- уточняют при необходимости планы-графики закупок, после их уточнения и доведения на соответствующий лицевой счёт по переданным полномочиям объёма прав в денежном выражении на принятие и (или) исполнение обязательств в соответствие с бюджетным законодательством Российской Федерации утверждают планы-графики закупок.</w:t>
      </w:r>
    </w:p>
    <w:p w:rsidR="00627934" w:rsidRPr="005243D1" w:rsidRDefault="00627934" w:rsidP="003F187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 Федерации в соответствии со </w:t>
      </w:r>
      <w:hyperlink r:id="rId41" w:history="1">
        <w:r w:rsidRPr="005243D1">
          <w:rPr>
            <w:rFonts w:ascii="Times New Roman" w:hAnsi="Times New Roman"/>
            <w:sz w:val="26"/>
            <w:szCs w:val="26"/>
          </w:rPr>
          <w:t>статьёй 111</w:t>
        </w:r>
      </w:hyperlink>
      <w:r w:rsidRPr="005243D1">
        <w:rPr>
          <w:rFonts w:ascii="Times New Roman" w:hAnsi="Times New Roman"/>
          <w:sz w:val="26"/>
          <w:szCs w:val="26"/>
        </w:rPr>
        <w:t xml:space="preserve"> Закона</w:t>
      </w:r>
      <w:r w:rsidRPr="005243D1">
        <w:rPr>
          <w:rFonts w:ascii="Times New Roman" w:hAnsi="Times New Roman"/>
          <w:sz w:val="26"/>
          <w:szCs w:val="26"/>
          <w:lang w:eastAsia="ru-RU"/>
        </w:rPr>
        <w:t xml:space="preserve"> о контрактной системе</w:t>
      </w:r>
      <w:r w:rsidRPr="005243D1">
        <w:rPr>
          <w:rFonts w:ascii="Times New Roman" w:hAnsi="Times New Roman"/>
          <w:sz w:val="26"/>
          <w:szCs w:val="26"/>
        </w:rPr>
        <w:t>.</w:t>
      </w:r>
    </w:p>
    <w:p w:rsidR="00627934" w:rsidRPr="005243D1" w:rsidRDefault="00627934" w:rsidP="00587804">
      <w:pPr>
        <w:pStyle w:val="ListParagraph"/>
        <w:widowControl w:val="0"/>
        <w:numPr>
          <w:ilvl w:val="0"/>
          <w:numId w:val="9"/>
        </w:numPr>
        <w:shd w:val="clear" w:color="auto" w:fill="FFFE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В целях повышения эффективности и качества планирования закупок, заказчикам при формировании плана-графика закупок необходимо предусматривать осуществление закупок</w:t>
      </w:r>
      <w:r w:rsidRPr="005243D1">
        <w:rPr>
          <w:rFonts w:ascii="Times New Roman" w:hAnsi="Times New Roman"/>
          <w:sz w:val="26"/>
          <w:szCs w:val="26"/>
        </w:rPr>
        <w:t xml:space="preserve"> с учётом порядка взаимодействия заказчиков с уполномоченным органом</w:t>
      </w:r>
      <w:r w:rsidRPr="005243D1">
        <w:rPr>
          <w:rFonts w:ascii="Times New Roman" w:hAnsi="Times New Roman"/>
          <w:sz w:val="26"/>
          <w:szCs w:val="26"/>
          <w:lang w:eastAsia="ru-RU"/>
        </w:rPr>
        <w:t>:</w:t>
      </w:r>
    </w:p>
    <w:p w:rsidR="00627934" w:rsidRPr="005243D1" w:rsidRDefault="00627934" w:rsidP="00571101">
      <w:pPr>
        <w:widowControl w:val="0"/>
        <w:shd w:val="clear" w:color="auto" w:fill="FFFE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- в первом квартале текущего финансового года в объёме не менее 50% от совокупного объёма закупок (в том числе «опережающие» закупки, осуществление которых необходимо для непрерывных поставок товаров, выполнения работ, оказания услуг, обеспечивающих постоянное предоставление услуг (далее – «опережающие закупки»),</w:t>
      </w:r>
    </w:p>
    <w:p w:rsidR="00627934" w:rsidRPr="005243D1" w:rsidRDefault="00627934" w:rsidP="001A0CB0">
      <w:pPr>
        <w:widowControl w:val="0"/>
        <w:shd w:val="clear" w:color="auto" w:fill="FFFE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- во втором квартале – не менее 30%,</w:t>
      </w:r>
    </w:p>
    <w:p w:rsidR="00627934" w:rsidRPr="005243D1" w:rsidRDefault="00627934" w:rsidP="001A0CB0">
      <w:pPr>
        <w:widowControl w:val="0"/>
        <w:shd w:val="clear" w:color="auto" w:fill="FFFE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- в третьем квартале до 20%.</w:t>
      </w:r>
    </w:p>
    <w:p w:rsidR="00627934" w:rsidRPr="005243D1" w:rsidRDefault="00627934" w:rsidP="001A0CB0">
      <w:pPr>
        <w:widowControl w:val="0"/>
        <w:shd w:val="clear" w:color="auto" w:fill="FFFE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В четвёртом квартале допускается осуществление закупок в случае:</w:t>
      </w:r>
    </w:p>
    <w:p w:rsidR="00627934" w:rsidRPr="005243D1" w:rsidRDefault="00627934" w:rsidP="001A0CB0">
      <w:pPr>
        <w:widowControl w:val="0"/>
        <w:shd w:val="clear" w:color="auto" w:fill="FFFE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а) изменения размеров финансирования в текущем или плановом периоде;</w:t>
      </w:r>
    </w:p>
    <w:p w:rsidR="00627934" w:rsidRPr="005243D1" w:rsidRDefault="00627934" w:rsidP="001A0CB0">
      <w:pPr>
        <w:widowControl w:val="0"/>
        <w:shd w:val="clear" w:color="auto" w:fill="FFFE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б) неисполнение планов, установленных на третий квартал текущего года, по причине несостоявшихся закупок;</w:t>
      </w:r>
    </w:p>
    <w:p w:rsidR="00627934" w:rsidRPr="005243D1" w:rsidRDefault="00627934" w:rsidP="001A0CB0">
      <w:pPr>
        <w:widowControl w:val="0"/>
        <w:shd w:val="clear" w:color="auto" w:fill="FFFE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в) осуществления «опережающих закупок» на плановый период.</w:t>
      </w:r>
    </w:p>
    <w:p w:rsidR="00627934" w:rsidRPr="005243D1" w:rsidRDefault="00627934" w:rsidP="003F187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5" w:name="Par21"/>
      <w:bookmarkEnd w:id="5"/>
      <w:r w:rsidRPr="005243D1">
        <w:rPr>
          <w:rFonts w:ascii="Times New Roman" w:hAnsi="Times New Roman"/>
          <w:sz w:val="26"/>
          <w:szCs w:val="26"/>
          <w:lang w:eastAsia="ru-RU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Законом о контрактной системе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 </w:t>
      </w:r>
    </w:p>
    <w:p w:rsidR="00627934" w:rsidRPr="005243D1" w:rsidRDefault="00627934" w:rsidP="003F187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43D1">
        <w:rPr>
          <w:rFonts w:ascii="Times New Roman" w:hAnsi="Times New Roman"/>
          <w:sz w:val="26"/>
          <w:szCs w:val="26"/>
          <w:lang w:eastAsia="ru-RU"/>
        </w:rPr>
        <w:t>В случае если период осуществления закупки, включаемой в план-график закупок заказчиков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627934" w:rsidRPr="005243D1" w:rsidRDefault="00627934" w:rsidP="003F187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>Заказчики, ведут планы-графики закупок в соответствии с положениями Закона о контактной системе и настоящим Порядком планов-графиков закупок.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627934" w:rsidRPr="005243D1" w:rsidRDefault="00627934" w:rsidP="003F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становится невозможной;</w:t>
      </w:r>
    </w:p>
    <w:p w:rsidR="00627934" w:rsidRPr="005243D1" w:rsidRDefault="00627934" w:rsidP="003F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627934" w:rsidRPr="005243D1" w:rsidRDefault="00627934" w:rsidP="003F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>в) отмена заказчиком закупки, предусмотренной планом-графиком закупок;</w:t>
      </w:r>
    </w:p>
    <w:p w:rsidR="00627934" w:rsidRPr="005243D1" w:rsidRDefault="00627934" w:rsidP="003F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>г) использование в соответствии с законодательством Российской Федерации экономии, полученной при осуществлении закупки;</w:t>
      </w:r>
    </w:p>
    <w:p w:rsidR="00627934" w:rsidRPr="005243D1" w:rsidRDefault="00627934" w:rsidP="003F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д) выдача предписания органами контроля, определенными </w:t>
      </w:r>
      <w:hyperlink r:id="rId42" w:history="1">
        <w:r w:rsidRPr="005243D1">
          <w:rPr>
            <w:rFonts w:ascii="Times New Roman" w:hAnsi="Times New Roman"/>
            <w:sz w:val="26"/>
            <w:szCs w:val="26"/>
          </w:rPr>
          <w:t>статьей 99</w:t>
        </w:r>
      </w:hyperlink>
      <w:r w:rsidRPr="005243D1">
        <w:rPr>
          <w:rFonts w:ascii="Times New Roman" w:hAnsi="Times New Roman"/>
          <w:sz w:val="26"/>
          <w:szCs w:val="26"/>
        </w:rPr>
        <w:t xml:space="preserve"> Закона о контрактной системе, в том числе об аннулировании процедуры определения поставщиков (подрядчиков, исполнителей);</w:t>
      </w:r>
    </w:p>
    <w:p w:rsidR="00627934" w:rsidRPr="005243D1" w:rsidRDefault="00627934" w:rsidP="003F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>е) реализация решения, принятого заказчиком по итогам обязательного общественного обсуждения закупки;</w:t>
      </w:r>
    </w:p>
    <w:p w:rsidR="00627934" w:rsidRPr="005243D1" w:rsidRDefault="00627934" w:rsidP="003F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>ж) возникновение обстоятельств, предвидеть которые на дату утверждения плана-графика закупок было невозможно.</w:t>
      </w:r>
    </w:p>
    <w:p w:rsidR="00627934" w:rsidRPr="005243D1" w:rsidRDefault="00627934" w:rsidP="003F187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Внесение изменений в план-график закупок по каждому объекту закупки осуществляется не позднее чем за 10 дней до дня размещения в единой информационной системе в сфере закупок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r:id="rId43" w:history="1">
        <w:r w:rsidRPr="005243D1">
          <w:rPr>
            <w:rFonts w:ascii="Times New Roman" w:hAnsi="Times New Roman"/>
            <w:sz w:val="26"/>
            <w:szCs w:val="26"/>
          </w:rPr>
          <w:t>пункте 1</w:t>
        </w:r>
      </w:hyperlink>
      <w:r w:rsidRPr="005243D1">
        <w:rPr>
          <w:rFonts w:ascii="Times New Roman" w:hAnsi="Times New Roman"/>
          <w:sz w:val="26"/>
          <w:szCs w:val="26"/>
        </w:rPr>
        <w:t xml:space="preserve">0 настоящего Порядка планов-графиков закупок, а в случае, если в соответствии с </w:t>
      </w:r>
      <w:hyperlink r:id="rId44" w:history="1">
        <w:r w:rsidRPr="005243D1">
          <w:rPr>
            <w:rFonts w:ascii="Times New Roman" w:hAnsi="Times New Roman"/>
            <w:sz w:val="26"/>
            <w:szCs w:val="26"/>
          </w:rPr>
          <w:t>Законом</w:t>
        </w:r>
      </w:hyperlink>
      <w:r w:rsidRPr="005243D1">
        <w:rPr>
          <w:rFonts w:ascii="Times New Roman" w:hAnsi="Times New Roman"/>
          <w:sz w:val="26"/>
          <w:szCs w:val="26"/>
        </w:rPr>
        <w:t xml:space="preserve"> </w:t>
      </w:r>
      <w:r w:rsidRPr="005243D1">
        <w:rPr>
          <w:rFonts w:ascii="Times New Roman" w:hAnsi="Times New Roman"/>
          <w:sz w:val="26"/>
          <w:szCs w:val="26"/>
          <w:lang w:eastAsia="ru-RU"/>
        </w:rPr>
        <w:t xml:space="preserve">о контрактной системе </w:t>
      </w:r>
      <w:r w:rsidRPr="005243D1">
        <w:rPr>
          <w:rFonts w:ascii="Times New Roman" w:hAnsi="Times New Roman"/>
          <w:sz w:val="26"/>
          <w:szCs w:val="26"/>
        </w:rPr>
        <w:t>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627934" w:rsidRPr="005243D1" w:rsidRDefault="00627934" w:rsidP="003F187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45" w:history="1">
        <w:r w:rsidRPr="005243D1">
          <w:rPr>
            <w:rFonts w:ascii="Times New Roman" w:hAnsi="Times New Roman"/>
            <w:sz w:val="26"/>
            <w:szCs w:val="26"/>
          </w:rPr>
          <w:t>статьей 82</w:t>
        </w:r>
      </w:hyperlink>
      <w:r w:rsidRPr="005243D1">
        <w:rPr>
          <w:rFonts w:ascii="Times New Roman" w:hAnsi="Times New Roman"/>
          <w:sz w:val="26"/>
          <w:szCs w:val="26"/>
        </w:rPr>
        <w:t xml:space="preserve"> Закона </w:t>
      </w:r>
      <w:r w:rsidRPr="005243D1">
        <w:rPr>
          <w:rFonts w:ascii="Times New Roman" w:hAnsi="Times New Roman"/>
          <w:sz w:val="26"/>
          <w:szCs w:val="26"/>
          <w:lang w:eastAsia="ru-RU"/>
        </w:rPr>
        <w:t xml:space="preserve">о контрактной системе </w:t>
      </w:r>
      <w:r w:rsidRPr="005243D1">
        <w:rPr>
          <w:rFonts w:ascii="Times New Roman" w:hAnsi="Times New Roman"/>
          <w:sz w:val="26"/>
          <w:szCs w:val="26"/>
        </w:rPr>
        <w:t xml:space="preserve">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46" w:history="1">
        <w:r w:rsidRPr="005243D1">
          <w:rPr>
            <w:rFonts w:ascii="Times New Roman" w:hAnsi="Times New Roman"/>
            <w:sz w:val="26"/>
            <w:szCs w:val="26"/>
          </w:rPr>
          <w:t>пунктами 9</w:t>
        </w:r>
      </w:hyperlink>
      <w:r w:rsidRPr="005243D1">
        <w:rPr>
          <w:rFonts w:ascii="Times New Roman" w:hAnsi="Times New Roman"/>
          <w:sz w:val="26"/>
          <w:szCs w:val="26"/>
        </w:rPr>
        <w:t xml:space="preserve"> и </w:t>
      </w:r>
      <w:hyperlink r:id="rId47" w:history="1">
        <w:r w:rsidRPr="005243D1">
          <w:rPr>
            <w:rFonts w:ascii="Times New Roman" w:hAnsi="Times New Roman"/>
            <w:sz w:val="26"/>
            <w:szCs w:val="26"/>
          </w:rPr>
          <w:t>28 части 1 статьи 93</w:t>
        </w:r>
      </w:hyperlink>
      <w:r w:rsidRPr="005243D1">
        <w:rPr>
          <w:rFonts w:ascii="Times New Roman" w:hAnsi="Times New Roman"/>
          <w:sz w:val="26"/>
          <w:szCs w:val="26"/>
        </w:rPr>
        <w:t xml:space="preserve"> Закона </w:t>
      </w:r>
      <w:r w:rsidRPr="005243D1">
        <w:rPr>
          <w:rFonts w:ascii="Times New Roman" w:hAnsi="Times New Roman"/>
          <w:sz w:val="26"/>
          <w:szCs w:val="26"/>
          <w:lang w:eastAsia="ru-RU"/>
        </w:rPr>
        <w:t xml:space="preserve">о контрактной системе </w:t>
      </w:r>
      <w:r w:rsidRPr="005243D1">
        <w:rPr>
          <w:rFonts w:ascii="Times New Roman" w:hAnsi="Times New Roman"/>
          <w:sz w:val="26"/>
          <w:szCs w:val="26"/>
        </w:rPr>
        <w:t>- не позднее чем за один день до даты заключения контракта.</w:t>
      </w:r>
    </w:p>
    <w:p w:rsidR="00627934" w:rsidRPr="005243D1" w:rsidRDefault="00627934" w:rsidP="003F187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48" w:history="1">
        <w:r w:rsidRPr="005243D1">
          <w:rPr>
            <w:rFonts w:ascii="Times New Roman" w:hAnsi="Times New Roman"/>
            <w:sz w:val="26"/>
            <w:szCs w:val="26"/>
          </w:rPr>
          <w:t>частью 7 статьи 18</w:t>
        </w:r>
      </w:hyperlink>
      <w:r w:rsidRPr="005243D1">
        <w:rPr>
          <w:rFonts w:ascii="Times New Roman" w:hAnsi="Times New Roman"/>
          <w:sz w:val="26"/>
          <w:szCs w:val="26"/>
        </w:rPr>
        <w:t xml:space="preserve"> Закона</w:t>
      </w:r>
      <w:r w:rsidRPr="005243D1">
        <w:rPr>
          <w:rFonts w:ascii="Times New Roman" w:hAnsi="Times New Roman"/>
          <w:sz w:val="26"/>
          <w:szCs w:val="26"/>
          <w:lang w:eastAsia="ru-RU"/>
        </w:rPr>
        <w:t xml:space="preserve"> о контрактной системе</w:t>
      </w:r>
      <w:r w:rsidRPr="005243D1">
        <w:rPr>
          <w:rFonts w:ascii="Times New Roman" w:hAnsi="Times New Roman"/>
          <w:sz w:val="26"/>
          <w:szCs w:val="26"/>
        </w:rPr>
        <w:t>, в том числе:</w:t>
      </w:r>
    </w:p>
    <w:p w:rsidR="00627934" w:rsidRPr="005243D1" w:rsidRDefault="00627934" w:rsidP="003F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- 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49" w:history="1">
        <w:r w:rsidRPr="005243D1">
          <w:rPr>
            <w:rFonts w:ascii="Times New Roman" w:hAnsi="Times New Roman"/>
            <w:sz w:val="26"/>
            <w:szCs w:val="26"/>
          </w:rPr>
          <w:t>статьей 22</w:t>
        </w:r>
      </w:hyperlink>
      <w:r w:rsidRPr="005243D1">
        <w:rPr>
          <w:rFonts w:ascii="Times New Roman" w:hAnsi="Times New Roman"/>
          <w:sz w:val="26"/>
          <w:szCs w:val="26"/>
        </w:rPr>
        <w:t xml:space="preserve"> Закона</w:t>
      </w:r>
      <w:r w:rsidRPr="005243D1">
        <w:rPr>
          <w:rFonts w:ascii="Times New Roman" w:hAnsi="Times New Roman"/>
          <w:sz w:val="26"/>
          <w:szCs w:val="26"/>
          <w:lang w:eastAsia="ru-RU"/>
        </w:rPr>
        <w:t xml:space="preserve"> о контрактной системе</w:t>
      </w:r>
      <w:r w:rsidRPr="005243D1">
        <w:rPr>
          <w:rFonts w:ascii="Times New Roman" w:hAnsi="Times New Roman"/>
          <w:sz w:val="26"/>
          <w:szCs w:val="26"/>
        </w:rPr>
        <w:t>;</w:t>
      </w:r>
    </w:p>
    <w:p w:rsidR="00627934" w:rsidRPr="005243D1" w:rsidRDefault="00627934" w:rsidP="003F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- способа определения поставщика (подрядчика, исполнителя) в соответствии с </w:t>
      </w:r>
      <w:hyperlink r:id="rId50" w:history="1">
        <w:r w:rsidRPr="005243D1">
          <w:rPr>
            <w:rFonts w:ascii="Times New Roman" w:hAnsi="Times New Roman"/>
            <w:sz w:val="26"/>
            <w:szCs w:val="26"/>
          </w:rPr>
          <w:t>главой 3</w:t>
        </w:r>
      </w:hyperlink>
      <w:r w:rsidRPr="005243D1">
        <w:rPr>
          <w:rFonts w:ascii="Times New Roman" w:hAnsi="Times New Roman"/>
          <w:sz w:val="26"/>
          <w:szCs w:val="26"/>
        </w:rPr>
        <w:t xml:space="preserve"> Закона</w:t>
      </w:r>
      <w:r w:rsidRPr="005243D1">
        <w:rPr>
          <w:rFonts w:ascii="Times New Roman" w:hAnsi="Times New Roman"/>
          <w:sz w:val="26"/>
          <w:szCs w:val="26"/>
          <w:lang w:eastAsia="ru-RU"/>
        </w:rPr>
        <w:t xml:space="preserve"> о контрактной системе</w:t>
      </w:r>
      <w:r w:rsidRPr="005243D1">
        <w:rPr>
          <w:rFonts w:ascii="Times New Roman" w:hAnsi="Times New Roman"/>
          <w:sz w:val="26"/>
          <w:szCs w:val="26"/>
        </w:rPr>
        <w:t xml:space="preserve">, в том числе дополнительные требования к участникам закупки (при наличии таких требований), установленные в соответствии с </w:t>
      </w:r>
      <w:hyperlink r:id="rId51" w:history="1">
        <w:r w:rsidRPr="005243D1">
          <w:rPr>
            <w:rFonts w:ascii="Times New Roman" w:hAnsi="Times New Roman"/>
            <w:sz w:val="26"/>
            <w:szCs w:val="26"/>
          </w:rPr>
          <w:t>частью 2 статьи 31</w:t>
        </w:r>
      </w:hyperlink>
      <w:r w:rsidRPr="005243D1">
        <w:rPr>
          <w:rFonts w:ascii="Times New Roman" w:hAnsi="Times New Roman"/>
          <w:sz w:val="26"/>
          <w:szCs w:val="26"/>
        </w:rPr>
        <w:t xml:space="preserve"> Закона</w:t>
      </w:r>
      <w:r w:rsidRPr="005243D1">
        <w:rPr>
          <w:rFonts w:ascii="Times New Roman" w:hAnsi="Times New Roman"/>
          <w:sz w:val="26"/>
          <w:szCs w:val="26"/>
          <w:lang w:eastAsia="ru-RU"/>
        </w:rPr>
        <w:t xml:space="preserve"> о контрактной системе</w:t>
      </w:r>
      <w:r w:rsidRPr="005243D1">
        <w:rPr>
          <w:rFonts w:ascii="Times New Roman" w:hAnsi="Times New Roman"/>
          <w:sz w:val="26"/>
          <w:szCs w:val="26"/>
        </w:rPr>
        <w:t>.</w:t>
      </w:r>
    </w:p>
    <w:p w:rsidR="00627934" w:rsidRPr="005243D1" w:rsidRDefault="00627934" w:rsidP="003F187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Формирование, утверждение и ведение планов-графиков закупок заказчиками, указанными в </w:t>
      </w:r>
      <w:hyperlink r:id="rId52" w:history="1">
        <w:r w:rsidRPr="005243D1">
          <w:rPr>
            <w:rFonts w:ascii="Times New Roman" w:hAnsi="Times New Roman"/>
            <w:sz w:val="26"/>
            <w:szCs w:val="26"/>
          </w:rPr>
          <w:t>подпункте «г» пункта 2</w:t>
        </w:r>
      </w:hyperlink>
      <w:r w:rsidRPr="005243D1">
        <w:rPr>
          <w:rFonts w:ascii="Times New Roman" w:hAnsi="Times New Roman"/>
          <w:sz w:val="26"/>
          <w:szCs w:val="26"/>
        </w:rPr>
        <w:t xml:space="preserve"> настоящего Порядка, осуществляются от лица соответствующих муниципальных органов.</w:t>
      </w:r>
    </w:p>
    <w:p w:rsidR="00627934" w:rsidRPr="005243D1" w:rsidRDefault="00627934" w:rsidP="003F187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43D1">
        <w:rPr>
          <w:rFonts w:ascii="Times New Roman" w:hAnsi="Times New Roman"/>
          <w:sz w:val="26"/>
          <w:szCs w:val="26"/>
        </w:rPr>
        <w:t xml:space="preserve">Требования к форме планов-графиков закупок и порядок размещения таких планов в единой информационной системе устанавливаются в соответствии с Законом о контрактной системе. Форма плана-графика закупок товаров, работ, услуг для обеспечения муниципальных нужд города Когалыма приведена в </w:t>
      </w:r>
      <w:r w:rsidRPr="005243D1">
        <w:rPr>
          <w:rFonts w:ascii="Times New Roman" w:hAnsi="Times New Roman"/>
          <w:sz w:val="26"/>
          <w:szCs w:val="26"/>
          <w:lang w:eastAsia="ru-RU"/>
        </w:rPr>
        <w:t>«Требования к форме планов-графиков закупок товаров, работ, услуг», утвержденных постановлением Правительства Российской Федерации от 05.06.2015 №554.</w:t>
      </w:r>
    </w:p>
    <w:p w:rsidR="00627934" w:rsidRDefault="00627934" w:rsidP="003F1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6" w:name="_GoBack"/>
      <w:bookmarkEnd w:id="6"/>
    </w:p>
    <w:p w:rsidR="00627934" w:rsidRDefault="00627934" w:rsidP="003F1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7934" w:rsidRPr="003F1871" w:rsidRDefault="00627934" w:rsidP="00524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</w:t>
      </w:r>
    </w:p>
    <w:sectPr w:rsidR="00627934" w:rsidRPr="003F1871" w:rsidSect="005243D1">
      <w:pgSz w:w="11905" w:h="16838"/>
      <w:pgMar w:top="960" w:right="565" w:bottom="1134" w:left="2552" w:header="720" w:footer="6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934" w:rsidRDefault="00627934">
      <w:pPr>
        <w:spacing w:after="0" w:line="240" w:lineRule="auto"/>
      </w:pPr>
      <w:r>
        <w:separator/>
      </w:r>
    </w:p>
  </w:endnote>
  <w:endnote w:type="continuationSeparator" w:id="0">
    <w:p w:rsidR="00627934" w:rsidRDefault="0062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34" w:rsidRDefault="00627934" w:rsidP="00D96BA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934" w:rsidRDefault="00627934" w:rsidP="005243D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34" w:rsidRDefault="00627934" w:rsidP="00D96BA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627934" w:rsidRDefault="00627934" w:rsidP="005243D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934" w:rsidRDefault="00627934">
      <w:pPr>
        <w:spacing w:after="0" w:line="240" w:lineRule="auto"/>
      </w:pPr>
      <w:r>
        <w:separator/>
      </w:r>
    </w:p>
  </w:footnote>
  <w:footnote w:type="continuationSeparator" w:id="0">
    <w:p w:rsidR="00627934" w:rsidRDefault="00627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82A98"/>
    <w:multiLevelType w:val="hybridMultilevel"/>
    <w:tmpl w:val="64F45FC6"/>
    <w:lvl w:ilvl="0" w:tplc="86FAA51C">
      <w:start w:val="1"/>
      <w:numFmt w:val="russianLower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D3B6167"/>
    <w:multiLevelType w:val="hybridMultilevel"/>
    <w:tmpl w:val="C23E46D6"/>
    <w:lvl w:ilvl="0" w:tplc="87ECFCB8">
      <w:start w:val="1"/>
      <w:numFmt w:val="russianLower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56014F"/>
    <w:multiLevelType w:val="hybridMultilevel"/>
    <w:tmpl w:val="A42225C2"/>
    <w:lvl w:ilvl="0" w:tplc="86FAA51C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6E53BD"/>
    <w:multiLevelType w:val="hybridMultilevel"/>
    <w:tmpl w:val="4926BB54"/>
    <w:lvl w:ilvl="0" w:tplc="69DA494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2AE284C"/>
    <w:multiLevelType w:val="hybridMultilevel"/>
    <w:tmpl w:val="62060DF6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580F0640"/>
    <w:multiLevelType w:val="hybridMultilevel"/>
    <w:tmpl w:val="6576FA58"/>
    <w:lvl w:ilvl="0" w:tplc="D9786D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047A0A"/>
    <w:multiLevelType w:val="hybridMultilevel"/>
    <w:tmpl w:val="74148170"/>
    <w:lvl w:ilvl="0" w:tplc="D9786D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D82349"/>
    <w:multiLevelType w:val="hybridMultilevel"/>
    <w:tmpl w:val="ADF6479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72C12383"/>
    <w:multiLevelType w:val="hybridMultilevel"/>
    <w:tmpl w:val="6576FA58"/>
    <w:lvl w:ilvl="0" w:tplc="D9786D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521479"/>
    <w:multiLevelType w:val="hybridMultilevel"/>
    <w:tmpl w:val="550658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7512F7D"/>
    <w:multiLevelType w:val="hybridMultilevel"/>
    <w:tmpl w:val="0644E12C"/>
    <w:lvl w:ilvl="0" w:tplc="D9786DA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846"/>
    <w:rsid w:val="000041F7"/>
    <w:rsid w:val="000124FF"/>
    <w:rsid w:val="00012A99"/>
    <w:rsid w:val="000206D7"/>
    <w:rsid w:val="00021D8B"/>
    <w:rsid w:val="000271DC"/>
    <w:rsid w:val="000318DC"/>
    <w:rsid w:val="00042434"/>
    <w:rsid w:val="00043035"/>
    <w:rsid w:val="00044272"/>
    <w:rsid w:val="00052718"/>
    <w:rsid w:val="00074194"/>
    <w:rsid w:val="0009188B"/>
    <w:rsid w:val="000953C3"/>
    <w:rsid w:val="000A07EA"/>
    <w:rsid w:val="000A2BDC"/>
    <w:rsid w:val="000A4879"/>
    <w:rsid w:val="000B05BC"/>
    <w:rsid w:val="000E17AD"/>
    <w:rsid w:val="000E79F0"/>
    <w:rsid w:val="000F1534"/>
    <w:rsid w:val="00100340"/>
    <w:rsid w:val="001152A5"/>
    <w:rsid w:val="001205EC"/>
    <w:rsid w:val="00120A8E"/>
    <w:rsid w:val="001573E9"/>
    <w:rsid w:val="00166F7E"/>
    <w:rsid w:val="00173442"/>
    <w:rsid w:val="00185ADC"/>
    <w:rsid w:val="00190A45"/>
    <w:rsid w:val="001A0CB0"/>
    <w:rsid w:val="001A4A58"/>
    <w:rsid w:val="001B4C7B"/>
    <w:rsid w:val="001C1317"/>
    <w:rsid w:val="001D0EE7"/>
    <w:rsid w:val="001D1D9E"/>
    <w:rsid w:val="001E2A82"/>
    <w:rsid w:val="001F03A0"/>
    <w:rsid w:val="001F2A4C"/>
    <w:rsid w:val="0020262E"/>
    <w:rsid w:val="00202D38"/>
    <w:rsid w:val="00207B13"/>
    <w:rsid w:val="00217A2F"/>
    <w:rsid w:val="002237B9"/>
    <w:rsid w:val="00225E29"/>
    <w:rsid w:val="0024025D"/>
    <w:rsid w:val="00253007"/>
    <w:rsid w:val="00272E64"/>
    <w:rsid w:val="0027510F"/>
    <w:rsid w:val="00284155"/>
    <w:rsid w:val="00295EF6"/>
    <w:rsid w:val="002C669C"/>
    <w:rsid w:val="002C6AA3"/>
    <w:rsid w:val="002E2BB6"/>
    <w:rsid w:val="002F16D4"/>
    <w:rsid w:val="00306CEB"/>
    <w:rsid w:val="003164D2"/>
    <w:rsid w:val="0031694E"/>
    <w:rsid w:val="00334886"/>
    <w:rsid w:val="003409CB"/>
    <w:rsid w:val="00354F11"/>
    <w:rsid w:val="00372E16"/>
    <w:rsid w:val="003833E9"/>
    <w:rsid w:val="003B7FAF"/>
    <w:rsid w:val="003C0C80"/>
    <w:rsid w:val="003C2073"/>
    <w:rsid w:val="003C476D"/>
    <w:rsid w:val="003C6975"/>
    <w:rsid w:val="003D3E14"/>
    <w:rsid w:val="003D50E4"/>
    <w:rsid w:val="003D70AD"/>
    <w:rsid w:val="003E00E5"/>
    <w:rsid w:val="003E0CE5"/>
    <w:rsid w:val="003E11A3"/>
    <w:rsid w:val="003E13FB"/>
    <w:rsid w:val="003F1871"/>
    <w:rsid w:val="003F6D60"/>
    <w:rsid w:val="00402638"/>
    <w:rsid w:val="00410FE7"/>
    <w:rsid w:val="00413A75"/>
    <w:rsid w:val="00416744"/>
    <w:rsid w:val="0041792C"/>
    <w:rsid w:val="00420396"/>
    <w:rsid w:val="0043536C"/>
    <w:rsid w:val="00451891"/>
    <w:rsid w:val="00457752"/>
    <w:rsid w:val="00470C36"/>
    <w:rsid w:val="00473EC0"/>
    <w:rsid w:val="00474B36"/>
    <w:rsid w:val="004759AF"/>
    <w:rsid w:val="00477747"/>
    <w:rsid w:val="00477996"/>
    <w:rsid w:val="004841D6"/>
    <w:rsid w:val="004854F1"/>
    <w:rsid w:val="0048557B"/>
    <w:rsid w:val="0049172A"/>
    <w:rsid w:val="00495850"/>
    <w:rsid w:val="004A2792"/>
    <w:rsid w:val="004A342F"/>
    <w:rsid w:val="004B5B46"/>
    <w:rsid w:val="004C7BF2"/>
    <w:rsid w:val="004E10AB"/>
    <w:rsid w:val="004E27B3"/>
    <w:rsid w:val="004F099D"/>
    <w:rsid w:val="004F7CD9"/>
    <w:rsid w:val="00500423"/>
    <w:rsid w:val="00514627"/>
    <w:rsid w:val="005243D1"/>
    <w:rsid w:val="0053774D"/>
    <w:rsid w:val="005463D1"/>
    <w:rsid w:val="00551FC3"/>
    <w:rsid w:val="00560DEF"/>
    <w:rsid w:val="00571101"/>
    <w:rsid w:val="005777C5"/>
    <w:rsid w:val="0058592E"/>
    <w:rsid w:val="00587804"/>
    <w:rsid w:val="00587FEA"/>
    <w:rsid w:val="00592EC5"/>
    <w:rsid w:val="005963E5"/>
    <w:rsid w:val="005A1520"/>
    <w:rsid w:val="005A7EB1"/>
    <w:rsid w:val="005D0690"/>
    <w:rsid w:val="005D5FD0"/>
    <w:rsid w:val="005E1324"/>
    <w:rsid w:val="005E6CC0"/>
    <w:rsid w:val="005F5A4A"/>
    <w:rsid w:val="0060591F"/>
    <w:rsid w:val="00610336"/>
    <w:rsid w:val="0061431A"/>
    <w:rsid w:val="00624E4A"/>
    <w:rsid w:val="00627934"/>
    <w:rsid w:val="006366AE"/>
    <w:rsid w:val="00637B15"/>
    <w:rsid w:val="006544E7"/>
    <w:rsid w:val="0066730C"/>
    <w:rsid w:val="006775EF"/>
    <w:rsid w:val="006922D1"/>
    <w:rsid w:val="00695B26"/>
    <w:rsid w:val="006A1116"/>
    <w:rsid w:val="006A354B"/>
    <w:rsid w:val="006A47B1"/>
    <w:rsid w:val="006B336A"/>
    <w:rsid w:val="006D312A"/>
    <w:rsid w:val="006F3D69"/>
    <w:rsid w:val="006F6258"/>
    <w:rsid w:val="006F782D"/>
    <w:rsid w:val="0070247A"/>
    <w:rsid w:val="00706243"/>
    <w:rsid w:val="00706FDD"/>
    <w:rsid w:val="00710BE5"/>
    <w:rsid w:val="007254E1"/>
    <w:rsid w:val="007343AC"/>
    <w:rsid w:val="00734C38"/>
    <w:rsid w:val="0074695B"/>
    <w:rsid w:val="00754C71"/>
    <w:rsid w:val="00761282"/>
    <w:rsid w:val="0076767D"/>
    <w:rsid w:val="00767E03"/>
    <w:rsid w:val="00772723"/>
    <w:rsid w:val="00792A17"/>
    <w:rsid w:val="00794235"/>
    <w:rsid w:val="007A1D69"/>
    <w:rsid w:val="007A2034"/>
    <w:rsid w:val="007A305E"/>
    <w:rsid w:val="007A7848"/>
    <w:rsid w:val="007B6DEA"/>
    <w:rsid w:val="007C3201"/>
    <w:rsid w:val="007D54D7"/>
    <w:rsid w:val="007D567C"/>
    <w:rsid w:val="007D6860"/>
    <w:rsid w:val="007D68B8"/>
    <w:rsid w:val="007F6671"/>
    <w:rsid w:val="00803A21"/>
    <w:rsid w:val="00811152"/>
    <w:rsid w:val="00812A3D"/>
    <w:rsid w:val="00816B5D"/>
    <w:rsid w:val="00817258"/>
    <w:rsid w:val="0082021C"/>
    <w:rsid w:val="00844906"/>
    <w:rsid w:val="00845CAB"/>
    <w:rsid w:val="008468EE"/>
    <w:rsid w:val="00847DD7"/>
    <w:rsid w:val="00852A9B"/>
    <w:rsid w:val="00865283"/>
    <w:rsid w:val="0087463B"/>
    <w:rsid w:val="00881DE7"/>
    <w:rsid w:val="008827B4"/>
    <w:rsid w:val="00883923"/>
    <w:rsid w:val="0088591B"/>
    <w:rsid w:val="00885F0A"/>
    <w:rsid w:val="00886588"/>
    <w:rsid w:val="0089436B"/>
    <w:rsid w:val="00894DAE"/>
    <w:rsid w:val="008A228F"/>
    <w:rsid w:val="008D4E63"/>
    <w:rsid w:val="00900111"/>
    <w:rsid w:val="00906C5A"/>
    <w:rsid w:val="00907B2F"/>
    <w:rsid w:val="009109E9"/>
    <w:rsid w:val="00913F60"/>
    <w:rsid w:val="0093037E"/>
    <w:rsid w:val="009314AB"/>
    <w:rsid w:val="00942AE1"/>
    <w:rsid w:val="0094353A"/>
    <w:rsid w:val="00944708"/>
    <w:rsid w:val="00970DC9"/>
    <w:rsid w:val="009A672A"/>
    <w:rsid w:val="009D301F"/>
    <w:rsid w:val="009D5965"/>
    <w:rsid w:val="009D7FEF"/>
    <w:rsid w:val="009F00E4"/>
    <w:rsid w:val="009F3E08"/>
    <w:rsid w:val="009F6BD9"/>
    <w:rsid w:val="009F7218"/>
    <w:rsid w:val="00A04FBF"/>
    <w:rsid w:val="00A212A5"/>
    <w:rsid w:val="00A212E1"/>
    <w:rsid w:val="00A22172"/>
    <w:rsid w:val="00A27435"/>
    <w:rsid w:val="00A44F22"/>
    <w:rsid w:val="00A47F82"/>
    <w:rsid w:val="00A505E4"/>
    <w:rsid w:val="00A63A30"/>
    <w:rsid w:val="00A7352E"/>
    <w:rsid w:val="00A75886"/>
    <w:rsid w:val="00A776C8"/>
    <w:rsid w:val="00A86017"/>
    <w:rsid w:val="00A908F7"/>
    <w:rsid w:val="00A95E5A"/>
    <w:rsid w:val="00A970B2"/>
    <w:rsid w:val="00AA1099"/>
    <w:rsid w:val="00AA4C60"/>
    <w:rsid w:val="00AB02FF"/>
    <w:rsid w:val="00AB04C3"/>
    <w:rsid w:val="00AC217B"/>
    <w:rsid w:val="00AC4018"/>
    <w:rsid w:val="00AC6F6F"/>
    <w:rsid w:val="00AE5DDC"/>
    <w:rsid w:val="00AF2958"/>
    <w:rsid w:val="00AF5806"/>
    <w:rsid w:val="00AF6585"/>
    <w:rsid w:val="00AF7A28"/>
    <w:rsid w:val="00B13061"/>
    <w:rsid w:val="00B17D58"/>
    <w:rsid w:val="00B2396A"/>
    <w:rsid w:val="00B241C8"/>
    <w:rsid w:val="00B438FC"/>
    <w:rsid w:val="00B74599"/>
    <w:rsid w:val="00B90F12"/>
    <w:rsid w:val="00BA1BDF"/>
    <w:rsid w:val="00BA37A2"/>
    <w:rsid w:val="00BB481A"/>
    <w:rsid w:val="00BB4CCA"/>
    <w:rsid w:val="00BB6028"/>
    <w:rsid w:val="00BC2977"/>
    <w:rsid w:val="00BC4789"/>
    <w:rsid w:val="00BD07A2"/>
    <w:rsid w:val="00BF0D5C"/>
    <w:rsid w:val="00BF4A12"/>
    <w:rsid w:val="00C058B5"/>
    <w:rsid w:val="00C12D11"/>
    <w:rsid w:val="00C21A15"/>
    <w:rsid w:val="00C232CC"/>
    <w:rsid w:val="00C332EE"/>
    <w:rsid w:val="00C43AD2"/>
    <w:rsid w:val="00C711C9"/>
    <w:rsid w:val="00C71846"/>
    <w:rsid w:val="00C7396D"/>
    <w:rsid w:val="00C76830"/>
    <w:rsid w:val="00C975E8"/>
    <w:rsid w:val="00CA2F78"/>
    <w:rsid w:val="00CB7B00"/>
    <w:rsid w:val="00CC78CA"/>
    <w:rsid w:val="00D1133B"/>
    <w:rsid w:val="00D20403"/>
    <w:rsid w:val="00D2319E"/>
    <w:rsid w:val="00D248B6"/>
    <w:rsid w:val="00D24941"/>
    <w:rsid w:val="00D44EA0"/>
    <w:rsid w:val="00D6045B"/>
    <w:rsid w:val="00D6630A"/>
    <w:rsid w:val="00D7206A"/>
    <w:rsid w:val="00D84502"/>
    <w:rsid w:val="00D96BA8"/>
    <w:rsid w:val="00DA1C72"/>
    <w:rsid w:val="00DA7197"/>
    <w:rsid w:val="00DC3F10"/>
    <w:rsid w:val="00DE1A24"/>
    <w:rsid w:val="00E107AF"/>
    <w:rsid w:val="00E1228A"/>
    <w:rsid w:val="00E1240D"/>
    <w:rsid w:val="00E20512"/>
    <w:rsid w:val="00E3623B"/>
    <w:rsid w:val="00E440C8"/>
    <w:rsid w:val="00E53368"/>
    <w:rsid w:val="00E8261D"/>
    <w:rsid w:val="00ED5671"/>
    <w:rsid w:val="00ED7BEE"/>
    <w:rsid w:val="00EE31DA"/>
    <w:rsid w:val="00EE6211"/>
    <w:rsid w:val="00EF6D58"/>
    <w:rsid w:val="00F02633"/>
    <w:rsid w:val="00F16A4F"/>
    <w:rsid w:val="00F21502"/>
    <w:rsid w:val="00F24965"/>
    <w:rsid w:val="00F307D2"/>
    <w:rsid w:val="00F31E86"/>
    <w:rsid w:val="00F348D4"/>
    <w:rsid w:val="00F400A5"/>
    <w:rsid w:val="00F40FF5"/>
    <w:rsid w:val="00F54440"/>
    <w:rsid w:val="00F5693C"/>
    <w:rsid w:val="00F726C8"/>
    <w:rsid w:val="00FB4B1A"/>
    <w:rsid w:val="00FB554A"/>
    <w:rsid w:val="00FC2A60"/>
    <w:rsid w:val="00FD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8E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1E86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943634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31E86"/>
    <w:rPr>
      <w:rFonts w:ascii="Cambria" w:hAnsi="Cambria" w:cs="Times New Roman"/>
      <w:color w:val="943634"/>
      <w:sz w:val="28"/>
      <w:szCs w:val="28"/>
    </w:rPr>
  </w:style>
  <w:style w:type="paragraph" w:customStyle="1" w:styleId="ConsPlusNormal">
    <w:name w:val="ConsPlusNormal"/>
    <w:uiPriority w:val="99"/>
    <w:rsid w:val="00C7184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C718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71846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C7184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AF2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3623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623B"/>
    <w:pPr>
      <w:spacing w:after="16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3623B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3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2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0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07B1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07B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5ADC"/>
    <w:pPr>
      <w:spacing w:after="200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85ADC"/>
    <w:rPr>
      <w:b/>
      <w:bCs/>
    </w:rPr>
  </w:style>
  <w:style w:type="character" w:styleId="Hyperlink">
    <w:name w:val="Hyperlink"/>
    <w:basedOn w:val="DefaultParagraphFont"/>
    <w:uiPriority w:val="99"/>
    <w:rsid w:val="001F2A4C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73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5243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0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C851285AB4175B4273C112971B9628AA0285A22024482ACF880F31ED528F3A71EE4E2727564DBDD4I8H" TargetMode="External"/><Relationship Id="rId18" Type="http://schemas.openxmlformats.org/officeDocument/2006/relationships/hyperlink" Target="consultantplus://offline/ref=E2401D07E3EA664D9DD51E4C1FFC4D5362E23AA8E96C99F55B2F4D4E2C59FC1F1C36A9EEA5893187d3W5H" TargetMode="External"/><Relationship Id="rId26" Type="http://schemas.openxmlformats.org/officeDocument/2006/relationships/hyperlink" Target="consultantplus://offline/ref=DB68BAEA125459F164E4869675401B1312AFC1849F73832D14AD20875F1C080A1FAC21A054A363EDjFK7N" TargetMode="External"/><Relationship Id="rId39" Type="http://schemas.openxmlformats.org/officeDocument/2006/relationships/hyperlink" Target="consultantplus://offline/ref=AACA9FCF404D2DDC09B77BEEDFD98AD83BE4A98C48D4E7B7F495A922EB7B2AA4F38E58740320DA817El1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3A09F810104A89B7D858DD90277D2CFDF77AF3DA83FB627BB4A4D578D7552C0D01A0415AC3167BF1Bm2G" TargetMode="External"/><Relationship Id="rId34" Type="http://schemas.openxmlformats.org/officeDocument/2006/relationships/hyperlink" Target="consultantplus://offline/ref=E2401D07E3EA664D9DD51E4C1FFC4D5362E23AA8E96C99F55B2F4D4E2C59FC1F1C36A9EEA5893187d3W5H" TargetMode="External"/><Relationship Id="rId42" Type="http://schemas.openxmlformats.org/officeDocument/2006/relationships/hyperlink" Target="consultantplus://offline/ref=AD259B09DE4221AC75D2A21047670F5ACFCD8D5B877F588A3BFC6C12FCA87BCD59598A9DF3590C1FmD58F" TargetMode="External"/><Relationship Id="rId47" Type="http://schemas.openxmlformats.org/officeDocument/2006/relationships/hyperlink" Target="consultantplus://offline/ref=62BB4A80336EB24744A04E8FE8CEE221731A5102C8F7615434DDEEA09A67E18FAA418185405A486Ef0F4G" TargetMode="External"/><Relationship Id="rId50" Type="http://schemas.openxmlformats.org/officeDocument/2006/relationships/hyperlink" Target="consultantplus://offline/ref=AC84F16CDD33A7D640F96BE0FC381C257AD73E3034483EC6B4DCD2914AC20DB5F4370F3B45592A48N0G4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consultantplus://offline/ref=E2401D07E3EA664D9DD51E4C1FFC4D5362E23AA8E96C99F55B2F4D4E2C59FC1F1C36A9EEA5893187d3W4H" TargetMode="External"/><Relationship Id="rId25" Type="http://schemas.openxmlformats.org/officeDocument/2006/relationships/hyperlink" Target="consultantplus://offline/ref=E3A09F810104A89B7D858DD90277D2CFDC70AF39A13EB627BB4A4D578D7552C0D01A0411m1G" TargetMode="External"/><Relationship Id="rId33" Type="http://schemas.openxmlformats.org/officeDocument/2006/relationships/hyperlink" Target="consultantplus://offline/ref=E2401D07E3EA664D9DD51E4C1FFC4D5362E23AA8E96C99F55B2F4D4E2C59FC1F1C36A9EEA5893187d3W4H" TargetMode="External"/><Relationship Id="rId38" Type="http://schemas.openxmlformats.org/officeDocument/2006/relationships/hyperlink" Target="consultantplus://offline/ref=167761459397DFD98438B38C49F14942F4481030BBEF4F780F1B6150ED196B6501ED365153FD624BMEl4J" TargetMode="External"/><Relationship Id="rId46" Type="http://schemas.openxmlformats.org/officeDocument/2006/relationships/hyperlink" Target="consultantplus://offline/ref=62BB4A80336EB24744A04E8FE8CEE221731A5102C8F7615434DDEEA09A67E18FAA418185405A4D6Ef0F0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401D07E3EA664D9DD51E4C1FFC4D5362E23AA8E96C99F55B2F4D4E2C59FC1F1C36A9EEA5893187d3W5H" TargetMode="External"/><Relationship Id="rId20" Type="http://schemas.openxmlformats.org/officeDocument/2006/relationships/hyperlink" Target="consultantplus://offline/ref=E2401D07E3EA664D9DD51E4C1FFC4D5362E23AA8E96C99F55B2F4D4E2C59FC1F1C36A9EEA5893187d3W5H" TargetMode="External"/><Relationship Id="rId29" Type="http://schemas.openxmlformats.org/officeDocument/2006/relationships/hyperlink" Target="consultantplus://offline/ref=78C851285AB4175B4273C112971B9628AA0285A22024482ACF880F31ED528F3A71EE4E2727564DBDD4I8H" TargetMode="External"/><Relationship Id="rId41" Type="http://schemas.openxmlformats.org/officeDocument/2006/relationships/hyperlink" Target="consultantplus://offline/ref=EF4628778E2CBA7CCA96EA9BAFE77333FF3F40AE89113B6AAF3A9DC87D72E7DFDD57EEE69DA7A699c6h4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kogalym.ru" TargetMode="External"/><Relationship Id="rId24" Type="http://schemas.openxmlformats.org/officeDocument/2006/relationships/hyperlink" Target="consultantplus://offline/ref=E3A09F810104A89B7D858DD90277D2CFDC70AF39A13EB627BB4A4D578D7552C0D01A0411m1G" TargetMode="External"/><Relationship Id="rId32" Type="http://schemas.openxmlformats.org/officeDocument/2006/relationships/hyperlink" Target="consultantplus://offline/ref=E2401D07E3EA664D9DD51E4C1FFC4D5362E23AA8E96C99F55B2F4D4E2C59FC1F1C36A9EEA5893187d3W5H" TargetMode="External"/><Relationship Id="rId37" Type="http://schemas.openxmlformats.org/officeDocument/2006/relationships/hyperlink" Target="consultantplus://offline/ref=2EF4DE5F695CB95BAC90C41E242BF04423B072751F7A5B2309D191B371AF8FB3463D80DA4F33962F4FtCE" TargetMode="External"/><Relationship Id="rId40" Type="http://schemas.openxmlformats.org/officeDocument/2006/relationships/hyperlink" Target="consultantplus://offline/ref=2D574BF89FD6E7076E79C5D37D8C0B3A78C1E6D8193274085AD0DDCC273F38ACFB8A54EAFB6D893EB0n3J" TargetMode="External"/><Relationship Id="rId45" Type="http://schemas.openxmlformats.org/officeDocument/2006/relationships/hyperlink" Target="consultantplus://offline/ref=62BB4A80336EB24744A04E8FE8CEE221731A5102C8F7615434DDEEA09A67E18FAA418185405A4A61f0F5G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401D07E3EA664D9DD51E4C1FFC4D5362E23AA8E96C99F55B2F4D4E2C59FC1F1C36A9EEA5893187d3W4H" TargetMode="External"/><Relationship Id="rId23" Type="http://schemas.openxmlformats.org/officeDocument/2006/relationships/hyperlink" Target="consultantplus://offline/ref=E3A09F810104A89B7D858DD90277D2CFDC70AF39A13EB627BB4A4D578D7552C0D01A0411m1G" TargetMode="External"/><Relationship Id="rId28" Type="http://schemas.openxmlformats.org/officeDocument/2006/relationships/hyperlink" Target="consultantplus://offline/ref=2C394B373826A1CFA32A29878660A15CB26D31AE9C839DB0391064C51032ABEF0C2D775330C896D6UFV4N" TargetMode="External"/><Relationship Id="rId36" Type="http://schemas.openxmlformats.org/officeDocument/2006/relationships/hyperlink" Target="consultantplus://offline/ref=E2401D07E3EA664D9DD51E4C1FFC4D5362E23AA8E96C99F55B2F4D4E2C59FC1F1C36A9EEA5893187d3W5H" TargetMode="External"/><Relationship Id="rId49" Type="http://schemas.openxmlformats.org/officeDocument/2006/relationships/hyperlink" Target="consultantplus://offline/ref=AC84F16CDD33A7D640F96BE0FC381C257AD73E3034483EC6B4DCD2914AC20DB5F4370F3B45592A4FN0GFG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E2401D07E3EA664D9DD51E4C1FFC4D5362E23AA8E96C99F55B2F4D4E2C59FC1F1C36A9EEA5893187d3W4H" TargetMode="External"/><Relationship Id="rId31" Type="http://schemas.openxmlformats.org/officeDocument/2006/relationships/hyperlink" Target="consultantplus://offline/ref=E2401D07E3EA664D9DD51E4C1FFC4D5362E23AA8E96C99F55B2F4D4E2C59FC1F1C36A9EEA5893187d3W4H" TargetMode="External"/><Relationship Id="rId44" Type="http://schemas.openxmlformats.org/officeDocument/2006/relationships/hyperlink" Target="consultantplus://offline/ref=D959421583B572EE0D43B3FA085C64B54543568C1D6AC67E4E7704C6F7J4E8G" TargetMode="External"/><Relationship Id="rId52" Type="http://schemas.openxmlformats.org/officeDocument/2006/relationships/hyperlink" Target="consultantplus://offline/ref=5E776E94A772A01CFA9EBE26CBB42BBE524A1199FB21D9A06D02E751879782A4BBCFB9FD7B6399DCd1nF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78C851285AB4175B4273C112971B9628AA0285A22024482ACF880F31ED528F3A71EE4E2420D5I5H" TargetMode="External"/><Relationship Id="rId22" Type="http://schemas.openxmlformats.org/officeDocument/2006/relationships/hyperlink" Target="consultantplus://offline/ref=E3A09F810104A89B7D858DD90277D2CFDC70AF39A13EB627BB4A4D578D7552C0D01A0411m1G" TargetMode="External"/><Relationship Id="rId27" Type="http://schemas.openxmlformats.org/officeDocument/2006/relationships/hyperlink" Target="consultantplus://offline/ref=DB68BAEA125459F164E4869675401B1311A7C181977C832D14AD20875F1C080A1FAC21A054A260EBjFK5N" TargetMode="External"/><Relationship Id="rId30" Type="http://schemas.openxmlformats.org/officeDocument/2006/relationships/hyperlink" Target="consultantplus://offline/ref=78C851285AB4175B4273C112971B9628AA0285A22024482ACF880F31ED528F3A71EE4E2420D5I5H" TargetMode="External"/><Relationship Id="rId35" Type="http://schemas.openxmlformats.org/officeDocument/2006/relationships/hyperlink" Target="consultantplus://offline/ref=E2401D07E3EA664D9DD51E4C1FFC4D5362E23AA8E96C99F55B2F4D4E2C59FC1F1C36A9EEA5893187d3W4H" TargetMode="External"/><Relationship Id="rId43" Type="http://schemas.openxmlformats.org/officeDocument/2006/relationships/hyperlink" Target="consultantplus://offline/ref=D959421583B572EE0D43B3FA085C64B5464B5689156BC67E4E7704C6F748B36CCC311E2D1897FBFCJ9E7G" TargetMode="External"/><Relationship Id="rId48" Type="http://schemas.openxmlformats.org/officeDocument/2006/relationships/hyperlink" Target="consultantplus://offline/ref=6C401639F18A617AC8A573807DCDD2CA3B14B5861136BBA14F6ABBE20BFF7C65F7ACAD26F64E9633w6F6G" TargetMode="External"/><Relationship Id="rId8" Type="http://schemas.openxmlformats.org/officeDocument/2006/relationships/hyperlink" Target="consultantplus://offline/ref=1E50756C01E1698C81E0DD52245C742E818D571F66495A615E381C9145vFAFF" TargetMode="External"/><Relationship Id="rId51" Type="http://schemas.openxmlformats.org/officeDocument/2006/relationships/hyperlink" Target="consultantplus://offline/ref=AC84F16CDD33A7D640F96BE0FC381C257AD73E3034483EC6B4DCD2914AC20DB5F4370F3B45592B4AN0G3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437</TotalTime>
  <Pages>10</Pages>
  <Words>4555</Words>
  <Characters>25965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Наталья Александровна</dc:creator>
  <cp:keywords/>
  <dc:description/>
  <cp:lastModifiedBy>BelyavinaYA</cp:lastModifiedBy>
  <cp:revision>69</cp:revision>
  <cp:lastPrinted>2016-12-29T07:02:00Z</cp:lastPrinted>
  <dcterms:created xsi:type="dcterms:W3CDTF">2016-10-31T10:34:00Z</dcterms:created>
  <dcterms:modified xsi:type="dcterms:W3CDTF">2016-12-29T07:03:00Z</dcterms:modified>
</cp:coreProperties>
</file>