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446365" w:rsidRPr="00446365" w14:paraId="606C84AE" w14:textId="77777777" w:rsidTr="00874F39">
        <w:trPr>
          <w:trHeight w:val="1139"/>
        </w:trPr>
        <w:tc>
          <w:tcPr>
            <w:tcW w:w="3902" w:type="dxa"/>
            <w:shd w:val="clear" w:color="auto" w:fill="auto"/>
          </w:tcPr>
          <w:p w14:paraId="70A48525" w14:textId="77777777" w:rsidR="00874F39" w:rsidRPr="00446365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2"/>
          </w:tcPr>
          <w:p w14:paraId="7294DBBE" w14:textId="77777777" w:rsidR="00874F39" w:rsidRPr="00446365" w:rsidRDefault="00874F39" w:rsidP="00874F39">
            <w:pPr>
              <w:rPr>
                <w:noProof/>
              </w:rPr>
            </w:pPr>
            <w:r w:rsidRPr="00446365">
              <w:rPr>
                <w:noProof/>
              </w:rPr>
              <w:drawing>
                <wp:inline distT="0" distB="0" distL="0" distR="0" wp14:anchorId="258B5B5E" wp14:editId="6E3CEEBA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14:paraId="53BEF93D" w14:textId="77777777" w:rsidR="00874F39" w:rsidRPr="00446365" w:rsidRDefault="00874F39" w:rsidP="00874F39">
            <w:pPr>
              <w:rPr>
                <w:sz w:val="26"/>
                <w:szCs w:val="26"/>
              </w:rPr>
            </w:pPr>
          </w:p>
        </w:tc>
      </w:tr>
      <w:tr w:rsidR="00446365" w:rsidRPr="00446365" w14:paraId="2E7C19ED" w14:textId="77777777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14:paraId="3E2AFA27" w14:textId="77777777" w:rsidR="008D68E8" w:rsidRPr="00446365" w:rsidRDefault="008D68E8" w:rsidP="008D68E8">
            <w:pPr>
              <w:ind w:right="2"/>
              <w:jc w:val="center"/>
              <w:rPr>
                <w:b/>
                <w:sz w:val="32"/>
                <w:szCs w:val="32"/>
              </w:rPr>
            </w:pPr>
            <w:r w:rsidRPr="00446365">
              <w:rPr>
                <w:b/>
                <w:sz w:val="32"/>
                <w:szCs w:val="32"/>
              </w:rPr>
              <w:t>РЕШЕНИЕ</w:t>
            </w:r>
          </w:p>
          <w:p w14:paraId="11CB7613" w14:textId="77777777" w:rsidR="008D68E8" w:rsidRPr="00446365" w:rsidRDefault="008D68E8" w:rsidP="008D68E8">
            <w:pPr>
              <w:jc w:val="center"/>
              <w:rPr>
                <w:b/>
                <w:sz w:val="32"/>
                <w:szCs w:val="32"/>
              </w:rPr>
            </w:pPr>
            <w:r w:rsidRPr="00446365">
              <w:rPr>
                <w:b/>
                <w:sz w:val="32"/>
                <w:szCs w:val="32"/>
              </w:rPr>
              <w:t>ДУМЫ ГОРОДА КОГАЛЫМА</w:t>
            </w:r>
          </w:p>
          <w:p w14:paraId="457D6A74" w14:textId="77777777" w:rsidR="00874F39" w:rsidRPr="00446365" w:rsidRDefault="00874F39" w:rsidP="008D68E8">
            <w:pPr>
              <w:jc w:val="center"/>
              <w:rPr>
                <w:b/>
                <w:sz w:val="28"/>
                <w:szCs w:val="28"/>
              </w:rPr>
            </w:pPr>
            <w:r w:rsidRPr="00446365">
              <w:rPr>
                <w:b/>
                <w:sz w:val="28"/>
                <w:szCs w:val="28"/>
              </w:rPr>
              <w:t xml:space="preserve">Ханты-Мансийского автономного округа </w:t>
            </w:r>
            <w:r w:rsidR="004F6241" w:rsidRPr="00446365">
              <w:rPr>
                <w:b/>
                <w:sz w:val="28"/>
                <w:szCs w:val="28"/>
              </w:rPr>
              <w:t>–</w:t>
            </w:r>
            <w:r w:rsidRPr="00446365">
              <w:rPr>
                <w:b/>
                <w:sz w:val="28"/>
                <w:szCs w:val="28"/>
              </w:rPr>
              <w:t xml:space="preserve"> Югры</w:t>
            </w:r>
          </w:p>
          <w:p w14:paraId="7769BCC7" w14:textId="77777777" w:rsidR="004F6241" w:rsidRPr="00446365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F62A6E" w:rsidRPr="00F62A6E" w14:paraId="6077C37E" w14:textId="77777777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14:paraId="69FB67D8" w14:textId="77777777" w:rsidR="00EC6177" w:rsidRPr="00F62A6E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F62A6E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bookmarkStart w:id="0" w:name="REGDATESTAMP"/>
            <w:r w:rsidRPr="00F62A6E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F62A6E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F62A6E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14:paraId="6CCBC5FF" w14:textId="77777777" w:rsidR="00EC6177" w:rsidRPr="00F62A6E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F62A6E">
              <w:rPr>
                <w:color w:val="D9D9D9" w:themeColor="background1" w:themeShade="D9"/>
                <w:sz w:val="26"/>
                <w:szCs w:val="26"/>
              </w:rPr>
              <w:t xml:space="preserve">№ </w:t>
            </w:r>
            <w:bookmarkStart w:id="1" w:name="REGNUMSTAMP"/>
            <w:r w:rsidRPr="00F62A6E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F62A6E"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 w:rsidRPr="00F62A6E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14:paraId="6D939C5A" w14:textId="77777777"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14:paraId="52E211E5" w14:textId="77777777" w:rsidR="00F62A6E" w:rsidRDefault="00F62A6E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14:paraId="45D558EE" w14:textId="77777777" w:rsidR="00DB5EDC" w:rsidRDefault="00DB5EDC" w:rsidP="0066433D">
      <w:pPr>
        <w:rPr>
          <w:sz w:val="26"/>
        </w:rPr>
      </w:pPr>
    </w:p>
    <w:p w14:paraId="24C17B07" w14:textId="77777777" w:rsidR="0066433D" w:rsidRPr="00446365" w:rsidRDefault="0066433D" w:rsidP="0066433D">
      <w:pPr>
        <w:rPr>
          <w:sz w:val="26"/>
        </w:rPr>
      </w:pPr>
      <w:r w:rsidRPr="00446365">
        <w:rPr>
          <w:sz w:val="26"/>
        </w:rPr>
        <w:t>О внесении изменени</w:t>
      </w:r>
      <w:r w:rsidR="007E1F7C">
        <w:rPr>
          <w:sz w:val="26"/>
        </w:rPr>
        <w:t>й</w:t>
      </w:r>
      <w:r w:rsidRPr="00446365">
        <w:rPr>
          <w:sz w:val="26"/>
        </w:rPr>
        <w:t xml:space="preserve"> в решение</w:t>
      </w:r>
    </w:p>
    <w:p w14:paraId="2D9989D8" w14:textId="77777777" w:rsidR="0066433D" w:rsidRPr="00446365" w:rsidRDefault="0066433D" w:rsidP="0066433D">
      <w:pPr>
        <w:rPr>
          <w:sz w:val="26"/>
        </w:rPr>
      </w:pPr>
      <w:r w:rsidRPr="00446365">
        <w:rPr>
          <w:sz w:val="26"/>
        </w:rPr>
        <w:t>Думы города Когалыма</w:t>
      </w:r>
    </w:p>
    <w:p w14:paraId="7649F630" w14:textId="77777777" w:rsidR="0066433D" w:rsidRPr="00446365" w:rsidRDefault="0066433D" w:rsidP="0066433D">
      <w:pPr>
        <w:rPr>
          <w:sz w:val="26"/>
        </w:rPr>
      </w:pPr>
      <w:r w:rsidRPr="00446365">
        <w:rPr>
          <w:sz w:val="26"/>
        </w:rPr>
        <w:t>от 09.02.2006 №208-ГД</w:t>
      </w:r>
    </w:p>
    <w:p w14:paraId="0E767DA9" w14:textId="77777777" w:rsidR="002B48E8" w:rsidRPr="00446365" w:rsidRDefault="002B48E8" w:rsidP="00F62A6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72BF775C" w14:textId="525C1CA8" w:rsidR="002B48E8" w:rsidRPr="002D6FE9" w:rsidRDefault="00BE6C8D" w:rsidP="00F62A6E">
      <w:pPr>
        <w:pStyle w:val="10"/>
        <w:tabs>
          <w:tab w:val="left" w:pos="2552"/>
          <w:tab w:val="left" w:pos="2694"/>
        </w:tabs>
        <w:ind w:firstLine="708"/>
        <w:jc w:val="both"/>
        <w:rPr>
          <w:rFonts w:ascii="Times New Roman" w:hAnsi="Times New Roman"/>
          <w:sz w:val="26"/>
        </w:rPr>
      </w:pPr>
      <w:r w:rsidRPr="002D6FE9">
        <w:rPr>
          <w:rFonts w:ascii="Times New Roman" w:hAnsi="Times New Roman"/>
          <w:spacing w:val="-6"/>
          <w:sz w:val="26"/>
          <w:szCs w:val="26"/>
        </w:rPr>
        <w:t xml:space="preserve">В соответствии </w:t>
      </w:r>
      <w:r w:rsidRPr="002D6FE9">
        <w:rPr>
          <w:rFonts w:ascii="Times New Roman" w:hAnsi="Times New Roman"/>
          <w:spacing w:val="-6"/>
          <w:sz w:val="26"/>
        </w:rPr>
        <w:t xml:space="preserve">с </w:t>
      </w:r>
      <w:r w:rsidR="00DB5EDC" w:rsidRPr="002D6FE9">
        <w:rPr>
          <w:rFonts w:ascii="Times New Roman" w:hAnsi="Times New Roman"/>
          <w:spacing w:val="-6"/>
          <w:sz w:val="26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Pr="002D6FE9">
        <w:rPr>
          <w:rFonts w:ascii="Times New Roman" w:hAnsi="Times New Roman"/>
          <w:sz w:val="26"/>
        </w:rPr>
        <w:t xml:space="preserve">, </w:t>
      </w:r>
      <w:r w:rsidR="002D6FE9" w:rsidRPr="002D6FE9">
        <w:rPr>
          <w:rFonts w:ascii="Times New Roman" w:hAnsi="Times New Roman"/>
          <w:sz w:val="26"/>
        </w:rPr>
        <w:t xml:space="preserve">Законом </w:t>
      </w:r>
      <w:r w:rsidR="002D6FE9">
        <w:rPr>
          <w:rFonts w:ascii="Times New Roman" w:hAnsi="Times New Roman"/>
          <w:sz w:val="26"/>
        </w:rPr>
        <w:t>Ханты-Мансийского автономного о</w:t>
      </w:r>
      <w:r w:rsidR="002D6FE9" w:rsidRPr="002D6FE9">
        <w:rPr>
          <w:rFonts w:ascii="Times New Roman" w:hAnsi="Times New Roman"/>
          <w:sz w:val="26"/>
        </w:rPr>
        <w:t>круга – Югры от 08.07.2005 № 62-оз «О наделении органов местного самоуправления муниципальных образований отдельными государственными полномочиями Ханты-Мансийского автономного округа – Югры»</w:t>
      </w:r>
      <w:r w:rsidR="002D6FE9">
        <w:rPr>
          <w:rFonts w:ascii="Times New Roman" w:hAnsi="Times New Roman"/>
          <w:sz w:val="26"/>
        </w:rPr>
        <w:t xml:space="preserve">, </w:t>
      </w:r>
      <w:r w:rsidR="002C1409" w:rsidRPr="002D6FE9">
        <w:rPr>
          <w:rFonts w:ascii="Times New Roman" w:hAnsi="Times New Roman"/>
          <w:sz w:val="26"/>
        </w:rPr>
        <w:t>п</w:t>
      </w:r>
      <w:r w:rsidR="00DB5EDC" w:rsidRPr="002D6FE9">
        <w:rPr>
          <w:rFonts w:ascii="Times New Roman" w:hAnsi="Times New Roman"/>
          <w:sz w:val="26"/>
        </w:rPr>
        <w:t>остановление</w:t>
      </w:r>
      <w:r w:rsidR="00B80C03" w:rsidRPr="002D6FE9">
        <w:rPr>
          <w:rFonts w:ascii="Times New Roman" w:hAnsi="Times New Roman"/>
          <w:sz w:val="26"/>
        </w:rPr>
        <w:t>м</w:t>
      </w:r>
      <w:r w:rsidR="00DB5EDC" w:rsidRPr="002D6FE9">
        <w:rPr>
          <w:rFonts w:ascii="Times New Roman" w:hAnsi="Times New Roman"/>
          <w:sz w:val="26"/>
        </w:rPr>
        <w:t xml:space="preserve"> Администрации города Когалыма от </w:t>
      </w:r>
      <w:r w:rsidR="002D6FE9" w:rsidRPr="002D6FE9">
        <w:rPr>
          <w:rFonts w:ascii="Times New Roman" w:hAnsi="Times New Roman"/>
          <w:sz w:val="26"/>
        </w:rPr>
        <w:t>06.07.2026 №</w:t>
      </w:r>
      <w:r w:rsidR="00BC06F8">
        <w:rPr>
          <w:rFonts w:ascii="Times New Roman" w:hAnsi="Times New Roman"/>
          <w:sz w:val="26"/>
        </w:rPr>
        <w:t xml:space="preserve"> </w:t>
      </w:r>
      <w:bookmarkStart w:id="2" w:name="_GoBack"/>
      <w:bookmarkEnd w:id="2"/>
      <w:r w:rsidR="002D6FE9" w:rsidRPr="002D6FE9">
        <w:rPr>
          <w:rFonts w:ascii="Times New Roman" w:hAnsi="Times New Roman"/>
          <w:sz w:val="26"/>
        </w:rPr>
        <w:t>1666</w:t>
      </w:r>
      <w:r w:rsidR="00A16FB9" w:rsidRPr="002D6FE9">
        <w:rPr>
          <w:rFonts w:ascii="Times New Roman" w:hAnsi="Times New Roman"/>
          <w:sz w:val="26"/>
        </w:rPr>
        <w:t xml:space="preserve"> </w:t>
      </w:r>
      <w:r w:rsidR="002D6FE9" w:rsidRPr="002D6FE9">
        <w:rPr>
          <w:rFonts w:ascii="Times New Roman" w:hAnsi="Times New Roman"/>
          <w:sz w:val="26"/>
        </w:rPr>
        <w:t>«О создании Муниципального автономного общеобразовательного учреждения «Средняя общеобразовательная школа № 4 име</w:t>
      </w:r>
      <w:r w:rsidR="002D6FE9">
        <w:rPr>
          <w:rFonts w:ascii="Times New Roman" w:hAnsi="Times New Roman"/>
          <w:sz w:val="26"/>
        </w:rPr>
        <w:t xml:space="preserve">ни Валерия Исааковича </w:t>
      </w:r>
      <w:proofErr w:type="spellStart"/>
      <w:r w:rsidR="002D6FE9">
        <w:rPr>
          <w:rFonts w:ascii="Times New Roman" w:hAnsi="Times New Roman"/>
          <w:sz w:val="26"/>
        </w:rPr>
        <w:t>Грайфера</w:t>
      </w:r>
      <w:proofErr w:type="spellEnd"/>
      <w:r w:rsidR="002D6FE9" w:rsidRPr="002D6FE9">
        <w:rPr>
          <w:rFonts w:ascii="Times New Roman" w:hAnsi="Times New Roman"/>
          <w:sz w:val="26"/>
        </w:rPr>
        <w:t>»</w:t>
      </w:r>
      <w:r w:rsidR="00A16FB9" w:rsidRPr="002D6FE9">
        <w:rPr>
          <w:rFonts w:ascii="Times New Roman" w:hAnsi="Times New Roman"/>
          <w:sz w:val="26"/>
          <w:szCs w:val="26"/>
          <w:bdr w:val="none" w:sz="0" w:space="0" w:color="auto" w:frame="1"/>
          <w:lang w:eastAsia="ru-RU"/>
        </w:rPr>
        <w:t xml:space="preserve">, </w:t>
      </w:r>
      <w:r w:rsidR="009E072E" w:rsidRPr="002D6FE9">
        <w:rPr>
          <w:rFonts w:ascii="Times New Roman" w:hAnsi="Times New Roman"/>
          <w:sz w:val="26"/>
        </w:rPr>
        <w:t>Уставом города Когалыма Д</w:t>
      </w:r>
      <w:r w:rsidR="002B48E8" w:rsidRPr="002D6FE9">
        <w:rPr>
          <w:rFonts w:ascii="Times New Roman" w:hAnsi="Times New Roman"/>
          <w:sz w:val="26"/>
          <w:szCs w:val="26"/>
        </w:rPr>
        <w:t>ума города Когалыма РЕШИЛА:</w:t>
      </w:r>
    </w:p>
    <w:p w14:paraId="365302C0" w14:textId="77777777" w:rsidR="002B48E8" w:rsidRPr="002D6FE9" w:rsidRDefault="002B48E8" w:rsidP="00F62A6E">
      <w:pPr>
        <w:tabs>
          <w:tab w:val="left" w:pos="2552"/>
          <w:tab w:val="left" w:pos="2694"/>
        </w:tabs>
        <w:ind w:firstLine="709"/>
        <w:jc w:val="both"/>
        <w:rPr>
          <w:bCs/>
          <w:sz w:val="26"/>
          <w:szCs w:val="26"/>
          <w:highlight w:val="yellow"/>
        </w:rPr>
      </w:pPr>
    </w:p>
    <w:p w14:paraId="299D632E" w14:textId="77777777" w:rsidR="00504C51" w:rsidRPr="002D6FE9" w:rsidRDefault="00504C51" w:rsidP="00F62A6E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pacing w:val="-6"/>
          <w:sz w:val="26"/>
          <w:szCs w:val="24"/>
        </w:rPr>
      </w:pPr>
      <w:r w:rsidRPr="002D6FE9">
        <w:rPr>
          <w:spacing w:val="-6"/>
          <w:sz w:val="26"/>
          <w:szCs w:val="24"/>
        </w:rPr>
        <w:t xml:space="preserve">1. </w:t>
      </w:r>
      <w:r w:rsidR="0066433D" w:rsidRPr="002D6FE9">
        <w:rPr>
          <w:spacing w:val="-6"/>
          <w:sz w:val="26"/>
          <w:szCs w:val="24"/>
        </w:rPr>
        <w:t>Внести в приложение к решению Думы города Когалыма от 09.02.2006 №208-ГД «Об утверждении Положения об управлении образования Администрации города Когалы</w:t>
      </w:r>
      <w:r w:rsidR="0014639B" w:rsidRPr="002D6FE9">
        <w:rPr>
          <w:spacing w:val="-6"/>
          <w:sz w:val="26"/>
          <w:szCs w:val="24"/>
        </w:rPr>
        <w:t>ма» (далее – Положение) следующ</w:t>
      </w:r>
      <w:r w:rsidR="009652F8" w:rsidRPr="002D6FE9">
        <w:rPr>
          <w:spacing w:val="-6"/>
          <w:sz w:val="26"/>
          <w:szCs w:val="24"/>
        </w:rPr>
        <w:t>ие</w:t>
      </w:r>
      <w:r w:rsidR="0014639B" w:rsidRPr="002D6FE9">
        <w:rPr>
          <w:spacing w:val="-6"/>
          <w:sz w:val="26"/>
          <w:szCs w:val="24"/>
        </w:rPr>
        <w:t xml:space="preserve"> изменени</w:t>
      </w:r>
      <w:r w:rsidR="009652F8" w:rsidRPr="002D6FE9">
        <w:rPr>
          <w:spacing w:val="-6"/>
          <w:sz w:val="26"/>
          <w:szCs w:val="24"/>
        </w:rPr>
        <w:t>я</w:t>
      </w:r>
      <w:r w:rsidR="0066433D" w:rsidRPr="002D6FE9">
        <w:rPr>
          <w:spacing w:val="-6"/>
          <w:sz w:val="26"/>
          <w:szCs w:val="24"/>
        </w:rPr>
        <w:t>:</w:t>
      </w:r>
    </w:p>
    <w:p w14:paraId="25DB0D81" w14:textId="0547B632" w:rsidR="00B17D90" w:rsidRPr="00D02BCB" w:rsidRDefault="004C57F9" w:rsidP="00B17D90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pacing w:val="-6"/>
          <w:sz w:val="26"/>
          <w:szCs w:val="24"/>
        </w:rPr>
      </w:pPr>
      <w:r w:rsidRPr="00D02BCB">
        <w:rPr>
          <w:spacing w:val="-6"/>
          <w:sz w:val="26"/>
          <w:szCs w:val="24"/>
        </w:rPr>
        <w:t>1.</w:t>
      </w:r>
      <w:r w:rsidR="00D02BCB" w:rsidRPr="00D02BCB">
        <w:rPr>
          <w:spacing w:val="-6"/>
          <w:sz w:val="26"/>
          <w:szCs w:val="24"/>
        </w:rPr>
        <w:t>1</w:t>
      </w:r>
      <w:r w:rsidRPr="00D02BCB">
        <w:rPr>
          <w:spacing w:val="-6"/>
          <w:sz w:val="26"/>
          <w:szCs w:val="24"/>
        </w:rPr>
        <w:t xml:space="preserve">. </w:t>
      </w:r>
      <w:r w:rsidR="00B17D90" w:rsidRPr="00D02BCB">
        <w:rPr>
          <w:spacing w:val="-6"/>
          <w:sz w:val="26"/>
          <w:szCs w:val="24"/>
        </w:rPr>
        <w:t>в разделе 3 Положения:</w:t>
      </w:r>
    </w:p>
    <w:p w14:paraId="59FC85FE" w14:textId="58F2858B" w:rsidR="00D02BCB" w:rsidRPr="002D6FE9" w:rsidRDefault="00B17D90" w:rsidP="00D02BCB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pacing w:val="-6"/>
          <w:sz w:val="26"/>
          <w:szCs w:val="24"/>
          <w:highlight w:val="yellow"/>
        </w:rPr>
      </w:pPr>
      <w:r w:rsidRPr="00D02BCB">
        <w:rPr>
          <w:spacing w:val="-6"/>
          <w:sz w:val="26"/>
          <w:szCs w:val="24"/>
        </w:rPr>
        <w:t>1.</w:t>
      </w:r>
      <w:r w:rsidR="004C57F9" w:rsidRPr="00D02BCB">
        <w:rPr>
          <w:spacing w:val="-6"/>
          <w:sz w:val="26"/>
          <w:szCs w:val="24"/>
        </w:rPr>
        <w:t>2</w:t>
      </w:r>
      <w:r w:rsidRPr="00D02BCB">
        <w:rPr>
          <w:spacing w:val="-6"/>
          <w:sz w:val="26"/>
          <w:szCs w:val="24"/>
        </w:rPr>
        <w:t xml:space="preserve">.1. </w:t>
      </w:r>
      <w:r w:rsidR="00D02BCB" w:rsidRPr="002D6FE9">
        <w:rPr>
          <w:spacing w:val="-6"/>
          <w:sz w:val="26"/>
          <w:szCs w:val="24"/>
        </w:rPr>
        <w:t>пункт 3.2 дополнить абзацем девятнадцатым следующего содержания:</w:t>
      </w:r>
      <w:r w:rsidR="00D02BCB" w:rsidRPr="002D6FE9">
        <w:rPr>
          <w:spacing w:val="-6"/>
          <w:sz w:val="26"/>
          <w:szCs w:val="24"/>
          <w:highlight w:val="yellow"/>
        </w:rPr>
        <w:t xml:space="preserve"> </w:t>
      </w:r>
    </w:p>
    <w:p w14:paraId="47AD4AC6" w14:textId="467A911A" w:rsidR="00D02BCB" w:rsidRPr="002D6FE9" w:rsidRDefault="00D02BCB" w:rsidP="00D02BCB">
      <w:pPr>
        <w:shd w:val="clear" w:color="auto" w:fill="FFFFFF"/>
        <w:ind w:firstLine="709"/>
        <w:contextualSpacing/>
        <w:jc w:val="both"/>
        <w:rPr>
          <w:sz w:val="26"/>
          <w:szCs w:val="26"/>
          <w:highlight w:val="yellow"/>
          <w:bdr w:val="none" w:sz="0" w:space="0" w:color="auto" w:frame="1"/>
        </w:rPr>
      </w:pPr>
      <w:r w:rsidRPr="00D02BCB">
        <w:rPr>
          <w:spacing w:val="-6"/>
          <w:sz w:val="26"/>
          <w:szCs w:val="24"/>
        </w:rPr>
        <w:t xml:space="preserve"> «</w:t>
      </w:r>
      <w:r w:rsidRPr="00D02BCB">
        <w:rPr>
          <w:spacing w:val="-6"/>
          <w:sz w:val="26"/>
          <w:szCs w:val="24"/>
        </w:rPr>
        <w:sym w:font="Symbol" w:char="F02D"/>
      </w:r>
      <w:r w:rsidRPr="00D02BCB">
        <w:rPr>
          <w:sz w:val="26"/>
          <w:szCs w:val="26"/>
          <w:bdr w:val="none" w:sz="0" w:space="0" w:color="auto" w:frame="1"/>
        </w:rPr>
        <w:t xml:space="preserve"> </w:t>
      </w:r>
      <w:r w:rsidRPr="002D6FE9">
        <w:rPr>
          <w:sz w:val="26"/>
        </w:rPr>
        <w:t>Муниципально</w:t>
      </w:r>
      <w:r>
        <w:rPr>
          <w:sz w:val="26"/>
        </w:rPr>
        <w:t>е</w:t>
      </w:r>
      <w:r w:rsidRPr="002D6FE9">
        <w:rPr>
          <w:sz w:val="26"/>
        </w:rPr>
        <w:t xml:space="preserve"> автономно</w:t>
      </w:r>
      <w:r>
        <w:rPr>
          <w:sz w:val="26"/>
        </w:rPr>
        <w:t>е</w:t>
      </w:r>
      <w:r w:rsidRPr="002D6FE9">
        <w:rPr>
          <w:sz w:val="26"/>
        </w:rPr>
        <w:t xml:space="preserve"> общеобразовательно</w:t>
      </w:r>
      <w:r>
        <w:rPr>
          <w:sz w:val="26"/>
        </w:rPr>
        <w:t>е</w:t>
      </w:r>
      <w:r w:rsidRPr="002D6FE9">
        <w:rPr>
          <w:sz w:val="26"/>
        </w:rPr>
        <w:t xml:space="preserve"> учреждени</w:t>
      </w:r>
      <w:r>
        <w:rPr>
          <w:sz w:val="26"/>
        </w:rPr>
        <w:t>е</w:t>
      </w:r>
      <w:r w:rsidRPr="002D6FE9">
        <w:rPr>
          <w:sz w:val="26"/>
        </w:rPr>
        <w:t xml:space="preserve"> «Средняя общеобразовательная школа № 4 име</w:t>
      </w:r>
      <w:r>
        <w:rPr>
          <w:sz w:val="26"/>
        </w:rPr>
        <w:t xml:space="preserve">ни Валерия Исааковича </w:t>
      </w:r>
      <w:proofErr w:type="spellStart"/>
      <w:r>
        <w:rPr>
          <w:sz w:val="26"/>
        </w:rPr>
        <w:t>Грайфе</w:t>
      </w:r>
      <w:r w:rsidRPr="007848CE">
        <w:rPr>
          <w:sz w:val="26"/>
        </w:rPr>
        <w:t>ра</w:t>
      </w:r>
      <w:proofErr w:type="spellEnd"/>
      <w:r w:rsidRPr="007848CE">
        <w:rPr>
          <w:sz w:val="26"/>
          <w:szCs w:val="26"/>
          <w:bdr w:val="none" w:sz="0" w:space="0" w:color="auto" w:frame="1"/>
        </w:rPr>
        <w:t>»</w:t>
      </w:r>
      <w:r w:rsidR="007848CE">
        <w:rPr>
          <w:sz w:val="26"/>
          <w:szCs w:val="26"/>
          <w:bdr w:val="none" w:sz="0" w:space="0" w:color="auto" w:frame="1"/>
        </w:rPr>
        <w:t>;</w:t>
      </w:r>
      <w:r w:rsidRPr="007848CE">
        <w:rPr>
          <w:sz w:val="26"/>
          <w:szCs w:val="26"/>
          <w:bdr w:val="none" w:sz="0" w:space="0" w:color="auto" w:frame="1"/>
        </w:rPr>
        <w:t>».</w:t>
      </w:r>
    </w:p>
    <w:p w14:paraId="48E72B50" w14:textId="5C231192" w:rsidR="00D02BCB" w:rsidRPr="002D6FE9" w:rsidRDefault="004C57F9" w:rsidP="00D02BCB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pacing w:val="-6"/>
          <w:sz w:val="26"/>
          <w:szCs w:val="24"/>
          <w:highlight w:val="yellow"/>
        </w:rPr>
      </w:pPr>
      <w:r w:rsidRPr="007848CE">
        <w:rPr>
          <w:spacing w:val="-6"/>
          <w:sz w:val="26"/>
          <w:szCs w:val="24"/>
        </w:rPr>
        <w:t>1.2.2</w:t>
      </w:r>
      <w:r w:rsidR="00D02BCB" w:rsidRPr="007848CE">
        <w:rPr>
          <w:spacing w:val="-6"/>
          <w:sz w:val="26"/>
          <w:szCs w:val="24"/>
        </w:rPr>
        <w:t xml:space="preserve">. в </w:t>
      </w:r>
      <w:r w:rsidR="00D02BCB" w:rsidRPr="007848CE">
        <w:rPr>
          <w:sz w:val="26"/>
          <w:szCs w:val="24"/>
        </w:rPr>
        <w:t xml:space="preserve">подпункте 6 </w:t>
      </w:r>
      <w:r w:rsidR="00D02BCB" w:rsidRPr="007848CE">
        <w:rPr>
          <w:spacing w:val="-6"/>
          <w:sz w:val="26"/>
          <w:szCs w:val="24"/>
        </w:rPr>
        <w:t xml:space="preserve">пункта 3.3 </w:t>
      </w:r>
      <w:r w:rsidR="00D02BCB" w:rsidRPr="007848CE">
        <w:rPr>
          <w:sz w:val="26"/>
          <w:szCs w:val="24"/>
        </w:rPr>
        <w:t xml:space="preserve">слова </w:t>
      </w:r>
      <w:r w:rsidR="00B32BAE" w:rsidRPr="007848CE">
        <w:rPr>
          <w:sz w:val="26"/>
          <w:szCs w:val="24"/>
        </w:rPr>
        <w:t>«детям граждан, принимающих (принимавших) участие в специальной военной</w:t>
      </w:r>
      <w:r w:rsidR="00B32BAE" w:rsidRPr="00B32BAE">
        <w:rPr>
          <w:sz w:val="26"/>
          <w:szCs w:val="24"/>
        </w:rPr>
        <w:t xml:space="preserve"> операции на территориях Украины, Донецкой Народной Республики, Луганской Народной Республики, Запорожской, Херсонской областей</w:t>
      </w:r>
      <w:r w:rsidR="00B32BAE">
        <w:rPr>
          <w:sz w:val="26"/>
          <w:szCs w:val="24"/>
        </w:rPr>
        <w:t>» заменить словами «указанным в подпунктах «</w:t>
      </w:r>
      <w:r w:rsidR="00B32BAE" w:rsidRPr="00B32BAE">
        <w:rPr>
          <w:sz w:val="26"/>
          <w:szCs w:val="24"/>
        </w:rPr>
        <w:t>б</w:t>
      </w:r>
      <w:r w:rsidR="00B32BAE">
        <w:rPr>
          <w:sz w:val="26"/>
          <w:szCs w:val="24"/>
        </w:rPr>
        <w:t>»</w:t>
      </w:r>
      <w:r w:rsidR="00B32BAE" w:rsidRPr="00B32BAE">
        <w:rPr>
          <w:sz w:val="26"/>
          <w:szCs w:val="24"/>
        </w:rPr>
        <w:t xml:space="preserve"> и </w:t>
      </w:r>
      <w:r w:rsidR="00B32BAE">
        <w:rPr>
          <w:sz w:val="26"/>
          <w:szCs w:val="24"/>
        </w:rPr>
        <w:t>«е»</w:t>
      </w:r>
      <w:r w:rsidR="00B32BAE" w:rsidRPr="00B32BAE">
        <w:rPr>
          <w:sz w:val="26"/>
          <w:szCs w:val="24"/>
        </w:rPr>
        <w:t xml:space="preserve"> пункта 2 Указа П</w:t>
      </w:r>
      <w:r w:rsidR="00B32BAE">
        <w:rPr>
          <w:sz w:val="26"/>
          <w:szCs w:val="24"/>
        </w:rPr>
        <w:t>резидента Российской Федерации «</w:t>
      </w:r>
      <w:r w:rsidR="00B32BAE" w:rsidRPr="00B32BAE">
        <w:rPr>
          <w:sz w:val="26"/>
          <w:szCs w:val="24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B32BAE">
        <w:rPr>
          <w:sz w:val="26"/>
          <w:szCs w:val="24"/>
        </w:rPr>
        <w:t>».</w:t>
      </w:r>
    </w:p>
    <w:p w14:paraId="7ECE8BC2" w14:textId="445DB52E" w:rsidR="00B17D90" w:rsidRPr="002D6FE9" w:rsidRDefault="00B17D90" w:rsidP="00D02BCB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z w:val="26"/>
          <w:szCs w:val="26"/>
          <w:highlight w:val="yellow"/>
          <w:bdr w:val="none" w:sz="0" w:space="0" w:color="auto" w:frame="1"/>
        </w:rPr>
      </w:pPr>
    </w:p>
    <w:p w14:paraId="068BDFB6" w14:textId="14F40953" w:rsidR="007E1F7C" w:rsidRPr="00D02BCB" w:rsidRDefault="007E1F7C" w:rsidP="00CB273A">
      <w:pPr>
        <w:shd w:val="clear" w:color="auto" w:fill="FFFFFF"/>
        <w:ind w:firstLine="709"/>
        <w:jc w:val="both"/>
        <w:rPr>
          <w:sz w:val="26"/>
          <w:szCs w:val="26"/>
          <w:bdr w:val="none" w:sz="0" w:space="0" w:color="auto" w:frame="1"/>
        </w:rPr>
      </w:pPr>
      <w:r w:rsidRPr="00D02BCB">
        <w:rPr>
          <w:sz w:val="26"/>
          <w:szCs w:val="26"/>
          <w:bdr w:val="none" w:sz="0" w:space="0" w:color="auto" w:frame="1"/>
        </w:rPr>
        <w:t xml:space="preserve">2. </w:t>
      </w:r>
      <w:r w:rsidR="00263F0C" w:rsidRPr="00D02BCB">
        <w:rPr>
          <w:sz w:val="26"/>
          <w:szCs w:val="26"/>
          <w:bdr w:val="none" w:sz="0" w:space="0" w:color="auto" w:frame="1"/>
        </w:rPr>
        <w:t xml:space="preserve">Настоящее решение распространяет свое действие на правоотношения, возникшие с </w:t>
      </w:r>
      <w:r w:rsidR="00D02BCB" w:rsidRPr="00D02BCB">
        <w:rPr>
          <w:sz w:val="26"/>
          <w:szCs w:val="26"/>
          <w:bdr w:val="none" w:sz="0" w:space="0" w:color="auto" w:frame="1"/>
        </w:rPr>
        <w:t>13</w:t>
      </w:r>
      <w:r w:rsidR="00263F0C" w:rsidRPr="00D02BCB">
        <w:rPr>
          <w:sz w:val="26"/>
          <w:szCs w:val="26"/>
          <w:bdr w:val="none" w:sz="0" w:space="0" w:color="auto" w:frame="1"/>
        </w:rPr>
        <w:t>.0</w:t>
      </w:r>
      <w:r w:rsidR="00D02BCB" w:rsidRPr="00D02BCB">
        <w:rPr>
          <w:sz w:val="26"/>
          <w:szCs w:val="26"/>
          <w:bdr w:val="none" w:sz="0" w:space="0" w:color="auto" w:frame="1"/>
        </w:rPr>
        <w:t>7</w:t>
      </w:r>
      <w:r w:rsidR="00263F0C" w:rsidRPr="00D02BCB">
        <w:rPr>
          <w:sz w:val="26"/>
          <w:szCs w:val="26"/>
          <w:bdr w:val="none" w:sz="0" w:space="0" w:color="auto" w:frame="1"/>
        </w:rPr>
        <w:t>.202</w:t>
      </w:r>
      <w:r w:rsidR="00DB5EDC" w:rsidRPr="00D02BCB">
        <w:rPr>
          <w:sz w:val="26"/>
          <w:szCs w:val="26"/>
          <w:bdr w:val="none" w:sz="0" w:space="0" w:color="auto" w:frame="1"/>
        </w:rPr>
        <w:t>6</w:t>
      </w:r>
      <w:r w:rsidR="00263F0C" w:rsidRPr="00D02BCB">
        <w:rPr>
          <w:sz w:val="26"/>
          <w:szCs w:val="26"/>
          <w:bdr w:val="none" w:sz="0" w:space="0" w:color="auto" w:frame="1"/>
        </w:rPr>
        <w:t>.</w:t>
      </w:r>
    </w:p>
    <w:p w14:paraId="3F11F387" w14:textId="77777777" w:rsidR="002B48E8" w:rsidRDefault="009302D2" w:rsidP="00F62A6E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z w:val="26"/>
          <w:szCs w:val="26"/>
        </w:rPr>
      </w:pPr>
      <w:r w:rsidRPr="00D02BCB">
        <w:rPr>
          <w:sz w:val="26"/>
          <w:szCs w:val="26"/>
        </w:rPr>
        <w:t xml:space="preserve">3. </w:t>
      </w:r>
      <w:r w:rsidR="002B48E8" w:rsidRPr="00D02BCB">
        <w:rPr>
          <w:sz w:val="26"/>
          <w:szCs w:val="26"/>
        </w:rPr>
        <w:t xml:space="preserve">Опубликовать настоящее решение </w:t>
      </w:r>
      <w:r w:rsidR="008A274F" w:rsidRPr="00D02BCB">
        <w:rPr>
          <w:sz w:val="26"/>
          <w:szCs w:val="26"/>
        </w:rPr>
        <w:t>в сетевом издании «Когалымский вестник»: KOGVESTI.RU</w:t>
      </w:r>
      <w:r w:rsidR="002B48E8" w:rsidRPr="00D02BCB">
        <w:rPr>
          <w:sz w:val="26"/>
          <w:szCs w:val="26"/>
        </w:rPr>
        <w:t>.</w:t>
      </w:r>
    </w:p>
    <w:p w14:paraId="2EB8548A" w14:textId="77777777" w:rsidR="009652F8" w:rsidRPr="00446365" w:rsidRDefault="009652F8" w:rsidP="00F62A6E">
      <w:pPr>
        <w:tabs>
          <w:tab w:val="left" w:pos="993"/>
          <w:tab w:val="left" w:pos="2552"/>
          <w:tab w:val="left" w:pos="2694"/>
        </w:tabs>
        <w:ind w:firstLine="709"/>
        <w:jc w:val="both"/>
        <w:rPr>
          <w:sz w:val="26"/>
          <w:szCs w:val="26"/>
          <w:bdr w:val="none" w:sz="0" w:space="0" w:color="auto" w:frame="1"/>
        </w:rPr>
      </w:pPr>
    </w:p>
    <w:p w14:paraId="61140208" w14:textId="77777777" w:rsidR="003D6A0D" w:rsidRPr="00446365" w:rsidRDefault="003D6A0D" w:rsidP="00F62A6E">
      <w:pPr>
        <w:pStyle w:val="ConsCell"/>
        <w:widowControl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90"/>
        <w:gridCol w:w="1231"/>
        <w:gridCol w:w="136"/>
        <w:gridCol w:w="3829"/>
      </w:tblGrid>
      <w:tr w:rsidR="00446365" w:rsidRPr="00446365" w14:paraId="6B10265A" w14:textId="77777777" w:rsidTr="006F3250">
        <w:trPr>
          <w:trHeight w:val="427"/>
        </w:trPr>
        <w:tc>
          <w:tcPr>
            <w:tcW w:w="3790" w:type="dxa"/>
          </w:tcPr>
          <w:p w14:paraId="579EE338" w14:textId="77777777" w:rsidR="002F1501" w:rsidRPr="00446365" w:rsidRDefault="006E0CF1" w:rsidP="00EA0F6C">
            <w:pPr>
              <w:rPr>
                <w:sz w:val="26"/>
                <w:szCs w:val="26"/>
              </w:rPr>
            </w:pPr>
            <w:r w:rsidRPr="00446365">
              <w:rPr>
                <w:sz w:val="26"/>
                <w:szCs w:val="26"/>
              </w:rPr>
              <w:lastRenderedPageBreak/>
              <w:t>Председатель Думы</w:t>
            </w:r>
          </w:p>
          <w:p w14:paraId="057FADEB" w14:textId="77777777" w:rsidR="00B141E0" w:rsidRPr="00446365" w:rsidRDefault="006E0CF1" w:rsidP="00EA0F6C">
            <w:pPr>
              <w:rPr>
                <w:sz w:val="26"/>
                <w:szCs w:val="26"/>
              </w:rPr>
            </w:pPr>
            <w:r w:rsidRPr="00446365">
              <w:rPr>
                <w:sz w:val="26"/>
                <w:szCs w:val="26"/>
              </w:rPr>
              <w:t>города Когалыма</w:t>
            </w:r>
          </w:p>
          <w:p w14:paraId="0E3FCA4B" w14:textId="77777777" w:rsidR="00F712D2" w:rsidRPr="00446365" w:rsidRDefault="00F712D2" w:rsidP="00EA0F6C">
            <w:pPr>
              <w:rPr>
                <w:sz w:val="24"/>
                <w:szCs w:val="24"/>
              </w:rPr>
            </w:pPr>
          </w:p>
          <w:p w14:paraId="40406262" w14:textId="77777777" w:rsidR="00F712D2" w:rsidRPr="00446365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231" w:type="dxa"/>
          </w:tcPr>
          <w:p w14:paraId="010B19DB" w14:textId="77777777" w:rsidR="00B141E0" w:rsidRPr="00446365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136" w:type="dxa"/>
          </w:tcPr>
          <w:p w14:paraId="21EB8847" w14:textId="77777777" w:rsidR="00B141E0" w:rsidRPr="00446365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14:paraId="63D7DB97" w14:textId="77777777" w:rsidR="00B141E0" w:rsidRPr="00446365" w:rsidRDefault="00515922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F62A6E" w:rsidRPr="00F62A6E" w14:paraId="3B62D33B" w14:textId="77777777" w:rsidTr="006F3250">
        <w:trPr>
          <w:trHeight w:val="1826"/>
        </w:trPr>
        <w:tc>
          <w:tcPr>
            <w:tcW w:w="3790" w:type="dxa"/>
          </w:tcPr>
          <w:p w14:paraId="659C41D4" w14:textId="77777777" w:rsidR="00B141E0" w:rsidRPr="00F62A6E" w:rsidRDefault="00B141E0" w:rsidP="00EA0F6C">
            <w:pPr>
              <w:rPr>
                <w:color w:val="D9D9D9" w:themeColor="background1" w:themeShade="D9"/>
                <w:sz w:val="24"/>
                <w:szCs w:val="24"/>
              </w:rPr>
            </w:pPr>
            <w:bookmarkStart w:id="3" w:name="SIGNERSTAMP1"/>
            <w:r w:rsidRPr="00F62A6E">
              <w:rPr>
                <w:color w:val="D9D9D9" w:themeColor="background1" w:themeShade="D9"/>
                <w:sz w:val="24"/>
                <w:szCs w:val="24"/>
              </w:rPr>
              <w:t>[штамп ЭП подписывающего]</w:t>
            </w:r>
            <w:bookmarkEnd w:id="3"/>
          </w:p>
        </w:tc>
        <w:tc>
          <w:tcPr>
            <w:tcW w:w="1231" w:type="dxa"/>
          </w:tcPr>
          <w:p w14:paraId="36965B07" w14:textId="77777777" w:rsidR="00B141E0" w:rsidRPr="00F62A6E" w:rsidRDefault="00B141E0" w:rsidP="00EA0F6C">
            <w:pPr>
              <w:rPr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136" w:type="dxa"/>
          </w:tcPr>
          <w:p w14:paraId="412EDC6E" w14:textId="77777777" w:rsidR="00B141E0" w:rsidRPr="00F62A6E" w:rsidRDefault="00B141E0" w:rsidP="00EA0F6C">
            <w:pPr>
              <w:rPr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3829" w:type="dxa"/>
          </w:tcPr>
          <w:p w14:paraId="3DCB4D57" w14:textId="77777777" w:rsidR="00B141E0" w:rsidRPr="00F62A6E" w:rsidRDefault="00B141E0" w:rsidP="00EA0F6C">
            <w:pPr>
              <w:rPr>
                <w:color w:val="D9D9D9" w:themeColor="background1" w:themeShade="D9"/>
                <w:sz w:val="24"/>
                <w:szCs w:val="24"/>
              </w:rPr>
            </w:pPr>
            <w:bookmarkStart w:id="4" w:name="SIGNERSTAMP2"/>
            <w:r w:rsidRPr="00F62A6E">
              <w:rPr>
                <w:color w:val="D9D9D9" w:themeColor="background1" w:themeShade="D9"/>
                <w:sz w:val="24"/>
                <w:szCs w:val="24"/>
              </w:rPr>
              <w:t xml:space="preserve">   [штамп ЭП подписывающего]</w:t>
            </w:r>
            <w:bookmarkEnd w:id="4"/>
          </w:p>
        </w:tc>
      </w:tr>
      <w:tr w:rsidR="006F3250" w:rsidRPr="00446365" w14:paraId="701F9D0D" w14:textId="77777777" w:rsidTr="006F3250">
        <w:trPr>
          <w:trHeight w:val="584"/>
        </w:trPr>
        <w:tc>
          <w:tcPr>
            <w:tcW w:w="3790" w:type="dxa"/>
          </w:tcPr>
          <w:p w14:paraId="594E42FE" w14:textId="77777777" w:rsidR="006F3250" w:rsidRPr="00446365" w:rsidRDefault="006F3250" w:rsidP="006F3250">
            <w:pPr>
              <w:rPr>
                <w:sz w:val="26"/>
                <w:szCs w:val="26"/>
              </w:rPr>
            </w:pPr>
            <w:r w:rsidRPr="00446365">
              <w:rPr>
                <w:sz w:val="26"/>
                <w:szCs w:val="26"/>
              </w:rPr>
              <w:t>А.Ю.</w:t>
            </w:r>
            <w:r w:rsidRPr="00446365">
              <w:rPr>
                <w:sz w:val="26"/>
                <w:szCs w:val="26"/>
                <w:lang w:val="en-US"/>
              </w:rPr>
              <w:t xml:space="preserve"> Говорищева</w:t>
            </w:r>
          </w:p>
        </w:tc>
        <w:tc>
          <w:tcPr>
            <w:tcW w:w="1231" w:type="dxa"/>
          </w:tcPr>
          <w:p w14:paraId="2A6CEBD5" w14:textId="77777777" w:rsidR="006F3250" w:rsidRPr="006F3250" w:rsidRDefault="006F3250" w:rsidP="006F3250">
            <w:pPr>
              <w:rPr>
                <w:sz w:val="24"/>
                <w:szCs w:val="24"/>
              </w:rPr>
            </w:pPr>
          </w:p>
        </w:tc>
        <w:tc>
          <w:tcPr>
            <w:tcW w:w="136" w:type="dxa"/>
          </w:tcPr>
          <w:p w14:paraId="2FA010E3" w14:textId="77777777" w:rsidR="006F3250" w:rsidRPr="00E0623C" w:rsidRDefault="006F3250" w:rsidP="006F3250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3829" w:type="dxa"/>
          </w:tcPr>
          <w:p w14:paraId="2AB4AB62" w14:textId="77777777" w:rsidR="006F3250" w:rsidRPr="00E0623C" w:rsidRDefault="00515922" w:rsidP="006F3250">
            <w:pPr>
              <w:rPr>
                <w:sz w:val="26"/>
                <w:szCs w:val="26"/>
              </w:rPr>
            </w:pPr>
            <w:proofErr w:type="spellStart"/>
            <w:r w:rsidRPr="00E0623C">
              <w:rPr>
                <w:sz w:val="26"/>
                <w:szCs w:val="26"/>
              </w:rPr>
              <w:t>Т.А.Агадуллин</w:t>
            </w:r>
            <w:proofErr w:type="spellEnd"/>
          </w:p>
        </w:tc>
      </w:tr>
    </w:tbl>
    <w:p w14:paraId="07D8DC62" w14:textId="77777777" w:rsidR="0065731C" w:rsidRPr="00446365" w:rsidRDefault="0065731C" w:rsidP="00F62A6E">
      <w:pPr>
        <w:tabs>
          <w:tab w:val="left" w:pos="3206"/>
        </w:tabs>
        <w:rPr>
          <w:sz w:val="26"/>
          <w:szCs w:val="26"/>
        </w:rPr>
      </w:pPr>
    </w:p>
    <w:sectPr w:rsidR="0065731C" w:rsidRPr="00446365" w:rsidSect="00945ED3">
      <w:pgSz w:w="11906" w:h="16838"/>
      <w:pgMar w:top="993" w:right="567" w:bottom="993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B3218"/>
    <w:multiLevelType w:val="hybridMultilevel"/>
    <w:tmpl w:val="0EAADA2C"/>
    <w:lvl w:ilvl="0" w:tplc="4476F5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C4616"/>
    <w:multiLevelType w:val="multilevel"/>
    <w:tmpl w:val="3190B190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2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9441E41"/>
    <w:multiLevelType w:val="multilevel"/>
    <w:tmpl w:val="D3E8ECFC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5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25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5" w15:restartNumberingAfterBreak="0">
    <w:nsid w:val="6B4A48EF"/>
    <w:multiLevelType w:val="hybridMultilevel"/>
    <w:tmpl w:val="9766B8B8"/>
    <w:lvl w:ilvl="0" w:tplc="B132606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00325"/>
    <w:rsid w:val="00002BD0"/>
    <w:rsid w:val="00015A6A"/>
    <w:rsid w:val="00016D3A"/>
    <w:rsid w:val="00033B6D"/>
    <w:rsid w:val="00065BCF"/>
    <w:rsid w:val="00082085"/>
    <w:rsid w:val="000A27E7"/>
    <w:rsid w:val="000B2FB4"/>
    <w:rsid w:val="000B78EE"/>
    <w:rsid w:val="000F0569"/>
    <w:rsid w:val="00123B3D"/>
    <w:rsid w:val="00131103"/>
    <w:rsid w:val="001438BB"/>
    <w:rsid w:val="0014639B"/>
    <w:rsid w:val="00147402"/>
    <w:rsid w:val="00171A84"/>
    <w:rsid w:val="001A3A4F"/>
    <w:rsid w:val="001D0927"/>
    <w:rsid w:val="001D2A46"/>
    <w:rsid w:val="001D5DE5"/>
    <w:rsid w:val="001E328E"/>
    <w:rsid w:val="00201088"/>
    <w:rsid w:val="00223600"/>
    <w:rsid w:val="0023259F"/>
    <w:rsid w:val="00250AB3"/>
    <w:rsid w:val="00263F0C"/>
    <w:rsid w:val="00266B4A"/>
    <w:rsid w:val="00270DAE"/>
    <w:rsid w:val="0029554F"/>
    <w:rsid w:val="002A3FDA"/>
    <w:rsid w:val="002A7230"/>
    <w:rsid w:val="002B10AF"/>
    <w:rsid w:val="002B48E8"/>
    <w:rsid w:val="002B49A0"/>
    <w:rsid w:val="002C1409"/>
    <w:rsid w:val="002D5593"/>
    <w:rsid w:val="002D6FE9"/>
    <w:rsid w:val="002E0A30"/>
    <w:rsid w:val="002F1501"/>
    <w:rsid w:val="002F7936"/>
    <w:rsid w:val="00300D9B"/>
    <w:rsid w:val="00306041"/>
    <w:rsid w:val="0031170F"/>
    <w:rsid w:val="00313DAF"/>
    <w:rsid w:val="003447F7"/>
    <w:rsid w:val="003660D0"/>
    <w:rsid w:val="003A6578"/>
    <w:rsid w:val="003C627D"/>
    <w:rsid w:val="003D0D20"/>
    <w:rsid w:val="003D6A0D"/>
    <w:rsid w:val="003D7228"/>
    <w:rsid w:val="003D7B83"/>
    <w:rsid w:val="003E1A08"/>
    <w:rsid w:val="003F587E"/>
    <w:rsid w:val="0043438A"/>
    <w:rsid w:val="00440E53"/>
    <w:rsid w:val="00446365"/>
    <w:rsid w:val="004514C9"/>
    <w:rsid w:val="00454464"/>
    <w:rsid w:val="00467B05"/>
    <w:rsid w:val="004C57F9"/>
    <w:rsid w:val="004C7E9A"/>
    <w:rsid w:val="004F33B1"/>
    <w:rsid w:val="004F6241"/>
    <w:rsid w:val="00504C51"/>
    <w:rsid w:val="00515922"/>
    <w:rsid w:val="00544806"/>
    <w:rsid w:val="005500E4"/>
    <w:rsid w:val="005963AE"/>
    <w:rsid w:val="006015ED"/>
    <w:rsid w:val="00625AA2"/>
    <w:rsid w:val="00635680"/>
    <w:rsid w:val="006429F8"/>
    <w:rsid w:val="006528E7"/>
    <w:rsid w:val="0065731C"/>
    <w:rsid w:val="0066433D"/>
    <w:rsid w:val="00695CD9"/>
    <w:rsid w:val="006D3F48"/>
    <w:rsid w:val="006E0CF1"/>
    <w:rsid w:val="006F3250"/>
    <w:rsid w:val="006F56A9"/>
    <w:rsid w:val="00705054"/>
    <w:rsid w:val="00712BF7"/>
    <w:rsid w:val="00727FD7"/>
    <w:rsid w:val="00747B75"/>
    <w:rsid w:val="007848CE"/>
    <w:rsid w:val="007C24AA"/>
    <w:rsid w:val="007D1C62"/>
    <w:rsid w:val="007E1F7C"/>
    <w:rsid w:val="007E28C2"/>
    <w:rsid w:val="007E5B94"/>
    <w:rsid w:val="007F5689"/>
    <w:rsid w:val="00812C49"/>
    <w:rsid w:val="008147F4"/>
    <w:rsid w:val="00820045"/>
    <w:rsid w:val="008329FC"/>
    <w:rsid w:val="0086685A"/>
    <w:rsid w:val="00873F03"/>
    <w:rsid w:val="00874F39"/>
    <w:rsid w:val="00877CE5"/>
    <w:rsid w:val="0088013C"/>
    <w:rsid w:val="008857A4"/>
    <w:rsid w:val="00892BF3"/>
    <w:rsid w:val="008A274F"/>
    <w:rsid w:val="008A4840"/>
    <w:rsid w:val="008C0B7C"/>
    <w:rsid w:val="008C7E24"/>
    <w:rsid w:val="008D2DB3"/>
    <w:rsid w:val="008D68E8"/>
    <w:rsid w:val="00905924"/>
    <w:rsid w:val="009302D2"/>
    <w:rsid w:val="009361D0"/>
    <w:rsid w:val="00945ED3"/>
    <w:rsid w:val="00952EC3"/>
    <w:rsid w:val="009652F8"/>
    <w:rsid w:val="0098458C"/>
    <w:rsid w:val="009C47D2"/>
    <w:rsid w:val="009E072E"/>
    <w:rsid w:val="00A058BA"/>
    <w:rsid w:val="00A16FB9"/>
    <w:rsid w:val="00A537A3"/>
    <w:rsid w:val="00A564E7"/>
    <w:rsid w:val="00A6193A"/>
    <w:rsid w:val="00A8023F"/>
    <w:rsid w:val="00AE3A79"/>
    <w:rsid w:val="00AE6846"/>
    <w:rsid w:val="00AE6CEC"/>
    <w:rsid w:val="00B141E0"/>
    <w:rsid w:val="00B17D90"/>
    <w:rsid w:val="00B2243E"/>
    <w:rsid w:val="00B22DDA"/>
    <w:rsid w:val="00B25576"/>
    <w:rsid w:val="00B32BAE"/>
    <w:rsid w:val="00B44BE6"/>
    <w:rsid w:val="00B54933"/>
    <w:rsid w:val="00B6572D"/>
    <w:rsid w:val="00B71C99"/>
    <w:rsid w:val="00B745EB"/>
    <w:rsid w:val="00B80C03"/>
    <w:rsid w:val="00BB1866"/>
    <w:rsid w:val="00BC06F8"/>
    <w:rsid w:val="00BC37E6"/>
    <w:rsid w:val="00BE6C8D"/>
    <w:rsid w:val="00C27247"/>
    <w:rsid w:val="00C4352E"/>
    <w:rsid w:val="00C700C4"/>
    <w:rsid w:val="00C700F3"/>
    <w:rsid w:val="00C912D0"/>
    <w:rsid w:val="00CA023B"/>
    <w:rsid w:val="00CB2627"/>
    <w:rsid w:val="00CB273A"/>
    <w:rsid w:val="00CC0067"/>
    <w:rsid w:val="00CC367F"/>
    <w:rsid w:val="00CF6B89"/>
    <w:rsid w:val="00D02BCB"/>
    <w:rsid w:val="00D32234"/>
    <w:rsid w:val="00D52DB6"/>
    <w:rsid w:val="00D5489C"/>
    <w:rsid w:val="00D9105C"/>
    <w:rsid w:val="00DB5EDC"/>
    <w:rsid w:val="00DC4E03"/>
    <w:rsid w:val="00DE6BA7"/>
    <w:rsid w:val="00E0623C"/>
    <w:rsid w:val="00E16DBD"/>
    <w:rsid w:val="00E275C8"/>
    <w:rsid w:val="00EA3C6D"/>
    <w:rsid w:val="00EB75CB"/>
    <w:rsid w:val="00EC17E6"/>
    <w:rsid w:val="00EC2322"/>
    <w:rsid w:val="00EC6177"/>
    <w:rsid w:val="00ED5C7C"/>
    <w:rsid w:val="00ED62A2"/>
    <w:rsid w:val="00ED680E"/>
    <w:rsid w:val="00EE539C"/>
    <w:rsid w:val="00F06198"/>
    <w:rsid w:val="00F13AE0"/>
    <w:rsid w:val="00F44025"/>
    <w:rsid w:val="00F5080D"/>
    <w:rsid w:val="00F62A6E"/>
    <w:rsid w:val="00F712D2"/>
    <w:rsid w:val="00F8542E"/>
    <w:rsid w:val="00F86307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DF1D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34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Без интервала1"/>
    <w:rsid w:val="0066433D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66433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66433D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semiHidden/>
    <w:unhideWhenUsed/>
    <w:rsid w:val="00EA3C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3C6D"/>
  </w:style>
  <w:style w:type="character" w:customStyle="1" w:styleId="ae">
    <w:name w:val="Текст примечания Знак"/>
    <w:basedOn w:val="a0"/>
    <w:link w:val="ad"/>
    <w:uiPriority w:val="99"/>
    <w:semiHidden/>
    <w:rsid w:val="00EA3C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3C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3C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0A1366"/>
    <w:rsid w:val="000E0424"/>
    <w:rsid w:val="00302CA7"/>
    <w:rsid w:val="004003EF"/>
    <w:rsid w:val="00472DBD"/>
    <w:rsid w:val="004B03F9"/>
    <w:rsid w:val="004E3C82"/>
    <w:rsid w:val="005B1F81"/>
    <w:rsid w:val="0060498C"/>
    <w:rsid w:val="007551D7"/>
    <w:rsid w:val="007A3377"/>
    <w:rsid w:val="008B0893"/>
    <w:rsid w:val="008C57E1"/>
    <w:rsid w:val="00A21E52"/>
    <w:rsid w:val="00AA3536"/>
    <w:rsid w:val="00B13AE5"/>
    <w:rsid w:val="00B213F7"/>
    <w:rsid w:val="00BA7AEA"/>
    <w:rsid w:val="00C00C8D"/>
    <w:rsid w:val="00C10925"/>
    <w:rsid w:val="00C76805"/>
    <w:rsid w:val="00DB002F"/>
    <w:rsid w:val="00E67E85"/>
    <w:rsid w:val="00E80CA9"/>
    <w:rsid w:val="00E91E4A"/>
    <w:rsid w:val="00FB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CE3D7-18CE-42D2-8A60-29C6015E2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Зайцева Татьяна Валерьевна</cp:lastModifiedBy>
  <cp:revision>37</cp:revision>
  <cp:lastPrinted>2024-09-23T04:54:00Z</cp:lastPrinted>
  <dcterms:created xsi:type="dcterms:W3CDTF">2025-03-21T10:44:00Z</dcterms:created>
  <dcterms:modified xsi:type="dcterms:W3CDTF">2026-07-28T13:02:00Z</dcterms:modified>
</cp:coreProperties>
</file>