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874F39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9A732D" w:rsidRPr="009A732D" w:rsidRDefault="009A732D" w:rsidP="009A732D">
      <w:pPr>
        <w:jc w:val="both"/>
        <w:rPr>
          <w:sz w:val="26"/>
          <w:szCs w:val="26"/>
        </w:rPr>
      </w:pPr>
      <w:r w:rsidRPr="009A732D">
        <w:rPr>
          <w:sz w:val="26"/>
          <w:szCs w:val="26"/>
        </w:rPr>
        <w:t>Об утверждении программы</w:t>
      </w:r>
    </w:p>
    <w:p w:rsidR="009A732D" w:rsidRPr="009A732D" w:rsidRDefault="009A732D" w:rsidP="009A732D">
      <w:pPr>
        <w:jc w:val="both"/>
        <w:rPr>
          <w:sz w:val="26"/>
          <w:szCs w:val="26"/>
        </w:rPr>
      </w:pPr>
      <w:r w:rsidRPr="009A732D">
        <w:rPr>
          <w:sz w:val="26"/>
          <w:szCs w:val="26"/>
        </w:rPr>
        <w:t>профилактики рисков причинения</w:t>
      </w:r>
    </w:p>
    <w:p w:rsidR="009A732D" w:rsidRPr="009A732D" w:rsidRDefault="009A732D" w:rsidP="009A732D">
      <w:pPr>
        <w:jc w:val="both"/>
        <w:rPr>
          <w:sz w:val="26"/>
          <w:szCs w:val="26"/>
        </w:rPr>
      </w:pPr>
      <w:r w:rsidRPr="009A732D">
        <w:rPr>
          <w:sz w:val="26"/>
          <w:szCs w:val="26"/>
        </w:rPr>
        <w:t>вреда (ущерба) охраняемым законом</w:t>
      </w:r>
    </w:p>
    <w:p w:rsidR="009A732D" w:rsidRPr="009A732D" w:rsidRDefault="009A732D" w:rsidP="009A732D">
      <w:pPr>
        <w:jc w:val="both"/>
        <w:rPr>
          <w:sz w:val="26"/>
          <w:szCs w:val="26"/>
        </w:rPr>
      </w:pPr>
      <w:r w:rsidRPr="009A732D">
        <w:rPr>
          <w:sz w:val="26"/>
          <w:szCs w:val="26"/>
        </w:rPr>
        <w:t>ценностям при осуществлении</w:t>
      </w:r>
    </w:p>
    <w:p w:rsidR="009A732D" w:rsidRPr="009A732D" w:rsidRDefault="009A732D" w:rsidP="009A732D">
      <w:pPr>
        <w:jc w:val="both"/>
        <w:rPr>
          <w:sz w:val="26"/>
          <w:szCs w:val="26"/>
        </w:rPr>
      </w:pPr>
      <w:r w:rsidRPr="009A732D">
        <w:rPr>
          <w:sz w:val="26"/>
          <w:szCs w:val="26"/>
        </w:rPr>
        <w:t>муниципального контроля</w:t>
      </w:r>
    </w:p>
    <w:p w:rsidR="009A732D" w:rsidRPr="009A732D" w:rsidRDefault="009A732D" w:rsidP="009A732D">
      <w:pPr>
        <w:jc w:val="both"/>
        <w:rPr>
          <w:sz w:val="26"/>
          <w:szCs w:val="26"/>
        </w:rPr>
      </w:pPr>
      <w:r w:rsidRPr="009A732D">
        <w:rPr>
          <w:sz w:val="26"/>
          <w:szCs w:val="26"/>
        </w:rPr>
        <w:t xml:space="preserve">в сфере благоустройства </w:t>
      </w:r>
    </w:p>
    <w:p w:rsidR="009A732D" w:rsidRPr="009A732D" w:rsidRDefault="009A732D" w:rsidP="009A732D">
      <w:pPr>
        <w:jc w:val="both"/>
        <w:rPr>
          <w:sz w:val="26"/>
          <w:szCs w:val="26"/>
        </w:rPr>
      </w:pPr>
      <w:r w:rsidRPr="009A732D">
        <w:rPr>
          <w:sz w:val="26"/>
          <w:szCs w:val="26"/>
        </w:rPr>
        <w:t>территории города Когалыма</w:t>
      </w:r>
    </w:p>
    <w:p w:rsidR="005D25FD" w:rsidRPr="005D25FD" w:rsidRDefault="005D25FD" w:rsidP="009A732D">
      <w:pPr>
        <w:jc w:val="both"/>
        <w:rPr>
          <w:color w:val="000000"/>
          <w:sz w:val="26"/>
          <w:szCs w:val="26"/>
        </w:rPr>
      </w:pPr>
      <w:r w:rsidRPr="005D25FD">
        <w:rPr>
          <w:color w:val="000000"/>
          <w:sz w:val="26"/>
          <w:szCs w:val="26"/>
        </w:rPr>
        <w:t>на 202</w:t>
      </w:r>
      <w:r w:rsidR="00B914A4">
        <w:rPr>
          <w:color w:val="000000"/>
          <w:sz w:val="26"/>
          <w:szCs w:val="26"/>
        </w:rPr>
        <w:t>5</w:t>
      </w:r>
      <w:r w:rsidRPr="005D25FD">
        <w:rPr>
          <w:color w:val="000000"/>
          <w:sz w:val="26"/>
          <w:szCs w:val="26"/>
        </w:rPr>
        <w:t xml:space="preserve"> год</w:t>
      </w:r>
    </w:p>
    <w:p w:rsidR="005D25FD" w:rsidRDefault="005D25FD" w:rsidP="00165AB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5D25FD" w:rsidRDefault="005D25FD" w:rsidP="00165AB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63191A" w:rsidRPr="009A732D" w:rsidRDefault="00165AB3" w:rsidP="009A732D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165AB3">
        <w:rPr>
          <w:sz w:val="26"/>
          <w:szCs w:val="26"/>
        </w:rPr>
        <w:t>В соответствии с Федеральным</w:t>
      </w:r>
      <w:r w:rsidR="005D25FD">
        <w:rPr>
          <w:sz w:val="26"/>
          <w:szCs w:val="26"/>
        </w:rPr>
        <w:t>и</w:t>
      </w:r>
      <w:r w:rsidRPr="00165AB3">
        <w:rPr>
          <w:sz w:val="26"/>
          <w:szCs w:val="26"/>
        </w:rPr>
        <w:t xml:space="preserve"> </w:t>
      </w:r>
      <w:hyperlink r:id="rId7" w:tooltip="Федеральный закон от 31.07.2020 N 247-ФЗ (ред. от 24.09.2022) &quot;Об обязательных требованиях в Российской Федерации&quot; {КонсультантПлюс}">
        <w:r w:rsidRPr="00165AB3">
          <w:rPr>
            <w:sz w:val="26"/>
            <w:szCs w:val="26"/>
          </w:rPr>
          <w:t>закон</w:t>
        </w:r>
        <w:r w:rsidR="005D25FD">
          <w:rPr>
            <w:sz w:val="26"/>
            <w:szCs w:val="26"/>
          </w:rPr>
          <w:t>а</w:t>
        </w:r>
        <w:r w:rsidRPr="00165AB3">
          <w:rPr>
            <w:sz w:val="26"/>
            <w:szCs w:val="26"/>
          </w:rPr>
          <w:t>м</w:t>
        </w:r>
      </w:hyperlink>
      <w:r w:rsidR="005D25FD">
        <w:rPr>
          <w:sz w:val="26"/>
          <w:szCs w:val="26"/>
        </w:rPr>
        <w:t xml:space="preserve">и от 06.10.2003 №131-ФЗ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</w:t>
      </w:r>
      <w:r w:rsidR="00FD6F48">
        <w:rPr>
          <w:sz w:val="26"/>
          <w:szCs w:val="26"/>
        </w:rPr>
        <w:t>в</w:t>
      </w:r>
      <w:r w:rsidR="005D25FD">
        <w:rPr>
          <w:sz w:val="26"/>
          <w:szCs w:val="26"/>
        </w:rPr>
        <w:t xml:space="preserve"> Российской Федерации», постановлением Правительства Российской Федерации от 24.06.2021 №990 «Об утверждении Правил разработки</w:t>
      </w:r>
      <w:r w:rsidRPr="00165AB3">
        <w:rPr>
          <w:sz w:val="26"/>
          <w:szCs w:val="26"/>
        </w:rPr>
        <w:t xml:space="preserve"> </w:t>
      </w:r>
      <w:r w:rsidR="005D25FD">
        <w:rPr>
          <w:sz w:val="26"/>
          <w:szCs w:val="26"/>
        </w:rPr>
        <w:t>и утверждения контрольными (надзорными) органами</w:t>
      </w:r>
      <w:r w:rsidR="0063191A">
        <w:rPr>
          <w:sz w:val="26"/>
          <w:szCs w:val="26"/>
        </w:rPr>
        <w:t xml:space="preserve"> программы профилактики рисков причинения вреда (ущерба)</w:t>
      </w:r>
      <w:r w:rsidR="0063191A" w:rsidRPr="0063191A">
        <w:rPr>
          <w:color w:val="000000"/>
          <w:sz w:val="26"/>
          <w:szCs w:val="26"/>
        </w:rPr>
        <w:t xml:space="preserve"> </w:t>
      </w:r>
      <w:r w:rsidR="0063191A" w:rsidRPr="005D25FD">
        <w:rPr>
          <w:color w:val="000000"/>
          <w:sz w:val="26"/>
          <w:szCs w:val="26"/>
        </w:rPr>
        <w:t>охраняемым законом</w:t>
      </w:r>
      <w:r w:rsidR="0063191A" w:rsidRPr="0063191A">
        <w:rPr>
          <w:color w:val="000000"/>
          <w:sz w:val="26"/>
          <w:szCs w:val="26"/>
        </w:rPr>
        <w:t xml:space="preserve"> </w:t>
      </w:r>
      <w:r w:rsidR="0063191A" w:rsidRPr="005D25FD">
        <w:rPr>
          <w:color w:val="000000"/>
          <w:sz w:val="26"/>
          <w:szCs w:val="26"/>
        </w:rPr>
        <w:t>ценностям</w:t>
      </w:r>
      <w:r w:rsidR="009A732D">
        <w:rPr>
          <w:color w:val="000000"/>
          <w:sz w:val="26"/>
          <w:szCs w:val="26"/>
        </w:rPr>
        <w:t xml:space="preserve">», </w:t>
      </w:r>
      <w:r w:rsidR="009A732D" w:rsidRPr="009A732D">
        <w:rPr>
          <w:color w:val="000000"/>
          <w:sz w:val="26"/>
          <w:szCs w:val="26"/>
        </w:rPr>
        <w:t>решением Думы города Когалыма от 01.09.2021 №</w:t>
      </w:r>
      <w:r w:rsidR="009A732D">
        <w:rPr>
          <w:color w:val="000000"/>
          <w:sz w:val="26"/>
          <w:szCs w:val="26"/>
        </w:rPr>
        <w:t>592-</w:t>
      </w:r>
      <w:r w:rsidR="009A732D" w:rsidRPr="009A732D">
        <w:rPr>
          <w:color w:val="000000"/>
          <w:sz w:val="26"/>
          <w:szCs w:val="26"/>
        </w:rPr>
        <w:t xml:space="preserve">ГД «Об утверждении Положения о </w:t>
      </w:r>
      <w:r w:rsidR="009A732D">
        <w:rPr>
          <w:color w:val="000000"/>
          <w:sz w:val="26"/>
          <w:szCs w:val="26"/>
        </w:rPr>
        <w:t xml:space="preserve">муниципальном контроле в сфере  </w:t>
      </w:r>
      <w:r w:rsidR="009A732D" w:rsidRPr="009A732D">
        <w:rPr>
          <w:color w:val="000000"/>
          <w:sz w:val="26"/>
          <w:szCs w:val="26"/>
        </w:rPr>
        <w:t>благоустройства территории города Ког</w:t>
      </w:r>
      <w:r w:rsidR="009A732D">
        <w:rPr>
          <w:color w:val="000000"/>
          <w:sz w:val="26"/>
          <w:szCs w:val="26"/>
        </w:rPr>
        <w:t>алыма», Уставом города Когалыма</w:t>
      </w:r>
      <w:r w:rsidR="0063191A">
        <w:rPr>
          <w:color w:val="000000"/>
          <w:sz w:val="26"/>
          <w:szCs w:val="26"/>
        </w:rPr>
        <w:t>:</w:t>
      </w:r>
    </w:p>
    <w:p w:rsidR="0063191A" w:rsidRDefault="0063191A" w:rsidP="0063191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165AB3" w:rsidRPr="009A732D" w:rsidRDefault="00165AB3" w:rsidP="009A732D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165AB3">
        <w:rPr>
          <w:sz w:val="26"/>
          <w:szCs w:val="26"/>
        </w:rPr>
        <w:t xml:space="preserve">1. Утвердить </w:t>
      </w:r>
      <w:r w:rsidR="0063191A">
        <w:rPr>
          <w:sz w:val="26"/>
          <w:szCs w:val="26"/>
        </w:rPr>
        <w:t>Программу профилактики рисков причинения вреда (ущерба)</w:t>
      </w:r>
      <w:r w:rsidR="0063191A" w:rsidRPr="0063191A">
        <w:rPr>
          <w:color w:val="000000"/>
          <w:sz w:val="26"/>
          <w:szCs w:val="26"/>
        </w:rPr>
        <w:t xml:space="preserve"> </w:t>
      </w:r>
      <w:r w:rsidR="0063191A" w:rsidRPr="005D25FD">
        <w:rPr>
          <w:color w:val="000000"/>
          <w:sz w:val="26"/>
          <w:szCs w:val="26"/>
        </w:rPr>
        <w:t>охраняемым законом</w:t>
      </w:r>
      <w:r w:rsidR="0063191A" w:rsidRPr="0063191A">
        <w:rPr>
          <w:color w:val="000000"/>
          <w:sz w:val="26"/>
          <w:szCs w:val="26"/>
        </w:rPr>
        <w:t xml:space="preserve"> </w:t>
      </w:r>
      <w:r w:rsidR="0063191A" w:rsidRPr="005D25FD">
        <w:rPr>
          <w:color w:val="000000"/>
          <w:sz w:val="26"/>
          <w:szCs w:val="26"/>
        </w:rPr>
        <w:t>ценностям</w:t>
      </w:r>
      <w:r w:rsidR="0063191A">
        <w:rPr>
          <w:color w:val="000000"/>
          <w:sz w:val="26"/>
          <w:szCs w:val="26"/>
        </w:rPr>
        <w:t xml:space="preserve"> </w:t>
      </w:r>
      <w:r w:rsidR="009A732D">
        <w:rPr>
          <w:color w:val="000000"/>
          <w:sz w:val="26"/>
          <w:szCs w:val="26"/>
        </w:rPr>
        <w:t xml:space="preserve">при осуществлении </w:t>
      </w:r>
      <w:r w:rsidR="009A732D" w:rsidRPr="009A732D">
        <w:rPr>
          <w:color w:val="000000"/>
          <w:sz w:val="26"/>
          <w:szCs w:val="26"/>
        </w:rPr>
        <w:t>муниципального контроля в сфере бла</w:t>
      </w:r>
      <w:r w:rsidR="009A732D">
        <w:rPr>
          <w:color w:val="000000"/>
          <w:sz w:val="26"/>
          <w:szCs w:val="26"/>
        </w:rPr>
        <w:t xml:space="preserve">гоустройства территории города </w:t>
      </w:r>
      <w:r w:rsidR="009A732D" w:rsidRPr="009A732D">
        <w:rPr>
          <w:color w:val="000000"/>
          <w:sz w:val="26"/>
          <w:szCs w:val="26"/>
        </w:rPr>
        <w:t>Когалыма на</w:t>
      </w:r>
      <w:r w:rsidR="0063191A" w:rsidRPr="005D25FD">
        <w:rPr>
          <w:color w:val="000000"/>
          <w:sz w:val="26"/>
          <w:szCs w:val="26"/>
        </w:rPr>
        <w:t xml:space="preserve"> 202</w:t>
      </w:r>
      <w:r w:rsidR="00B914A4">
        <w:rPr>
          <w:color w:val="000000"/>
          <w:sz w:val="26"/>
          <w:szCs w:val="26"/>
        </w:rPr>
        <w:t>5</w:t>
      </w:r>
      <w:r w:rsidR="0063191A" w:rsidRPr="005D25FD">
        <w:rPr>
          <w:color w:val="000000"/>
          <w:sz w:val="26"/>
          <w:szCs w:val="26"/>
        </w:rPr>
        <w:t xml:space="preserve"> год</w:t>
      </w:r>
      <w:r w:rsidRPr="00165AB3">
        <w:rPr>
          <w:sz w:val="26"/>
          <w:szCs w:val="26"/>
        </w:rPr>
        <w:t xml:space="preserve">, согласно </w:t>
      </w:r>
      <w:proofErr w:type="gramStart"/>
      <w:r w:rsidR="00975E46">
        <w:rPr>
          <w:sz w:val="26"/>
          <w:szCs w:val="26"/>
        </w:rPr>
        <w:t>приложению</w:t>
      </w:r>
      <w:proofErr w:type="gramEnd"/>
      <w:r w:rsidR="0063191A">
        <w:rPr>
          <w:sz w:val="26"/>
          <w:szCs w:val="26"/>
        </w:rPr>
        <w:t xml:space="preserve"> к настоящему постановлению</w:t>
      </w:r>
      <w:r w:rsidRPr="00165AB3">
        <w:rPr>
          <w:sz w:val="26"/>
          <w:szCs w:val="26"/>
        </w:rPr>
        <w:t>.</w:t>
      </w:r>
    </w:p>
    <w:p w:rsidR="0063191A" w:rsidRDefault="0063191A" w:rsidP="00487AE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FD6F48" w:rsidRPr="00357FC2" w:rsidRDefault="00FD6F48" w:rsidP="00357FC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2226C0">
        <w:rPr>
          <w:sz w:val="26"/>
          <w:szCs w:val="26"/>
        </w:rPr>
        <w:t>.</w:t>
      </w:r>
      <w:r w:rsidRPr="008C0CA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</w:t>
      </w:r>
      <w:r w:rsidRPr="002226C0">
        <w:rPr>
          <w:color w:val="000000"/>
          <w:sz w:val="26"/>
          <w:szCs w:val="26"/>
        </w:rPr>
        <w:t>ризнать</w:t>
      </w:r>
      <w:r>
        <w:rPr>
          <w:color w:val="000000"/>
          <w:sz w:val="26"/>
          <w:szCs w:val="26"/>
        </w:rPr>
        <w:t xml:space="preserve"> утратившим</w:t>
      </w:r>
      <w:r w:rsidR="00975E46"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 силу</w:t>
      </w:r>
      <w:r w:rsidRPr="002226C0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2226C0">
        <w:rPr>
          <w:sz w:val="26"/>
          <w:szCs w:val="26"/>
        </w:rPr>
        <w:t>остановлени</w:t>
      </w:r>
      <w:r w:rsidR="00357FC2">
        <w:rPr>
          <w:sz w:val="26"/>
          <w:szCs w:val="26"/>
        </w:rPr>
        <w:t>е</w:t>
      </w:r>
      <w:r w:rsidRPr="002226C0">
        <w:rPr>
          <w:sz w:val="26"/>
          <w:szCs w:val="26"/>
        </w:rPr>
        <w:t xml:space="preserve"> Администрации города Когалыма</w:t>
      </w:r>
      <w:r w:rsidR="00357FC2">
        <w:rPr>
          <w:sz w:val="26"/>
          <w:szCs w:val="26"/>
        </w:rPr>
        <w:t xml:space="preserve"> </w:t>
      </w:r>
      <w:r w:rsidRPr="00182FED">
        <w:rPr>
          <w:sz w:val="26"/>
          <w:szCs w:val="26"/>
        </w:rPr>
        <w:t xml:space="preserve">от </w:t>
      </w:r>
      <w:r w:rsidR="00B914A4">
        <w:rPr>
          <w:sz w:val="26"/>
          <w:szCs w:val="26"/>
        </w:rPr>
        <w:t>11</w:t>
      </w:r>
      <w:r w:rsidRPr="00182FED">
        <w:rPr>
          <w:sz w:val="26"/>
          <w:szCs w:val="26"/>
        </w:rPr>
        <w:t>.12.202</w:t>
      </w:r>
      <w:r w:rsidR="00B914A4">
        <w:rPr>
          <w:sz w:val="26"/>
          <w:szCs w:val="26"/>
        </w:rPr>
        <w:t>3</w:t>
      </w:r>
      <w:r w:rsidR="00357FC2">
        <w:rPr>
          <w:sz w:val="26"/>
          <w:szCs w:val="26"/>
        </w:rPr>
        <w:t xml:space="preserve"> №</w:t>
      </w:r>
      <w:r w:rsidRPr="00182FED">
        <w:rPr>
          <w:sz w:val="26"/>
          <w:szCs w:val="26"/>
        </w:rPr>
        <w:t>2</w:t>
      </w:r>
      <w:r w:rsidR="00B914A4">
        <w:rPr>
          <w:sz w:val="26"/>
          <w:szCs w:val="26"/>
        </w:rPr>
        <w:t>460</w:t>
      </w:r>
      <w:r w:rsidRPr="00182FED">
        <w:rPr>
          <w:sz w:val="26"/>
          <w:szCs w:val="26"/>
        </w:rPr>
        <w:t xml:space="preserve">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города Когалыма на 202</w:t>
      </w:r>
      <w:r w:rsidR="00B914A4">
        <w:rPr>
          <w:sz w:val="26"/>
          <w:szCs w:val="26"/>
        </w:rPr>
        <w:t>4</w:t>
      </w:r>
      <w:r w:rsidRPr="00182FED">
        <w:rPr>
          <w:sz w:val="26"/>
          <w:szCs w:val="26"/>
        </w:rPr>
        <w:t xml:space="preserve"> год»</w:t>
      </w:r>
      <w:r w:rsidR="00357FC2">
        <w:rPr>
          <w:color w:val="000000"/>
          <w:sz w:val="26"/>
          <w:szCs w:val="26"/>
        </w:rPr>
        <w:t>.</w:t>
      </w:r>
    </w:p>
    <w:p w:rsidR="00165AB3" w:rsidRDefault="00165AB3" w:rsidP="00FD6F4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182FED" w:rsidRDefault="00487AE3" w:rsidP="00182FE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65AB3" w:rsidRPr="00165AB3">
        <w:rPr>
          <w:sz w:val="26"/>
          <w:szCs w:val="26"/>
        </w:rPr>
        <w:t xml:space="preserve">. </w:t>
      </w:r>
      <w:r w:rsidR="00182FED" w:rsidRPr="00165AB3">
        <w:rPr>
          <w:sz w:val="26"/>
          <w:szCs w:val="26"/>
        </w:rPr>
        <w:t xml:space="preserve">Настоящее постановление вступает в силу </w:t>
      </w:r>
      <w:r w:rsidR="00182FED">
        <w:rPr>
          <w:sz w:val="26"/>
          <w:szCs w:val="26"/>
        </w:rPr>
        <w:t>с 01.01.202</w:t>
      </w:r>
      <w:r w:rsidR="00B914A4">
        <w:rPr>
          <w:sz w:val="26"/>
          <w:szCs w:val="26"/>
        </w:rPr>
        <w:t>5</w:t>
      </w:r>
      <w:r w:rsidR="00182FED" w:rsidRPr="00165AB3">
        <w:rPr>
          <w:sz w:val="26"/>
          <w:szCs w:val="26"/>
        </w:rPr>
        <w:t>.</w:t>
      </w:r>
    </w:p>
    <w:p w:rsidR="00182FED" w:rsidRDefault="00182FED" w:rsidP="00182FE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182FED" w:rsidRPr="00165AB3" w:rsidRDefault="00487AE3" w:rsidP="00182FE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82FED" w:rsidRPr="00165AB3">
        <w:rPr>
          <w:sz w:val="26"/>
          <w:szCs w:val="26"/>
        </w:rPr>
        <w:t xml:space="preserve">. </w:t>
      </w:r>
      <w:r w:rsidR="00357FC2" w:rsidRPr="00357FC2">
        <w:rPr>
          <w:sz w:val="26"/>
          <w:szCs w:val="26"/>
        </w:rPr>
        <w:t>Опубликовать настоящее постановление и приложение к нему в сетевом издании «Когалымский вестник»: KOGVESTI.RU, ЭЛ №ФС 77 – 85332 от 15.05.2023 и разместить на официальном сайте органов местного самоуправления города Когалыма в информационно-телекоммуникационной сети Интернет (www.admkogalym.ru).</w:t>
      </w:r>
    </w:p>
    <w:p w:rsidR="00165AB3" w:rsidRDefault="00165AB3" w:rsidP="00182FE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165AB3" w:rsidRPr="00B940C4" w:rsidRDefault="00487AE3" w:rsidP="00B940C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65AB3" w:rsidRPr="006E6CFF">
        <w:rPr>
          <w:sz w:val="26"/>
          <w:szCs w:val="26"/>
        </w:rPr>
        <w:t xml:space="preserve">. </w:t>
      </w:r>
      <w:r w:rsidR="00165AB3" w:rsidRPr="00165AB3">
        <w:rPr>
          <w:rFonts w:eastAsia="Calibri"/>
          <w:sz w:val="26"/>
          <w:szCs w:val="26"/>
          <w:lang w:eastAsia="en-US"/>
        </w:rPr>
        <w:t>Контроль за выполнением постановления оставляю за собой</w:t>
      </w:r>
      <w:r w:rsidR="00165AB3" w:rsidRPr="006E6CFF">
        <w:rPr>
          <w:sz w:val="26"/>
          <w:szCs w:val="26"/>
        </w:rPr>
        <w:t>.</w:t>
      </w:r>
    </w:p>
    <w:p w:rsidR="00B6033B" w:rsidRDefault="00B6033B" w:rsidP="00165AB3">
      <w:pPr>
        <w:jc w:val="both"/>
        <w:rPr>
          <w:rFonts w:eastAsia="Calibri"/>
          <w:sz w:val="26"/>
          <w:szCs w:val="26"/>
          <w:lang w:eastAsia="en-US"/>
        </w:rPr>
      </w:pPr>
    </w:p>
    <w:p w:rsidR="00B6033B" w:rsidRDefault="00B6033B" w:rsidP="00B6033B">
      <w:pPr>
        <w:ind w:firstLine="709"/>
        <w:jc w:val="both"/>
        <w:rPr>
          <w:sz w:val="26"/>
          <w:szCs w:val="26"/>
        </w:rPr>
      </w:pPr>
    </w:p>
    <w:p w:rsidR="001D0927" w:rsidRDefault="001D0927" w:rsidP="00ED5C7C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8453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3686"/>
        <w:gridCol w:w="1932"/>
      </w:tblGrid>
      <w:tr w:rsidR="00D5489C" w:rsidRPr="00927695" w:rsidTr="008B21BB">
        <w:trPr>
          <w:trHeight w:val="1443"/>
        </w:trPr>
        <w:tc>
          <w:tcPr>
            <w:tcW w:w="2835" w:type="dxa"/>
          </w:tcPr>
          <w:sdt>
            <w:sdtPr>
              <w:rPr>
                <w:sz w:val="26"/>
                <w:szCs w:val="26"/>
              </w:rPr>
              <w:id w:val="-969437706"/>
              <w:placeholder>
                <w:docPart w:val="3B158FD27C8D4958A377371FF673ED59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D5489C" w:rsidRPr="008465F5" w:rsidRDefault="00B6033B" w:rsidP="005452CB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  <w:tc>
          <w:tcPr>
            <w:tcW w:w="3686" w:type="dxa"/>
            <w:vAlign w:val="center"/>
          </w:tcPr>
          <w:p w:rsidR="00D5489C" w:rsidRPr="00903CF1" w:rsidRDefault="00D5489C" w:rsidP="008B21BB">
            <w:pPr>
              <w:pStyle w:val="a6"/>
              <w:jc w:val="center"/>
              <w:rPr>
                <w:b/>
                <w:color w:val="D9D9D9" w:themeColor="background1" w:themeShade="D9"/>
                <w:sz w:val="20"/>
              </w:rPr>
            </w:pPr>
            <w:r>
              <w:rPr>
                <w:noProof/>
                <w:sz w:val="26"/>
                <w:lang w:eastAsia="ru-RU"/>
              </w:rPr>
              <w:drawing>
                <wp:anchor distT="36830" distB="36830" distL="6400800" distR="6400800" simplePos="0" relativeHeight="251659264" behindDoc="0" locked="0" layoutInCell="1" allowOverlap="1" wp14:anchorId="5069C15C" wp14:editId="042BC1FE">
                  <wp:simplePos x="0" y="0"/>
                  <wp:positionH relativeFrom="margin">
                    <wp:posOffset>97155</wp:posOffset>
                  </wp:positionH>
                  <wp:positionV relativeFrom="paragraph">
                    <wp:posOffset>-11430</wp:posOffset>
                  </wp:positionV>
                  <wp:extent cx="228600" cy="281940"/>
                  <wp:effectExtent l="0" t="0" r="0" b="381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03CF1">
              <w:rPr>
                <w:b/>
                <w:color w:val="D9D9D9" w:themeColor="background1" w:themeShade="D9"/>
                <w:sz w:val="20"/>
              </w:rPr>
              <w:t>ДОКУМЕНТ ПОДПИСАН</w:t>
            </w:r>
          </w:p>
          <w:p w:rsidR="00D5489C" w:rsidRPr="00903CF1" w:rsidRDefault="00D5489C" w:rsidP="008B21BB">
            <w:pPr>
              <w:pStyle w:val="a6"/>
              <w:jc w:val="center"/>
              <w:rPr>
                <w:b/>
                <w:color w:val="D9D9D9" w:themeColor="background1" w:themeShade="D9"/>
                <w:sz w:val="20"/>
              </w:rPr>
            </w:pPr>
            <w:r w:rsidRPr="00903CF1">
              <w:rPr>
                <w:b/>
                <w:color w:val="D9D9D9" w:themeColor="background1" w:themeShade="D9"/>
                <w:sz w:val="20"/>
              </w:rPr>
              <w:t>ЭЛЕКТРОННОЙ ПОДПИСЬЮ</w:t>
            </w:r>
          </w:p>
          <w:p w:rsidR="00D5489C" w:rsidRPr="00903CF1" w:rsidRDefault="00D5489C" w:rsidP="008B21BB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D5489C" w:rsidRPr="00903CF1" w:rsidRDefault="00D5489C" w:rsidP="008B21BB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proofErr w:type="gramStart"/>
            <w:r w:rsidRPr="00903CF1">
              <w:rPr>
                <w:color w:val="D9D9D9" w:themeColor="background1" w:themeShade="D9"/>
                <w:sz w:val="18"/>
                <w:szCs w:val="18"/>
              </w:rPr>
              <w:t>Сертификат  [</w:t>
            </w:r>
            <w:proofErr w:type="gramEnd"/>
            <w:r w:rsidRPr="00903CF1">
              <w:rPr>
                <w:color w:val="D9D9D9" w:themeColor="background1" w:themeShade="D9"/>
                <w:sz w:val="18"/>
                <w:szCs w:val="18"/>
              </w:rPr>
              <w:t>Номер сертификата 1]</w:t>
            </w:r>
          </w:p>
          <w:p w:rsidR="00D5489C" w:rsidRPr="00903CF1" w:rsidRDefault="00D5489C" w:rsidP="008B21BB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:rsidR="00D5489C" w:rsidRDefault="00D5489C" w:rsidP="008B21BB">
            <w:pPr>
              <w:pStyle w:val="a6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Действителен</w:t>
            </w:r>
            <w:r>
              <w:rPr>
                <w:color w:val="D9D9D9" w:themeColor="background1" w:themeShade="D9"/>
                <w:sz w:val="18"/>
                <w:szCs w:val="18"/>
              </w:rPr>
              <w:t xml:space="preserve"> с</w:t>
            </w:r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[</w:t>
            </w:r>
            <w:proofErr w:type="spellStart"/>
            <w:r w:rsidRPr="00903CF1">
              <w:rPr>
                <w:color w:val="D9D9D9" w:themeColor="background1" w:themeShade="D9"/>
                <w:sz w:val="18"/>
                <w:szCs w:val="18"/>
              </w:rPr>
              <w:t>ДатаС</w:t>
            </w:r>
            <w:proofErr w:type="spellEnd"/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1] по [</w:t>
            </w:r>
            <w:proofErr w:type="spellStart"/>
            <w:r w:rsidRPr="00903CF1">
              <w:rPr>
                <w:color w:val="D9D9D9" w:themeColor="background1" w:themeShade="D9"/>
                <w:sz w:val="18"/>
                <w:szCs w:val="18"/>
              </w:rPr>
              <w:t>ДатаПо</w:t>
            </w:r>
            <w:proofErr w:type="spellEnd"/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1]</w:t>
            </w:r>
          </w:p>
          <w:p w:rsidR="00D5489C" w:rsidRPr="00CA7141" w:rsidRDefault="00D5489C" w:rsidP="008B21BB">
            <w:pPr>
              <w:pStyle w:val="a6"/>
              <w:jc w:val="center"/>
              <w:rPr>
                <w:sz w:val="10"/>
                <w:szCs w:val="10"/>
              </w:rPr>
            </w:pPr>
          </w:p>
        </w:tc>
        <w:tc>
          <w:tcPr>
            <w:tcW w:w="1932" w:type="dxa"/>
          </w:tcPr>
          <w:sdt>
            <w:sdtPr>
              <w:rPr>
                <w:sz w:val="26"/>
                <w:szCs w:val="26"/>
              </w:rPr>
              <w:id w:val="-715894879"/>
              <w:placeholder>
                <w:docPart w:val="3B158FD27C8D4958A377371FF673ED59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А.М. Качанов" w:value="А.М. Качан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  <w:listItem w:displayText="А.М.Качанов" w:value="А.М.Качанов"/>
              </w:dropDownList>
            </w:sdtPr>
            <w:sdtEndPr/>
            <w:sdtContent>
              <w:p w:rsidR="00D5489C" w:rsidRPr="00465FC6" w:rsidRDefault="00B6033B" w:rsidP="005452CB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Н.Н.Пальчиков</w:t>
                </w:r>
              </w:p>
            </w:sdtContent>
          </w:sdt>
        </w:tc>
      </w:tr>
    </w:tbl>
    <w:p w:rsidR="001D0927" w:rsidRDefault="001D0927" w:rsidP="00ED5C7C">
      <w:pPr>
        <w:ind w:firstLine="709"/>
        <w:jc w:val="both"/>
        <w:rPr>
          <w:sz w:val="26"/>
          <w:szCs w:val="26"/>
        </w:rPr>
      </w:pPr>
    </w:p>
    <w:p w:rsidR="00165AB3" w:rsidRPr="00165AB3" w:rsidRDefault="00165AB3" w:rsidP="00165AB3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C700C4" w:rsidRDefault="00C700C4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Style w:val="a5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8"/>
        <w:gridCol w:w="2531"/>
        <w:gridCol w:w="2410"/>
      </w:tblGrid>
      <w:tr w:rsidR="005500E4" w:rsidRPr="00082085" w:rsidTr="00016D3A">
        <w:tc>
          <w:tcPr>
            <w:tcW w:w="4098" w:type="dxa"/>
          </w:tcPr>
          <w:p w:rsidR="005500E4" w:rsidRPr="00082085" w:rsidRDefault="005500E4" w:rsidP="0086685A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941" w:type="dxa"/>
            <w:gridSpan w:val="2"/>
          </w:tcPr>
          <w:p w:rsidR="005500E4" w:rsidRPr="00082085" w:rsidRDefault="005500E4" w:rsidP="005500E4">
            <w:pPr>
              <w:rPr>
                <w:sz w:val="26"/>
                <w:szCs w:val="26"/>
                <w:lang w:eastAsia="en-US"/>
              </w:rPr>
            </w:pPr>
            <w:r w:rsidRPr="00082085">
              <w:rPr>
                <w:sz w:val="26"/>
                <w:szCs w:val="26"/>
                <w:lang w:eastAsia="en-US"/>
              </w:rPr>
              <w:t xml:space="preserve">Приложение </w:t>
            </w:r>
          </w:p>
          <w:p w:rsidR="005500E4" w:rsidRPr="00082085" w:rsidRDefault="005500E4" w:rsidP="005500E4">
            <w:pPr>
              <w:rPr>
                <w:sz w:val="26"/>
                <w:szCs w:val="26"/>
                <w:lang w:eastAsia="en-US"/>
              </w:rPr>
            </w:pPr>
            <w:r w:rsidRPr="00082085">
              <w:rPr>
                <w:sz w:val="26"/>
                <w:szCs w:val="26"/>
                <w:lang w:eastAsia="en-US"/>
              </w:rPr>
              <w:t>к постановлению Администрации</w:t>
            </w:r>
          </w:p>
          <w:p w:rsidR="005500E4" w:rsidRPr="00082085" w:rsidRDefault="005500E4" w:rsidP="005500E4">
            <w:pPr>
              <w:rPr>
                <w:sz w:val="26"/>
                <w:szCs w:val="26"/>
                <w:lang w:eastAsia="en-US"/>
              </w:rPr>
            </w:pPr>
            <w:r w:rsidRPr="00082085">
              <w:rPr>
                <w:sz w:val="26"/>
                <w:szCs w:val="26"/>
                <w:lang w:eastAsia="en-US"/>
              </w:rPr>
              <w:t>города Когалыма</w:t>
            </w:r>
          </w:p>
        </w:tc>
      </w:tr>
      <w:tr w:rsidR="005500E4" w:rsidRPr="00082085" w:rsidTr="00016D3A">
        <w:trPr>
          <w:trHeight w:val="665"/>
        </w:trPr>
        <w:tc>
          <w:tcPr>
            <w:tcW w:w="4098" w:type="dxa"/>
          </w:tcPr>
          <w:p w:rsidR="005500E4" w:rsidRPr="00082085" w:rsidRDefault="005500E4" w:rsidP="005500E4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531" w:type="dxa"/>
          </w:tcPr>
          <w:p w:rsidR="005500E4" w:rsidRPr="00082085" w:rsidRDefault="005500E4" w:rsidP="005500E4">
            <w:pPr>
              <w:rPr>
                <w:sz w:val="26"/>
                <w:szCs w:val="26"/>
              </w:rPr>
            </w:pPr>
            <w:r w:rsidRPr="0008208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08208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08208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08208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r w:rsidRPr="00082085"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5500E4" w:rsidRPr="00082085" w:rsidRDefault="005500E4" w:rsidP="005500E4">
            <w:pPr>
              <w:rPr>
                <w:sz w:val="26"/>
                <w:szCs w:val="26"/>
                <w:lang w:eastAsia="en-US"/>
              </w:rPr>
            </w:pPr>
            <w:r w:rsidRPr="0008208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8A472C" w:rsidRPr="008A472C" w:rsidRDefault="008A472C" w:rsidP="008A472C">
      <w:pPr>
        <w:spacing w:line="259" w:lineRule="auto"/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FA6EA9" w:rsidRPr="001D4AB0" w:rsidRDefault="001D4AB0" w:rsidP="001D4AB0">
      <w:pPr>
        <w:widowControl w:val="0"/>
        <w:autoSpaceDE w:val="0"/>
        <w:autoSpaceDN w:val="0"/>
        <w:jc w:val="center"/>
        <w:rPr>
          <w:color w:val="000000"/>
          <w:sz w:val="26"/>
          <w:szCs w:val="26"/>
        </w:rPr>
      </w:pPr>
      <w:r w:rsidRPr="001D4AB0">
        <w:rPr>
          <w:sz w:val="26"/>
          <w:szCs w:val="26"/>
        </w:rPr>
        <w:t>ПРОГРАММА ПРОФИЛАКТИКИ РИСКОВ ПРИЧИНЕНИЯ ВРЕДА (УЩЕРБА)</w:t>
      </w:r>
      <w:r w:rsidRPr="001D4AB0">
        <w:rPr>
          <w:color w:val="000000"/>
          <w:sz w:val="26"/>
          <w:szCs w:val="26"/>
        </w:rPr>
        <w:t xml:space="preserve"> ОХРАНЯЕМЫМ ЗАКОНОМ ЦЕННОСТЯМ ПРИ ОСУЩЕСТВЛЕНИИ</w:t>
      </w:r>
      <w:r w:rsidRPr="001D4AB0">
        <w:rPr>
          <w:sz w:val="26"/>
          <w:szCs w:val="26"/>
        </w:rPr>
        <w:t xml:space="preserve"> </w:t>
      </w:r>
      <w:r w:rsidR="009A732D">
        <w:rPr>
          <w:sz w:val="26"/>
          <w:szCs w:val="26"/>
        </w:rPr>
        <w:t xml:space="preserve">МУНИЦИПАЛЬНОГО КОНТРОЛЯ В СФЕРЕ БЛАГОУСТРОЙСТВА ТЕРРИТОРИИ </w:t>
      </w:r>
      <w:r w:rsidRPr="00F57B9D">
        <w:rPr>
          <w:color w:val="000000"/>
          <w:sz w:val="26"/>
          <w:szCs w:val="26"/>
        </w:rPr>
        <w:t>ГОРОДА</w:t>
      </w:r>
      <w:r w:rsidRPr="00F57B9D">
        <w:rPr>
          <w:sz w:val="26"/>
          <w:szCs w:val="26"/>
        </w:rPr>
        <w:t xml:space="preserve"> </w:t>
      </w:r>
      <w:r w:rsidRPr="00F57B9D">
        <w:rPr>
          <w:color w:val="000000"/>
          <w:sz w:val="26"/>
          <w:szCs w:val="26"/>
        </w:rPr>
        <w:t>КОГАЛЫМА</w:t>
      </w:r>
      <w:r w:rsidRPr="001D4AB0">
        <w:rPr>
          <w:color w:val="000000"/>
          <w:sz w:val="26"/>
          <w:szCs w:val="26"/>
        </w:rPr>
        <w:t xml:space="preserve"> НА 202</w:t>
      </w:r>
      <w:r w:rsidR="00B914A4">
        <w:rPr>
          <w:color w:val="000000"/>
          <w:sz w:val="26"/>
          <w:szCs w:val="26"/>
        </w:rPr>
        <w:t>5</w:t>
      </w:r>
      <w:r w:rsidRPr="001D4AB0">
        <w:rPr>
          <w:color w:val="000000"/>
          <w:sz w:val="26"/>
          <w:szCs w:val="26"/>
        </w:rPr>
        <w:t xml:space="preserve"> ГОД</w:t>
      </w:r>
    </w:p>
    <w:p w:rsidR="00FA6EA9" w:rsidRPr="00FA6EA9" w:rsidRDefault="00FA6EA9" w:rsidP="00FA6EA9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AE05E3" w:rsidRPr="00AE05E3" w:rsidRDefault="00AE05E3" w:rsidP="00AE05E3">
      <w:pPr>
        <w:jc w:val="center"/>
        <w:rPr>
          <w:b/>
          <w:color w:val="000000"/>
          <w:sz w:val="26"/>
          <w:szCs w:val="26"/>
        </w:rPr>
      </w:pPr>
      <w:r w:rsidRPr="00AE05E3">
        <w:rPr>
          <w:sz w:val="26"/>
          <w:szCs w:val="26"/>
        </w:rPr>
        <w:t xml:space="preserve">Раздел </w:t>
      </w:r>
      <w:r w:rsidRPr="00AE05E3">
        <w:rPr>
          <w:sz w:val="26"/>
          <w:szCs w:val="26"/>
          <w:lang w:val="en-US"/>
        </w:rPr>
        <w:t>I</w:t>
      </w:r>
      <w:r w:rsidRPr="00AE05E3">
        <w:rPr>
          <w:sz w:val="26"/>
          <w:szCs w:val="26"/>
        </w:rPr>
        <w:t>. Общие положения</w:t>
      </w:r>
    </w:p>
    <w:p w:rsidR="00AE05E3" w:rsidRPr="007C164D" w:rsidRDefault="00AE05E3" w:rsidP="00AE05E3">
      <w:pPr>
        <w:widowControl w:val="0"/>
        <w:autoSpaceDE w:val="0"/>
        <w:autoSpaceDN w:val="0"/>
        <w:jc w:val="both"/>
        <w:rPr>
          <w:rFonts w:eastAsia="Calibri"/>
          <w:b/>
          <w:sz w:val="26"/>
          <w:szCs w:val="26"/>
        </w:rPr>
      </w:pPr>
    </w:p>
    <w:p w:rsidR="00F57B9D" w:rsidRDefault="00AE05E3" w:rsidP="00876495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A6EA9">
        <w:rPr>
          <w:sz w:val="26"/>
          <w:szCs w:val="26"/>
        </w:rPr>
        <w:t xml:space="preserve">1.1. </w:t>
      </w:r>
      <w:bookmarkStart w:id="0" w:name="sub_1003"/>
      <w:r w:rsidR="00F57B9D" w:rsidRPr="00F57B9D">
        <w:rPr>
          <w:sz w:val="26"/>
          <w:szCs w:val="26"/>
        </w:rPr>
        <w:t xml:space="preserve">Настоящая </w:t>
      </w:r>
      <w:r w:rsidR="00357FC2" w:rsidRPr="00357FC2">
        <w:rPr>
          <w:sz w:val="26"/>
          <w:szCs w:val="26"/>
        </w:rPr>
        <w:t>Программа профилактики рисков причинения вреда (ущерба) охраняемым законом ценностям при осуществлении муниципального контроля</w:t>
      </w:r>
      <w:r w:rsidR="00F57B9D" w:rsidRPr="00F57B9D">
        <w:rPr>
          <w:sz w:val="26"/>
          <w:szCs w:val="26"/>
        </w:rPr>
        <w:t xml:space="preserve"> </w:t>
      </w:r>
      <w:r w:rsidR="00357FC2" w:rsidRPr="00357FC2">
        <w:rPr>
          <w:sz w:val="26"/>
          <w:szCs w:val="26"/>
        </w:rPr>
        <w:t>в сфере благоустройства территории города Когалыма</w:t>
      </w:r>
      <w:r w:rsidR="00357FC2" w:rsidRPr="00357FC2">
        <w:t xml:space="preserve"> </w:t>
      </w:r>
      <w:r w:rsidR="00357FC2" w:rsidRPr="00357FC2">
        <w:rPr>
          <w:sz w:val="26"/>
          <w:szCs w:val="26"/>
        </w:rPr>
        <w:t>(далее – Программа профилактики)</w:t>
      </w:r>
      <w:r w:rsidR="00357FC2">
        <w:rPr>
          <w:sz w:val="26"/>
          <w:szCs w:val="26"/>
        </w:rPr>
        <w:t xml:space="preserve"> </w:t>
      </w:r>
      <w:r w:rsidR="00F57B9D" w:rsidRPr="00F57B9D">
        <w:rPr>
          <w:sz w:val="26"/>
          <w:szCs w:val="26"/>
        </w:rPr>
        <w:t>разработана в соответствии со статьей 44 Федерального закона 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территории города Когалыма</w:t>
      </w:r>
      <w:r w:rsidR="00357FC2" w:rsidRPr="00357FC2">
        <w:t xml:space="preserve"> </w:t>
      </w:r>
      <w:r w:rsidR="00357FC2" w:rsidRPr="00357FC2">
        <w:rPr>
          <w:sz w:val="26"/>
          <w:szCs w:val="26"/>
        </w:rPr>
        <w:t>(далее – муниципальный контроль</w:t>
      </w:r>
      <w:r w:rsidR="00357FC2">
        <w:rPr>
          <w:sz w:val="26"/>
          <w:szCs w:val="26"/>
        </w:rPr>
        <w:t>)</w:t>
      </w:r>
      <w:r w:rsidR="00F57B9D" w:rsidRPr="00F57B9D">
        <w:rPr>
          <w:sz w:val="26"/>
          <w:szCs w:val="26"/>
        </w:rPr>
        <w:t xml:space="preserve">. </w:t>
      </w:r>
    </w:p>
    <w:p w:rsidR="00876495" w:rsidRPr="00BD685E" w:rsidRDefault="00876495" w:rsidP="00876495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76495">
        <w:rPr>
          <w:rFonts w:eastAsia="Calibri"/>
          <w:sz w:val="26"/>
          <w:szCs w:val="26"/>
          <w:lang w:eastAsia="en-US"/>
        </w:rPr>
        <w:t>1.2</w:t>
      </w:r>
      <w:r w:rsidRPr="00BD685E">
        <w:rPr>
          <w:rFonts w:eastAsia="Calibri"/>
          <w:sz w:val="26"/>
          <w:szCs w:val="26"/>
          <w:lang w:eastAsia="en-US"/>
        </w:rPr>
        <w:t>. Основными проблемами, на решение которых направлена Программа</w:t>
      </w:r>
      <w:r w:rsidRPr="00876495">
        <w:rPr>
          <w:rFonts w:eastAsia="Calibri"/>
          <w:sz w:val="26"/>
          <w:szCs w:val="26"/>
          <w:lang w:eastAsia="en-US"/>
        </w:rPr>
        <w:t xml:space="preserve"> профилактики</w:t>
      </w:r>
      <w:r w:rsidRPr="00BD685E">
        <w:rPr>
          <w:rFonts w:eastAsia="Calibri"/>
          <w:sz w:val="26"/>
          <w:szCs w:val="26"/>
          <w:lang w:eastAsia="en-US"/>
        </w:rPr>
        <w:t>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контролируемы</w:t>
      </w:r>
      <w:r w:rsidRPr="00876495">
        <w:rPr>
          <w:rFonts w:eastAsia="Calibri"/>
          <w:sz w:val="26"/>
          <w:szCs w:val="26"/>
          <w:lang w:eastAsia="en-US"/>
        </w:rPr>
        <w:t>ми</w:t>
      </w:r>
      <w:r w:rsidRPr="00BD685E">
        <w:rPr>
          <w:rFonts w:eastAsia="Calibri"/>
          <w:sz w:val="26"/>
          <w:szCs w:val="26"/>
          <w:lang w:eastAsia="en-US"/>
        </w:rPr>
        <w:t xml:space="preserve"> лиц</w:t>
      </w:r>
      <w:r w:rsidRPr="00876495">
        <w:rPr>
          <w:rFonts w:eastAsia="Calibri"/>
          <w:sz w:val="26"/>
          <w:szCs w:val="26"/>
          <w:lang w:eastAsia="en-US"/>
        </w:rPr>
        <w:t>ами</w:t>
      </w:r>
      <w:r w:rsidRPr="00BD685E">
        <w:rPr>
          <w:rFonts w:eastAsia="Calibri"/>
          <w:sz w:val="26"/>
          <w:szCs w:val="26"/>
          <w:lang w:eastAsia="en-US"/>
        </w:rPr>
        <w:t>.</w:t>
      </w:r>
    </w:p>
    <w:p w:rsidR="00AE05E3" w:rsidRPr="00AE05E3" w:rsidRDefault="00876495" w:rsidP="00876495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76495">
        <w:rPr>
          <w:rFonts w:eastAsia="Calibri"/>
          <w:sz w:val="26"/>
          <w:szCs w:val="26"/>
          <w:lang w:eastAsia="en-US"/>
        </w:rPr>
        <w:t>1.</w:t>
      </w:r>
      <w:r>
        <w:rPr>
          <w:rFonts w:eastAsia="Calibri"/>
          <w:sz w:val="26"/>
          <w:szCs w:val="26"/>
          <w:lang w:eastAsia="en-US"/>
        </w:rPr>
        <w:t>3</w:t>
      </w:r>
      <w:r w:rsidR="00AE05E3" w:rsidRPr="00AE05E3">
        <w:rPr>
          <w:rFonts w:eastAsia="Calibri"/>
          <w:sz w:val="26"/>
          <w:szCs w:val="26"/>
          <w:lang w:eastAsia="en-US"/>
        </w:rPr>
        <w:t xml:space="preserve">. </w:t>
      </w:r>
      <w:bookmarkStart w:id="1" w:name="sub_1004"/>
      <w:bookmarkEnd w:id="0"/>
      <w:r>
        <w:rPr>
          <w:rFonts w:eastAsia="Calibri"/>
          <w:sz w:val="26"/>
          <w:szCs w:val="26"/>
          <w:lang w:eastAsia="en-US"/>
        </w:rPr>
        <w:t>Срок реализации Программы</w:t>
      </w:r>
      <w:r w:rsidRPr="00876495">
        <w:rPr>
          <w:rFonts w:eastAsia="Calibri"/>
          <w:sz w:val="26"/>
          <w:szCs w:val="26"/>
          <w:lang w:eastAsia="en-US"/>
        </w:rPr>
        <w:t xml:space="preserve"> профилактики</w:t>
      </w:r>
      <w:r>
        <w:rPr>
          <w:rFonts w:eastAsia="Calibri"/>
          <w:sz w:val="26"/>
          <w:szCs w:val="26"/>
          <w:lang w:eastAsia="en-US"/>
        </w:rPr>
        <w:t xml:space="preserve"> – 202</w:t>
      </w:r>
      <w:r w:rsidR="00B914A4">
        <w:rPr>
          <w:rFonts w:eastAsia="Calibri"/>
          <w:sz w:val="26"/>
          <w:szCs w:val="26"/>
          <w:lang w:eastAsia="en-US"/>
        </w:rPr>
        <w:t>5</w:t>
      </w:r>
      <w:r w:rsidR="00AE05E3" w:rsidRPr="00AE05E3">
        <w:rPr>
          <w:rFonts w:eastAsia="Calibri"/>
          <w:sz w:val="26"/>
          <w:szCs w:val="26"/>
          <w:lang w:eastAsia="en-US"/>
        </w:rPr>
        <w:t xml:space="preserve"> год</w:t>
      </w:r>
      <w:bookmarkEnd w:id="1"/>
      <w:r w:rsidR="00AE05E3" w:rsidRPr="00AE05E3">
        <w:rPr>
          <w:rFonts w:eastAsia="Calibri"/>
          <w:sz w:val="26"/>
          <w:szCs w:val="26"/>
          <w:lang w:eastAsia="en-US"/>
        </w:rPr>
        <w:t>.</w:t>
      </w:r>
    </w:p>
    <w:p w:rsidR="00AE05E3" w:rsidRDefault="00AE05E3" w:rsidP="00876495">
      <w:pPr>
        <w:autoSpaceDE w:val="0"/>
        <w:autoSpaceDN w:val="0"/>
        <w:adjustRightInd w:val="0"/>
        <w:rPr>
          <w:sz w:val="26"/>
          <w:szCs w:val="26"/>
        </w:rPr>
      </w:pPr>
    </w:p>
    <w:p w:rsidR="00FA6EA9" w:rsidRPr="009145B2" w:rsidRDefault="00C31675" w:rsidP="001D4AB0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9145B2">
        <w:rPr>
          <w:sz w:val="26"/>
          <w:szCs w:val="26"/>
        </w:rPr>
        <w:t xml:space="preserve">Раздел </w:t>
      </w:r>
      <w:r w:rsidR="00876495" w:rsidRPr="009145B2">
        <w:rPr>
          <w:sz w:val="26"/>
          <w:szCs w:val="26"/>
          <w:lang w:val="en-US"/>
        </w:rPr>
        <w:t>II</w:t>
      </w:r>
      <w:r w:rsidR="00FA6EA9" w:rsidRPr="009145B2">
        <w:rPr>
          <w:sz w:val="26"/>
          <w:szCs w:val="26"/>
        </w:rPr>
        <w:t xml:space="preserve">. </w:t>
      </w:r>
      <w:r w:rsidRPr="009145B2">
        <w:rPr>
          <w:rFonts w:eastAsiaTheme="minorHAnsi"/>
          <w:sz w:val="26"/>
          <w:szCs w:val="26"/>
          <w:lang w:eastAsia="en-US"/>
        </w:rPr>
        <w:t xml:space="preserve">Анализ текущего состояния осуществления </w:t>
      </w:r>
      <w:r w:rsidR="001D4AB0" w:rsidRPr="009145B2">
        <w:rPr>
          <w:rFonts w:eastAsiaTheme="minorHAnsi"/>
          <w:sz w:val="26"/>
          <w:szCs w:val="26"/>
          <w:lang w:eastAsia="en-US"/>
        </w:rPr>
        <w:t>муниципального</w:t>
      </w:r>
      <w:r w:rsidRPr="009145B2">
        <w:rPr>
          <w:rFonts w:eastAsiaTheme="minorHAnsi"/>
          <w:sz w:val="26"/>
          <w:szCs w:val="26"/>
          <w:lang w:eastAsia="en-US"/>
        </w:rPr>
        <w:t xml:space="preserve"> контроля, описание текущего развития профилактической деятел</w:t>
      </w:r>
      <w:r w:rsidR="001D4AB0" w:rsidRPr="009145B2">
        <w:rPr>
          <w:rFonts w:eastAsiaTheme="minorHAnsi"/>
          <w:sz w:val="26"/>
          <w:szCs w:val="26"/>
          <w:lang w:eastAsia="en-US"/>
        </w:rPr>
        <w:t>ьности контрольного</w:t>
      </w:r>
      <w:r w:rsidRPr="009145B2">
        <w:rPr>
          <w:rFonts w:eastAsiaTheme="minorHAnsi"/>
          <w:sz w:val="26"/>
          <w:szCs w:val="26"/>
          <w:lang w:eastAsia="en-US"/>
        </w:rPr>
        <w:t xml:space="preserve"> органа, характеристика проблем,</w:t>
      </w:r>
      <w:r w:rsidR="00876495" w:rsidRPr="009145B2">
        <w:rPr>
          <w:rFonts w:eastAsiaTheme="minorHAnsi"/>
          <w:sz w:val="26"/>
          <w:szCs w:val="26"/>
          <w:lang w:eastAsia="en-US"/>
        </w:rPr>
        <w:t xml:space="preserve"> на решение которых направлена П</w:t>
      </w:r>
      <w:r w:rsidRPr="009145B2">
        <w:rPr>
          <w:rFonts w:eastAsiaTheme="minorHAnsi"/>
          <w:sz w:val="26"/>
          <w:szCs w:val="26"/>
          <w:lang w:eastAsia="en-US"/>
        </w:rPr>
        <w:t>рограмма профилактики</w:t>
      </w:r>
      <w:r w:rsidR="001D4AB0" w:rsidRPr="009145B2">
        <w:rPr>
          <w:rFonts w:eastAsiaTheme="minorHAnsi"/>
          <w:sz w:val="26"/>
          <w:szCs w:val="26"/>
          <w:lang w:eastAsia="en-US"/>
        </w:rPr>
        <w:t xml:space="preserve"> </w:t>
      </w:r>
    </w:p>
    <w:p w:rsidR="00FA6EA9" w:rsidRPr="009145B2" w:rsidRDefault="00FA6EA9" w:rsidP="00FA6EA9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90D74" w:rsidRPr="00D90D74" w:rsidRDefault="00876495" w:rsidP="00D90D7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145B2">
        <w:rPr>
          <w:rFonts w:eastAsia="Calibri"/>
          <w:sz w:val="26"/>
          <w:szCs w:val="26"/>
          <w:lang w:eastAsia="en-US"/>
        </w:rPr>
        <w:t>2.1</w:t>
      </w:r>
      <w:r w:rsidRPr="00876495">
        <w:rPr>
          <w:rFonts w:eastAsia="Calibri"/>
          <w:sz w:val="26"/>
          <w:szCs w:val="26"/>
          <w:lang w:eastAsia="en-US"/>
        </w:rPr>
        <w:t xml:space="preserve">. </w:t>
      </w:r>
      <w:r w:rsidR="00D90D74" w:rsidRPr="00D90D74">
        <w:rPr>
          <w:rFonts w:eastAsia="Calibri"/>
          <w:sz w:val="26"/>
          <w:szCs w:val="26"/>
          <w:lang w:eastAsia="en-US"/>
        </w:rPr>
        <w:t>В соответствии с пунктом 10 Положения о муниципальном контроле в</w:t>
      </w:r>
      <w:r w:rsidR="00D90D74">
        <w:rPr>
          <w:rFonts w:eastAsia="Calibri"/>
          <w:sz w:val="26"/>
          <w:szCs w:val="26"/>
          <w:lang w:eastAsia="en-US"/>
        </w:rPr>
        <w:t xml:space="preserve"> сфере благоустройства в</w:t>
      </w:r>
      <w:r w:rsidR="00D90D74" w:rsidRPr="00D90D74">
        <w:rPr>
          <w:rFonts w:eastAsia="Calibri"/>
          <w:sz w:val="26"/>
          <w:szCs w:val="26"/>
          <w:lang w:eastAsia="en-US"/>
        </w:rPr>
        <w:t xml:space="preserve"> городе Когалыме, утвержденного решением Думы го</w:t>
      </w:r>
      <w:r w:rsidR="00D90D74">
        <w:rPr>
          <w:rFonts w:eastAsia="Calibri"/>
          <w:sz w:val="26"/>
          <w:szCs w:val="26"/>
          <w:lang w:eastAsia="en-US"/>
        </w:rPr>
        <w:t>рода Когалыма от 01.09.2021 №592</w:t>
      </w:r>
      <w:r w:rsidR="00D90D74" w:rsidRPr="00D90D74">
        <w:rPr>
          <w:rFonts w:eastAsia="Calibri"/>
          <w:sz w:val="26"/>
          <w:szCs w:val="26"/>
          <w:lang w:eastAsia="en-US"/>
        </w:rPr>
        <w:t xml:space="preserve">-ГД – при осуществлении муниципального контроля система оценки и управления рисками не применяется. Вследствие чего, плановые проверки не проводятся. </w:t>
      </w:r>
    </w:p>
    <w:p w:rsidR="00D90D74" w:rsidRDefault="00D90D74" w:rsidP="00D90D7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90D74">
        <w:rPr>
          <w:rFonts w:eastAsia="Calibri"/>
          <w:sz w:val="26"/>
          <w:szCs w:val="26"/>
          <w:lang w:eastAsia="en-US"/>
        </w:rPr>
        <w:t>В 202</w:t>
      </w:r>
      <w:r w:rsidR="00B914A4">
        <w:rPr>
          <w:rFonts w:eastAsia="Calibri"/>
          <w:sz w:val="26"/>
          <w:szCs w:val="26"/>
          <w:lang w:eastAsia="en-US"/>
        </w:rPr>
        <w:t>4</w:t>
      </w:r>
      <w:r w:rsidRPr="00D90D74">
        <w:rPr>
          <w:rFonts w:eastAsia="Calibri"/>
          <w:sz w:val="26"/>
          <w:szCs w:val="26"/>
          <w:lang w:eastAsia="en-US"/>
        </w:rPr>
        <w:t xml:space="preserve"> году в рамках осуществления муниципального контроля внеплановые проверки не проводились, в связи с отсутствием оснований для их проведения.</w:t>
      </w:r>
      <w:r>
        <w:rPr>
          <w:rFonts w:eastAsia="Calibri"/>
          <w:sz w:val="26"/>
          <w:szCs w:val="26"/>
          <w:lang w:eastAsia="en-US"/>
        </w:rPr>
        <w:t xml:space="preserve"> </w:t>
      </w:r>
    </w:p>
    <w:p w:rsidR="00C67B1B" w:rsidRPr="00C67B1B" w:rsidRDefault="00C67B1B" w:rsidP="00D90D7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57FC2">
        <w:rPr>
          <w:rFonts w:eastAsia="Calibri"/>
          <w:sz w:val="26"/>
          <w:szCs w:val="26"/>
          <w:lang w:eastAsia="en-US"/>
        </w:rPr>
        <w:t>Контрольные мероприятия</w:t>
      </w:r>
      <w:r w:rsidR="00876495" w:rsidRPr="00357FC2">
        <w:rPr>
          <w:rFonts w:eastAsia="Calibri"/>
          <w:sz w:val="26"/>
          <w:szCs w:val="26"/>
          <w:lang w:eastAsia="en-US"/>
        </w:rPr>
        <w:t xml:space="preserve"> без взаимодействия с </w:t>
      </w:r>
      <w:r w:rsidR="009145B2" w:rsidRPr="00357FC2">
        <w:rPr>
          <w:rFonts w:eastAsia="Calibri"/>
          <w:sz w:val="26"/>
          <w:szCs w:val="26"/>
          <w:lang w:eastAsia="en-US"/>
        </w:rPr>
        <w:t>контролируемыми лицами</w:t>
      </w:r>
      <w:r w:rsidR="00876495" w:rsidRPr="00357FC2">
        <w:rPr>
          <w:rFonts w:eastAsia="Calibri"/>
          <w:sz w:val="26"/>
          <w:szCs w:val="26"/>
          <w:lang w:eastAsia="en-US"/>
        </w:rPr>
        <w:t xml:space="preserve"> осуществлялись в формате плановых</w:t>
      </w:r>
      <w:r w:rsidR="009A732D" w:rsidRPr="00357FC2">
        <w:rPr>
          <w:rFonts w:eastAsia="Calibri"/>
          <w:sz w:val="26"/>
          <w:szCs w:val="26"/>
          <w:lang w:eastAsia="en-US"/>
        </w:rPr>
        <w:t xml:space="preserve"> (</w:t>
      </w:r>
      <w:r w:rsidR="00B914A4" w:rsidRPr="00357FC2">
        <w:rPr>
          <w:rFonts w:eastAsia="Calibri"/>
          <w:sz w:val="26"/>
          <w:szCs w:val="26"/>
          <w:lang w:eastAsia="en-US"/>
        </w:rPr>
        <w:t>4</w:t>
      </w:r>
      <w:r w:rsidRPr="00357FC2">
        <w:rPr>
          <w:rFonts w:eastAsia="Calibri"/>
          <w:sz w:val="26"/>
          <w:szCs w:val="26"/>
          <w:lang w:eastAsia="en-US"/>
        </w:rPr>
        <w:t>)</w:t>
      </w:r>
      <w:r w:rsidR="00AB4AC7" w:rsidRPr="00357FC2">
        <w:rPr>
          <w:rFonts w:eastAsia="Calibri"/>
          <w:sz w:val="26"/>
          <w:szCs w:val="26"/>
          <w:lang w:eastAsia="en-US"/>
        </w:rPr>
        <w:t xml:space="preserve"> и внеплановых (</w:t>
      </w:r>
      <w:r w:rsidR="00B914A4" w:rsidRPr="00357FC2">
        <w:rPr>
          <w:rFonts w:eastAsia="Calibri"/>
          <w:sz w:val="26"/>
          <w:szCs w:val="26"/>
          <w:lang w:eastAsia="en-US"/>
        </w:rPr>
        <w:t>18</w:t>
      </w:r>
      <w:r w:rsidR="00AB4AC7" w:rsidRPr="00357FC2">
        <w:rPr>
          <w:rFonts w:eastAsia="Calibri"/>
          <w:sz w:val="26"/>
          <w:szCs w:val="26"/>
          <w:lang w:eastAsia="en-US"/>
        </w:rPr>
        <w:t>)</w:t>
      </w:r>
      <w:r w:rsidR="00876495" w:rsidRPr="00357FC2">
        <w:rPr>
          <w:rFonts w:eastAsia="Calibri"/>
          <w:sz w:val="26"/>
          <w:szCs w:val="26"/>
          <w:lang w:eastAsia="en-US"/>
        </w:rPr>
        <w:t xml:space="preserve"> </w:t>
      </w:r>
      <w:r w:rsidRPr="00357FC2">
        <w:rPr>
          <w:rFonts w:eastAsia="Calibri"/>
          <w:sz w:val="26"/>
          <w:szCs w:val="26"/>
          <w:lang w:eastAsia="en-US"/>
        </w:rPr>
        <w:t xml:space="preserve">выездных обследований, по результатам которых объявлено </w:t>
      </w:r>
      <w:r w:rsidR="00B914A4" w:rsidRPr="00357FC2">
        <w:rPr>
          <w:rFonts w:eastAsia="Calibri"/>
          <w:sz w:val="26"/>
          <w:szCs w:val="26"/>
          <w:lang w:eastAsia="en-US"/>
        </w:rPr>
        <w:t>16</w:t>
      </w:r>
      <w:r w:rsidRPr="00357FC2">
        <w:rPr>
          <w:rFonts w:eastAsia="Calibri"/>
          <w:sz w:val="26"/>
          <w:szCs w:val="26"/>
          <w:lang w:eastAsia="en-US"/>
        </w:rPr>
        <w:t xml:space="preserve"> предостережени</w:t>
      </w:r>
      <w:r w:rsidR="00E32547" w:rsidRPr="00357FC2">
        <w:rPr>
          <w:rFonts w:eastAsia="Calibri"/>
          <w:sz w:val="26"/>
          <w:szCs w:val="26"/>
          <w:lang w:eastAsia="en-US"/>
        </w:rPr>
        <w:t>я</w:t>
      </w:r>
      <w:r w:rsidRPr="00357FC2">
        <w:rPr>
          <w:rFonts w:eastAsia="Calibri"/>
          <w:sz w:val="26"/>
          <w:szCs w:val="26"/>
          <w:lang w:eastAsia="en-US"/>
        </w:rPr>
        <w:t xml:space="preserve"> </w:t>
      </w:r>
      <w:r w:rsidRPr="00357FC2">
        <w:rPr>
          <w:bCs/>
          <w:sz w:val="26"/>
          <w:szCs w:val="26"/>
        </w:rPr>
        <w:t>о недопустимости нарушения обязательных требований</w:t>
      </w:r>
      <w:r w:rsidRPr="00357FC2">
        <w:rPr>
          <w:rFonts w:eastAsia="Calibri"/>
          <w:b/>
          <w:sz w:val="26"/>
          <w:szCs w:val="26"/>
          <w:lang w:eastAsia="en-US"/>
        </w:rPr>
        <w:t>.</w:t>
      </w:r>
      <w:r w:rsidR="00AB4AC7" w:rsidRPr="00357FC2">
        <w:rPr>
          <w:rFonts w:eastAsia="Calibri"/>
          <w:b/>
          <w:sz w:val="26"/>
          <w:szCs w:val="26"/>
          <w:lang w:eastAsia="en-US"/>
        </w:rPr>
        <w:t xml:space="preserve"> </w:t>
      </w:r>
      <w:r w:rsidR="00AB4AC7" w:rsidRPr="00357FC2">
        <w:rPr>
          <w:rFonts w:eastAsia="Calibri"/>
          <w:sz w:val="26"/>
          <w:szCs w:val="26"/>
          <w:lang w:eastAsia="en-US"/>
        </w:rPr>
        <w:t xml:space="preserve">Всего, объявлено </w:t>
      </w:r>
      <w:r w:rsidR="00B914A4" w:rsidRPr="00357FC2">
        <w:rPr>
          <w:rFonts w:eastAsia="Calibri"/>
          <w:sz w:val="26"/>
          <w:szCs w:val="26"/>
          <w:lang w:eastAsia="en-US"/>
        </w:rPr>
        <w:t>34</w:t>
      </w:r>
      <w:r w:rsidR="00AB4AC7" w:rsidRPr="00357FC2">
        <w:rPr>
          <w:rFonts w:eastAsia="Calibri"/>
          <w:sz w:val="26"/>
          <w:szCs w:val="26"/>
          <w:lang w:eastAsia="en-US"/>
        </w:rPr>
        <w:t xml:space="preserve"> предостережений</w:t>
      </w:r>
      <w:r w:rsidR="00AB4AC7" w:rsidRPr="00357FC2">
        <w:rPr>
          <w:bCs/>
          <w:sz w:val="26"/>
          <w:szCs w:val="26"/>
        </w:rPr>
        <w:t xml:space="preserve"> о недопустимости нарушения обязательных требований, из них </w:t>
      </w:r>
      <w:r w:rsidR="00B914A4" w:rsidRPr="00357FC2">
        <w:rPr>
          <w:bCs/>
          <w:sz w:val="26"/>
          <w:szCs w:val="26"/>
        </w:rPr>
        <w:t>13</w:t>
      </w:r>
      <w:r w:rsidR="00AB4AC7" w:rsidRPr="00357FC2">
        <w:rPr>
          <w:bCs/>
          <w:sz w:val="26"/>
          <w:szCs w:val="26"/>
        </w:rPr>
        <w:t xml:space="preserve"> в рамках профилактической работы по проверке информации, поступающей в контрольный орган.</w:t>
      </w:r>
    </w:p>
    <w:p w:rsidR="00660AC9" w:rsidRDefault="00876495" w:rsidP="00660AC9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</w:t>
      </w:r>
      <w:r w:rsidR="00BD685E" w:rsidRPr="00BD685E">
        <w:rPr>
          <w:rFonts w:eastAsia="Calibri"/>
          <w:sz w:val="26"/>
          <w:szCs w:val="26"/>
          <w:lang w:eastAsia="en-US"/>
        </w:rPr>
        <w:t>.</w:t>
      </w:r>
      <w:r>
        <w:rPr>
          <w:rFonts w:eastAsia="Calibri"/>
          <w:sz w:val="26"/>
          <w:szCs w:val="26"/>
          <w:lang w:eastAsia="en-US"/>
        </w:rPr>
        <w:t>2</w:t>
      </w:r>
      <w:r w:rsidR="00BD685E" w:rsidRPr="00BD685E">
        <w:rPr>
          <w:rFonts w:eastAsia="Calibri"/>
          <w:sz w:val="26"/>
          <w:szCs w:val="26"/>
          <w:lang w:eastAsia="en-US"/>
        </w:rPr>
        <w:t>. В рамках профилактики рисков причинения вреда (ущерба) охраняемым законом ценностям в 202</w:t>
      </w:r>
      <w:r w:rsidR="00B914A4">
        <w:rPr>
          <w:rFonts w:eastAsia="Calibri"/>
          <w:sz w:val="26"/>
          <w:szCs w:val="26"/>
          <w:lang w:eastAsia="en-US"/>
        </w:rPr>
        <w:t>4</w:t>
      </w:r>
      <w:r w:rsidR="00BD685E" w:rsidRPr="00BD685E">
        <w:rPr>
          <w:rFonts w:eastAsia="Calibri"/>
          <w:sz w:val="26"/>
          <w:szCs w:val="26"/>
          <w:lang w:eastAsia="en-US"/>
        </w:rPr>
        <w:t xml:space="preserve"> году, в соответствии с </w:t>
      </w:r>
      <w:r w:rsidR="00BD685E" w:rsidRPr="00BD685E">
        <w:rPr>
          <w:sz w:val="26"/>
          <w:szCs w:val="26"/>
        </w:rPr>
        <w:t>П</w:t>
      </w:r>
      <w:r w:rsidR="00BD685E" w:rsidRPr="005D25FD">
        <w:rPr>
          <w:sz w:val="26"/>
          <w:szCs w:val="26"/>
        </w:rPr>
        <w:t>рограмм</w:t>
      </w:r>
      <w:r w:rsidR="00BD685E" w:rsidRPr="00BD685E">
        <w:rPr>
          <w:sz w:val="26"/>
          <w:szCs w:val="26"/>
        </w:rPr>
        <w:t>ой</w:t>
      </w:r>
      <w:r w:rsidR="00BD685E" w:rsidRPr="005D25FD">
        <w:rPr>
          <w:sz w:val="26"/>
          <w:szCs w:val="26"/>
        </w:rPr>
        <w:t xml:space="preserve"> профилактики</w:t>
      </w:r>
      <w:r w:rsidR="00BD685E" w:rsidRPr="00BD685E">
        <w:rPr>
          <w:sz w:val="26"/>
          <w:szCs w:val="26"/>
        </w:rPr>
        <w:t xml:space="preserve"> </w:t>
      </w:r>
      <w:r w:rsidR="00BD685E" w:rsidRPr="005D25FD">
        <w:rPr>
          <w:sz w:val="26"/>
          <w:szCs w:val="26"/>
        </w:rPr>
        <w:t>рисков причинения</w:t>
      </w:r>
      <w:r w:rsidR="00BD685E" w:rsidRPr="00BD685E">
        <w:rPr>
          <w:sz w:val="26"/>
          <w:szCs w:val="26"/>
        </w:rPr>
        <w:t xml:space="preserve"> </w:t>
      </w:r>
      <w:r w:rsidR="00BD685E" w:rsidRPr="005D25FD">
        <w:rPr>
          <w:sz w:val="26"/>
          <w:szCs w:val="26"/>
        </w:rPr>
        <w:t>вреда (ущерба)</w:t>
      </w:r>
      <w:r w:rsidR="00BD685E" w:rsidRPr="00BD685E">
        <w:rPr>
          <w:sz w:val="26"/>
          <w:szCs w:val="26"/>
        </w:rPr>
        <w:t xml:space="preserve"> </w:t>
      </w:r>
      <w:r w:rsidR="00BD685E" w:rsidRPr="005D25FD">
        <w:rPr>
          <w:sz w:val="26"/>
          <w:szCs w:val="26"/>
        </w:rPr>
        <w:t>охраняемым законом ценностям</w:t>
      </w:r>
      <w:r w:rsidR="00BD685E" w:rsidRPr="00BD685E">
        <w:rPr>
          <w:sz w:val="26"/>
          <w:szCs w:val="26"/>
        </w:rPr>
        <w:t xml:space="preserve"> </w:t>
      </w:r>
      <w:r w:rsidR="00975E46" w:rsidRPr="00182FED">
        <w:rPr>
          <w:sz w:val="26"/>
          <w:szCs w:val="26"/>
        </w:rPr>
        <w:t xml:space="preserve">при осуществлении муниципального контроля в сфере </w:t>
      </w:r>
      <w:r w:rsidR="00975E46" w:rsidRPr="00975E46">
        <w:rPr>
          <w:sz w:val="26"/>
          <w:szCs w:val="26"/>
        </w:rPr>
        <w:t>благоустройства территории города Когалыма на 202</w:t>
      </w:r>
      <w:r w:rsidR="00B914A4">
        <w:rPr>
          <w:sz w:val="26"/>
          <w:szCs w:val="26"/>
        </w:rPr>
        <w:t>4</w:t>
      </w:r>
      <w:r w:rsidR="00975E46" w:rsidRPr="00975E46">
        <w:rPr>
          <w:sz w:val="26"/>
          <w:szCs w:val="26"/>
        </w:rPr>
        <w:t xml:space="preserve"> год</w:t>
      </w:r>
      <w:r w:rsidR="00BD685E" w:rsidRPr="00975E46">
        <w:rPr>
          <w:rFonts w:eastAsia="Calibri"/>
          <w:sz w:val="26"/>
          <w:szCs w:val="26"/>
          <w:lang w:eastAsia="en-US"/>
        </w:rPr>
        <w:t xml:space="preserve">, утвержденной </w:t>
      </w:r>
      <w:r w:rsidR="00BD685E" w:rsidRPr="00975E46">
        <w:rPr>
          <w:sz w:val="26"/>
          <w:szCs w:val="26"/>
        </w:rPr>
        <w:t>постановлением А</w:t>
      </w:r>
      <w:r w:rsidR="00E32547" w:rsidRPr="00975E46">
        <w:rPr>
          <w:sz w:val="26"/>
          <w:szCs w:val="26"/>
        </w:rPr>
        <w:t xml:space="preserve">дминистрации города Когалыма от </w:t>
      </w:r>
      <w:r w:rsidR="00B914A4">
        <w:rPr>
          <w:sz w:val="26"/>
          <w:szCs w:val="26"/>
        </w:rPr>
        <w:t>11</w:t>
      </w:r>
      <w:r w:rsidR="00E32547" w:rsidRPr="00975E46">
        <w:rPr>
          <w:sz w:val="26"/>
          <w:szCs w:val="26"/>
        </w:rPr>
        <w:t>.</w:t>
      </w:r>
      <w:r w:rsidR="00B914A4">
        <w:rPr>
          <w:sz w:val="26"/>
          <w:szCs w:val="26"/>
        </w:rPr>
        <w:t>12</w:t>
      </w:r>
      <w:r w:rsidR="00E32547" w:rsidRPr="00975E46">
        <w:rPr>
          <w:sz w:val="26"/>
          <w:szCs w:val="26"/>
        </w:rPr>
        <w:t>.202</w:t>
      </w:r>
      <w:r w:rsidR="00B914A4">
        <w:rPr>
          <w:sz w:val="26"/>
          <w:szCs w:val="26"/>
        </w:rPr>
        <w:t>3</w:t>
      </w:r>
      <w:r w:rsidR="00357FC2">
        <w:rPr>
          <w:sz w:val="26"/>
          <w:szCs w:val="26"/>
        </w:rPr>
        <w:t xml:space="preserve"> №</w:t>
      </w:r>
      <w:r w:rsidR="00E32547" w:rsidRPr="00975E46">
        <w:rPr>
          <w:sz w:val="26"/>
          <w:szCs w:val="26"/>
        </w:rPr>
        <w:t>2</w:t>
      </w:r>
      <w:r w:rsidR="00B914A4">
        <w:rPr>
          <w:sz w:val="26"/>
          <w:szCs w:val="26"/>
        </w:rPr>
        <w:t xml:space="preserve">460 </w:t>
      </w:r>
      <w:r w:rsidR="00BD685E" w:rsidRPr="00975E46">
        <w:rPr>
          <w:rFonts w:eastAsia="Calibri"/>
          <w:sz w:val="26"/>
          <w:szCs w:val="26"/>
          <w:lang w:eastAsia="en-US"/>
        </w:rPr>
        <w:t>осуществляются следующие мероприятия:</w:t>
      </w:r>
    </w:p>
    <w:p w:rsidR="00660AC9" w:rsidRPr="00876495" w:rsidRDefault="00BD685E" w:rsidP="00660AC9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D685E">
        <w:rPr>
          <w:rFonts w:eastAsia="Calibri"/>
          <w:sz w:val="26"/>
          <w:szCs w:val="26"/>
          <w:lang w:eastAsia="en-US"/>
        </w:rPr>
        <w:t xml:space="preserve">1) </w:t>
      </w:r>
      <w:r w:rsidR="002C4F45" w:rsidRPr="002C4F45">
        <w:rPr>
          <w:rFonts w:eastAsia="Calibri"/>
          <w:sz w:val="26"/>
          <w:szCs w:val="26"/>
          <w:lang w:eastAsia="en-US"/>
        </w:rPr>
        <w:t>на официальном сайте органов местного самоуправления города Когалыма в информационно-телекоммуникационной сети Интернет (www.admkogalym.ru) (далее - официальный сайт города Когалыма)</w:t>
      </w:r>
      <w:r w:rsidR="00660AC9" w:rsidRPr="00876495">
        <w:rPr>
          <w:rFonts w:eastAsia="Calibri"/>
          <w:sz w:val="26"/>
          <w:szCs w:val="26"/>
          <w:lang w:eastAsia="en-US"/>
        </w:rPr>
        <w:t xml:space="preserve"> </w:t>
      </w:r>
      <w:r w:rsidRPr="00BD685E">
        <w:rPr>
          <w:rFonts w:eastAsia="Calibri"/>
          <w:sz w:val="26"/>
          <w:szCs w:val="26"/>
          <w:lang w:eastAsia="en-US"/>
        </w:rPr>
        <w:t>актуализированы перечни нормативных правовых актов</w:t>
      </w:r>
      <w:r w:rsidR="00E025AC" w:rsidRPr="00876495">
        <w:rPr>
          <w:rFonts w:eastAsia="Calibri"/>
          <w:sz w:val="26"/>
          <w:szCs w:val="26"/>
          <w:lang w:eastAsia="en-US"/>
        </w:rPr>
        <w:t xml:space="preserve"> Российской Федерации, Ханты-Мансийского автономного округа - Югры</w:t>
      </w:r>
      <w:r w:rsidRPr="00BD685E">
        <w:rPr>
          <w:rFonts w:eastAsia="Calibri"/>
          <w:sz w:val="26"/>
          <w:szCs w:val="26"/>
          <w:lang w:eastAsia="en-US"/>
        </w:rPr>
        <w:t>, муниципальных нормативных правовых актов</w:t>
      </w:r>
      <w:r w:rsidR="00E025AC" w:rsidRPr="00876495">
        <w:rPr>
          <w:rFonts w:eastAsia="Calibri"/>
          <w:sz w:val="26"/>
          <w:szCs w:val="26"/>
          <w:lang w:eastAsia="en-US"/>
        </w:rPr>
        <w:t xml:space="preserve"> города Когалыма</w:t>
      </w:r>
      <w:r w:rsidRPr="00BD685E">
        <w:rPr>
          <w:rFonts w:eastAsia="Calibri"/>
          <w:sz w:val="26"/>
          <w:szCs w:val="26"/>
          <w:lang w:eastAsia="en-US"/>
        </w:rPr>
        <w:t xml:space="preserve"> или их отдельных частей, содержащих обязательные требования, требования, установленные муниципальными правовыми актами</w:t>
      </w:r>
      <w:r w:rsidR="00E025AC" w:rsidRPr="00876495">
        <w:rPr>
          <w:rFonts w:eastAsia="Calibri"/>
          <w:sz w:val="26"/>
          <w:szCs w:val="26"/>
          <w:lang w:eastAsia="en-US"/>
        </w:rPr>
        <w:t xml:space="preserve"> города Когалыма</w:t>
      </w:r>
      <w:r w:rsidRPr="00BD685E">
        <w:rPr>
          <w:rFonts w:eastAsia="Calibri"/>
          <w:sz w:val="26"/>
          <w:szCs w:val="26"/>
          <w:lang w:eastAsia="en-US"/>
        </w:rPr>
        <w:t xml:space="preserve">, оценка соблюдения которых является предметом </w:t>
      </w:r>
      <w:r w:rsidR="00E025AC" w:rsidRPr="00876495">
        <w:rPr>
          <w:rFonts w:eastAsia="Calibri"/>
          <w:sz w:val="26"/>
          <w:szCs w:val="26"/>
          <w:lang w:eastAsia="en-US"/>
        </w:rPr>
        <w:t>муниципального контроля, а также</w:t>
      </w:r>
      <w:r w:rsidRPr="00BD685E">
        <w:rPr>
          <w:rFonts w:eastAsia="Calibri"/>
          <w:sz w:val="26"/>
          <w:szCs w:val="26"/>
          <w:lang w:eastAsia="en-US"/>
        </w:rPr>
        <w:t xml:space="preserve"> тексты соответству</w:t>
      </w:r>
      <w:r w:rsidR="00E025AC" w:rsidRPr="00876495">
        <w:rPr>
          <w:rFonts w:eastAsia="Calibri"/>
          <w:sz w:val="26"/>
          <w:szCs w:val="26"/>
          <w:lang w:eastAsia="en-US"/>
        </w:rPr>
        <w:t>ющих нормативных правовых актов;</w:t>
      </w:r>
    </w:p>
    <w:p w:rsidR="00BD685E" w:rsidRPr="00BD685E" w:rsidRDefault="00BD685E" w:rsidP="00660AC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D685E">
        <w:rPr>
          <w:rFonts w:eastAsia="Calibri"/>
          <w:sz w:val="26"/>
          <w:szCs w:val="26"/>
          <w:lang w:eastAsia="en-US"/>
        </w:rPr>
        <w:t xml:space="preserve">2) обеспечено информирование </w:t>
      </w:r>
      <w:r w:rsidRPr="00876495">
        <w:rPr>
          <w:rFonts w:eastAsia="Calibri"/>
          <w:sz w:val="26"/>
          <w:szCs w:val="26"/>
          <w:lang w:eastAsia="en-US"/>
        </w:rPr>
        <w:t>контролируемых лиц</w:t>
      </w:r>
      <w:r w:rsidRPr="00BD685E">
        <w:rPr>
          <w:rFonts w:eastAsia="Calibri"/>
          <w:sz w:val="26"/>
          <w:szCs w:val="26"/>
          <w:lang w:eastAsia="en-US"/>
        </w:rPr>
        <w:t xml:space="preserve"> по вопросам соблюдения обязательных требований, требований муниципальных правовых актов посредством:</w:t>
      </w:r>
    </w:p>
    <w:p w:rsidR="00BD685E" w:rsidRPr="00BD685E" w:rsidRDefault="00BD685E" w:rsidP="00E025AC">
      <w:pPr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BD685E">
        <w:rPr>
          <w:rFonts w:eastAsia="Calibri"/>
          <w:sz w:val="26"/>
          <w:szCs w:val="26"/>
          <w:lang w:eastAsia="en-US"/>
        </w:rPr>
        <w:t xml:space="preserve">- </w:t>
      </w:r>
      <w:r w:rsidR="00E025AC" w:rsidRPr="00876495">
        <w:rPr>
          <w:rFonts w:eastAsia="Calibri"/>
          <w:sz w:val="26"/>
          <w:szCs w:val="26"/>
          <w:lang w:eastAsia="en-US"/>
        </w:rPr>
        <w:t xml:space="preserve">размещения </w:t>
      </w:r>
      <w:r w:rsidR="00E025AC" w:rsidRPr="00BD685E">
        <w:rPr>
          <w:rFonts w:eastAsia="Calibri"/>
          <w:sz w:val="26"/>
          <w:szCs w:val="26"/>
          <w:lang w:eastAsia="en-US"/>
        </w:rPr>
        <w:t>в средствах массовой информации</w:t>
      </w:r>
      <w:r w:rsidR="00E025AC" w:rsidRPr="00876495">
        <w:rPr>
          <w:rFonts w:eastAsia="Calibri"/>
          <w:sz w:val="26"/>
          <w:szCs w:val="26"/>
          <w:lang w:eastAsia="en-US"/>
        </w:rPr>
        <w:t xml:space="preserve"> </w:t>
      </w:r>
      <w:r w:rsidR="00E025AC" w:rsidRPr="00BD685E">
        <w:rPr>
          <w:rFonts w:eastAsia="Calibri"/>
          <w:sz w:val="26"/>
          <w:szCs w:val="26"/>
          <w:lang w:eastAsia="en-US"/>
        </w:rPr>
        <w:t>(видеосюжеты на телевидении, публикации в газетах)</w:t>
      </w:r>
      <w:r w:rsidR="00E025AC" w:rsidRPr="00876495">
        <w:rPr>
          <w:rFonts w:eastAsia="Calibri"/>
          <w:sz w:val="26"/>
          <w:szCs w:val="26"/>
          <w:lang w:eastAsia="en-US"/>
        </w:rPr>
        <w:t xml:space="preserve"> </w:t>
      </w:r>
      <w:r w:rsidRPr="00BD685E">
        <w:rPr>
          <w:rFonts w:eastAsia="Calibri"/>
          <w:sz w:val="26"/>
          <w:szCs w:val="26"/>
          <w:lang w:eastAsia="en-US"/>
        </w:rPr>
        <w:t>информаци</w:t>
      </w:r>
      <w:r w:rsidR="00E025AC" w:rsidRPr="00876495">
        <w:rPr>
          <w:rFonts w:eastAsia="Calibri"/>
          <w:sz w:val="26"/>
          <w:szCs w:val="26"/>
          <w:lang w:eastAsia="en-US"/>
        </w:rPr>
        <w:t>и</w:t>
      </w:r>
      <w:r w:rsidRPr="00BD685E">
        <w:rPr>
          <w:rFonts w:eastAsia="Calibri"/>
          <w:sz w:val="26"/>
          <w:szCs w:val="26"/>
          <w:lang w:eastAsia="en-US"/>
        </w:rPr>
        <w:t xml:space="preserve"> о необходимости соблюдения обязательных требований;</w:t>
      </w:r>
    </w:p>
    <w:p w:rsidR="00660AC9" w:rsidRPr="00876495" w:rsidRDefault="00BD685E" w:rsidP="00660AC9">
      <w:pPr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BD685E">
        <w:rPr>
          <w:rFonts w:eastAsia="Calibri"/>
          <w:sz w:val="26"/>
          <w:szCs w:val="26"/>
          <w:lang w:eastAsia="en-US"/>
        </w:rPr>
        <w:t>- консультирования по вопросам</w:t>
      </w:r>
      <w:r w:rsidRPr="00876495">
        <w:rPr>
          <w:rFonts w:eastAsia="Calibri"/>
          <w:sz w:val="26"/>
          <w:szCs w:val="26"/>
          <w:lang w:eastAsia="en-US"/>
        </w:rPr>
        <w:t>,</w:t>
      </w:r>
      <w:r w:rsidRPr="00BD685E">
        <w:rPr>
          <w:rFonts w:eastAsia="Calibri"/>
          <w:sz w:val="26"/>
          <w:szCs w:val="26"/>
          <w:lang w:eastAsia="en-US"/>
        </w:rPr>
        <w:t xml:space="preserve"> связанным с исполнением обязательных требований и осуществлением муниципального контроля, </w:t>
      </w:r>
      <w:r w:rsidR="00E025AC" w:rsidRPr="00876495">
        <w:rPr>
          <w:rFonts w:eastAsia="Calibri"/>
          <w:sz w:val="26"/>
          <w:szCs w:val="26"/>
          <w:lang w:eastAsia="en-US"/>
        </w:rPr>
        <w:t>при</w:t>
      </w:r>
      <w:r w:rsidRPr="00BD685E">
        <w:rPr>
          <w:rFonts w:eastAsia="Calibri"/>
          <w:sz w:val="26"/>
          <w:szCs w:val="26"/>
          <w:lang w:eastAsia="en-US"/>
        </w:rPr>
        <w:t xml:space="preserve"> </w:t>
      </w:r>
      <w:r w:rsidR="00E025AC" w:rsidRPr="00876495">
        <w:rPr>
          <w:rFonts w:eastAsia="Calibri"/>
          <w:sz w:val="26"/>
          <w:szCs w:val="26"/>
          <w:lang w:eastAsia="en-US"/>
        </w:rPr>
        <w:t>личном общении и посредством телекоммуникационной связи;</w:t>
      </w:r>
    </w:p>
    <w:p w:rsidR="00AE05E3" w:rsidRPr="00876495" w:rsidRDefault="00BD685E" w:rsidP="00AE05E3">
      <w:pPr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BD685E">
        <w:rPr>
          <w:rFonts w:eastAsia="Calibri"/>
          <w:sz w:val="26"/>
          <w:szCs w:val="26"/>
          <w:lang w:eastAsia="en-US"/>
        </w:rPr>
        <w:t xml:space="preserve">- мониторинга изменений обязательных требований, требований, установленных муниципальными правовыми актами по итогам которого </w:t>
      </w:r>
      <w:r w:rsidR="00660AC9" w:rsidRPr="00876495">
        <w:rPr>
          <w:rFonts w:eastAsia="Calibri"/>
          <w:sz w:val="26"/>
          <w:szCs w:val="26"/>
          <w:lang w:eastAsia="en-US"/>
        </w:rPr>
        <w:t xml:space="preserve">на официальном сайте города Когалыма, </w:t>
      </w:r>
      <w:r w:rsidRPr="00BD685E">
        <w:rPr>
          <w:rFonts w:eastAsia="Calibri"/>
          <w:sz w:val="26"/>
          <w:szCs w:val="26"/>
          <w:lang w:eastAsia="en-US"/>
        </w:rPr>
        <w:t>размещается информация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</w:t>
      </w:r>
      <w:r w:rsidR="00AE05E3" w:rsidRPr="00876495">
        <w:rPr>
          <w:rFonts w:eastAsia="Calibri"/>
          <w:sz w:val="26"/>
          <w:szCs w:val="26"/>
          <w:lang w:eastAsia="en-US"/>
        </w:rPr>
        <w:t>орядке вступления их в действие;</w:t>
      </w:r>
    </w:p>
    <w:p w:rsidR="00876495" w:rsidRDefault="00BD685E" w:rsidP="008B6AB0">
      <w:pPr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BD685E">
        <w:rPr>
          <w:rFonts w:eastAsia="Calibri"/>
          <w:sz w:val="26"/>
          <w:szCs w:val="26"/>
          <w:lang w:eastAsia="en-US"/>
        </w:rPr>
        <w:t xml:space="preserve">3) </w:t>
      </w:r>
      <w:r w:rsidR="002C4F45" w:rsidRPr="002C4F45">
        <w:rPr>
          <w:rFonts w:eastAsia="Calibri"/>
          <w:sz w:val="26"/>
          <w:szCs w:val="26"/>
          <w:lang w:eastAsia="en-US"/>
        </w:rPr>
        <w:t>на официальном сайте города Когалыма актуализирован и размещен перечень объектов муниципального контроля;</w:t>
      </w:r>
    </w:p>
    <w:p w:rsidR="002C4F45" w:rsidRPr="008B6AB0" w:rsidRDefault="002C4F45" w:rsidP="008B6AB0">
      <w:pPr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2C4F45">
        <w:rPr>
          <w:rFonts w:eastAsia="Calibri"/>
          <w:sz w:val="26"/>
          <w:szCs w:val="26"/>
          <w:lang w:eastAsia="en-US"/>
        </w:rPr>
        <w:t>4) проведены профилактические визиты (3) путем использования видео-конференц-связи с применением проверочного листа.</w:t>
      </w:r>
    </w:p>
    <w:p w:rsidR="00876495" w:rsidRPr="00BD685E" w:rsidRDefault="00876495" w:rsidP="008B6AB0">
      <w:pPr>
        <w:widowControl w:val="0"/>
        <w:autoSpaceDE w:val="0"/>
        <w:autoSpaceDN w:val="0"/>
        <w:jc w:val="both"/>
        <w:rPr>
          <w:color w:val="FF0000"/>
          <w:sz w:val="26"/>
          <w:szCs w:val="26"/>
        </w:rPr>
      </w:pPr>
    </w:p>
    <w:p w:rsidR="00876495" w:rsidRPr="00F3142A" w:rsidRDefault="00876495" w:rsidP="007A0CF2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F3142A">
        <w:rPr>
          <w:sz w:val="26"/>
          <w:szCs w:val="26"/>
        </w:rPr>
        <w:t xml:space="preserve">Раздел </w:t>
      </w:r>
      <w:r w:rsidRPr="00F3142A">
        <w:rPr>
          <w:sz w:val="26"/>
          <w:szCs w:val="26"/>
          <w:lang w:val="en-US"/>
        </w:rPr>
        <w:t>III</w:t>
      </w:r>
      <w:r w:rsidRPr="00F3142A">
        <w:rPr>
          <w:sz w:val="26"/>
          <w:szCs w:val="26"/>
        </w:rPr>
        <w:t>.</w:t>
      </w:r>
      <w:r w:rsidRPr="00F3142A">
        <w:rPr>
          <w:rFonts w:eastAsiaTheme="minorHAnsi"/>
          <w:sz w:val="26"/>
          <w:szCs w:val="26"/>
          <w:lang w:eastAsia="en-US"/>
        </w:rPr>
        <w:t xml:space="preserve"> Цели и задачи реализации программы профилактики</w:t>
      </w:r>
    </w:p>
    <w:p w:rsidR="008B6AB0" w:rsidRDefault="008B6AB0" w:rsidP="007A0CF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B6AB0" w:rsidRPr="008B6AB0" w:rsidRDefault="008B6AB0" w:rsidP="008B6AB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bookmarkStart w:id="2" w:name="sub_1005"/>
      <w:r w:rsidRPr="0007183A">
        <w:rPr>
          <w:rFonts w:eastAsia="Calibri"/>
          <w:sz w:val="26"/>
          <w:szCs w:val="26"/>
          <w:lang w:eastAsia="en-US"/>
        </w:rPr>
        <w:t>3.</w:t>
      </w:r>
      <w:r w:rsidRPr="008B6AB0">
        <w:rPr>
          <w:rFonts w:eastAsia="Calibri"/>
          <w:sz w:val="26"/>
          <w:szCs w:val="26"/>
          <w:lang w:eastAsia="en-US"/>
        </w:rPr>
        <w:t>1. Целями реализации Программы</w:t>
      </w:r>
      <w:r w:rsidRPr="0007183A">
        <w:rPr>
          <w:rFonts w:eastAsia="Calibri"/>
          <w:sz w:val="26"/>
          <w:szCs w:val="26"/>
        </w:rPr>
        <w:t xml:space="preserve"> </w:t>
      </w:r>
      <w:r w:rsidRPr="00AE05E3">
        <w:rPr>
          <w:rFonts w:eastAsia="Calibri"/>
          <w:sz w:val="26"/>
          <w:szCs w:val="26"/>
        </w:rPr>
        <w:t>профилактики</w:t>
      </w:r>
      <w:r w:rsidRPr="008B6AB0">
        <w:rPr>
          <w:rFonts w:eastAsia="Calibri"/>
          <w:sz w:val="26"/>
          <w:szCs w:val="26"/>
          <w:lang w:eastAsia="en-US"/>
        </w:rPr>
        <w:t xml:space="preserve"> являются:</w:t>
      </w:r>
    </w:p>
    <w:bookmarkEnd w:id="2"/>
    <w:p w:rsidR="008B6AB0" w:rsidRPr="0007183A" w:rsidRDefault="008B6AB0" w:rsidP="008B6AB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07183A">
        <w:rPr>
          <w:rFonts w:eastAsia="Calibri"/>
          <w:sz w:val="26"/>
          <w:szCs w:val="26"/>
          <w:lang w:eastAsia="en-US"/>
        </w:rPr>
        <w:t>1) предупреждение нарушения обязательных требований;</w:t>
      </w:r>
    </w:p>
    <w:p w:rsidR="008B6AB0" w:rsidRPr="0007183A" w:rsidRDefault="008B6AB0" w:rsidP="008B6AB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07183A">
        <w:rPr>
          <w:rFonts w:eastAsia="Calibri"/>
          <w:sz w:val="26"/>
          <w:szCs w:val="26"/>
          <w:lang w:eastAsia="en-US"/>
        </w:rPr>
        <w:t xml:space="preserve">2) предотвращение угрозы причинения, либо причинения вреда охраняемым законом ценностям, вследствие нарушения обязательных требований; </w:t>
      </w:r>
    </w:p>
    <w:p w:rsidR="008B6AB0" w:rsidRPr="008B6AB0" w:rsidRDefault="008B6AB0" w:rsidP="008B6AB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07183A">
        <w:rPr>
          <w:rFonts w:eastAsia="Calibri"/>
          <w:sz w:val="26"/>
          <w:szCs w:val="26"/>
          <w:lang w:eastAsia="en-US"/>
        </w:rPr>
        <w:t>3</w:t>
      </w:r>
      <w:r w:rsidRPr="008B6AB0">
        <w:rPr>
          <w:rFonts w:eastAsia="Calibri"/>
          <w:sz w:val="26"/>
          <w:szCs w:val="26"/>
          <w:lang w:eastAsia="en-US"/>
        </w:rPr>
        <w:t>) стимулирование добросовестного соблюдения обязательных требований всеми контролируемыми лицами;</w:t>
      </w:r>
    </w:p>
    <w:p w:rsidR="008B6AB0" w:rsidRPr="008B6AB0" w:rsidRDefault="008B6AB0" w:rsidP="008B6AB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07183A">
        <w:rPr>
          <w:rFonts w:eastAsia="Calibri"/>
          <w:sz w:val="26"/>
          <w:szCs w:val="26"/>
          <w:lang w:eastAsia="en-US"/>
        </w:rPr>
        <w:t>4</w:t>
      </w:r>
      <w:r w:rsidRPr="008B6AB0">
        <w:rPr>
          <w:rFonts w:eastAsia="Calibri"/>
          <w:sz w:val="26"/>
          <w:szCs w:val="26"/>
          <w:lang w:eastAsia="en-US"/>
        </w:rPr>
        <w:t>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B6AB0" w:rsidRPr="008B6AB0" w:rsidRDefault="008B6AB0" w:rsidP="008B6AB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07183A">
        <w:rPr>
          <w:rFonts w:eastAsia="Calibri"/>
          <w:sz w:val="26"/>
          <w:szCs w:val="26"/>
          <w:lang w:eastAsia="en-US"/>
        </w:rPr>
        <w:t>5</w:t>
      </w:r>
      <w:r w:rsidRPr="008B6AB0">
        <w:rPr>
          <w:rFonts w:eastAsia="Calibri"/>
          <w:sz w:val="26"/>
          <w:szCs w:val="26"/>
          <w:lang w:eastAsia="en-US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B6AB0" w:rsidRPr="00F3142A" w:rsidRDefault="0007183A" w:rsidP="008B6AB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F3142A">
        <w:rPr>
          <w:rFonts w:eastAsia="Calibri"/>
          <w:sz w:val="26"/>
          <w:szCs w:val="26"/>
          <w:lang w:eastAsia="en-US"/>
        </w:rPr>
        <w:t>3.2</w:t>
      </w:r>
      <w:r w:rsidR="008B6AB0" w:rsidRPr="00F3142A">
        <w:rPr>
          <w:rFonts w:eastAsia="Calibri"/>
          <w:sz w:val="26"/>
          <w:szCs w:val="26"/>
          <w:lang w:eastAsia="en-US"/>
        </w:rPr>
        <w:t>. Задачами реализации Программы</w:t>
      </w:r>
      <w:r w:rsidR="002F019F" w:rsidRPr="00F3142A">
        <w:rPr>
          <w:rFonts w:eastAsia="Calibri"/>
          <w:sz w:val="26"/>
          <w:szCs w:val="26"/>
        </w:rPr>
        <w:t xml:space="preserve"> профилактики</w:t>
      </w:r>
      <w:r w:rsidR="008B6AB0" w:rsidRPr="00F3142A">
        <w:rPr>
          <w:rFonts w:eastAsia="Calibri"/>
          <w:sz w:val="26"/>
          <w:szCs w:val="26"/>
          <w:lang w:eastAsia="en-US"/>
        </w:rPr>
        <w:t xml:space="preserve"> являются:</w:t>
      </w:r>
    </w:p>
    <w:p w:rsidR="00A3673A" w:rsidRPr="00F3142A" w:rsidRDefault="008B6AB0" w:rsidP="00F3142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F3142A">
        <w:rPr>
          <w:rFonts w:eastAsia="Calibri"/>
          <w:sz w:val="26"/>
          <w:szCs w:val="26"/>
          <w:lang w:eastAsia="en-US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:rsidR="00F3142A" w:rsidRPr="00F3142A" w:rsidRDefault="00F3142A" w:rsidP="008B6AB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F3142A">
        <w:rPr>
          <w:rFonts w:eastAsia="Calibri"/>
          <w:sz w:val="26"/>
          <w:szCs w:val="26"/>
          <w:lang w:eastAsia="en-US"/>
        </w:rPr>
        <w:t>2)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8B6AB0" w:rsidRPr="00F3142A" w:rsidRDefault="008B6AB0" w:rsidP="008B6AB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F3142A">
        <w:rPr>
          <w:rFonts w:eastAsia="Calibri"/>
          <w:sz w:val="26"/>
          <w:szCs w:val="26"/>
          <w:lang w:eastAsia="en-US"/>
        </w:rPr>
        <w:t xml:space="preserve">2) повышение правосознания и правовой культуры </w:t>
      </w:r>
      <w:r w:rsidR="00A3673A" w:rsidRPr="00F3142A">
        <w:rPr>
          <w:rFonts w:eastAsia="Calibri"/>
          <w:sz w:val="26"/>
          <w:szCs w:val="26"/>
          <w:lang w:eastAsia="en-US"/>
        </w:rPr>
        <w:t>контролируемых лиц</w:t>
      </w:r>
      <w:r w:rsidRPr="00F3142A">
        <w:rPr>
          <w:rFonts w:eastAsia="Calibri"/>
          <w:sz w:val="26"/>
          <w:szCs w:val="26"/>
          <w:lang w:eastAsia="en-US"/>
        </w:rPr>
        <w:t>;</w:t>
      </w:r>
    </w:p>
    <w:p w:rsidR="00F3142A" w:rsidRPr="00F3142A" w:rsidRDefault="00F3142A" w:rsidP="00F3142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3142A">
        <w:rPr>
          <w:sz w:val="26"/>
          <w:szCs w:val="26"/>
        </w:rPr>
        <w:t>4)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8B6AB0" w:rsidRPr="00F3142A" w:rsidRDefault="008B6AB0" w:rsidP="008B6AB0">
      <w:pPr>
        <w:widowControl w:val="0"/>
        <w:autoSpaceDE w:val="0"/>
        <w:autoSpaceDN w:val="0"/>
        <w:adjustRightInd w:val="0"/>
        <w:spacing w:after="160" w:line="256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F3142A">
        <w:rPr>
          <w:rFonts w:eastAsia="Calibri"/>
          <w:sz w:val="26"/>
          <w:szCs w:val="26"/>
          <w:lang w:eastAsia="en-US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</w:t>
      </w:r>
      <w:r w:rsidR="00A3673A" w:rsidRPr="00F3142A">
        <w:rPr>
          <w:rFonts w:eastAsia="Calibri"/>
          <w:sz w:val="26"/>
          <w:szCs w:val="26"/>
          <w:lang w:eastAsia="en-US"/>
        </w:rPr>
        <w:t>рольных (надзорных) мероприятий;</w:t>
      </w:r>
    </w:p>
    <w:p w:rsidR="007A0CF2" w:rsidRPr="003D0D3A" w:rsidRDefault="007A0CF2" w:rsidP="003D0D3A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6"/>
          <w:szCs w:val="26"/>
          <w:lang w:eastAsia="en-US"/>
        </w:rPr>
      </w:pPr>
      <w:r w:rsidRPr="003D0D3A">
        <w:rPr>
          <w:sz w:val="26"/>
          <w:szCs w:val="26"/>
        </w:rPr>
        <w:t xml:space="preserve">Раздел </w:t>
      </w:r>
      <w:r w:rsidRPr="003D0D3A">
        <w:rPr>
          <w:sz w:val="26"/>
          <w:szCs w:val="26"/>
          <w:lang w:val="en-US"/>
        </w:rPr>
        <w:t>IV</w:t>
      </w:r>
      <w:r w:rsidRPr="003D0D3A">
        <w:rPr>
          <w:sz w:val="26"/>
          <w:szCs w:val="26"/>
        </w:rPr>
        <w:t>.</w:t>
      </w:r>
      <w:r w:rsidRPr="003D0D3A">
        <w:rPr>
          <w:rFonts w:eastAsiaTheme="minorHAnsi"/>
          <w:sz w:val="26"/>
          <w:szCs w:val="26"/>
          <w:lang w:eastAsia="en-US"/>
        </w:rPr>
        <w:t xml:space="preserve"> Перечень профилактических мероприятий, сроки (периодичность) их проведения</w:t>
      </w:r>
    </w:p>
    <w:p w:rsidR="003D0D3A" w:rsidRDefault="003D0D3A" w:rsidP="007A0CF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4171"/>
        <w:gridCol w:w="1788"/>
        <w:gridCol w:w="2384"/>
      </w:tblGrid>
      <w:tr w:rsidR="00A91CCC" w:rsidRPr="003D0D3A" w:rsidTr="00043207">
        <w:trPr>
          <w:trHeight w:val="20"/>
          <w:jc w:val="center"/>
        </w:trPr>
        <w:tc>
          <w:tcPr>
            <w:tcW w:w="434" w:type="dxa"/>
            <w:shd w:val="clear" w:color="auto" w:fill="auto"/>
          </w:tcPr>
          <w:p w:rsidR="003D0D3A" w:rsidRPr="003D0D3A" w:rsidRDefault="003D0D3A" w:rsidP="003D0D3A">
            <w:pPr>
              <w:ind w:left="-113" w:right="-113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  <w:p w:rsidR="003D0D3A" w:rsidRPr="003D0D3A" w:rsidRDefault="003D0D3A" w:rsidP="003D0D3A">
            <w:pPr>
              <w:ind w:left="-113" w:right="-113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b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4171" w:type="dxa"/>
            <w:shd w:val="clear" w:color="auto" w:fill="auto"/>
          </w:tcPr>
          <w:p w:rsidR="003D0D3A" w:rsidRPr="003D0D3A" w:rsidRDefault="003D0D3A" w:rsidP="003D0D3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</w:t>
            </w:r>
          </w:p>
          <w:p w:rsidR="003D0D3A" w:rsidRPr="003D0D3A" w:rsidRDefault="003D0D3A" w:rsidP="003D0D3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b/>
                <w:sz w:val="22"/>
                <w:szCs w:val="22"/>
                <w:lang w:eastAsia="en-US"/>
              </w:rPr>
              <w:t>профилактического мероприятия</w:t>
            </w:r>
          </w:p>
        </w:tc>
        <w:tc>
          <w:tcPr>
            <w:tcW w:w="1788" w:type="dxa"/>
            <w:shd w:val="clear" w:color="auto" w:fill="auto"/>
          </w:tcPr>
          <w:p w:rsidR="003D0D3A" w:rsidRPr="003D0D3A" w:rsidRDefault="003D0D3A" w:rsidP="003D0D3A">
            <w:pPr>
              <w:ind w:left="-113" w:right="-113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b/>
                <w:sz w:val="22"/>
                <w:szCs w:val="22"/>
                <w:lang w:eastAsia="en-US"/>
              </w:rPr>
              <w:t>Срок</w:t>
            </w:r>
          </w:p>
          <w:p w:rsidR="003D0D3A" w:rsidRPr="003D0D3A" w:rsidRDefault="003D0D3A" w:rsidP="003D0D3A">
            <w:pPr>
              <w:ind w:left="-113" w:right="-113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b/>
                <w:sz w:val="22"/>
                <w:szCs w:val="22"/>
                <w:lang w:eastAsia="en-US"/>
              </w:rPr>
              <w:t>реализации</w:t>
            </w:r>
          </w:p>
        </w:tc>
        <w:tc>
          <w:tcPr>
            <w:tcW w:w="2384" w:type="dxa"/>
            <w:shd w:val="clear" w:color="auto" w:fill="auto"/>
          </w:tcPr>
          <w:p w:rsidR="003D0D3A" w:rsidRPr="003D0D3A" w:rsidRDefault="003D0D3A" w:rsidP="003D0D3A">
            <w:pPr>
              <w:ind w:left="-113" w:right="-113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b/>
                <w:sz w:val="22"/>
                <w:szCs w:val="22"/>
                <w:lang w:eastAsia="en-US"/>
              </w:rPr>
              <w:t xml:space="preserve">Ответственные </w:t>
            </w:r>
          </w:p>
          <w:p w:rsidR="003D0D3A" w:rsidRPr="003D0D3A" w:rsidRDefault="003D0D3A" w:rsidP="003D0D3A">
            <w:pPr>
              <w:ind w:left="-113" w:right="-113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b/>
                <w:sz w:val="22"/>
                <w:szCs w:val="22"/>
                <w:lang w:eastAsia="en-US"/>
              </w:rPr>
              <w:t>должностные лица</w:t>
            </w:r>
          </w:p>
        </w:tc>
      </w:tr>
      <w:tr w:rsidR="00A91CCC" w:rsidRPr="003D0D3A" w:rsidTr="00043207">
        <w:trPr>
          <w:trHeight w:val="2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3D0D3A" w:rsidRPr="003D0D3A" w:rsidRDefault="003D0D3A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71" w:type="dxa"/>
            <w:shd w:val="clear" w:color="auto" w:fill="auto"/>
            <w:vAlign w:val="center"/>
          </w:tcPr>
          <w:p w:rsidR="003D0D3A" w:rsidRPr="003D0D3A" w:rsidRDefault="003D0D3A" w:rsidP="003D0D3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>Информирование посредством размещения (подд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ержания в актуальном состоянии) 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>на официальном сайте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города Когалыма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788" w:type="dxa"/>
            <w:shd w:val="clear" w:color="auto" w:fill="auto"/>
          </w:tcPr>
          <w:p w:rsidR="003D0D3A" w:rsidRPr="003D0D3A" w:rsidRDefault="003D0D3A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84" w:type="dxa"/>
            <w:shd w:val="clear" w:color="auto" w:fill="auto"/>
          </w:tcPr>
          <w:p w:rsidR="003D0D3A" w:rsidRPr="003D0D3A" w:rsidRDefault="003D0D3A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91CCC" w:rsidRPr="003D0D3A" w:rsidTr="00043207">
        <w:trPr>
          <w:trHeight w:val="2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3D0D3A" w:rsidRPr="003D0D3A" w:rsidRDefault="00A91CCC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4171" w:type="dxa"/>
            <w:shd w:val="clear" w:color="auto" w:fill="auto"/>
            <w:vAlign w:val="center"/>
          </w:tcPr>
          <w:p w:rsidR="003D0D3A" w:rsidRPr="003D0D3A" w:rsidRDefault="003D0D3A" w:rsidP="003D0D3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>текстов нормативных правовых актов, регулирующих осущес</w:t>
            </w:r>
            <w:r>
              <w:rPr>
                <w:rFonts w:eastAsia="Calibri"/>
                <w:sz w:val="22"/>
                <w:szCs w:val="22"/>
                <w:lang w:eastAsia="en-US"/>
              </w:rPr>
              <w:t>твление муниципального контроля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3D0D3A" w:rsidRPr="003D0D3A" w:rsidRDefault="00A91CCC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="003D0D3A" w:rsidRPr="003D0D3A">
              <w:rPr>
                <w:rFonts w:eastAsia="Calibri"/>
                <w:sz w:val="22"/>
                <w:szCs w:val="22"/>
                <w:lang w:eastAsia="en-US"/>
              </w:rPr>
              <w:t xml:space="preserve"> течение года</w:t>
            </w:r>
          </w:p>
          <w:p w:rsidR="003D0D3A" w:rsidRPr="003D0D3A" w:rsidRDefault="003D0D3A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(по мере </w:t>
            </w:r>
          </w:p>
          <w:p w:rsidR="003D0D3A" w:rsidRPr="003D0D3A" w:rsidRDefault="003D0D3A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>необходимости)</w:t>
            </w:r>
          </w:p>
        </w:tc>
        <w:tc>
          <w:tcPr>
            <w:tcW w:w="2384" w:type="dxa"/>
            <w:shd w:val="clear" w:color="auto" w:fill="auto"/>
          </w:tcPr>
          <w:p w:rsidR="00470395" w:rsidRDefault="00470395" w:rsidP="00470395">
            <w:pPr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Инспектор отдела муниципального контроля</w:t>
            </w:r>
          </w:p>
          <w:p w:rsidR="003D0D3A" w:rsidRPr="003D0D3A" w:rsidRDefault="003D0D3A" w:rsidP="00470395">
            <w:pPr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Администрации города Когалыма (далее – ОМК), осуществляющ</w:t>
            </w:r>
            <w:r w:rsidR="00470395">
              <w:rPr>
                <w:rFonts w:eastAsia="Calibri"/>
                <w:sz w:val="22"/>
                <w:szCs w:val="22"/>
                <w:lang w:eastAsia="en-US"/>
              </w:rPr>
              <w:t>ий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полномочия по 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>муниципально</w:t>
            </w:r>
            <w:r>
              <w:rPr>
                <w:rFonts w:eastAsia="Calibri"/>
                <w:sz w:val="22"/>
                <w:szCs w:val="22"/>
                <w:lang w:eastAsia="en-US"/>
              </w:rPr>
              <w:t>му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 контрол</w:t>
            </w:r>
            <w:r>
              <w:rPr>
                <w:rFonts w:eastAsia="Calibri"/>
                <w:sz w:val="22"/>
                <w:szCs w:val="22"/>
                <w:lang w:eastAsia="en-US"/>
              </w:rPr>
              <w:t>ю</w:t>
            </w:r>
          </w:p>
        </w:tc>
      </w:tr>
      <w:tr w:rsidR="00A91CCC" w:rsidRPr="003D0D3A" w:rsidTr="00043207">
        <w:trPr>
          <w:trHeight w:val="2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3D0D3A" w:rsidRPr="003D0D3A" w:rsidRDefault="00A91CCC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4171" w:type="dxa"/>
            <w:shd w:val="clear" w:color="auto" w:fill="auto"/>
            <w:vAlign w:val="center"/>
          </w:tcPr>
          <w:p w:rsidR="003D0D3A" w:rsidRPr="003D0D3A" w:rsidRDefault="003D0D3A" w:rsidP="003D0D3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сведений об изменениях, внесенных                          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в 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>норматив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ные правовые акты, регулирующие осуществление муниципального 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>контроля</w:t>
            </w:r>
            <w:r>
              <w:rPr>
                <w:rFonts w:eastAsia="Calibri"/>
                <w:sz w:val="22"/>
                <w:szCs w:val="22"/>
                <w:lang w:eastAsia="en-US"/>
              </w:rPr>
              <w:t>, о сроках и порядке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 их вступления в силу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3D0D3A" w:rsidRPr="003D0D3A" w:rsidRDefault="00A91CCC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="003D0D3A" w:rsidRPr="003D0D3A">
              <w:rPr>
                <w:rFonts w:eastAsia="Calibri"/>
                <w:sz w:val="22"/>
                <w:szCs w:val="22"/>
                <w:lang w:eastAsia="en-US"/>
              </w:rPr>
              <w:t xml:space="preserve"> течение года</w:t>
            </w:r>
          </w:p>
          <w:p w:rsidR="003D0D3A" w:rsidRPr="003D0D3A" w:rsidRDefault="003D0D3A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(по мере </w:t>
            </w:r>
          </w:p>
          <w:p w:rsidR="003D0D3A" w:rsidRPr="003D0D3A" w:rsidRDefault="003D0D3A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>необходимости)</w:t>
            </w:r>
          </w:p>
        </w:tc>
        <w:tc>
          <w:tcPr>
            <w:tcW w:w="2384" w:type="dxa"/>
            <w:shd w:val="clear" w:color="auto" w:fill="auto"/>
          </w:tcPr>
          <w:p w:rsidR="003D0D3A" w:rsidRPr="003D0D3A" w:rsidRDefault="00470395" w:rsidP="00107F29">
            <w:pPr>
              <w:ind w:left="-46"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Инспектор ОМК, осуществляющий полномочия по 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>муниципально</w:t>
            </w:r>
            <w:r>
              <w:rPr>
                <w:rFonts w:eastAsia="Calibri"/>
                <w:sz w:val="22"/>
                <w:szCs w:val="22"/>
                <w:lang w:eastAsia="en-US"/>
              </w:rPr>
              <w:t>му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 контрол</w:t>
            </w:r>
            <w:r>
              <w:rPr>
                <w:rFonts w:eastAsia="Calibri"/>
                <w:sz w:val="22"/>
                <w:szCs w:val="22"/>
                <w:lang w:eastAsia="en-US"/>
              </w:rPr>
              <w:t>ю</w:t>
            </w:r>
          </w:p>
        </w:tc>
      </w:tr>
      <w:tr w:rsidR="00A91CCC" w:rsidRPr="003D0D3A" w:rsidTr="00043207">
        <w:trPr>
          <w:trHeight w:val="2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3D0D3A" w:rsidRPr="003D0D3A" w:rsidRDefault="00A91CCC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4171" w:type="dxa"/>
            <w:shd w:val="clear" w:color="auto" w:fill="auto"/>
            <w:vAlign w:val="center"/>
          </w:tcPr>
          <w:p w:rsidR="003D0D3A" w:rsidRPr="003D0D3A" w:rsidRDefault="002F1C79" w:rsidP="00A91CC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hyperlink r:id="rId9" w:history="1">
              <w:r w:rsidR="003D0D3A" w:rsidRPr="003D0D3A">
                <w:rPr>
                  <w:rFonts w:eastAsia="Calibri"/>
                  <w:sz w:val="22"/>
                  <w:szCs w:val="22"/>
                  <w:lang w:eastAsia="en-US"/>
                </w:rPr>
                <w:t>перечня</w:t>
              </w:r>
            </w:hyperlink>
            <w:r w:rsidR="003D0D3A" w:rsidRPr="003D0D3A">
              <w:rPr>
                <w:rFonts w:eastAsia="Calibri"/>
                <w:sz w:val="22"/>
                <w:szCs w:val="22"/>
                <w:lang w:eastAsia="en-US"/>
              </w:rPr>
              <w:t xml:space="preserve"> нормативных правовых актов                           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3D0D3A" w:rsidRPr="003D0D3A" w:rsidRDefault="00513EAF" w:rsidP="00B914A4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I </w:t>
            </w:r>
            <w:r>
              <w:rPr>
                <w:rFonts w:eastAsia="Calibri"/>
                <w:sz w:val="22"/>
                <w:szCs w:val="22"/>
                <w:lang w:eastAsia="en-US"/>
              </w:rPr>
              <w:t>квартал 20</w:t>
            </w:r>
            <w:r w:rsidR="00B914A4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384" w:type="dxa"/>
            <w:shd w:val="clear" w:color="auto" w:fill="auto"/>
          </w:tcPr>
          <w:p w:rsidR="003D0D3A" w:rsidRPr="003D0D3A" w:rsidRDefault="00470395" w:rsidP="00107F29">
            <w:pPr>
              <w:ind w:left="-52"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Инспектор ОМК, осуществляющий полномочия по 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>муниципально</w:t>
            </w:r>
            <w:r>
              <w:rPr>
                <w:rFonts w:eastAsia="Calibri"/>
                <w:sz w:val="22"/>
                <w:szCs w:val="22"/>
                <w:lang w:eastAsia="en-US"/>
              </w:rPr>
              <w:t>му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 контрол</w:t>
            </w:r>
            <w:r>
              <w:rPr>
                <w:rFonts w:eastAsia="Calibri"/>
                <w:sz w:val="22"/>
                <w:szCs w:val="22"/>
                <w:lang w:eastAsia="en-US"/>
              </w:rPr>
              <w:t>ю</w:t>
            </w:r>
          </w:p>
        </w:tc>
      </w:tr>
      <w:tr w:rsidR="00A91CCC" w:rsidRPr="003D0D3A" w:rsidTr="00043207">
        <w:trPr>
          <w:trHeight w:val="2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3D0D3A" w:rsidRPr="003D0D3A" w:rsidRDefault="00107F29" w:rsidP="00E32547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  <w:r w:rsidR="00E32547">
              <w:rPr>
                <w:rFonts w:eastAsia="Calibri"/>
                <w:sz w:val="22"/>
                <w:szCs w:val="22"/>
                <w:lang w:eastAsia="en-US"/>
              </w:rPr>
              <w:t>4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71" w:type="dxa"/>
            <w:shd w:val="clear" w:color="auto" w:fill="auto"/>
            <w:vAlign w:val="center"/>
          </w:tcPr>
          <w:p w:rsidR="003D0D3A" w:rsidRPr="003D0D3A" w:rsidRDefault="00107F29" w:rsidP="00B914A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Программы </w:t>
            </w:r>
            <w:r w:rsidRPr="00107F29">
              <w:rPr>
                <w:sz w:val="22"/>
                <w:szCs w:val="22"/>
              </w:rPr>
              <w:t>профилактики рисков причинения вреда (ущерба)</w:t>
            </w:r>
            <w:r w:rsidRPr="00107F29">
              <w:rPr>
                <w:color w:val="000000"/>
                <w:sz w:val="22"/>
                <w:szCs w:val="22"/>
              </w:rPr>
              <w:t xml:space="preserve"> охраняемым законом ценностям при осуществлении</w:t>
            </w:r>
            <w:r w:rsidRPr="00107F29">
              <w:rPr>
                <w:sz w:val="22"/>
                <w:szCs w:val="22"/>
              </w:rPr>
              <w:t xml:space="preserve"> муниципального контроля </w:t>
            </w:r>
            <w:r w:rsidRPr="00107F29">
              <w:rPr>
                <w:color w:val="000000"/>
                <w:sz w:val="22"/>
                <w:szCs w:val="22"/>
              </w:rPr>
              <w:t>на 2</w:t>
            </w:r>
            <w:r>
              <w:rPr>
                <w:color w:val="000000"/>
                <w:sz w:val="22"/>
                <w:szCs w:val="22"/>
              </w:rPr>
              <w:t>02</w:t>
            </w:r>
            <w:r w:rsidR="00B914A4">
              <w:rPr>
                <w:color w:val="000000"/>
                <w:sz w:val="22"/>
                <w:szCs w:val="22"/>
              </w:rPr>
              <w:t>6</w:t>
            </w:r>
            <w:r w:rsidRPr="00107F29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107F29" w:rsidRPr="003D0D3A" w:rsidRDefault="00BE73B7" w:rsidP="00107F29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="00107F29" w:rsidRPr="003D0D3A">
              <w:rPr>
                <w:rFonts w:eastAsia="Calibri"/>
                <w:sz w:val="22"/>
                <w:szCs w:val="22"/>
                <w:lang w:eastAsia="en-US"/>
              </w:rPr>
              <w:t xml:space="preserve"> течение 5 дней</w:t>
            </w:r>
          </w:p>
          <w:p w:rsidR="00107F29" w:rsidRPr="003D0D3A" w:rsidRDefault="00107F29" w:rsidP="00107F29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>с даты</w:t>
            </w:r>
          </w:p>
          <w:p w:rsidR="003D0D3A" w:rsidRPr="003D0D3A" w:rsidRDefault="00107F29" w:rsidP="00B914A4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>утверждения</w:t>
            </w:r>
            <w:r w:rsidR="00513EAF">
              <w:rPr>
                <w:rFonts w:eastAsia="Calibri"/>
                <w:sz w:val="22"/>
                <w:szCs w:val="22"/>
                <w:lang w:eastAsia="en-US"/>
              </w:rPr>
              <w:t>, но не позднее 25</w:t>
            </w:r>
            <w:r>
              <w:rPr>
                <w:rFonts w:eastAsia="Calibri"/>
                <w:sz w:val="22"/>
                <w:szCs w:val="22"/>
                <w:lang w:eastAsia="en-US"/>
              </w:rPr>
              <w:t>.12.202</w:t>
            </w:r>
            <w:r w:rsidR="00B914A4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84" w:type="dxa"/>
            <w:shd w:val="clear" w:color="auto" w:fill="auto"/>
          </w:tcPr>
          <w:p w:rsidR="003D0D3A" w:rsidRPr="003D0D3A" w:rsidRDefault="00470395" w:rsidP="00107F29">
            <w:pPr>
              <w:ind w:left="-52"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Инспектор ОМК, осуществляющий полномочия по 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>муниципально</w:t>
            </w:r>
            <w:r>
              <w:rPr>
                <w:rFonts w:eastAsia="Calibri"/>
                <w:sz w:val="22"/>
                <w:szCs w:val="22"/>
                <w:lang w:eastAsia="en-US"/>
              </w:rPr>
              <w:t>му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 контрол</w:t>
            </w:r>
            <w:r>
              <w:rPr>
                <w:rFonts w:eastAsia="Calibri"/>
                <w:sz w:val="22"/>
                <w:szCs w:val="22"/>
                <w:lang w:eastAsia="en-US"/>
              </w:rPr>
              <w:t>ю</w:t>
            </w:r>
          </w:p>
        </w:tc>
      </w:tr>
      <w:tr w:rsidR="00A91CCC" w:rsidRPr="003D0D3A" w:rsidTr="00043207">
        <w:trPr>
          <w:trHeight w:val="2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3D0D3A" w:rsidRPr="003D0D3A" w:rsidRDefault="00107F29" w:rsidP="00E32547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  <w:r w:rsidR="00E32547">
              <w:rPr>
                <w:rFonts w:eastAsia="Calibri"/>
                <w:sz w:val="22"/>
                <w:szCs w:val="22"/>
                <w:lang w:eastAsia="en-US"/>
              </w:rPr>
              <w:t>5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71" w:type="dxa"/>
            <w:shd w:val="clear" w:color="auto" w:fill="auto"/>
            <w:vAlign w:val="center"/>
          </w:tcPr>
          <w:p w:rsidR="003D0D3A" w:rsidRPr="003D0D3A" w:rsidRDefault="003D0D3A" w:rsidP="003D0D3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>исчерпывающего перечня сведений, которые могут запрашиваться контрольным</w:t>
            </w:r>
            <w:r w:rsidR="00107F29">
              <w:rPr>
                <w:rFonts w:eastAsia="Calibri"/>
                <w:sz w:val="22"/>
                <w:szCs w:val="22"/>
                <w:lang w:eastAsia="en-US"/>
              </w:rPr>
              <w:t xml:space="preserve"> органом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 у контролируемого лица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3D0D3A" w:rsidRPr="003D0D3A" w:rsidRDefault="00513EAF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 течение года</w:t>
            </w:r>
          </w:p>
        </w:tc>
        <w:tc>
          <w:tcPr>
            <w:tcW w:w="2384" w:type="dxa"/>
            <w:shd w:val="clear" w:color="auto" w:fill="auto"/>
          </w:tcPr>
          <w:p w:rsidR="003D0D3A" w:rsidRPr="003D0D3A" w:rsidRDefault="00470395" w:rsidP="00107F29">
            <w:pPr>
              <w:ind w:left="-52"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Инспектор ОМК, осуществляющий полномочия по 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>муниципально</w:t>
            </w:r>
            <w:r>
              <w:rPr>
                <w:rFonts w:eastAsia="Calibri"/>
                <w:sz w:val="22"/>
                <w:szCs w:val="22"/>
                <w:lang w:eastAsia="en-US"/>
              </w:rPr>
              <w:t>му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 контрол</w:t>
            </w:r>
            <w:r>
              <w:rPr>
                <w:rFonts w:eastAsia="Calibri"/>
                <w:sz w:val="22"/>
                <w:szCs w:val="22"/>
                <w:lang w:eastAsia="en-US"/>
              </w:rPr>
              <w:t>ю</w:t>
            </w:r>
          </w:p>
        </w:tc>
      </w:tr>
      <w:tr w:rsidR="00A91CCC" w:rsidRPr="003D0D3A" w:rsidTr="00043207">
        <w:trPr>
          <w:trHeight w:val="2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3D0D3A" w:rsidRPr="003D0D3A" w:rsidRDefault="00107F29" w:rsidP="00E32547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  <w:r w:rsidR="00E32547">
              <w:rPr>
                <w:rFonts w:eastAsia="Calibri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71" w:type="dxa"/>
            <w:shd w:val="clear" w:color="auto" w:fill="auto"/>
            <w:vAlign w:val="center"/>
          </w:tcPr>
          <w:p w:rsidR="003D0D3A" w:rsidRPr="003D0D3A" w:rsidRDefault="003D0D3A" w:rsidP="003D0D3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>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3D0D3A" w:rsidRPr="003D0D3A" w:rsidRDefault="00513EAF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 течение года</w:t>
            </w:r>
          </w:p>
        </w:tc>
        <w:tc>
          <w:tcPr>
            <w:tcW w:w="2384" w:type="dxa"/>
            <w:shd w:val="clear" w:color="auto" w:fill="auto"/>
          </w:tcPr>
          <w:p w:rsidR="003D0D3A" w:rsidRPr="003D0D3A" w:rsidRDefault="00470395" w:rsidP="00107F29">
            <w:pPr>
              <w:ind w:left="-52"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Инспектор ОМК, осуществляющий полномочия по 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>муниципально</w:t>
            </w:r>
            <w:r>
              <w:rPr>
                <w:rFonts w:eastAsia="Calibri"/>
                <w:sz w:val="22"/>
                <w:szCs w:val="22"/>
                <w:lang w:eastAsia="en-US"/>
              </w:rPr>
              <w:t>му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 контрол</w:t>
            </w:r>
            <w:r>
              <w:rPr>
                <w:rFonts w:eastAsia="Calibri"/>
                <w:sz w:val="22"/>
                <w:szCs w:val="22"/>
                <w:lang w:eastAsia="en-US"/>
              </w:rPr>
              <w:t>ю</w:t>
            </w:r>
          </w:p>
        </w:tc>
      </w:tr>
      <w:tr w:rsidR="00A91CCC" w:rsidRPr="003D0D3A" w:rsidTr="00043207">
        <w:trPr>
          <w:trHeight w:val="2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3D0D3A" w:rsidRPr="003D0D3A" w:rsidRDefault="00107F29" w:rsidP="00E32547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  <w:r w:rsidR="00E32547">
              <w:rPr>
                <w:rFonts w:eastAsia="Calibri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71" w:type="dxa"/>
            <w:shd w:val="clear" w:color="auto" w:fill="auto"/>
            <w:vAlign w:val="center"/>
          </w:tcPr>
          <w:p w:rsidR="003D0D3A" w:rsidRPr="003D0D3A" w:rsidRDefault="003D0D3A" w:rsidP="00107F2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доклада о муниципальном контроле                          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3D0D3A" w:rsidRPr="003D0D3A" w:rsidRDefault="00BE73B7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="003D0D3A" w:rsidRPr="003D0D3A">
              <w:rPr>
                <w:rFonts w:eastAsia="Calibri"/>
                <w:sz w:val="22"/>
                <w:szCs w:val="22"/>
                <w:lang w:eastAsia="en-US"/>
              </w:rPr>
              <w:t xml:space="preserve"> течение 5 дней </w:t>
            </w:r>
          </w:p>
          <w:p w:rsidR="003D0D3A" w:rsidRPr="003D0D3A" w:rsidRDefault="003D0D3A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с даты </w:t>
            </w:r>
          </w:p>
          <w:p w:rsidR="003D0D3A" w:rsidRPr="003D0D3A" w:rsidRDefault="003D0D3A" w:rsidP="00107F29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>утверждения</w:t>
            </w:r>
          </w:p>
        </w:tc>
        <w:tc>
          <w:tcPr>
            <w:tcW w:w="2384" w:type="dxa"/>
            <w:shd w:val="clear" w:color="auto" w:fill="auto"/>
          </w:tcPr>
          <w:p w:rsidR="003D0D3A" w:rsidRPr="003D0D3A" w:rsidRDefault="00470395" w:rsidP="00107F29">
            <w:pPr>
              <w:ind w:left="-52"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Инспектор ОМК, осуществляющий полномочия по 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>муниципально</w:t>
            </w:r>
            <w:r>
              <w:rPr>
                <w:rFonts w:eastAsia="Calibri"/>
                <w:sz w:val="22"/>
                <w:szCs w:val="22"/>
                <w:lang w:eastAsia="en-US"/>
              </w:rPr>
              <w:t>му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 контрол</w:t>
            </w:r>
            <w:r>
              <w:rPr>
                <w:rFonts w:eastAsia="Calibri"/>
                <w:sz w:val="22"/>
                <w:szCs w:val="22"/>
                <w:lang w:eastAsia="en-US"/>
              </w:rPr>
              <w:t>ю</w:t>
            </w:r>
          </w:p>
        </w:tc>
      </w:tr>
      <w:tr w:rsidR="00A91CCC" w:rsidRPr="003D0D3A" w:rsidTr="00043207">
        <w:trPr>
          <w:trHeight w:val="2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3D0D3A" w:rsidRPr="003D0D3A" w:rsidRDefault="003D0D3A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171" w:type="dxa"/>
            <w:shd w:val="clear" w:color="auto" w:fill="auto"/>
            <w:vAlign w:val="center"/>
          </w:tcPr>
          <w:p w:rsidR="003D0D3A" w:rsidRPr="003D0D3A" w:rsidRDefault="003D0D3A" w:rsidP="003D0D3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Объявление предостережения о недопустимости нарушения обязательных требований 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3D0D3A" w:rsidRPr="003D0D3A" w:rsidRDefault="00BE73B7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="003D0D3A" w:rsidRPr="003D0D3A">
              <w:rPr>
                <w:rFonts w:eastAsia="Calibri"/>
                <w:sz w:val="22"/>
                <w:szCs w:val="22"/>
                <w:lang w:eastAsia="en-US"/>
              </w:rPr>
              <w:t xml:space="preserve"> течение года</w:t>
            </w:r>
          </w:p>
          <w:p w:rsidR="003D0D3A" w:rsidRPr="003D0D3A" w:rsidRDefault="003D0D3A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(при наличии </w:t>
            </w:r>
          </w:p>
          <w:p w:rsidR="003D0D3A" w:rsidRPr="003D0D3A" w:rsidRDefault="003D0D3A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>оснований)</w:t>
            </w:r>
          </w:p>
        </w:tc>
        <w:tc>
          <w:tcPr>
            <w:tcW w:w="2384" w:type="dxa"/>
            <w:shd w:val="clear" w:color="auto" w:fill="auto"/>
          </w:tcPr>
          <w:p w:rsidR="003D0D3A" w:rsidRPr="003D0D3A" w:rsidRDefault="00470395" w:rsidP="00BE73B7">
            <w:pPr>
              <w:ind w:left="-52"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Инспектор ОМК, осуществляющий полномочия по 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>муниципально</w:t>
            </w:r>
            <w:r>
              <w:rPr>
                <w:rFonts w:eastAsia="Calibri"/>
                <w:sz w:val="22"/>
                <w:szCs w:val="22"/>
                <w:lang w:eastAsia="en-US"/>
              </w:rPr>
              <w:t>му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 контрол</w:t>
            </w:r>
            <w:r>
              <w:rPr>
                <w:rFonts w:eastAsia="Calibri"/>
                <w:sz w:val="22"/>
                <w:szCs w:val="22"/>
                <w:lang w:eastAsia="en-US"/>
              </w:rPr>
              <w:t>ю</w:t>
            </w:r>
          </w:p>
        </w:tc>
      </w:tr>
      <w:tr w:rsidR="00A91CCC" w:rsidRPr="003D0D3A" w:rsidTr="00043207">
        <w:trPr>
          <w:trHeight w:val="2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3D0D3A" w:rsidRPr="003D0D3A" w:rsidRDefault="003D0D3A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171" w:type="dxa"/>
            <w:shd w:val="clear" w:color="auto" w:fill="auto"/>
            <w:vAlign w:val="center"/>
          </w:tcPr>
          <w:p w:rsidR="003D0D3A" w:rsidRPr="003D0D3A" w:rsidRDefault="003D0D3A" w:rsidP="003D0D3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                  в порядке, установленном положением о виде контроля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3D0D3A" w:rsidRPr="003D0D3A" w:rsidRDefault="00BE73B7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="003D0D3A" w:rsidRPr="003D0D3A">
              <w:rPr>
                <w:rFonts w:eastAsia="Calibri"/>
                <w:sz w:val="22"/>
                <w:szCs w:val="22"/>
                <w:lang w:eastAsia="en-US"/>
              </w:rPr>
              <w:t xml:space="preserve"> течение года</w:t>
            </w:r>
          </w:p>
        </w:tc>
        <w:tc>
          <w:tcPr>
            <w:tcW w:w="2384" w:type="dxa"/>
            <w:shd w:val="clear" w:color="auto" w:fill="auto"/>
          </w:tcPr>
          <w:p w:rsidR="003D0D3A" w:rsidRPr="003D0D3A" w:rsidRDefault="00470395" w:rsidP="00470395">
            <w:pPr>
              <w:ind w:left="-52"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Инспектор</w:t>
            </w:r>
            <w:r w:rsidR="00BE73B7">
              <w:rPr>
                <w:rFonts w:eastAsia="Calibri"/>
                <w:sz w:val="22"/>
                <w:szCs w:val="22"/>
                <w:lang w:eastAsia="en-US"/>
              </w:rPr>
              <w:t xml:space="preserve"> ОМК, осуществляющ</w:t>
            </w:r>
            <w:r>
              <w:rPr>
                <w:rFonts w:eastAsia="Calibri"/>
                <w:sz w:val="22"/>
                <w:szCs w:val="22"/>
                <w:lang w:eastAsia="en-US"/>
              </w:rPr>
              <w:t>ий</w:t>
            </w:r>
            <w:r w:rsidR="00BE73B7">
              <w:rPr>
                <w:rFonts w:eastAsia="Calibri"/>
                <w:sz w:val="22"/>
                <w:szCs w:val="22"/>
                <w:lang w:eastAsia="en-US"/>
              </w:rPr>
              <w:t xml:space="preserve"> полномочия по </w:t>
            </w:r>
            <w:r w:rsidR="00BE73B7" w:rsidRPr="003D0D3A">
              <w:rPr>
                <w:rFonts w:eastAsia="Calibri"/>
                <w:sz w:val="22"/>
                <w:szCs w:val="22"/>
                <w:lang w:eastAsia="en-US"/>
              </w:rPr>
              <w:t>муниципально</w:t>
            </w:r>
            <w:r w:rsidR="00BE73B7">
              <w:rPr>
                <w:rFonts w:eastAsia="Calibri"/>
                <w:sz w:val="22"/>
                <w:szCs w:val="22"/>
                <w:lang w:eastAsia="en-US"/>
              </w:rPr>
              <w:t>му</w:t>
            </w:r>
            <w:r w:rsidR="00BE73B7" w:rsidRPr="003D0D3A">
              <w:rPr>
                <w:rFonts w:eastAsia="Calibri"/>
                <w:sz w:val="22"/>
                <w:szCs w:val="22"/>
                <w:lang w:eastAsia="en-US"/>
              </w:rPr>
              <w:t xml:space="preserve"> контрол</w:t>
            </w:r>
            <w:r w:rsidR="00BE73B7">
              <w:rPr>
                <w:rFonts w:eastAsia="Calibri"/>
                <w:sz w:val="22"/>
                <w:szCs w:val="22"/>
                <w:lang w:eastAsia="en-US"/>
              </w:rPr>
              <w:t>ю</w:t>
            </w:r>
          </w:p>
        </w:tc>
      </w:tr>
      <w:tr w:rsidR="00E32547" w:rsidRPr="003D0D3A" w:rsidTr="00EF5800">
        <w:trPr>
          <w:trHeight w:val="2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E32547" w:rsidRPr="003D0D3A" w:rsidRDefault="00E32547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171" w:type="dxa"/>
            <w:shd w:val="clear" w:color="auto" w:fill="auto"/>
            <w:vAlign w:val="center"/>
          </w:tcPr>
          <w:p w:rsidR="00E32547" w:rsidRPr="003D0D3A" w:rsidRDefault="00E32547" w:rsidP="00BE73B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0D3A">
              <w:rPr>
                <w:rFonts w:eastAsia="Calibri"/>
                <w:sz w:val="22"/>
                <w:szCs w:val="22"/>
                <w:lang w:eastAsia="en-US"/>
              </w:rPr>
              <w:t>Профилактический визит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(далее – ПВ)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 в целях информирования об обязательных требованиях, предъявляемых к деятельности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контролируемого лица 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>либо               к принадлежащим объектам контроля</w:t>
            </w:r>
          </w:p>
        </w:tc>
        <w:tc>
          <w:tcPr>
            <w:tcW w:w="4172" w:type="dxa"/>
            <w:gridSpan w:val="2"/>
            <w:shd w:val="clear" w:color="auto" w:fill="auto"/>
            <w:vAlign w:val="center"/>
          </w:tcPr>
          <w:p w:rsidR="00E32547" w:rsidRPr="003D0D3A" w:rsidRDefault="00E32547" w:rsidP="00BE73B7">
            <w:pPr>
              <w:ind w:left="-52"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507C3" w:rsidRPr="003D0D3A" w:rsidTr="00043207">
        <w:trPr>
          <w:trHeight w:val="2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6507C3" w:rsidRDefault="004E7567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4.1</w:t>
            </w:r>
            <w:r w:rsidR="006507C3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71" w:type="dxa"/>
            <w:shd w:val="clear" w:color="auto" w:fill="auto"/>
            <w:vAlign w:val="center"/>
          </w:tcPr>
          <w:p w:rsidR="006507C3" w:rsidRPr="00043207" w:rsidRDefault="00043207" w:rsidP="00E3254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3207">
              <w:rPr>
                <w:rFonts w:eastAsia="Calibri"/>
                <w:sz w:val="22"/>
                <w:szCs w:val="22"/>
                <w:lang w:eastAsia="en-US"/>
              </w:rPr>
              <w:t xml:space="preserve">Профилактический визит в отношении контролируемого лица </w:t>
            </w:r>
            <w:r w:rsidRPr="00AB4AC7"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="00AB4AC7">
              <w:rPr>
                <w:rFonts w:eastAsia="Calibri"/>
                <w:sz w:val="22"/>
                <w:szCs w:val="22"/>
                <w:lang w:eastAsia="en-US"/>
              </w:rPr>
              <w:t xml:space="preserve">ИНН </w:t>
            </w:r>
            <w:r w:rsidR="002F1C79" w:rsidRPr="002F1C79">
              <w:rPr>
                <w:sz w:val="22"/>
                <w:szCs w:val="22"/>
              </w:rPr>
              <w:t>8608052977</w:t>
            </w:r>
            <w:r w:rsidRPr="00AB4AC7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6507C3" w:rsidRDefault="00470395" w:rsidP="00397005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I </w:t>
            </w:r>
            <w:r>
              <w:rPr>
                <w:rFonts w:eastAsia="Calibri"/>
                <w:sz w:val="22"/>
                <w:szCs w:val="22"/>
                <w:lang w:eastAsia="en-US"/>
              </w:rPr>
              <w:t>квартал 202</w:t>
            </w:r>
            <w:r w:rsidR="00397005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84" w:type="dxa"/>
            <w:shd w:val="clear" w:color="auto" w:fill="auto"/>
          </w:tcPr>
          <w:p w:rsidR="006507C3" w:rsidRDefault="00470395" w:rsidP="00BE73B7">
            <w:pPr>
              <w:ind w:left="-52"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Инспектор ОМК, осуществляющий полномочия по 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>муниципально</w:t>
            </w:r>
            <w:r>
              <w:rPr>
                <w:rFonts w:eastAsia="Calibri"/>
                <w:sz w:val="22"/>
                <w:szCs w:val="22"/>
                <w:lang w:eastAsia="en-US"/>
              </w:rPr>
              <w:t>му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 контрол</w:t>
            </w:r>
            <w:r>
              <w:rPr>
                <w:rFonts w:eastAsia="Calibri"/>
                <w:sz w:val="22"/>
                <w:szCs w:val="22"/>
                <w:lang w:eastAsia="en-US"/>
              </w:rPr>
              <w:t>ю</w:t>
            </w:r>
          </w:p>
        </w:tc>
      </w:tr>
      <w:tr w:rsidR="00E32547" w:rsidRPr="003D0D3A" w:rsidTr="00043207">
        <w:trPr>
          <w:trHeight w:val="2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E32547" w:rsidRDefault="00E32547" w:rsidP="003D0D3A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4.2.</w:t>
            </w:r>
          </w:p>
        </w:tc>
        <w:tc>
          <w:tcPr>
            <w:tcW w:w="4171" w:type="dxa"/>
            <w:shd w:val="clear" w:color="auto" w:fill="auto"/>
            <w:vAlign w:val="center"/>
          </w:tcPr>
          <w:p w:rsidR="00E32547" w:rsidRPr="00AB4AC7" w:rsidRDefault="00E32547" w:rsidP="00AB4AC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B4AC7">
              <w:rPr>
                <w:rFonts w:eastAsia="Calibri"/>
                <w:sz w:val="22"/>
                <w:szCs w:val="22"/>
                <w:lang w:eastAsia="en-US"/>
              </w:rPr>
              <w:t>Профилактический визит в отношении контролируемого лица (ИНН</w:t>
            </w:r>
            <w:r w:rsidR="00AB4AC7" w:rsidRPr="00AB4AC7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2F1C79" w:rsidRPr="002F1C79">
              <w:rPr>
                <w:color w:val="333333"/>
                <w:sz w:val="22"/>
                <w:szCs w:val="22"/>
                <w:shd w:val="clear" w:color="auto" w:fill="FFFFFF"/>
              </w:rPr>
              <w:t>8608051620</w:t>
            </w:r>
            <w:r w:rsidRPr="00AB4AC7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E32547" w:rsidRDefault="00E32547" w:rsidP="00397005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II </w:t>
            </w:r>
            <w:r>
              <w:rPr>
                <w:rFonts w:eastAsia="Calibri"/>
                <w:sz w:val="22"/>
                <w:szCs w:val="22"/>
                <w:lang w:eastAsia="en-US"/>
              </w:rPr>
              <w:t>квартал 202</w:t>
            </w:r>
            <w:r w:rsidR="00397005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84" w:type="dxa"/>
            <w:shd w:val="clear" w:color="auto" w:fill="auto"/>
          </w:tcPr>
          <w:p w:rsidR="00E32547" w:rsidRDefault="00E32547" w:rsidP="00BE73B7">
            <w:pPr>
              <w:ind w:left="-52"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Инспектор ОМК, осуществляющий полномочия по 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>муниципально</w:t>
            </w:r>
            <w:r>
              <w:rPr>
                <w:rFonts w:eastAsia="Calibri"/>
                <w:sz w:val="22"/>
                <w:szCs w:val="22"/>
                <w:lang w:eastAsia="en-US"/>
              </w:rPr>
              <w:t>му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 контрол</w:t>
            </w:r>
            <w:r>
              <w:rPr>
                <w:rFonts w:eastAsia="Calibri"/>
                <w:sz w:val="22"/>
                <w:szCs w:val="22"/>
                <w:lang w:eastAsia="en-US"/>
              </w:rPr>
              <w:t>ю</w:t>
            </w:r>
          </w:p>
        </w:tc>
      </w:tr>
      <w:tr w:rsidR="00043207" w:rsidRPr="003D0D3A" w:rsidTr="00043207">
        <w:trPr>
          <w:trHeight w:val="2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043207" w:rsidRDefault="00E32547" w:rsidP="00043207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4.3</w:t>
            </w:r>
            <w:r w:rsidR="00043207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71" w:type="dxa"/>
            <w:shd w:val="clear" w:color="auto" w:fill="auto"/>
            <w:vAlign w:val="center"/>
          </w:tcPr>
          <w:p w:rsidR="00043207" w:rsidRPr="00043207" w:rsidRDefault="00E32547" w:rsidP="00171D01">
            <w:pPr>
              <w:ind w:right="-36"/>
            </w:pPr>
            <w:r w:rsidRPr="00043207">
              <w:rPr>
                <w:rFonts w:eastAsia="Calibri"/>
                <w:sz w:val="22"/>
                <w:szCs w:val="22"/>
                <w:lang w:eastAsia="en-US"/>
              </w:rPr>
              <w:t xml:space="preserve">Профилактический визит в отношении </w:t>
            </w:r>
            <w:r w:rsidRPr="00171D01">
              <w:rPr>
                <w:rFonts w:eastAsia="Calibri"/>
                <w:sz w:val="22"/>
                <w:szCs w:val="22"/>
                <w:lang w:eastAsia="en-US"/>
              </w:rPr>
              <w:t>контролируемого лица (ИНН</w:t>
            </w:r>
            <w:r w:rsidR="00AB4AC7" w:rsidRPr="00171D0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2F1C79" w:rsidRPr="002F1C79">
              <w:rPr>
                <w:color w:val="000000"/>
                <w:sz w:val="22"/>
                <w:szCs w:val="22"/>
                <w:shd w:val="clear" w:color="auto" w:fill="FFFFFF"/>
              </w:rPr>
              <w:t>8608051540</w:t>
            </w:r>
            <w:r w:rsidRPr="00171D01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043207" w:rsidRDefault="00043207" w:rsidP="00397005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III </w:t>
            </w:r>
            <w:r>
              <w:rPr>
                <w:rFonts w:eastAsia="Calibri"/>
                <w:sz w:val="22"/>
                <w:szCs w:val="22"/>
                <w:lang w:eastAsia="en-US"/>
              </w:rPr>
              <w:t>квартал 202</w:t>
            </w:r>
            <w:r w:rsidR="00397005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84" w:type="dxa"/>
            <w:shd w:val="clear" w:color="auto" w:fill="auto"/>
          </w:tcPr>
          <w:p w:rsidR="00043207" w:rsidRDefault="00043207" w:rsidP="00043207">
            <w:pPr>
              <w:ind w:left="-52"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Инспектор ОМК, осуществляющий полномочия по 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>муниципально</w:t>
            </w:r>
            <w:r>
              <w:rPr>
                <w:rFonts w:eastAsia="Calibri"/>
                <w:sz w:val="22"/>
                <w:szCs w:val="22"/>
                <w:lang w:eastAsia="en-US"/>
              </w:rPr>
              <w:t>му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 контрол</w:t>
            </w:r>
            <w:r>
              <w:rPr>
                <w:rFonts w:eastAsia="Calibri"/>
                <w:sz w:val="22"/>
                <w:szCs w:val="22"/>
                <w:lang w:eastAsia="en-US"/>
              </w:rPr>
              <w:t>ю</w:t>
            </w:r>
          </w:p>
        </w:tc>
      </w:tr>
      <w:tr w:rsidR="00043207" w:rsidRPr="003D0D3A" w:rsidTr="00043207">
        <w:trPr>
          <w:trHeight w:val="2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043207" w:rsidRDefault="00E32547" w:rsidP="00043207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4.4</w:t>
            </w:r>
          </w:p>
        </w:tc>
        <w:tc>
          <w:tcPr>
            <w:tcW w:w="4171" w:type="dxa"/>
            <w:shd w:val="clear" w:color="auto" w:fill="auto"/>
            <w:vAlign w:val="center"/>
          </w:tcPr>
          <w:p w:rsidR="00043207" w:rsidRPr="00043207" w:rsidRDefault="00E32547" w:rsidP="00171D01">
            <w:pPr>
              <w:ind w:right="-36"/>
            </w:pPr>
            <w:r w:rsidRPr="00043207">
              <w:rPr>
                <w:rFonts w:eastAsia="Calibri"/>
                <w:sz w:val="22"/>
                <w:szCs w:val="22"/>
                <w:lang w:eastAsia="en-US"/>
              </w:rPr>
              <w:t xml:space="preserve">Профилактический визит в </w:t>
            </w:r>
            <w:r w:rsidR="00171D01">
              <w:rPr>
                <w:rFonts w:eastAsia="Calibri"/>
                <w:sz w:val="22"/>
                <w:szCs w:val="22"/>
                <w:lang w:eastAsia="en-US"/>
              </w:rPr>
              <w:t>отношении контролируемого лица (</w:t>
            </w:r>
            <w:r>
              <w:rPr>
                <w:rFonts w:eastAsia="Calibri"/>
                <w:sz w:val="22"/>
                <w:szCs w:val="22"/>
                <w:lang w:eastAsia="en-US"/>
              </w:rPr>
              <w:t>ИНН</w:t>
            </w:r>
            <w:r w:rsidR="00171D0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2F1C79" w:rsidRPr="002F1C79">
              <w:rPr>
                <w:rFonts w:eastAsia="Calibri"/>
                <w:sz w:val="22"/>
                <w:szCs w:val="22"/>
                <w:lang w:eastAsia="en-US"/>
              </w:rPr>
              <w:t>8608056844</w:t>
            </w:r>
            <w:bookmarkStart w:id="3" w:name="_GoBack"/>
            <w:bookmarkEnd w:id="3"/>
            <w:r w:rsidRPr="00043207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043207" w:rsidRDefault="00043207" w:rsidP="00397005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IV </w:t>
            </w:r>
            <w:r>
              <w:rPr>
                <w:rFonts w:eastAsia="Calibri"/>
                <w:sz w:val="22"/>
                <w:szCs w:val="22"/>
                <w:lang w:eastAsia="en-US"/>
              </w:rPr>
              <w:t>квартал 202</w:t>
            </w:r>
            <w:r w:rsidR="00397005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84" w:type="dxa"/>
            <w:shd w:val="clear" w:color="auto" w:fill="auto"/>
          </w:tcPr>
          <w:p w:rsidR="00043207" w:rsidRDefault="00043207" w:rsidP="00043207">
            <w:pPr>
              <w:ind w:left="-52"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Инспектор ОМК, осуществляющий полномочия по 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>муниципально</w:t>
            </w:r>
            <w:r>
              <w:rPr>
                <w:rFonts w:eastAsia="Calibri"/>
                <w:sz w:val="22"/>
                <w:szCs w:val="22"/>
                <w:lang w:eastAsia="en-US"/>
              </w:rPr>
              <w:t>му</w:t>
            </w:r>
            <w:r w:rsidRPr="003D0D3A">
              <w:rPr>
                <w:rFonts w:eastAsia="Calibri"/>
                <w:sz w:val="22"/>
                <w:szCs w:val="22"/>
                <w:lang w:eastAsia="en-US"/>
              </w:rPr>
              <w:t xml:space="preserve"> контрол</w:t>
            </w:r>
            <w:r>
              <w:rPr>
                <w:rFonts w:eastAsia="Calibri"/>
                <w:sz w:val="22"/>
                <w:szCs w:val="22"/>
                <w:lang w:eastAsia="en-US"/>
              </w:rPr>
              <w:t>ю</w:t>
            </w:r>
          </w:p>
        </w:tc>
      </w:tr>
    </w:tbl>
    <w:p w:rsidR="007A0CF2" w:rsidRDefault="007A0CF2" w:rsidP="00BE73B7">
      <w:pPr>
        <w:autoSpaceDE w:val="0"/>
        <w:autoSpaceDN w:val="0"/>
        <w:adjustRightInd w:val="0"/>
        <w:spacing w:before="280"/>
        <w:ind w:firstLine="540"/>
        <w:jc w:val="center"/>
        <w:rPr>
          <w:rFonts w:eastAsiaTheme="minorHAnsi"/>
          <w:sz w:val="26"/>
          <w:szCs w:val="26"/>
          <w:lang w:eastAsia="en-US"/>
        </w:rPr>
      </w:pPr>
      <w:r w:rsidRPr="00BE73B7">
        <w:rPr>
          <w:sz w:val="26"/>
          <w:szCs w:val="26"/>
        </w:rPr>
        <w:t xml:space="preserve">Раздел </w:t>
      </w:r>
      <w:r w:rsidRPr="00BE73B7">
        <w:rPr>
          <w:sz w:val="26"/>
          <w:szCs w:val="26"/>
          <w:lang w:val="en-US"/>
        </w:rPr>
        <w:t>V</w:t>
      </w:r>
      <w:r w:rsidRPr="00BE73B7">
        <w:rPr>
          <w:sz w:val="26"/>
          <w:szCs w:val="26"/>
        </w:rPr>
        <w:t>.</w:t>
      </w:r>
      <w:r w:rsidRPr="00BE73B7">
        <w:rPr>
          <w:rFonts w:eastAsiaTheme="minorHAnsi"/>
          <w:sz w:val="26"/>
          <w:szCs w:val="26"/>
          <w:lang w:eastAsia="en-US"/>
        </w:rPr>
        <w:t xml:space="preserve"> Показатели результативности и эффективности </w:t>
      </w:r>
      <w:r w:rsidR="00BE73B7">
        <w:rPr>
          <w:rFonts w:eastAsiaTheme="minorHAnsi"/>
          <w:sz w:val="26"/>
          <w:szCs w:val="26"/>
          <w:lang w:eastAsia="en-US"/>
        </w:rPr>
        <w:t>П</w:t>
      </w:r>
      <w:r w:rsidRPr="00BE73B7">
        <w:rPr>
          <w:rFonts w:eastAsiaTheme="minorHAnsi"/>
          <w:sz w:val="26"/>
          <w:szCs w:val="26"/>
          <w:lang w:eastAsia="en-US"/>
        </w:rPr>
        <w:t>рограммы профилактики</w:t>
      </w:r>
    </w:p>
    <w:p w:rsidR="007C164D" w:rsidRDefault="007C164D" w:rsidP="00BE73B7">
      <w:pPr>
        <w:autoSpaceDE w:val="0"/>
        <w:autoSpaceDN w:val="0"/>
        <w:adjustRightInd w:val="0"/>
        <w:spacing w:before="280"/>
        <w:ind w:firstLine="540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W w:w="87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3"/>
        <w:gridCol w:w="2126"/>
      </w:tblGrid>
      <w:tr w:rsidR="007C164D" w:rsidRPr="007C164D" w:rsidTr="007C164D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C164D" w:rsidRPr="007C164D" w:rsidRDefault="007C164D" w:rsidP="007C164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C164D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C164D" w:rsidRPr="007C164D" w:rsidRDefault="007C164D" w:rsidP="007C164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C164D">
              <w:rPr>
                <w:rFonts w:eastAsia="Calibri"/>
                <w:b/>
                <w:sz w:val="22"/>
                <w:szCs w:val="22"/>
                <w:lang w:eastAsia="en-US"/>
              </w:rPr>
              <w:t>Исполнение</w:t>
            </w:r>
          </w:p>
          <w:p w:rsidR="007C164D" w:rsidRPr="007C164D" w:rsidRDefault="007C164D" w:rsidP="007C164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C164D">
              <w:rPr>
                <w:rFonts w:eastAsia="Calibri"/>
                <w:b/>
                <w:sz w:val="22"/>
                <w:szCs w:val="22"/>
                <w:lang w:eastAsia="en-US"/>
              </w:rPr>
              <w:t>показателя</w:t>
            </w:r>
          </w:p>
          <w:p w:rsidR="007C164D" w:rsidRPr="007C164D" w:rsidRDefault="007C164D" w:rsidP="002C4F4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C164D">
              <w:rPr>
                <w:rFonts w:eastAsia="Calibri"/>
                <w:b/>
                <w:sz w:val="22"/>
                <w:szCs w:val="22"/>
                <w:lang w:eastAsia="en-US"/>
              </w:rPr>
              <w:t>в 2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02</w:t>
            </w:r>
            <w:r w:rsidR="002C4F45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  <w:r w:rsidRPr="007C164D">
              <w:rPr>
                <w:rFonts w:eastAsia="Calibri"/>
                <w:b/>
                <w:sz w:val="22"/>
                <w:szCs w:val="22"/>
                <w:lang w:eastAsia="en-US"/>
              </w:rPr>
              <w:t xml:space="preserve"> году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7C164D">
              <w:rPr>
                <w:rFonts w:eastAsia="Calibri"/>
                <w:b/>
                <w:sz w:val="22"/>
                <w:szCs w:val="22"/>
                <w:lang w:eastAsia="en-US"/>
              </w:rPr>
              <w:t>(%)</w:t>
            </w:r>
          </w:p>
        </w:tc>
      </w:tr>
      <w:tr w:rsidR="007C164D" w:rsidRPr="007C164D" w:rsidTr="007C164D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C164D" w:rsidRPr="007C164D" w:rsidRDefault="007C164D" w:rsidP="007C164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C164D">
              <w:rPr>
                <w:rFonts w:eastAsia="Calibri"/>
                <w:sz w:val="22"/>
                <w:szCs w:val="22"/>
                <w:lang w:eastAsia="en-US"/>
              </w:rPr>
              <w:t>Полнота информации, размещенной на официальном сайте, в соответствии со статьей 46 Федерального закона №248-ФЗ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C164D" w:rsidRPr="007C164D" w:rsidRDefault="00E32547" w:rsidP="00E325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90</w:t>
            </w:r>
          </w:p>
        </w:tc>
      </w:tr>
      <w:tr w:rsidR="007C164D" w:rsidRPr="007C164D" w:rsidTr="007C164D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C164D" w:rsidRPr="007C164D" w:rsidRDefault="007C164D" w:rsidP="007C164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C164D">
              <w:rPr>
                <w:rFonts w:eastAsia="Calibri"/>
                <w:sz w:val="22"/>
                <w:szCs w:val="22"/>
                <w:lang w:eastAsia="en-US"/>
              </w:rPr>
              <w:t>Доля контролируемых лиц, удовлетворенных консультированием, в общем количестве контролируемых лиц, обратившихся за консультацией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C164D" w:rsidRPr="007C164D" w:rsidRDefault="00E32547" w:rsidP="007C16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70</w:t>
            </w:r>
          </w:p>
        </w:tc>
      </w:tr>
    </w:tbl>
    <w:p w:rsidR="007C164D" w:rsidRPr="00BE73B7" w:rsidRDefault="007C164D" w:rsidP="00BE73B7">
      <w:pPr>
        <w:autoSpaceDE w:val="0"/>
        <w:autoSpaceDN w:val="0"/>
        <w:adjustRightInd w:val="0"/>
        <w:spacing w:before="280"/>
        <w:ind w:firstLine="540"/>
        <w:jc w:val="center"/>
        <w:rPr>
          <w:rFonts w:eastAsiaTheme="minorHAnsi"/>
          <w:sz w:val="26"/>
          <w:szCs w:val="26"/>
          <w:lang w:eastAsia="en-US"/>
        </w:rPr>
      </w:pPr>
    </w:p>
    <w:p w:rsidR="00ED5C7C" w:rsidRPr="008A472C" w:rsidRDefault="00ED5C7C" w:rsidP="008A472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sectPr w:rsidR="00ED5C7C" w:rsidRPr="008A472C" w:rsidSect="00874F39">
      <w:pgSz w:w="11906" w:h="16838"/>
      <w:pgMar w:top="993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16D3A"/>
    <w:rsid w:val="00043207"/>
    <w:rsid w:val="0007183A"/>
    <w:rsid w:val="00082085"/>
    <w:rsid w:val="00097EE1"/>
    <w:rsid w:val="000E2167"/>
    <w:rsid w:val="000F0569"/>
    <w:rsid w:val="00107F29"/>
    <w:rsid w:val="00132CDC"/>
    <w:rsid w:val="00165AB3"/>
    <w:rsid w:val="00171A84"/>
    <w:rsid w:val="00171D01"/>
    <w:rsid w:val="00182FED"/>
    <w:rsid w:val="001C532A"/>
    <w:rsid w:val="001D0927"/>
    <w:rsid w:val="001D4AB0"/>
    <w:rsid w:val="001E328E"/>
    <w:rsid w:val="00201088"/>
    <w:rsid w:val="002B10AF"/>
    <w:rsid w:val="002B49A0"/>
    <w:rsid w:val="002C4F45"/>
    <w:rsid w:val="002D5593"/>
    <w:rsid w:val="002E0A30"/>
    <w:rsid w:val="002F019F"/>
    <w:rsid w:val="002F1C79"/>
    <w:rsid w:val="002F7936"/>
    <w:rsid w:val="00300D9B"/>
    <w:rsid w:val="00313DAF"/>
    <w:rsid w:val="003447F7"/>
    <w:rsid w:val="00357FC2"/>
    <w:rsid w:val="003604D3"/>
    <w:rsid w:val="00397005"/>
    <w:rsid w:val="003D0D3A"/>
    <w:rsid w:val="003F587E"/>
    <w:rsid w:val="00434110"/>
    <w:rsid w:val="0043438A"/>
    <w:rsid w:val="004658B7"/>
    <w:rsid w:val="00470395"/>
    <w:rsid w:val="00480624"/>
    <w:rsid w:val="00487AE3"/>
    <w:rsid w:val="004E4E48"/>
    <w:rsid w:val="004E7567"/>
    <w:rsid w:val="004F33B1"/>
    <w:rsid w:val="00513EAF"/>
    <w:rsid w:val="005500E4"/>
    <w:rsid w:val="0056518D"/>
    <w:rsid w:val="005D25FD"/>
    <w:rsid w:val="006015ED"/>
    <w:rsid w:val="00625AA2"/>
    <w:rsid w:val="0063191A"/>
    <w:rsid w:val="00635680"/>
    <w:rsid w:val="006507C3"/>
    <w:rsid w:val="00660AC9"/>
    <w:rsid w:val="00685FED"/>
    <w:rsid w:val="00701877"/>
    <w:rsid w:val="00747B75"/>
    <w:rsid w:val="007A0CF2"/>
    <w:rsid w:val="007C164D"/>
    <w:rsid w:val="007C24AA"/>
    <w:rsid w:val="007D1C62"/>
    <w:rsid w:val="007E28C2"/>
    <w:rsid w:val="007F5689"/>
    <w:rsid w:val="00820045"/>
    <w:rsid w:val="008329FC"/>
    <w:rsid w:val="0086685A"/>
    <w:rsid w:val="00874F39"/>
    <w:rsid w:val="00876495"/>
    <w:rsid w:val="00877CE5"/>
    <w:rsid w:val="008A472C"/>
    <w:rsid w:val="008B21BB"/>
    <w:rsid w:val="008B6AB0"/>
    <w:rsid w:val="008C0B7C"/>
    <w:rsid w:val="008C7E24"/>
    <w:rsid w:val="008D2DB3"/>
    <w:rsid w:val="008F5F27"/>
    <w:rsid w:val="009145B2"/>
    <w:rsid w:val="00952EC3"/>
    <w:rsid w:val="00975E46"/>
    <w:rsid w:val="009957DA"/>
    <w:rsid w:val="009A2BF1"/>
    <w:rsid w:val="009A732D"/>
    <w:rsid w:val="009C47D2"/>
    <w:rsid w:val="00A3673A"/>
    <w:rsid w:val="00A564E7"/>
    <w:rsid w:val="00A91CCC"/>
    <w:rsid w:val="00AB4AC7"/>
    <w:rsid w:val="00AE05E3"/>
    <w:rsid w:val="00AF73EA"/>
    <w:rsid w:val="00B22DDA"/>
    <w:rsid w:val="00B25576"/>
    <w:rsid w:val="00B44BE6"/>
    <w:rsid w:val="00B6033B"/>
    <w:rsid w:val="00B914A4"/>
    <w:rsid w:val="00B940C4"/>
    <w:rsid w:val="00BB1866"/>
    <w:rsid w:val="00BC37E6"/>
    <w:rsid w:val="00BD685E"/>
    <w:rsid w:val="00BE492C"/>
    <w:rsid w:val="00BE73B7"/>
    <w:rsid w:val="00C27247"/>
    <w:rsid w:val="00C31675"/>
    <w:rsid w:val="00C67B1B"/>
    <w:rsid w:val="00C700C4"/>
    <w:rsid w:val="00C700F3"/>
    <w:rsid w:val="00CB2627"/>
    <w:rsid w:val="00CC367F"/>
    <w:rsid w:val="00CD6DA9"/>
    <w:rsid w:val="00CF6B89"/>
    <w:rsid w:val="00D11C3D"/>
    <w:rsid w:val="00D52DB6"/>
    <w:rsid w:val="00D5489C"/>
    <w:rsid w:val="00D61344"/>
    <w:rsid w:val="00D90D74"/>
    <w:rsid w:val="00E025AC"/>
    <w:rsid w:val="00E14063"/>
    <w:rsid w:val="00E32547"/>
    <w:rsid w:val="00E5256F"/>
    <w:rsid w:val="00EB75CB"/>
    <w:rsid w:val="00EC17E6"/>
    <w:rsid w:val="00ED5C7C"/>
    <w:rsid w:val="00ED62A2"/>
    <w:rsid w:val="00EE539C"/>
    <w:rsid w:val="00EF15C3"/>
    <w:rsid w:val="00F06198"/>
    <w:rsid w:val="00F3142A"/>
    <w:rsid w:val="00F5080D"/>
    <w:rsid w:val="00F57B9D"/>
    <w:rsid w:val="00F677F5"/>
    <w:rsid w:val="00F8542E"/>
    <w:rsid w:val="00F94880"/>
    <w:rsid w:val="00FA6EA9"/>
    <w:rsid w:val="00FB426A"/>
    <w:rsid w:val="00FB5937"/>
    <w:rsid w:val="00FD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19F5D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table" w:customStyle="1" w:styleId="2">
    <w:name w:val="Сетка таблицы2"/>
    <w:basedOn w:val="a1"/>
    <w:next w:val="a5"/>
    <w:uiPriority w:val="39"/>
    <w:rsid w:val="00B6033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8A4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consultantplus://offline/ref=2C39B46A6CD44DDD362B95EDB865E1323C08FA24A42645248B1550938FEDD4033CE72D96C10ADA4E9C35A90E59A3ADEEE29F69BA72707EECDF15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13122&amp;date=20.09.2021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158FD27C8D4958A377371FF673ED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100A2A-0787-485D-AF02-06DC736A2731}"/>
      </w:docPartPr>
      <w:docPartBody>
        <w:p w:rsidR="007348B8" w:rsidRDefault="0051102D" w:rsidP="0051102D">
          <w:pPr>
            <w:pStyle w:val="3B158FD27C8D4958A377371FF673ED59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2D4D9E"/>
    <w:rsid w:val="00442918"/>
    <w:rsid w:val="0051102D"/>
    <w:rsid w:val="007348B8"/>
    <w:rsid w:val="00A30898"/>
    <w:rsid w:val="00AF4FEB"/>
    <w:rsid w:val="00BF171D"/>
    <w:rsid w:val="00E6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F4FEB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3B158FD27C8D4958A377371FF673ED59">
    <w:name w:val="3B158FD27C8D4958A377371FF673ED59"/>
    <w:rsid w:val="0051102D"/>
  </w:style>
  <w:style w:type="paragraph" w:customStyle="1" w:styleId="8D041A3489124D92B7014A7B7BFC93D7">
    <w:name w:val="8D041A3489124D92B7014A7B7BFC93D7"/>
    <w:rsid w:val="00AF4F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68EE5-7C3C-48EF-9020-FA6B5DD1B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7</Pages>
  <Words>1921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Шефлер Диана Викторовна</cp:lastModifiedBy>
  <cp:revision>14</cp:revision>
  <cp:lastPrinted>2021-01-20T06:03:00Z</cp:lastPrinted>
  <dcterms:created xsi:type="dcterms:W3CDTF">2022-11-14T12:55:00Z</dcterms:created>
  <dcterms:modified xsi:type="dcterms:W3CDTF">2024-09-30T12:22:00Z</dcterms:modified>
</cp:coreProperties>
</file>