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94BA7" w:rsidRDefault="008E5410" w:rsidP="003D7F4C">
      <w:pPr>
        <w:ind w:right="2"/>
        <w:jc w:val="center"/>
        <w:rPr>
          <w:b/>
          <w:color w:val="3366FF"/>
          <w:sz w:val="32"/>
          <w:szCs w:val="32"/>
        </w:rPr>
      </w:pPr>
      <w:r>
        <w:rPr>
          <w:noProof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left:0;text-align:left;margin-left:198pt;margin-top:1.8pt;width:39.4pt;height:48.65pt;z-index:251658240;mso-wrap-distance-left:7in;mso-wrap-distance-top:2.9pt;mso-wrap-distance-right:7in;mso-wrap-distance-bottom:2.9pt;mso-position-horizontal-relative:margin">
            <v:imagedata r:id="rId5" o:title="" grayscale="t"/>
            <w10:wrap side="left" anchorx="margin"/>
          </v:shape>
        </w:pict>
      </w:r>
    </w:p>
    <w:p w:rsidR="00C94BA7" w:rsidRDefault="00C94BA7" w:rsidP="003D7F4C">
      <w:pPr>
        <w:ind w:right="2"/>
        <w:jc w:val="center"/>
        <w:rPr>
          <w:b/>
          <w:color w:val="3366FF"/>
          <w:sz w:val="32"/>
          <w:szCs w:val="32"/>
        </w:rPr>
      </w:pPr>
    </w:p>
    <w:p w:rsidR="00C94BA7" w:rsidRPr="00C425F8" w:rsidRDefault="00C94BA7" w:rsidP="003D7F4C">
      <w:pPr>
        <w:ind w:right="2"/>
        <w:jc w:val="center"/>
        <w:rPr>
          <w:b/>
          <w:color w:val="3366FF"/>
          <w:sz w:val="6"/>
          <w:szCs w:val="32"/>
        </w:rPr>
      </w:pPr>
    </w:p>
    <w:p w:rsidR="00C94BA7" w:rsidRPr="00ED3349" w:rsidRDefault="00C94BA7" w:rsidP="003D7F4C">
      <w:pPr>
        <w:ind w:right="2"/>
        <w:jc w:val="center"/>
        <w:rPr>
          <w:b/>
          <w:color w:val="3366FF"/>
          <w:sz w:val="12"/>
          <w:szCs w:val="32"/>
        </w:rPr>
      </w:pPr>
    </w:p>
    <w:p w:rsidR="00C94BA7" w:rsidRPr="00185E67" w:rsidRDefault="00C94BA7" w:rsidP="003D7F4C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ПОСТАНОВЛЕНИЕ</w:t>
      </w:r>
    </w:p>
    <w:p w:rsidR="00C94BA7" w:rsidRPr="00185E67" w:rsidRDefault="00C94BA7" w:rsidP="003D7F4C">
      <w:pPr>
        <w:ind w:right="2"/>
        <w:jc w:val="center"/>
        <w:rPr>
          <w:b/>
          <w:color w:val="333333"/>
          <w:sz w:val="32"/>
          <w:szCs w:val="32"/>
        </w:rPr>
      </w:pPr>
      <w:r w:rsidRPr="00185E67">
        <w:rPr>
          <w:b/>
          <w:color w:val="333333"/>
          <w:sz w:val="32"/>
          <w:szCs w:val="32"/>
        </w:rPr>
        <w:t>АДМИНИСТРАЦИИ  ГОРОДА  КОГАЛЫМА</w:t>
      </w:r>
    </w:p>
    <w:p w:rsidR="00C94BA7" w:rsidRPr="00185E67" w:rsidRDefault="00C94BA7" w:rsidP="003D7F4C">
      <w:pPr>
        <w:ind w:right="2"/>
        <w:jc w:val="center"/>
        <w:rPr>
          <w:b/>
          <w:color w:val="333333"/>
          <w:sz w:val="28"/>
          <w:szCs w:val="28"/>
        </w:rPr>
      </w:pPr>
      <w:r w:rsidRPr="00185E67">
        <w:rPr>
          <w:b/>
          <w:color w:val="333333"/>
          <w:sz w:val="28"/>
          <w:szCs w:val="28"/>
        </w:rPr>
        <w:t>Ханты-Мансийского автономного округа - Югры</w:t>
      </w:r>
    </w:p>
    <w:p w:rsidR="00C94BA7" w:rsidRPr="00185E67" w:rsidRDefault="00C94BA7" w:rsidP="003D7F4C">
      <w:pPr>
        <w:ind w:right="2"/>
        <w:jc w:val="center"/>
        <w:rPr>
          <w:color w:val="808080"/>
          <w:sz w:val="2"/>
        </w:rPr>
      </w:pPr>
    </w:p>
    <w:p w:rsidR="00C94BA7" w:rsidRPr="00185E67" w:rsidRDefault="00C94BA7" w:rsidP="003D7F4C">
      <w:pPr>
        <w:widowControl w:val="0"/>
        <w:ind w:firstLine="4446"/>
        <w:rPr>
          <w:color w:val="808080"/>
        </w:rPr>
      </w:pPr>
    </w:p>
    <w:tbl>
      <w:tblPr>
        <w:tblW w:w="8640" w:type="dxa"/>
        <w:tblInd w:w="288" w:type="dxa"/>
        <w:tblLayout w:type="fixed"/>
        <w:tblLook w:val="0000" w:firstRow="0" w:lastRow="0" w:firstColumn="0" w:lastColumn="0" w:noHBand="0" w:noVBand="0"/>
      </w:tblPr>
      <w:tblGrid>
        <w:gridCol w:w="565"/>
        <w:gridCol w:w="713"/>
        <w:gridCol w:w="239"/>
        <w:gridCol w:w="1752"/>
        <w:gridCol w:w="239"/>
        <w:gridCol w:w="805"/>
        <w:gridCol w:w="2258"/>
        <w:gridCol w:w="1349"/>
        <w:gridCol w:w="720"/>
      </w:tblGrid>
      <w:tr w:rsidR="00C94BA7" w:rsidRPr="00185E67" w:rsidTr="00FF0B38">
        <w:trPr>
          <w:trHeight w:val="155"/>
        </w:trPr>
        <w:tc>
          <w:tcPr>
            <w:tcW w:w="565" w:type="dxa"/>
            <w:vAlign w:val="center"/>
          </w:tcPr>
          <w:p w:rsidR="00C94BA7" w:rsidRPr="00185E67" w:rsidRDefault="00C94BA7" w:rsidP="00FF0B38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color w:val="333333"/>
                <w:sz w:val="26"/>
                <w:szCs w:val="26"/>
              </w:rPr>
              <w:t xml:space="preserve">От  </w:t>
            </w:r>
          </w:p>
        </w:tc>
        <w:tc>
          <w:tcPr>
            <w:tcW w:w="713" w:type="dxa"/>
            <w:tcBorders>
              <w:bottom w:val="single" w:sz="4" w:space="0" w:color="auto"/>
            </w:tcBorders>
            <w:vAlign w:val="center"/>
          </w:tcPr>
          <w:p w:rsidR="00C94BA7" w:rsidRPr="00185E67" w:rsidRDefault="00C94BA7" w:rsidP="00FF0B38">
            <w:pPr>
              <w:ind w:left="-228" w:firstLine="120"/>
              <w:jc w:val="center"/>
              <w:rPr>
                <w:rFonts w:ascii="Arial" w:hAnsi="Arial" w:cs="Arial"/>
                <w:color w:val="333333"/>
                <w:sz w:val="26"/>
                <w:lang w:val="en-US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«</w:t>
            </w:r>
            <w:r>
              <w:rPr>
                <w:rFonts w:ascii="Arial" w:hAnsi="Arial" w:cs="Arial"/>
                <w:color w:val="333333"/>
                <w:sz w:val="26"/>
              </w:rPr>
              <w:t>05</w:t>
            </w:r>
            <w:r w:rsidRPr="00185E67">
              <w:rPr>
                <w:rFonts w:ascii="Arial" w:hAnsi="Arial" w:cs="Arial"/>
                <w:color w:val="333333"/>
                <w:sz w:val="26"/>
              </w:rPr>
              <w:t>»</w:t>
            </w:r>
          </w:p>
        </w:tc>
        <w:tc>
          <w:tcPr>
            <w:tcW w:w="239" w:type="dxa"/>
            <w:vAlign w:val="center"/>
          </w:tcPr>
          <w:p w:rsidR="00C94BA7" w:rsidRPr="00185E67" w:rsidRDefault="00C94BA7" w:rsidP="00FF0B38">
            <w:pPr>
              <w:ind w:left="-228" w:hanging="60"/>
              <w:jc w:val="center"/>
              <w:rPr>
                <w:rFonts w:ascii="Arial" w:hAnsi="Arial" w:cs="Arial"/>
                <w:color w:val="333333"/>
                <w:lang w:val="en-US"/>
              </w:rPr>
            </w:pPr>
          </w:p>
        </w:tc>
        <w:tc>
          <w:tcPr>
            <w:tcW w:w="1752" w:type="dxa"/>
            <w:tcBorders>
              <w:bottom w:val="single" w:sz="4" w:space="0" w:color="auto"/>
            </w:tcBorders>
          </w:tcPr>
          <w:p w:rsidR="00C94BA7" w:rsidRPr="00185E67" w:rsidRDefault="00C94BA7" w:rsidP="00FF0B38">
            <w:pPr>
              <w:ind w:lef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мая</w:t>
            </w:r>
          </w:p>
        </w:tc>
        <w:tc>
          <w:tcPr>
            <w:tcW w:w="239" w:type="dxa"/>
          </w:tcPr>
          <w:p w:rsidR="00C94BA7" w:rsidRPr="00185E67" w:rsidRDefault="00C94BA7" w:rsidP="00FF0B38">
            <w:pPr>
              <w:rPr>
                <w:rFonts w:ascii="Arial" w:hAnsi="Arial" w:cs="Arial"/>
                <w:color w:val="333333"/>
                <w:sz w:val="26"/>
              </w:rPr>
            </w:pPr>
          </w:p>
        </w:tc>
        <w:tc>
          <w:tcPr>
            <w:tcW w:w="805" w:type="dxa"/>
            <w:tcBorders>
              <w:bottom w:val="single" w:sz="4" w:space="0" w:color="auto"/>
            </w:tcBorders>
          </w:tcPr>
          <w:p w:rsidR="00C94BA7" w:rsidRPr="00185E67" w:rsidRDefault="00C94BA7" w:rsidP="00FF0B38">
            <w:pPr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rFonts w:ascii="Arial" w:hAnsi="Arial" w:cs="Arial"/>
                <w:color w:val="333333"/>
                <w:sz w:val="26"/>
              </w:rPr>
              <w:t>2016</w:t>
            </w:r>
          </w:p>
        </w:tc>
        <w:tc>
          <w:tcPr>
            <w:tcW w:w="2258" w:type="dxa"/>
          </w:tcPr>
          <w:p w:rsidR="00C94BA7" w:rsidRPr="00185E67" w:rsidRDefault="00C94BA7" w:rsidP="00FF0B38">
            <w:pPr>
              <w:rPr>
                <w:rFonts w:ascii="Arial" w:hAnsi="Arial" w:cs="Arial"/>
                <w:color w:val="333333"/>
                <w:sz w:val="26"/>
              </w:rPr>
            </w:pPr>
            <w:proofErr w:type="gramStart"/>
            <w:r w:rsidRPr="00185E67">
              <w:rPr>
                <w:rFonts w:ascii="Arial" w:hAnsi="Arial" w:cs="Arial"/>
                <w:color w:val="333333"/>
                <w:sz w:val="26"/>
              </w:rPr>
              <w:t>г</w:t>
            </w:r>
            <w:proofErr w:type="gramEnd"/>
            <w:r w:rsidRPr="00185E67">
              <w:rPr>
                <w:rFonts w:ascii="Arial" w:hAnsi="Arial" w:cs="Arial"/>
                <w:color w:val="333333"/>
                <w:sz w:val="26"/>
              </w:rPr>
              <w:t>.</w:t>
            </w:r>
          </w:p>
        </w:tc>
        <w:tc>
          <w:tcPr>
            <w:tcW w:w="1349" w:type="dxa"/>
          </w:tcPr>
          <w:p w:rsidR="00C94BA7" w:rsidRPr="00185E67" w:rsidRDefault="00C94BA7" w:rsidP="00FF0B38">
            <w:pPr>
              <w:tabs>
                <w:tab w:val="left" w:pos="597"/>
              </w:tabs>
              <w:ind w:left="-108" w:right="-108"/>
              <w:jc w:val="right"/>
              <w:rPr>
                <w:rFonts w:ascii="Arial" w:hAnsi="Arial" w:cs="Arial"/>
                <w:color w:val="333333"/>
                <w:sz w:val="26"/>
              </w:rPr>
            </w:pPr>
            <w:r w:rsidRPr="00185E67">
              <w:rPr>
                <w:color w:val="333333"/>
                <w:sz w:val="26"/>
              </w:rPr>
              <w:t xml:space="preserve"> №</w:t>
            </w:r>
            <w:r w:rsidRPr="00185E67">
              <w:rPr>
                <w:rFonts w:ascii="Arial" w:hAnsi="Arial" w:cs="Arial"/>
                <w:color w:val="333333"/>
                <w:sz w:val="26"/>
                <w:u w:val="single"/>
              </w:rPr>
              <w:t xml:space="preserve"> </w:t>
            </w:r>
          </w:p>
        </w:tc>
        <w:tc>
          <w:tcPr>
            <w:tcW w:w="720" w:type="dxa"/>
            <w:tcBorders>
              <w:bottom w:val="single" w:sz="4" w:space="0" w:color="auto"/>
            </w:tcBorders>
          </w:tcPr>
          <w:p w:rsidR="00C94BA7" w:rsidRPr="00185E67" w:rsidRDefault="00C94BA7" w:rsidP="00FF0B38">
            <w:pPr>
              <w:tabs>
                <w:tab w:val="left" w:pos="597"/>
              </w:tabs>
              <w:ind w:left="-108" w:right="-108"/>
              <w:jc w:val="center"/>
              <w:rPr>
                <w:rFonts w:ascii="Arial" w:hAnsi="Arial" w:cs="Arial"/>
                <w:color w:val="333333"/>
                <w:sz w:val="26"/>
              </w:rPr>
            </w:pPr>
            <w:r>
              <w:rPr>
                <w:rFonts w:ascii="Arial" w:hAnsi="Arial" w:cs="Arial"/>
                <w:color w:val="333333"/>
                <w:sz w:val="26"/>
              </w:rPr>
              <w:t>1220</w:t>
            </w:r>
          </w:p>
        </w:tc>
      </w:tr>
    </w:tbl>
    <w:p w:rsidR="00C94BA7" w:rsidRPr="00185E67" w:rsidRDefault="00C94BA7" w:rsidP="003D7F4C">
      <w:pPr>
        <w:widowControl w:val="0"/>
        <w:ind w:firstLine="4446"/>
        <w:rPr>
          <w:color w:val="808080"/>
        </w:rPr>
      </w:pPr>
    </w:p>
    <w:p w:rsidR="00C94BA7" w:rsidRDefault="00C94BA7" w:rsidP="00B914D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4BA7" w:rsidRDefault="00C94BA7" w:rsidP="00B914D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4BA7" w:rsidRDefault="00C94BA7" w:rsidP="00B914D3">
      <w:pPr>
        <w:widowControl w:val="0"/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C94BA7" w:rsidRPr="00C17713" w:rsidRDefault="00C94BA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 xml:space="preserve">О внесении изменений </w:t>
      </w:r>
      <w:r>
        <w:rPr>
          <w:sz w:val="26"/>
          <w:szCs w:val="26"/>
        </w:rPr>
        <w:t>и дополнений</w:t>
      </w:r>
    </w:p>
    <w:p w:rsidR="00C94BA7" w:rsidRDefault="00C94BA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>в постановление Администрации</w:t>
      </w:r>
    </w:p>
    <w:p w:rsidR="00C94BA7" w:rsidRPr="00C17713" w:rsidRDefault="00C94BA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 xml:space="preserve">города Когалыма </w:t>
      </w:r>
    </w:p>
    <w:p w:rsidR="00C94BA7" w:rsidRPr="00C17713" w:rsidRDefault="00C94BA7" w:rsidP="00315B61">
      <w:pPr>
        <w:widowControl w:val="0"/>
        <w:autoSpaceDE w:val="0"/>
        <w:autoSpaceDN w:val="0"/>
        <w:adjustRightInd w:val="0"/>
        <w:rPr>
          <w:sz w:val="26"/>
          <w:szCs w:val="26"/>
        </w:rPr>
      </w:pPr>
      <w:r w:rsidRPr="00C17713">
        <w:rPr>
          <w:sz w:val="26"/>
          <w:szCs w:val="26"/>
        </w:rPr>
        <w:t>от 28.01.2015 №169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 w:rsidRPr="00F46312">
        <w:rPr>
          <w:sz w:val="26"/>
          <w:szCs w:val="26"/>
        </w:rPr>
        <w:t xml:space="preserve">В соответствии со </w:t>
      </w:r>
      <w:hyperlink r:id="rId6" w:history="1">
        <w:r w:rsidRPr="00F46312">
          <w:rPr>
            <w:sz w:val="26"/>
            <w:szCs w:val="26"/>
          </w:rPr>
          <w:t>статьей 86</w:t>
        </w:r>
      </w:hyperlink>
      <w:r w:rsidRPr="00F46312">
        <w:rPr>
          <w:sz w:val="26"/>
          <w:szCs w:val="26"/>
        </w:rPr>
        <w:t xml:space="preserve"> Бюджетного кодекса Российской Федерации, </w:t>
      </w:r>
      <w:hyperlink r:id="rId7" w:history="1">
        <w:r w:rsidRPr="00F46312">
          <w:rPr>
            <w:sz w:val="26"/>
            <w:szCs w:val="26"/>
          </w:rPr>
          <w:t>частью 2 статьи 53</w:t>
        </w:r>
      </w:hyperlink>
      <w:r w:rsidRPr="00F46312">
        <w:rPr>
          <w:sz w:val="26"/>
          <w:szCs w:val="26"/>
        </w:rPr>
        <w:t xml:space="preserve"> Федерального закона от 06.10.2003 №131-ФЗ «Об общих принципах организации местного самоуправления в Российской Федерации», приказом Департамента образования и молодежной политики Ханты-Мансийского автономного округа - Югры от 14.09.2015 №6-нп </w:t>
      </w:r>
      <w:r>
        <w:rPr>
          <w:sz w:val="26"/>
          <w:szCs w:val="26"/>
        </w:rPr>
        <w:t xml:space="preserve">                   </w:t>
      </w:r>
      <w:r w:rsidRPr="00F46312">
        <w:rPr>
          <w:sz w:val="26"/>
          <w:szCs w:val="26"/>
        </w:rPr>
        <w:t xml:space="preserve">«О внесении изменений в приложение 1 к приказу Департамента образования и молодежной политики Ханты-Мансийского автономного округа – Югры </w:t>
      </w:r>
      <w:r>
        <w:rPr>
          <w:sz w:val="26"/>
          <w:szCs w:val="26"/>
        </w:rPr>
        <w:t xml:space="preserve">                      </w:t>
      </w:r>
      <w:r w:rsidRPr="00F46312">
        <w:rPr>
          <w:sz w:val="26"/>
          <w:szCs w:val="26"/>
        </w:rPr>
        <w:t>от 16.01.2014 №1-нп</w:t>
      </w:r>
      <w:proofErr w:type="gramEnd"/>
      <w:r w:rsidRPr="00F46312">
        <w:rPr>
          <w:sz w:val="26"/>
          <w:szCs w:val="26"/>
        </w:rPr>
        <w:t xml:space="preserve"> «Об утверждении примерного положения об оплате труда работников государственных образовательных организаций </w:t>
      </w:r>
      <w:r>
        <w:rPr>
          <w:sz w:val="26"/>
          <w:szCs w:val="26"/>
        </w:rPr>
        <w:t xml:space="preserve">                  </w:t>
      </w:r>
      <w:r w:rsidRPr="00F46312">
        <w:rPr>
          <w:sz w:val="26"/>
          <w:szCs w:val="26"/>
        </w:rPr>
        <w:t>Ханты-Мансийского автономного</w:t>
      </w:r>
      <w:r>
        <w:rPr>
          <w:sz w:val="26"/>
          <w:szCs w:val="26"/>
        </w:rPr>
        <w:t xml:space="preserve"> </w:t>
      </w:r>
      <w:r w:rsidRPr="00F46312">
        <w:rPr>
          <w:sz w:val="26"/>
          <w:szCs w:val="26"/>
        </w:rPr>
        <w:t>округа – Югры»</w:t>
      </w:r>
      <w:r>
        <w:rPr>
          <w:sz w:val="26"/>
          <w:szCs w:val="26"/>
        </w:rPr>
        <w:t>, постановлением Администрации города Когалыма от 04.03.2016 №582 «О выплатах социального характера работникам муниципальных учреждений города Когалыма»</w:t>
      </w:r>
      <w:r w:rsidRPr="00F46312">
        <w:rPr>
          <w:sz w:val="26"/>
          <w:szCs w:val="26"/>
        </w:rPr>
        <w:t>: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 xml:space="preserve">1. В </w:t>
      </w:r>
      <w:hyperlink r:id="rId8" w:history="1">
        <w:r w:rsidRPr="00F46312">
          <w:rPr>
            <w:sz w:val="26"/>
            <w:szCs w:val="26"/>
          </w:rPr>
          <w:t>постановление</w:t>
        </w:r>
      </w:hyperlink>
      <w:r w:rsidRPr="00F46312">
        <w:rPr>
          <w:sz w:val="26"/>
          <w:szCs w:val="26"/>
        </w:rPr>
        <w:t xml:space="preserve"> Администрации города Когалыма от 28.01.2015 №169 «Об утверждении положений об оплате труда работников муниципальных образовательных организаций и учреждений города Когалыма, подведомственных управлению образования Администрации города» (далее - </w:t>
      </w:r>
      <w:r>
        <w:rPr>
          <w:sz w:val="26"/>
          <w:szCs w:val="26"/>
        </w:rPr>
        <w:t>п</w:t>
      </w:r>
      <w:r w:rsidRPr="00F46312">
        <w:rPr>
          <w:sz w:val="26"/>
          <w:szCs w:val="26"/>
        </w:rPr>
        <w:t>остановление) внести следующие изменения и дополнения:</w:t>
      </w:r>
    </w:p>
    <w:p w:rsidR="00C94BA7" w:rsidRPr="00B97DC7" w:rsidRDefault="00C94BA7" w:rsidP="00156DEA">
      <w:pPr>
        <w:ind w:firstLine="708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1.1.</w:t>
      </w:r>
      <w:r>
        <w:rPr>
          <w:sz w:val="26"/>
          <w:szCs w:val="26"/>
        </w:rPr>
        <w:t xml:space="preserve"> Абзац одиннадцатый подпункта 1.2.3 приложения 1 к постановлению изложить в следующей редакции</w:t>
      </w:r>
      <w:r w:rsidRPr="00B97DC7">
        <w:rPr>
          <w:sz w:val="26"/>
          <w:szCs w:val="26"/>
        </w:rPr>
        <w:t>:</w:t>
      </w:r>
    </w:p>
    <w:p w:rsidR="00C94BA7" w:rsidRPr="00156DEA" w:rsidRDefault="00C94BA7" w:rsidP="00156DE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«</w:t>
      </w:r>
      <w:r w:rsidRPr="00B97DC7">
        <w:rPr>
          <w:sz w:val="26"/>
          <w:szCs w:val="26"/>
        </w:rPr>
        <w:t xml:space="preserve">- </w:t>
      </w:r>
      <w:r w:rsidRPr="00156DEA">
        <w:rPr>
          <w:sz w:val="26"/>
          <w:szCs w:val="26"/>
        </w:rPr>
        <w:t>компенсационные выплаты - выплаты, обеспечивающие оплату труда в повышенном размере работникам, занятым на</w:t>
      </w:r>
      <w:r>
        <w:rPr>
          <w:sz w:val="26"/>
          <w:szCs w:val="26"/>
        </w:rPr>
        <w:t xml:space="preserve"> </w:t>
      </w:r>
      <w:r w:rsidRPr="00156DEA">
        <w:rPr>
          <w:sz w:val="26"/>
          <w:szCs w:val="26"/>
        </w:rPr>
        <w:t xml:space="preserve"> работах с вредными и (или) опасными условиями труда, в условиях труда, отклоняющихся от нормальных, на работах в местностях с особыми климатическими условиями, а также иные выплаты</w:t>
      </w:r>
      <w:r w:rsidRPr="00B97DC7">
        <w:rPr>
          <w:sz w:val="26"/>
          <w:szCs w:val="26"/>
        </w:rPr>
        <w:t>;</w:t>
      </w:r>
      <w:r>
        <w:rPr>
          <w:sz w:val="26"/>
          <w:szCs w:val="26"/>
        </w:rPr>
        <w:t>».</w:t>
      </w:r>
      <w:proofErr w:type="gramEnd"/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1.2. </w:t>
      </w:r>
      <w:r w:rsidRPr="00F46312">
        <w:rPr>
          <w:sz w:val="26"/>
          <w:szCs w:val="26"/>
        </w:rPr>
        <w:t>Пункт 1.5</w:t>
      </w:r>
      <w:r w:rsidRPr="00B97DC7">
        <w:rPr>
          <w:sz w:val="26"/>
          <w:szCs w:val="26"/>
        </w:rPr>
        <w:t xml:space="preserve"> </w:t>
      </w:r>
      <w:r>
        <w:rPr>
          <w:sz w:val="26"/>
          <w:szCs w:val="26"/>
        </w:rPr>
        <w:t>п</w:t>
      </w:r>
      <w:r w:rsidRPr="00F46312">
        <w:rPr>
          <w:sz w:val="26"/>
          <w:szCs w:val="26"/>
        </w:rPr>
        <w:t>риложения 1 к постановлению дополнить</w:t>
      </w:r>
      <w:r>
        <w:rPr>
          <w:sz w:val="26"/>
          <w:szCs w:val="26"/>
        </w:rPr>
        <w:t xml:space="preserve"> </w:t>
      </w:r>
      <w:r w:rsidRPr="00F46312">
        <w:rPr>
          <w:sz w:val="26"/>
          <w:szCs w:val="26"/>
        </w:rPr>
        <w:t xml:space="preserve">абзацем третьим </w:t>
      </w:r>
      <w:r>
        <w:rPr>
          <w:sz w:val="26"/>
          <w:szCs w:val="26"/>
        </w:rPr>
        <w:t>в следующей редакции</w:t>
      </w:r>
      <w:r w:rsidRPr="00B97DC7">
        <w:rPr>
          <w:sz w:val="26"/>
          <w:szCs w:val="26"/>
        </w:rPr>
        <w:t>:</w:t>
      </w:r>
      <w:r w:rsidRPr="00F46312">
        <w:rPr>
          <w:sz w:val="26"/>
          <w:szCs w:val="26"/>
        </w:rPr>
        <w:t xml:space="preserve"> 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«Минимальная заработная</w:t>
      </w:r>
      <w:r>
        <w:rPr>
          <w:sz w:val="26"/>
          <w:szCs w:val="26"/>
        </w:rPr>
        <w:t xml:space="preserve"> плата</w:t>
      </w:r>
      <w:r w:rsidRPr="00F46312">
        <w:rPr>
          <w:sz w:val="26"/>
          <w:szCs w:val="26"/>
        </w:rPr>
        <w:t xml:space="preserve"> должна быть не ниже величины прожиточного минимума трудоспособного населения </w:t>
      </w:r>
      <w:proofErr w:type="gramStart"/>
      <w:r w:rsidRPr="00F46312">
        <w:rPr>
          <w:sz w:val="26"/>
          <w:szCs w:val="26"/>
        </w:rPr>
        <w:t>в</w:t>
      </w:r>
      <w:proofErr w:type="gramEnd"/>
      <w:r w:rsidRPr="00F46312">
        <w:rPr>
          <w:sz w:val="26"/>
          <w:szCs w:val="26"/>
        </w:rPr>
        <w:t xml:space="preserve"> </w:t>
      </w:r>
      <w:proofErr w:type="gramStart"/>
      <w:r w:rsidRPr="00F46312">
        <w:rPr>
          <w:sz w:val="26"/>
          <w:szCs w:val="26"/>
        </w:rPr>
        <w:t>Ханты-Мансийском</w:t>
      </w:r>
      <w:proofErr w:type="gramEnd"/>
      <w:r w:rsidRPr="00F46312">
        <w:rPr>
          <w:sz w:val="26"/>
          <w:szCs w:val="26"/>
        </w:rPr>
        <w:t xml:space="preserve"> автономном округе - Югре.».</w:t>
      </w:r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  <w:sectPr w:rsidR="00C94BA7" w:rsidSect="003D7F4C">
          <w:pgSz w:w="11906" w:h="16838"/>
          <w:pgMar w:top="360" w:right="567" w:bottom="1134" w:left="2552" w:header="709" w:footer="709" w:gutter="0"/>
          <w:cols w:space="708"/>
          <w:docGrid w:linePitch="360"/>
        </w:sectPr>
      </w:pPr>
      <w:r>
        <w:rPr>
          <w:sz w:val="26"/>
          <w:szCs w:val="26"/>
        </w:rPr>
        <w:t>1.3</w:t>
      </w:r>
      <w:r w:rsidRPr="00F46312">
        <w:rPr>
          <w:sz w:val="26"/>
          <w:szCs w:val="26"/>
        </w:rPr>
        <w:t xml:space="preserve">. </w:t>
      </w:r>
      <w:r>
        <w:rPr>
          <w:sz w:val="26"/>
          <w:szCs w:val="26"/>
        </w:rPr>
        <w:t xml:space="preserve">Пункт 2.9 приложения 1 к постановлению изложить в редакции </w:t>
      </w:r>
    </w:p>
    <w:p w:rsidR="00C94BA7" w:rsidRPr="00F46312" w:rsidRDefault="00C94BA7" w:rsidP="003D7F4C">
      <w:pPr>
        <w:widowControl w:val="0"/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lastRenderedPageBreak/>
        <w:t>согласно приложению к настоящему постановлению.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1.4. В пункте 6.2 приложения 1 к постановлению слова «</w:t>
      </w:r>
      <w:r w:rsidRPr="007322C6">
        <w:rPr>
          <w:sz w:val="26"/>
          <w:szCs w:val="26"/>
        </w:rPr>
        <w:t>тяжелых работах</w:t>
      </w:r>
      <w:r>
        <w:rPr>
          <w:sz w:val="26"/>
          <w:szCs w:val="26"/>
        </w:rPr>
        <w:t xml:space="preserve">», «и иными» исключить. 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1.</w:t>
      </w:r>
      <w:r>
        <w:rPr>
          <w:sz w:val="26"/>
          <w:szCs w:val="26"/>
        </w:rPr>
        <w:t>5</w:t>
      </w:r>
      <w:r w:rsidRPr="00F46312">
        <w:rPr>
          <w:sz w:val="26"/>
          <w:szCs w:val="26"/>
        </w:rPr>
        <w:t>. Пункт 7.5</w:t>
      </w:r>
      <w:r>
        <w:rPr>
          <w:sz w:val="26"/>
          <w:szCs w:val="26"/>
        </w:rPr>
        <w:t xml:space="preserve"> приложения 1 к постановлению</w:t>
      </w:r>
      <w:r w:rsidRPr="00F46312">
        <w:rPr>
          <w:sz w:val="26"/>
          <w:szCs w:val="26"/>
        </w:rPr>
        <w:t xml:space="preserve"> дополнить третьим абзацем</w:t>
      </w:r>
      <w:r>
        <w:rPr>
          <w:sz w:val="26"/>
          <w:szCs w:val="26"/>
        </w:rPr>
        <w:t xml:space="preserve"> в следующей редакции</w:t>
      </w:r>
      <w:r w:rsidRPr="00F46312">
        <w:rPr>
          <w:sz w:val="26"/>
          <w:szCs w:val="26"/>
        </w:rPr>
        <w:t>:</w:t>
      </w:r>
    </w:p>
    <w:p w:rsidR="00C94BA7" w:rsidRPr="00F46312" w:rsidRDefault="00C94BA7" w:rsidP="00F46312">
      <w:pPr>
        <w:ind w:firstLine="709"/>
        <w:jc w:val="both"/>
        <w:rPr>
          <w:sz w:val="26"/>
          <w:szCs w:val="26"/>
        </w:rPr>
      </w:pPr>
      <w:proofErr w:type="gramStart"/>
      <w:r w:rsidRPr="00F46312">
        <w:rPr>
          <w:sz w:val="26"/>
          <w:szCs w:val="26"/>
        </w:rPr>
        <w:t xml:space="preserve">«Размер </w:t>
      </w:r>
      <w:r>
        <w:rPr>
          <w:sz w:val="26"/>
          <w:szCs w:val="26"/>
        </w:rPr>
        <w:t xml:space="preserve">единовременного вознаграждения </w:t>
      </w:r>
      <w:r w:rsidRPr="00F46312"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работающим юбилярам, которым исполняется </w:t>
      </w:r>
      <w:r w:rsidRPr="00F46312">
        <w:rPr>
          <w:sz w:val="26"/>
          <w:szCs w:val="26"/>
        </w:rPr>
        <w:t>50 и 55 лет, а также в последующем каждые пять лет</w:t>
      </w:r>
      <w:r>
        <w:rPr>
          <w:sz w:val="26"/>
          <w:szCs w:val="26"/>
        </w:rPr>
        <w:t>,</w:t>
      </w:r>
      <w:r w:rsidRPr="00F46312">
        <w:rPr>
          <w:sz w:val="26"/>
          <w:szCs w:val="26"/>
        </w:rPr>
        <w:t xml:space="preserve"> проработавши</w:t>
      </w:r>
      <w:r>
        <w:rPr>
          <w:sz w:val="26"/>
          <w:szCs w:val="26"/>
        </w:rPr>
        <w:t>м</w:t>
      </w:r>
      <w:r w:rsidRPr="00F46312">
        <w:rPr>
          <w:sz w:val="26"/>
          <w:szCs w:val="26"/>
        </w:rPr>
        <w:t xml:space="preserve"> в образовательных учреждениях города Когалыма не менее 10 лет, </w:t>
      </w:r>
      <w:r>
        <w:rPr>
          <w:sz w:val="26"/>
          <w:szCs w:val="26"/>
        </w:rPr>
        <w:t>составляет один месячный фонд</w:t>
      </w:r>
      <w:r w:rsidRPr="00F46312">
        <w:rPr>
          <w:sz w:val="26"/>
          <w:szCs w:val="26"/>
        </w:rPr>
        <w:t xml:space="preserve"> оплаты труда</w:t>
      </w:r>
      <w:r>
        <w:rPr>
          <w:sz w:val="26"/>
          <w:szCs w:val="26"/>
        </w:rPr>
        <w:t>, исчисленный исходя из установленного должностного оклада по основному месту работы</w:t>
      </w:r>
      <w:r w:rsidRPr="00F46312">
        <w:rPr>
          <w:sz w:val="26"/>
          <w:szCs w:val="26"/>
        </w:rPr>
        <w:t xml:space="preserve">, </w:t>
      </w:r>
      <w:r>
        <w:rPr>
          <w:sz w:val="26"/>
          <w:szCs w:val="26"/>
        </w:rPr>
        <w:t>компенсационных и стимулирующих выплат постоянного характера, с учетом районного коэффициента и процентной надбавки за работу в</w:t>
      </w:r>
      <w:proofErr w:type="gramEnd"/>
      <w:r>
        <w:rPr>
          <w:sz w:val="26"/>
          <w:szCs w:val="26"/>
        </w:rPr>
        <w:t xml:space="preserve"> </w:t>
      </w:r>
      <w:proofErr w:type="gramStart"/>
      <w:r>
        <w:rPr>
          <w:sz w:val="26"/>
          <w:szCs w:val="26"/>
        </w:rPr>
        <w:t>местностях</w:t>
      </w:r>
      <w:proofErr w:type="gramEnd"/>
      <w:r>
        <w:rPr>
          <w:sz w:val="26"/>
          <w:szCs w:val="26"/>
        </w:rPr>
        <w:t>, приравненных к районам Крайнего Севера. Выплата работникам осуществляется на основании приказа руководителя, а</w:t>
      </w:r>
      <w:r w:rsidRPr="00F46312">
        <w:rPr>
          <w:sz w:val="26"/>
          <w:szCs w:val="26"/>
        </w:rPr>
        <w:t xml:space="preserve"> руководителю учреждения </w:t>
      </w:r>
      <w:r>
        <w:rPr>
          <w:sz w:val="26"/>
          <w:szCs w:val="26"/>
        </w:rPr>
        <w:t>на основании приказа работодателя</w:t>
      </w:r>
      <w:proofErr w:type="gramStart"/>
      <w:r w:rsidRPr="00F46312">
        <w:rPr>
          <w:sz w:val="26"/>
          <w:szCs w:val="26"/>
        </w:rPr>
        <w:t>.».</w:t>
      </w:r>
      <w:proofErr w:type="gramEnd"/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1.</w:t>
      </w:r>
      <w:r>
        <w:rPr>
          <w:sz w:val="26"/>
          <w:szCs w:val="26"/>
        </w:rPr>
        <w:t>6</w:t>
      </w:r>
      <w:r w:rsidRPr="00F46312">
        <w:rPr>
          <w:sz w:val="26"/>
          <w:szCs w:val="26"/>
        </w:rPr>
        <w:t xml:space="preserve">. </w:t>
      </w:r>
      <w:r>
        <w:rPr>
          <w:sz w:val="26"/>
          <w:szCs w:val="26"/>
        </w:rPr>
        <w:t>А</w:t>
      </w:r>
      <w:r w:rsidRPr="00F46312">
        <w:rPr>
          <w:sz w:val="26"/>
          <w:szCs w:val="26"/>
        </w:rPr>
        <w:t xml:space="preserve">бзац </w:t>
      </w:r>
      <w:r>
        <w:rPr>
          <w:sz w:val="26"/>
          <w:szCs w:val="26"/>
        </w:rPr>
        <w:t>в</w:t>
      </w:r>
      <w:r w:rsidRPr="00F46312">
        <w:rPr>
          <w:sz w:val="26"/>
          <w:szCs w:val="26"/>
        </w:rPr>
        <w:t xml:space="preserve">торой пункта 8.4 </w:t>
      </w:r>
      <w:r>
        <w:rPr>
          <w:sz w:val="26"/>
          <w:szCs w:val="26"/>
        </w:rPr>
        <w:t xml:space="preserve">приложения 1 к постановлению </w:t>
      </w:r>
      <w:r w:rsidRPr="00F46312">
        <w:rPr>
          <w:sz w:val="26"/>
          <w:szCs w:val="26"/>
        </w:rPr>
        <w:t xml:space="preserve"> изложить в следующей редакции: 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«Сумма выплаты равна произведению базового оклада и базового коэффициента умноженного на 25».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1.7</w:t>
      </w:r>
      <w:r w:rsidRPr="00F46312">
        <w:rPr>
          <w:sz w:val="26"/>
          <w:szCs w:val="26"/>
        </w:rPr>
        <w:t xml:space="preserve">. В пункте 8.5 </w:t>
      </w:r>
      <w:r>
        <w:rPr>
          <w:sz w:val="26"/>
          <w:szCs w:val="26"/>
        </w:rPr>
        <w:t>приложения 1 к постановлению слова</w:t>
      </w:r>
      <w:r w:rsidRPr="00F46312">
        <w:rPr>
          <w:sz w:val="26"/>
          <w:szCs w:val="26"/>
        </w:rPr>
        <w:t xml:space="preserve"> «10</w:t>
      </w:r>
      <w:r>
        <w:rPr>
          <w:sz w:val="26"/>
          <w:szCs w:val="26"/>
        </w:rPr>
        <w:t xml:space="preserve"> лет</w:t>
      </w:r>
      <w:r w:rsidRPr="00F46312">
        <w:rPr>
          <w:sz w:val="26"/>
          <w:szCs w:val="26"/>
        </w:rPr>
        <w:t xml:space="preserve">» заменить </w:t>
      </w:r>
      <w:r>
        <w:rPr>
          <w:sz w:val="26"/>
          <w:szCs w:val="26"/>
        </w:rPr>
        <w:t>словами</w:t>
      </w:r>
      <w:r w:rsidRPr="00F46312">
        <w:rPr>
          <w:sz w:val="26"/>
          <w:szCs w:val="26"/>
        </w:rPr>
        <w:t xml:space="preserve"> «15</w:t>
      </w:r>
      <w:r>
        <w:rPr>
          <w:sz w:val="26"/>
          <w:szCs w:val="26"/>
        </w:rPr>
        <w:t xml:space="preserve"> лет</w:t>
      </w:r>
      <w:r w:rsidRPr="00F46312">
        <w:rPr>
          <w:sz w:val="26"/>
          <w:szCs w:val="26"/>
        </w:rPr>
        <w:t>».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1.</w:t>
      </w:r>
      <w:r>
        <w:rPr>
          <w:sz w:val="26"/>
          <w:szCs w:val="26"/>
        </w:rPr>
        <w:t>8</w:t>
      </w:r>
      <w:r w:rsidRPr="00F46312">
        <w:rPr>
          <w:sz w:val="26"/>
          <w:szCs w:val="26"/>
        </w:rPr>
        <w:t xml:space="preserve">. Пункт 10.4 </w:t>
      </w:r>
      <w:r>
        <w:rPr>
          <w:sz w:val="26"/>
          <w:szCs w:val="26"/>
        </w:rPr>
        <w:t>приложения 1 к постановлению</w:t>
      </w:r>
      <w:r w:rsidRPr="00F46312">
        <w:rPr>
          <w:sz w:val="26"/>
          <w:szCs w:val="26"/>
        </w:rPr>
        <w:t xml:space="preserve"> изложить в следующей редакции:</w:t>
      </w:r>
    </w:p>
    <w:p w:rsidR="00C94BA7" w:rsidRPr="00F46312" w:rsidRDefault="00C94BA7" w:rsidP="00F4631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«10.</w:t>
      </w:r>
      <w:hyperlink r:id="rId9" w:history="1">
        <w:r w:rsidRPr="00F46312">
          <w:rPr>
            <w:sz w:val="26"/>
            <w:szCs w:val="26"/>
          </w:rPr>
          <w:t>4</w:t>
        </w:r>
      </w:hyperlink>
      <w:r w:rsidRPr="00F46312">
        <w:rPr>
          <w:sz w:val="26"/>
          <w:szCs w:val="26"/>
        </w:rPr>
        <w:t>. Заработная плата руководителя организации устанавливается в соответствии с условиями, предусмотренными настоящим Положением, но не должна превышать:</w:t>
      </w:r>
    </w:p>
    <w:p w:rsidR="00C94BA7" w:rsidRDefault="00C94BA7" w:rsidP="00F46312">
      <w:pPr>
        <w:tabs>
          <w:tab w:val="left" w:pos="1080"/>
        </w:tabs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пятикратного размера средней заработной платы работников данной организации в дошкольных, общеобразовательных организациях и организациях дополнительного образования</w:t>
      </w:r>
      <w:proofErr w:type="gramStart"/>
      <w:r w:rsidRPr="00F46312">
        <w:rPr>
          <w:sz w:val="26"/>
          <w:szCs w:val="26"/>
        </w:rPr>
        <w:t>.».</w:t>
      </w:r>
      <w:proofErr w:type="gramEnd"/>
    </w:p>
    <w:p w:rsidR="00C94BA7" w:rsidRPr="00B97DC7" w:rsidRDefault="00C94BA7" w:rsidP="00E8030A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1.9. Абзац девятый подпункта 1.2. приложения 2 к постановлению изложить в следующей редакции</w:t>
      </w:r>
      <w:r w:rsidRPr="00B97DC7">
        <w:rPr>
          <w:sz w:val="26"/>
          <w:szCs w:val="26"/>
        </w:rPr>
        <w:t>:</w:t>
      </w:r>
    </w:p>
    <w:p w:rsidR="00C94BA7" w:rsidRDefault="00C94BA7" w:rsidP="00DF08C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proofErr w:type="gramStart"/>
      <w:r>
        <w:rPr>
          <w:sz w:val="26"/>
          <w:szCs w:val="26"/>
        </w:rPr>
        <w:t>«</w:t>
      </w:r>
      <w:r w:rsidRPr="00B97DC7">
        <w:rPr>
          <w:sz w:val="26"/>
          <w:szCs w:val="26"/>
        </w:rPr>
        <w:t xml:space="preserve">- </w:t>
      </w:r>
      <w:r w:rsidRPr="00156DEA">
        <w:rPr>
          <w:sz w:val="26"/>
          <w:szCs w:val="26"/>
        </w:rPr>
        <w:t>компенсационные выплаты - выплаты, обеспечивающие оплату труда в повышенном размере работникам, занятым на</w:t>
      </w:r>
      <w:r>
        <w:rPr>
          <w:sz w:val="26"/>
          <w:szCs w:val="26"/>
        </w:rPr>
        <w:t xml:space="preserve"> </w:t>
      </w:r>
      <w:r w:rsidRPr="00156DEA">
        <w:rPr>
          <w:sz w:val="26"/>
          <w:szCs w:val="26"/>
        </w:rPr>
        <w:t xml:space="preserve"> работах с вредными и (или) опасными условиями труда, в условиях труда, отклоняющихся </w:t>
      </w:r>
      <w:r>
        <w:rPr>
          <w:sz w:val="26"/>
          <w:szCs w:val="26"/>
        </w:rPr>
        <w:t xml:space="preserve">                               </w:t>
      </w:r>
      <w:r w:rsidRPr="00156DEA">
        <w:rPr>
          <w:sz w:val="26"/>
          <w:szCs w:val="26"/>
        </w:rPr>
        <w:t>от нормальных, на работах в местностях с особыми климатическими условиями, а также иные выплаты</w:t>
      </w:r>
      <w:r w:rsidRPr="00B97DC7">
        <w:rPr>
          <w:sz w:val="26"/>
          <w:szCs w:val="26"/>
        </w:rPr>
        <w:t>;</w:t>
      </w:r>
      <w:r>
        <w:rPr>
          <w:sz w:val="26"/>
          <w:szCs w:val="26"/>
        </w:rPr>
        <w:t>».</w:t>
      </w:r>
      <w:proofErr w:type="gramEnd"/>
    </w:p>
    <w:p w:rsidR="00C94BA7" w:rsidRDefault="00C94BA7" w:rsidP="00DF08C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1.10. В пункте 5.2 приложения 2 к постановлению слова «</w:t>
      </w:r>
      <w:r w:rsidRPr="007322C6">
        <w:rPr>
          <w:sz w:val="26"/>
          <w:szCs w:val="26"/>
        </w:rPr>
        <w:t>тяжелых работах</w:t>
      </w:r>
      <w:r>
        <w:rPr>
          <w:sz w:val="26"/>
          <w:szCs w:val="26"/>
        </w:rPr>
        <w:t xml:space="preserve">», «и иными» исключить. </w:t>
      </w:r>
    </w:p>
    <w:p w:rsidR="00C94BA7" w:rsidRDefault="00C94BA7" w:rsidP="00DF08CB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304CB4" w:rsidRDefault="00C94BA7" w:rsidP="00DE334F">
      <w:pPr>
        <w:pStyle w:val="western"/>
        <w:tabs>
          <w:tab w:val="left" w:pos="900"/>
        </w:tabs>
        <w:spacing w:before="0" w:beforeAutospacing="0"/>
        <w:ind w:firstLine="706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2. Настоящее постановление распространяется на правоотношения, возникшие с 01.01.2016, за исключением пунктов 1.3, 1.7, применяемых </w:t>
      </w:r>
      <w:proofErr w:type="gramStart"/>
      <w:r>
        <w:rPr>
          <w:sz w:val="26"/>
          <w:szCs w:val="26"/>
        </w:rPr>
        <w:t>к</w:t>
      </w:r>
      <w:proofErr w:type="gramEnd"/>
      <w:r>
        <w:rPr>
          <w:sz w:val="26"/>
          <w:szCs w:val="26"/>
        </w:rPr>
        <w:t xml:space="preserve"> правоотношением, возникшим с 01.05.2016.</w:t>
      </w:r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3</w:t>
      </w:r>
      <w:r w:rsidRPr="00F46312">
        <w:rPr>
          <w:sz w:val="26"/>
          <w:szCs w:val="26"/>
        </w:rPr>
        <w:t xml:space="preserve">. </w:t>
      </w:r>
      <w:proofErr w:type="gramStart"/>
      <w:r w:rsidRPr="00F46312">
        <w:rPr>
          <w:sz w:val="26"/>
          <w:szCs w:val="26"/>
        </w:rPr>
        <w:t xml:space="preserve">Управлению образования Администрации города Когалыма направить в юридическое управление Администрации города Когалыма текст постановления, его реквизиты, сведения об источнике официального опубликования в порядке и сроки, предусмотренные распоряжением Администрации города Когалыма от 19.06.2013 №149-р «О мерах по </w:t>
      </w:r>
      <w:r w:rsidRPr="00F46312">
        <w:rPr>
          <w:sz w:val="26"/>
          <w:szCs w:val="26"/>
        </w:rPr>
        <w:lastRenderedPageBreak/>
        <w:t>формированию регистра муниципальных нормативных правовых актов Ханты-Мансийского автономного округа – Югры», для дальнейшего направления в Управление государственной регистрации нормативных правовых актов Аппарата Губернатора Ханты-Мансийского автономного</w:t>
      </w:r>
      <w:proofErr w:type="gramEnd"/>
      <w:r w:rsidRPr="00F46312">
        <w:rPr>
          <w:sz w:val="26"/>
          <w:szCs w:val="26"/>
        </w:rPr>
        <w:t xml:space="preserve"> округа - Югры.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4</w:t>
      </w:r>
      <w:r w:rsidRPr="00F46312">
        <w:rPr>
          <w:sz w:val="26"/>
          <w:szCs w:val="26"/>
        </w:rPr>
        <w:t>. Опубликовать настоящее постановление</w:t>
      </w:r>
      <w:r>
        <w:rPr>
          <w:sz w:val="26"/>
          <w:szCs w:val="26"/>
        </w:rPr>
        <w:t xml:space="preserve"> и приложения к нему</w:t>
      </w:r>
      <w:r w:rsidRPr="00F46312">
        <w:rPr>
          <w:sz w:val="26"/>
          <w:szCs w:val="26"/>
        </w:rPr>
        <w:t xml:space="preserve"> в газете Когалымский вестник и разместить на официальном сайте Администрации города Когалыма в </w:t>
      </w:r>
      <w:r>
        <w:rPr>
          <w:sz w:val="26"/>
          <w:szCs w:val="26"/>
        </w:rPr>
        <w:t xml:space="preserve">информационно - телекоммуникационной </w:t>
      </w:r>
      <w:r w:rsidRPr="00F46312">
        <w:rPr>
          <w:sz w:val="26"/>
          <w:szCs w:val="26"/>
        </w:rPr>
        <w:t>сети «Интернет» (</w:t>
      </w:r>
      <w:hyperlink r:id="rId10" w:history="1">
        <w:r w:rsidRPr="00F46312">
          <w:rPr>
            <w:rStyle w:val="a6"/>
            <w:color w:val="auto"/>
            <w:sz w:val="26"/>
            <w:szCs w:val="26"/>
            <w:u w:val="none"/>
          </w:rPr>
          <w:t>www.admkogalym.ru</w:t>
        </w:r>
      </w:hyperlink>
      <w:r w:rsidRPr="00F46312">
        <w:rPr>
          <w:sz w:val="26"/>
          <w:szCs w:val="26"/>
        </w:rPr>
        <w:t>).</w:t>
      </w: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>
        <w:rPr>
          <w:sz w:val="26"/>
          <w:szCs w:val="26"/>
        </w:rPr>
        <w:t>5</w:t>
      </w:r>
      <w:r w:rsidRPr="00F46312">
        <w:rPr>
          <w:sz w:val="26"/>
          <w:szCs w:val="26"/>
        </w:rPr>
        <w:t xml:space="preserve">. </w:t>
      </w:r>
      <w:proofErr w:type="gramStart"/>
      <w:r w:rsidRPr="00F46312">
        <w:rPr>
          <w:sz w:val="26"/>
          <w:szCs w:val="26"/>
        </w:rPr>
        <w:t>Контроль за</w:t>
      </w:r>
      <w:proofErr w:type="gramEnd"/>
      <w:r w:rsidRPr="00F46312">
        <w:rPr>
          <w:sz w:val="26"/>
          <w:szCs w:val="26"/>
        </w:rPr>
        <w:t xml:space="preserve"> выполнением постановления возложить на заместителя главы города Когалыма </w:t>
      </w:r>
      <w:proofErr w:type="spellStart"/>
      <w:r w:rsidRPr="00F46312">
        <w:rPr>
          <w:sz w:val="26"/>
          <w:szCs w:val="26"/>
        </w:rPr>
        <w:t>О.В.Мартынову</w:t>
      </w:r>
      <w:proofErr w:type="spellEnd"/>
      <w:r w:rsidRPr="00F46312">
        <w:rPr>
          <w:sz w:val="26"/>
          <w:szCs w:val="26"/>
        </w:rPr>
        <w:t>.</w:t>
      </w:r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F46312">
      <w:pPr>
        <w:widowControl w:val="0"/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  <w:r w:rsidRPr="00F46312">
        <w:rPr>
          <w:sz w:val="26"/>
          <w:szCs w:val="26"/>
        </w:rPr>
        <w:t>Глава города Когалыма</w:t>
      </w:r>
      <w:r w:rsidRPr="00F46312">
        <w:rPr>
          <w:sz w:val="26"/>
          <w:szCs w:val="26"/>
        </w:rPr>
        <w:tab/>
      </w:r>
      <w:r w:rsidRPr="00F46312">
        <w:rPr>
          <w:sz w:val="26"/>
          <w:szCs w:val="26"/>
        </w:rPr>
        <w:tab/>
      </w:r>
      <w:r w:rsidRPr="00F46312">
        <w:rPr>
          <w:sz w:val="26"/>
          <w:szCs w:val="26"/>
        </w:rPr>
        <w:tab/>
      </w:r>
      <w:r>
        <w:rPr>
          <w:sz w:val="26"/>
          <w:szCs w:val="26"/>
        </w:rPr>
        <w:tab/>
      </w:r>
      <w:r>
        <w:rPr>
          <w:sz w:val="26"/>
          <w:szCs w:val="26"/>
        </w:rPr>
        <w:tab/>
      </w:r>
      <w:r w:rsidRPr="00F46312">
        <w:rPr>
          <w:sz w:val="26"/>
          <w:szCs w:val="26"/>
        </w:rPr>
        <w:t>Н.Н.</w:t>
      </w:r>
      <w:r>
        <w:rPr>
          <w:sz w:val="26"/>
          <w:szCs w:val="26"/>
        </w:rPr>
        <w:t xml:space="preserve"> </w:t>
      </w:r>
      <w:r w:rsidRPr="00F46312">
        <w:rPr>
          <w:sz w:val="26"/>
          <w:szCs w:val="26"/>
        </w:rPr>
        <w:t>Пальчиков</w:t>
      </w:r>
    </w:p>
    <w:p w:rsidR="00C94BA7" w:rsidRDefault="00C94BA7" w:rsidP="006957C7">
      <w:pPr>
        <w:autoSpaceDE w:val="0"/>
        <w:autoSpaceDN w:val="0"/>
        <w:adjustRightInd w:val="0"/>
        <w:ind w:firstLine="4820"/>
        <w:outlineLvl w:val="0"/>
        <w:rPr>
          <w:sz w:val="26"/>
          <w:szCs w:val="26"/>
        </w:rPr>
      </w:pPr>
    </w:p>
    <w:p w:rsidR="00C94BA7" w:rsidRDefault="00C94BA7" w:rsidP="006957C7">
      <w:pPr>
        <w:autoSpaceDE w:val="0"/>
        <w:autoSpaceDN w:val="0"/>
        <w:adjustRightInd w:val="0"/>
        <w:ind w:firstLine="4820"/>
        <w:outlineLvl w:val="0"/>
        <w:rPr>
          <w:sz w:val="26"/>
          <w:szCs w:val="26"/>
        </w:rPr>
      </w:pPr>
    </w:p>
    <w:p w:rsidR="00C94BA7" w:rsidRDefault="00C94BA7" w:rsidP="006957C7">
      <w:pPr>
        <w:autoSpaceDE w:val="0"/>
        <w:autoSpaceDN w:val="0"/>
        <w:adjustRightInd w:val="0"/>
        <w:ind w:firstLine="4820"/>
        <w:outlineLvl w:val="0"/>
        <w:rPr>
          <w:sz w:val="26"/>
          <w:szCs w:val="26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Default="00C94BA7" w:rsidP="00C82E56">
      <w:pPr>
        <w:autoSpaceDE w:val="0"/>
        <w:autoSpaceDN w:val="0"/>
        <w:adjustRightInd w:val="0"/>
        <w:outlineLvl w:val="0"/>
        <w:rPr>
          <w:sz w:val="18"/>
          <w:szCs w:val="18"/>
        </w:rPr>
      </w:pPr>
    </w:p>
    <w:p w:rsidR="00C94BA7" w:rsidRPr="0061563D" w:rsidRDefault="00C94BA7" w:rsidP="006957C7">
      <w:pPr>
        <w:autoSpaceDE w:val="0"/>
        <w:autoSpaceDN w:val="0"/>
        <w:adjustRightInd w:val="0"/>
        <w:ind w:firstLine="4820"/>
        <w:outlineLvl w:val="0"/>
        <w:rPr>
          <w:sz w:val="26"/>
          <w:szCs w:val="26"/>
        </w:rPr>
      </w:pPr>
      <w:bookmarkStart w:id="0" w:name="_GoBack"/>
      <w:bookmarkEnd w:id="0"/>
      <w:r w:rsidRPr="0061563D">
        <w:rPr>
          <w:sz w:val="26"/>
          <w:szCs w:val="26"/>
        </w:rPr>
        <w:lastRenderedPageBreak/>
        <w:t xml:space="preserve">Приложение </w:t>
      </w:r>
    </w:p>
    <w:p w:rsidR="00C94BA7" w:rsidRDefault="00C94BA7" w:rsidP="006957C7">
      <w:pPr>
        <w:autoSpaceDE w:val="0"/>
        <w:autoSpaceDN w:val="0"/>
        <w:adjustRightInd w:val="0"/>
        <w:ind w:firstLine="4820"/>
        <w:rPr>
          <w:sz w:val="26"/>
          <w:szCs w:val="26"/>
        </w:rPr>
      </w:pPr>
      <w:r w:rsidRPr="0061563D">
        <w:rPr>
          <w:sz w:val="26"/>
          <w:szCs w:val="26"/>
        </w:rPr>
        <w:t>к постановлению</w:t>
      </w:r>
      <w:r>
        <w:rPr>
          <w:sz w:val="26"/>
          <w:szCs w:val="26"/>
        </w:rPr>
        <w:t xml:space="preserve"> Администрации</w:t>
      </w:r>
    </w:p>
    <w:p w:rsidR="00C94BA7" w:rsidRPr="0061563D" w:rsidRDefault="00C94BA7" w:rsidP="006957C7">
      <w:pPr>
        <w:autoSpaceDE w:val="0"/>
        <w:autoSpaceDN w:val="0"/>
        <w:adjustRightInd w:val="0"/>
        <w:ind w:firstLine="4820"/>
        <w:rPr>
          <w:sz w:val="26"/>
          <w:szCs w:val="26"/>
        </w:rPr>
      </w:pPr>
      <w:r w:rsidRPr="0061563D">
        <w:rPr>
          <w:sz w:val="26"/>
          <w:szCs w:val="26"/>
        </w:rPr>
        <w:t>города Когалыма</w:t>
      </w:r>
    </w:p>
    <w:p w:rsidR="00C94BA7" w:rsidRDefault="00C94BA7" w:rsidP="006957C7">
      <w:pPr>
        <w:autoSpaceDE w:val="0"/>
        <w:autoSpaceDN w:val="0"/>
        <w:adjustRightInd w:val="0"/>
        <w:ind w:firstLine="4820"/>
        <w:rPr>
          <w:sz w:val="26"/>
          <w:szCs w:val="26"/>
        </w:rPr>
      </w:pPr>
      <w:r>
        <w:rPr>
          <w:sz w:val="26"/>
          <w:szCs w:val="26"/>
        </w:rPr>
        <w:t>от 05.05.2016 №1220</w:t>
      </w:r>
    </w:p>
    <w:p w:rsidR="00C94BA7" w:rsidRDefault="00C94BA7" w:rsidP="006957C7">
      <w:pPr>
        <w:autoSpaceDE w:val="0"/>
        <w:autoSpaceDN w:val="0"/>
        <w:adjustRightInd w:val="0"/>
        <w:ind w:firstLine="4820"/>
        <w:rPr>
          <w:sz w:val="26"/>
          <w:szCs w:val="26"/>
        </w:rPr>
      </w:pPr>
    </w:p>
    <w:p w:rsidR="00C94BA7" w:rsidRDefault="00C94BA7" w:rsidP="00E60DA5">
      <w:pPr>
        <w:autoSpaceDE w:val="0"/>
        <w:autoSpaceDN w:val="0"/>
        <w:adjustRightInd w:val="0"/>
        <w:rPr>
          <w:sz w:val="26"/>
          <w:szCs w:val="26"/>
        </w:rPr>
      </w:pPr>
      <w:r>
        <w:rPr>
          <w:sz w:val="26"/>
          <w:szCs w:val="26"/>
        </w:rPr>
        <w:t>2.9 Размер коэффициента специфики работы указан в таблице 2</w:t>
      </w:r>
    </w:p>
    <w:p w:rsidR="00C94BA7" w:rsidRDefault="00C94BA7" w:rsidP="00E60DA5">
      <w:pPr>
        <w:autoSpaceDE w:val="0"/>
        <w:autoSpaceDN w:val="0"/>
        <w:adjustRightInd w:val="0"/>
        <w:jc w:val="right"/>
      </w:pPr>
      <w:r w:rsidRPr="006E0D3B">
        <w:t>Таблица 2</w:t>
      </w:r>
    </w:p>
    <w:p w:rsidR="00C94BA7" w:rsidRPr="00E60DA5" w:rsidRDefault="00C94BA7" w:rsidP="00E60DA5">
      <w:pPr>
        <w:autoSpaceDE w:val="0"/>
        <w:autoSpaceDN w:val="0"/>
        <w:adjustRightInd w:val="0"/>
      </w:pPr>
    </w:p>
    <w:p w:rsidR="00C94BA7" w:rsidRPr="00C452D4" w:rsidRDefault="00C94BA7" w:rsidP="006957C7">
      <w:pPr>
        <w:autoSpaceDE w:val="0"/>
        <w:autoSpaceDN w:val="0"/>
        <w:adjustRightInd w:val="0"/>
        <w:jc w:val="center"/>
        <w:outlineLvl w:val="2"/>
        <w:rPr>
          <w:sz w:val="26"/>
          <w:szCs w:val="26"/>
        </w:rPr>
      </w:pPr>
      <w:r w:rsidRPr="00C452D4">
        <w:rPr>
          <w:sz w:val="26"/>
          <w:szCs w:val="26"/>
        </w:rPr>
        <w:t>Размер коэффициента специфики работы</w:t>
      </w:r>
    </w:p>
    <w:p w:rsidR="00C94BA7" w:rsidRPr="00C452D4" w:rsidRDefault="00C94BA7" w:rsidP="006957C7">
      <w:pPr>
        <w:autoSpaceDE w:val="0"/>
        <w:autoSpaceDN w:val="0"/>
        <w:adjustRightInd w:val="0"/>
        <w:ind w:firstLine="540"/>
        <w:jc w:val="both"/>
        <w:rPr>
          <w:sz w:val="26"/>
          <w:szCs w:val="26"/>
        </w:rPr>
      </w:pPr>
    </w:p>
    <w:tbl>
      <w:tblPr>
        <w:tblW w:w="5000" w:type="pct"/>
        <w:jc w:val="center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7181"/>
        <w:gridCol w:w="1746"/>
      </w:tblGrid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Типы, виды и категории образовательных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организаций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, виды деятельности и категории работников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Размер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коэффициента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специфики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работы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2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1. Дошкольные 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1.1. Работа помощника воспит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ателя, младшего воспитателя в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разновозрастной группе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1.2. Работа педагогического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 за руководство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методическими объединениями (коэффициент применяется на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ставку работы)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педагогического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работника, связанная с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заведованием логопедическим пунктом (коэффициент применяется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на ставку работы)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Работа педагогического работника в группах для детей с ограниченными возможностями здоровья (коэффициент применяется по факту нагрузки)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Работа в группах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компенсирующего вида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 (коэффициент применяется по факту нагрузки)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педагогического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работника, связанная со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следующими видами деятельнос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ти (коэффициент применяется по факту нагрузки):</w:t>
            </w:r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за работу в разновозрастной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группе;</w:t>
            </w:r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за работу с детьми раннего возраста (от 0 до 3 лет)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За осуществление педаго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гического процесса во время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занятий и режимных моментов помощнику воспитателя, младшему воспитателю (коэффициент применяется на ставку работы)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F55C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8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помощника воспитателя в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организация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х (группах) компенсирующего вида (коэффициент применяется по факту нагрузки)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trHeight w:val="560"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Работа педагогического работника (кроме воспитателей) за выполнение функций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по работе с семьями воспитанников</w:t>
            </w:r>
          </w:p>
          <w:p w:rsidR="00C94BA7" w:rsidRPr="005538F8" w:rsidRDefault="00C94BA7" w:rsidP="00E92C7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F55CA6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0,4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94BA7" w:rsidRPr="005538F8" w:rsidTr="00E92C79">
        <w:trPr>
          <w:cantSplit/>
          <w:trHeight w:val="540"/>
          <w:jc w:val="center"/>
        </w:trPr>
        <w:tc>
          <w:tcPr>
            <w:tcW w:w="40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Работа воспитателя за выполнение функций по работе с семьями воспитанников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F55CA6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70</w:t>
            </w:r>
          </w:p>
        </w:tc>
      </w:tr>
      <w:tr w:rsidR="00C94BA7" w:rsidRPr="005538F8" w:rsidTr="00E92C79">
        <w:trPr>
          <w:cantSplit/>
          <w:trHeight w:val="540"/>
          <w:jc w:val="center"/>
        </w:trPr>
        <w:tc>
          <w:tcPr>
            <w:tcW w:w="40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Работникам бухгалтерий: главному бухгалтеру, экономисту, бухгалтеру за работу, связанную с составлением отчетности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C94BA7" w:rsidRPr="005538F8" w:rsidTr="00E92C79">
        <w:trPr>
          <w:cantSplit/>
          <w:trHeight w:val="540"/>
          <w:jc w:val="center"/>
        </w:trPr>
        <w:tc>
          <w:tcPr>
            <w:tcW w:w="4022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60D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1.12. Работа, выполняемая прочими специалистами (за исключением работников бухгалтерии) и рабочими (коэффициент применяется на ставку работы на основании коллективного договора)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0,10-0,30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2. Общеобразовательные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2.1. </w:t>
            </w:r>
            <w:proofErr w:type="gramStart"/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Работа педагогического работника, связанная со        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br/>
              <w:t>следующими видами деятельности (коэффициент применяется по факту нагрузки): проверка тетрадей для учителей физики, химии, географии, истории, биологии, черчения,</w:t>
            </w:r>
            <w:r w:rsidRPr="007746CB">
              <w:rPr>
                <w:sz w:val="26"/>
                <w:szCs w:val="26"/>
              </w:rPr>
              <w:t xml:space="preserve">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обществознания, природоведения, права, экономики, информатики</w:t>
            </w:r>
            <w:proofErr w:type="gramEnd"/>
          </w:p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- работа в кабинетах (лабораториях) (за проведение      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br/>
              <w:t>лабораторных и практических работ) биологии, физики, химии, информатики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, в том числе лаборантам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(коэффициент применяется на ставку работы)</w:t>
            </w:r>
          </w:p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Заведующим библиотекой и библиотечным работникам за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работу с учебным фондом (коэффициент применяется на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ставку работы)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Работа руководителей 1 - 2 уровня, пе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дагогических     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br/>
              <w:t>работников:</w:t>
            </w:r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- в гимназии;</w:t>
            </w:r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лицее;</w:t>
            </w:r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в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школе с углубленным изучением предметов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4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педагогического работника, связанная со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следующими видами деятельности:</w:t>
            </w:r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- проверка тетрадей для учителей начальных классов,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литературы, русского языка, математики, иностранных языков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(коэффициент применяется по факту нагрузки);</w:t>
            </w:r>
            <w:proofErr w:type="gramEnd"/>
          </w:p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proofErr w:type="gramStart"/>
            <w:r>
              <w:rPr>
                <w:rFonts w:ascii="Times New Roman" w:hAnsi="Times New Roman" w:cs="Times New Roman"/>
                <w:sz w:val="26"/>
                <w:szCs w:val="26"/>
              </w:rPr>
              <w:t>-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 заведование учебным, методическим кабинетом, мастерской,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секцией, лабораторией, учебно-консультационным пунктом,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опытным участком, библиотекой (коэффициент применяется на ставку работы);</w:t>
            </w:r>
            <w:proofErr w:type="gramEnd"/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- руководство методическими объединениями (коэффициент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применяется на ставку работы)</w:t>
            </w:r>
          </w:p>
        </w:tc>
        <w:tc>
          <w:tcPr>
            <w:tcW w:w="978" w:type="pct"/>
            <w:tcBorders>
              <w:top w:val="single" w:sz="4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2.5. Работа педагогического работника, связанная со        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br/>
              <w:t>следующими видами деятельности:</w:t>
            </w:r>
          </w:p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- выполнение обязанностей классного руководителя           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br/>
              <w:t>(коэффициент применяется на ставку работы);</w:t>
            </w:r>
          </w:p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- работа библиотечных работников, связанная с проведением библиотечных уроков (коэффициент применяется на ставку работы)</w:t>
            </w:r>
          </w:p>
          <w:p w:rsidR="00C94BA7" w:rsidRPr="007746CB" w:rsidRDefault="00C94BA7" w:rsidP="0098610D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- руководство городскими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педагогическими сообществами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 (коэффициент применяется на ставку работы)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педагогического работника (коэффициент 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применяется по факту нагрузки) в:                  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- классах (группах) для дете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й с ограниченными возможностями здоровья;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- </w:t>
            </w:r>
            <w:proofErr w:type="gramStart"/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классах</w:t>
            </w:r>
            <w:proofErr w:type="gramEnd"/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 (группах) компенсирующего обучения;      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- с детьми, имеющими огранич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енные возможности здоровья, по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программам индивидуального обучения на основании   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медицинского заключения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C452D4" w:rsidRDefault="00C94BA7" w:rsidP="00E92C79">
            <w:pPr>
              <w:pStyle w:val="ConsPlusCell"/>
              <w:widowControl/>
              <w:jc w:val="both"/>
              <w:rPr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2.7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педагогического работника, связанная с         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br/>
              <w:t>заведованием логопедическим пунктом (коэффициент применяется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 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на ставку работы)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tabs>
                <w:tab w:val="left" w:pos="638"/>
              </w:tabs>
              <w:jc w:val="both"/>
              <w:rPr>
                <w:sz w:val="26"/>
                <w:szCs w:val="26"/>
              </w:rPr>
            </w:pPr>
            <w:r w:rsidRPr="007746CB">
              <w:rPr>
                <w:sz w:val="26"/>
                <w:szCs w:val="26"/>
              </w:rPr>
              <w:t>2.</w:t>
            </w:r>
            <w:r>
              <w:rPr>
                <w:sz w:val="26"/>
                <w:szCs w:val="26"/>
              </w:rPr>
              <w:t>8</w:t>
            </w:r>
            <w:r w:rsidRPr="007746CB">
              <w:rPr>
                <w:sz w:val="26"/>
                <w:szCs w:val="26"/>
              </w:rPr>
              <w:t>. Работа педагогического работника, связанная с реализацией учебной программы по общеобразовательным предметам в рамках учебного плана (коэффициент применяется по факту нагрузки)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2.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9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. Работа педагогического работника, связанная с реализацией воспитательной программы школы во внеурочной деятельности (коэффициент применяется по факту нагрузки)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4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0,25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2.1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0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Работникам бухгалтерий: главному бухгалтеру, экономисту, бухгалтеру за работу, связанную с составлением отчетности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C94BA7" w:rsidRPr="005538F8" w:rsidTr="00F71BE0">
        <w:trPr>
          <w:cantSplit/>
          <w:trHeight w:val="1638"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60D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2.11. Работа, выполняемая прочими специалистами (за исключением работников бухгалтерии), служащими и рабочими (коэффициент применяется на ставку работы на основании коллективного договора)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0,10-0,30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500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lastRenderedPageBreak/>
              <w:t xml:space="preserve">3.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Организации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 дополнительного образования 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1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Проверка тетрадей для педагогических работников, преподающих сольфеджио, элементарную теорию музыки, музыкальную литературу, гармонию, анализ музыкальных произведений, историю хореографического искусства, историю театра, историю изобразительного искусства, расшифровку и аранжировку народной музыки, инструментовку (коэффициент применяется по факту нагрузки)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0,05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2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Работа педагогического работника, связанная со следующими видами деятельности (коэффициент применяется на ставку работы): заведование учебным, методическим кабинетом, мастерской, секцией, лабораторией, опытным участком (коэффициент применяется на ставку работы), руководство методическими объединениями (коэффициент применяется на ставку работы)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0,10</w:t>
            </w:r>
          </w:p>
        </w:tc>
      </w:tr>
      <w:tr w:rsidR="00C94BA7" w:rsidRPr="00C61709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3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. Работа педагогических работников за выполнение функций по работе с семьями учащихся;</w:t>
            </w:r>
          </w:p>
          <w:p w:rsidR="00C94BA7" w:rsidRPr="007746CB" w:rsidRDefault="00C94BA7" w:rsidP="000815C4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 xml:space="preserve">3.4.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За руководство городскими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педагогическими сообществами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 (коэффициент применяется на ставку работы)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0,15</w:t>
            </w:r>
          </w:p>
        </w:tc>
      </w:tr>
      <w:tr w:rsidR="00C94BA7" w:rsidRPr="00C61709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3.5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 xml:space="preserve">. Работа педагогического работника (коэффициент         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br/>
              <w:t xml:space="preserve">применяется по факту нагрузки):                           </w:t>
            </w:r>
            <w:r w:rsidRPr="007746CB">
              <w:rPr>
                <w:rFonts w:ascii="Times New Roman" w:hAnsi="Times New Roman" w:cs="Times New Roman"/>
                <w:sz w:val="26"/>
                <w:szCs w:val="26"/>
              </w:rPr>
              <w:br/>
              <w:t>- с детьми, имеющими  ограниченные возможности здоровья, по программам индивидуального обучения на основании медицинского заключения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7746CB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0,20</w:t>
            </w:r>
          </w:p>
        </w:tc>
      </w:tr>
      <w:tr w:rsidR="00C94BA7" w:rsidRPr="00C61709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6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 xml:space="preserve">. 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Р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абота педагогического работника, связанная с реализацией дополнительных образовательных программ (коэффициент применяется по факту нагрузки)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C61709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  <w:highlight w:val="yellow"/>
              </w:rPr>
            </w:pPr>
            <w:r w:rsidRPr="007746CB">
              <w:rPr>
                <w:rFonts w:ascii="Times New Roman" w:hAnsi="Times New Roman" w:cs="Times New Roman"/>
                <w:sz w:val="26"/>
                <w:szCs w:val="26"/>
              </w:rPr>
              <w:t>0,3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3.</w:t>
            </w:r>
            <w:r>
              <w:rPr>
                <w:rFonts w:ascii="Times New Roman" w:hAnsi="Times New Roman" w:cs="Times New Roman"/>
                <w:sz w:val="26"/>
                <w:szCs w:val="26"/>
              </w:rPr>
              <w:t>7</w:t>
            </w: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. Работникам бухгалтерий: главному бухгалтеру, экономисту, бухгалтеру за работу, связанную с составлением отчетности</w:t>
            </w:r>
          </w:p>
          <w:p w:rsidR="00C94BA7" w:rsidRPr="005538F8" w:rsidRDefault="00C94BA7" w:rsidP="00E92C79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 w:rsidRPr="005538F8">
              <w:rPr>
                <w:rFonts w:ascii="Times New Roman" w:hAnsi="Times New Roman" w:cs="Times New Roman"/>
                <w:sz w:val="26"/>
                <w:szCs w:val="26"/>
              </w:rPr>
              <w:t>0,75</w:t>
            </w:r>
          </w:p>
        </w:tc>
      </w:tr>
      <w:tr w:rsidR="00C94BA7" w:rsidRPr="005538F8" w:rsidTr="00E92C79">
        <w:trPr>
          <w:cantSplit/>
          <w:jc w:val="center"/>
        </w:trPr>
        <w:tc>
          <w:tcPr>
            <w:tcW w:w="402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60DA5">
            <w:pPr>
              <w:pStyle w:val="ConsPlusCell"/>
              <w:widowControl/>
              <w:jc w:val="both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3.8. Работа, выполняемая прочими специалистами (за исключением работников бухгалтерии), служащими и рабочими (коэффициент применяется на ставку работы на основании коллективного договора)</w:t>
            </w:r>
          </w:p>
        </w:tc>
        <w:tc>
          <w:tcPr>
            <w:tcW w:w="978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:rsidR="00C94BA7" w:rsidRPr="005538F8" w:rsidRDefault="00C94BA7" w:rsidP="00E92C79">
            <w:pPr>
              <w:pStyle w:val="ConsPlusCell"/>
              <w:widowControl/>
              <w:jc w:val="center"/>
              <w:rPr>
                <w:rFonts w:ascii="Times New Roman" w:hAnsi="Times New Roman" w:cs="Times New Roman"/>
                <w:sz w:val="26"/>
                <w:szCs w:val="26"/>
              </w:rPr>
            </w:pPr>
            <w:r>
              <w:rPr>
                <w:rFonts w:ascii="Times New Roman" w:hAnsi="Times New Roman" w:cs="Times New Roman"/>
                <w:sz w:val="26"/>
                <w:szCs w:val="26"/>
              </w:rPr>
              <w:t>0,10-0,30</w:t>
            </w:r>
          </w:p>
        </w:tc>
      </w:tr>
    </w:tbl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Default="00C94BA7" w:rsidP="00F46312">
      <w:pPr>
        <w:autoSpaceDE w:val="0"/>
        <w:autoSpaceDN w:val="0"/>
        <w:adjustRightInd w:val="0"/>
        <w:ind w:firstLine="709"/>
        <w:jc w:val="both"/>
        <w:rPr>
          <w:sz w:val="26"/>
          <w:szCs w:val="26"/>
        </w:rPr>
      </w:pPr>
    </w:p>
    <w:p w:rsidR="00C94BA7" w:rsidRPr="00F46312" w:rsidRDefault="00C94BA7" w:rsidP="00264E96">
      <w:pPr>
        <w:autoSpaceDE w:val="0"/>
        <w:autoSpaceDN w:val="0"/>
        <w:adjustRightInd w:val="0"/>
        <w:ind w:firstLine="4820"/>
        <w:outlineLvl w:val="0"/>
        <w:rPr>
          <w:sz w:val="20"/>
          <w:szCs w:val="20"/>
        </w:rPr>
      </w:pPr>
    </w:p>
    <w:sectPr w:rsidR="00C94BA7" w:rsidRPr="00F46312" w:rsidSect="003D7F4C">
      <w:type w:val="continuous"/>
      <w:pgSz w:w="11906" w:h="16838"/>
      <w:pgMar w:top="1134" w:right="567" w:bottom="1134" w:left="2552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defaultTabStop w:val="708"/>
  <w:characterSpacingControl w:val="doNotCompress"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15B61"/>
    <w:rsid w:val="0001436D"/>
    <w:rsid w:val="000356D3"/>
    <w:rsid w:val="00055450"/>
    <w:rsid w:val="000815C4"/>
    <w:rsid w:val="000B3319"/>
    <w:rsid w:val="000D528B"/>
    <w:rsid w:val="000D6B82"/>
    <w:rsid w:val="001252A4"/>
    <w:rsid w:val="00156DEA"/>
    <w:rsid w:val="0017723D"/>
    <w:rsid w:val="00185E67"/>
    <w:rsid w:val="00186798"/>
    <w:rsid w:val="001A5E33"/>
    <w:rsid w:val="001F3095"/>
    <w:rsid w:val="001F7837"/>
    <w:rsid w:val="001F7E73"/>
    <w:rsid w:val="00202E7A"/>
    <w:rsid w:val="00256BDA"/>
    <w:rsid w:val="00264E96"/>
    <w:rsid w:val="00277D36"/>
    <w:rsid w:val="00296F2A"/>
    <w:rsid w:val="002C3082"/>
    <w:rsid w:val="00304CB4"/>
    <w:rsid w:val="00315B61"/>
    <w:rsid w:val="003552A5"/>
    <w:rsid w:val="00357026"/>
    <w:rsid w:val="00363DE4"/>
    <w:rsid w:val="0036742C"/>
    <w:rsid w:val="003764F2"/>
    <w:rsid w:val="003A2EC6"/>
    <w:rsid w:val="003C4C5E"/>
    <w:rsid w:val="003D7F4C"/>
    <w:rsid w:val="003F67BB"/>
    <w:rsid w:val="00457665"/>
    <w:rsid w:val="00475BBB"/>
    <w:rsid w:val="004E7700"/>
    <w:rsid w:val="005139C6"/>
    <w:rsid w:val="005150FC"/>
    <w:rsid w:val="00517068"/>
    <w:rsid w:val="00521E36"/>
    <w:rsid w:val="0053584A"/>
    <w:rsid w:val="005538F8"/>
    <w:rsid w:val="00565009"/>
    <w:rsid w:val="00581E4A"/>
    <w:rsid w:val="0059482F"/>
    <w:rsid w:val="005E1FB7"/>
    <w:rsid w:val="0060566C"/>
    <w:rsid w:val="0061563D"/>
    <w:rsid w:val="006411F0"/>
    <w:rsid w:val="00653807"/>
    <w:rsid w:val="006569C7"/>
    <w:rsid w:val="006703D4"/>
    <w:rsid w:val="006957C7"/>
    <w:rsid w:val="006E0D3B"/>
    <w:rsid w:val="00724149"/>
    <w:rsid w:val="00732185"/>
    <w:rsid w:val="007322C6"/>
    <w:rsid w:val="00751400"/>
    <w:rsid w:val="007746CB"/>
    <w:rsid w:val="00783C12"/>
    <w:rsid w:val="007B3B21"/>
    <w:rsid w:val="007C3486"/>
    <w:rsid w:val="007D39DD"/>
    <w:rsid w:val="007F0F00"/>
    <w:rsid w:val="00810C3A"/>
    <w:rsid w:val="00880122"/>
    <w:rsid w:val="00892816"/>
    <w:rsid w:val="008E5410"/>
    <w:rsid w:val="0090727B"/>
    <w:rsid w:val="0097325D"/>
    <w:rsid w:val="00980A70"/>
    <w:rsid w:val="009858BE"/>
    <w:rsid w:val="0098610D"/>
    <w:rsid w:val="00993F65"/>
    <w:rsid w:val="009C0625"/>
    <w:rsid w:val="009C7AB1"/>
    <w:rsid w:val="009D1038"/>
    <w:rsid w:val="009E3790"/>
    <w:rsid w:val="009E4DCD"/>
    <w:rsid w:val="009E58EF"/>
    <w:rsid w:val="00A352A7"/>
    <w:rsid w:val="00A52DD4"/>
    <w:rsid w:val="00A53FD4"/>
    <w:rsid w:val="00A81C6D"/>
    <w:rsid w:val="00AA1CAE"/>
    <w:rsid w:val="00AD0D61"/>
    <w:rsid w:val="00B20147"/>
    <w:rsid w:val="00B225F2"/>
    <w:rsid w:val="00B318BB"/>
    <w:rsid w:val="00B85CE8"/>
    <w:rsid w:val="00B914D3"/>
    <w:rsid w:val="00B97DC7"/>
    <w:rsid w:val="00BB08A7"/>
    <w:rsid w:val="00BF52F3"/>
    <w:rsid w:val="00C063D9"/>
    <w:rsid w:val="00C17713"/>
    <w:rsid w:val="00C21595"/>
    <w:rsid w:val="00C425F8"/>
    <w:rsid w:val="00C452D4"/>
    <w:rsid w:val="00C4624E"/>
    <w:rsid w:val="00C61709"/>
    <w:rsid w:val="00C82E56"/>
    <w:rsid w:val="00C94BA7"/>
    <w:rsid w:val="00C954BE"/>
    <w:rsid w:val="00CC453F"/>
    <w:rsid w:val="00CC7DA3"/>
    <w:rsid w:val="00CD36A1"/>
    <w:rsid w:val="00D02A33"/>
    <w:rsid w:val="00D147E0"/>
    <w:rsid w:val="00D47046"/>
    <w:rsid w:val="00D72681"/>
    <w:rsid w:val="00D91BD6"/>
    <w:rsid w:val="00DE334F"/>
    <w:rsid w:val="00DF08CB"/>
    <w:rsid w:val="00DF6D9C"/>
    <w:rsid w:val="00E34C6A"/>
    <w:rsid w:val="00E5354E"/>
    <w:rsid w:val="00E60DA5"/>
    <w:rsid w:val="00E74869"/>
    <w:rsid w:val="00E8030A"/>
    <w:rsid w:val="00E92C79"/>
    <w:rsid w:val="00ED3349"/>
    <w:rsid w:val="00F0458C"/>
    <w:rsid w:val="00F06EA2"/>
    <w:rsid w:val="00F15E5A"/>
    <w:rsid w:val="00F321FD"/>
    <w:rsid w:val="00F4352D"/>
    <w:rsid w:val="00F46312"/>
    <w:rsid w:val="00F53488"/>
    <w:rsid w:val="00F55CA6"/>
    <w:rsid w:val="00F677D7"/>
    <w:rsid w:val="00F71BE0"/>
    <w:rsid w:val="00F72B0F"/>
    <w:rsid w:val="00FF0B38"/>
    <w:rsid w:val="00FF40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uiPriority="0" w:qFormat="1"/>
    <w:lsdException w:name="heading 4" w:locked="1" w:uiPriority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15B61"/>
    <w:rPr>
      <w:rFonts w:ascii="Times New Roman" w:hAnsi="Times New Roman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">
    <w:name w:val="ConsPlusTitle"/>
    <w:uiPriority w:val="99"/>
    <w:rsid w:val="00264E96"/>
    <w:pPr>
      <w:widowControl w:val="0"/>
      <w:autoSpaceDE w:val="0"/>
      <w:autoSpaceDN w:val="0"/>
      <w:adjustRightInd w:val="0"/>
    </w:pPr>
    <w:rPr>
      <w:rFonts w:ascii="Times New Roman" w:eastAsia="Times New Roman" w:hAnsi="Times New Roman"/>
      <w:b/>
      <w:bCs/>
      <w:sz w:val="24"/>
      <w:szCs w:val="24"/>
    </w:rPr>
  </w:style>
  <w:style w:type="paragraph" w:customStyle="1" w:styleId="1">
    <w:name w:val="Знак1 Знак Знак Знак Знак Знак Знак Знак Знак Знак"/>
    <w:basedOn w:val="a"/>
    <w:uiPriority w:val="99"/>
    <w:rsid w:val="00264E96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Normal">
    <w:name w:val="ConsPlusNormal"/>
    <w:uiPriority w:val="99"/>
    <w:rsid w:val="00264E96"/>
    <w:pPr>
      <w:autoSpaceDE w:val="0"/>
      <w:autoSpaceDN w:val="0"/>
      <w:adjustRightInd w:val="0"/>
      <w:ind w:firstLine="720"/>
    </w:pPr>
    <w:rPr>
      <w:rFonts w:ascii="Arial" w:eastAsia="Times New Roman" w:hAnsi="Arial" w:cs="Arial"/>
      <w:sz w:val="20"/>
      <w:szCs w:val="20"/>
    </w:rPr>
  </w:style>
  <w:style w:type="paragraph" w:styleId="a3">
    <w:name w:val="List Paragraph"/>
    <w:basedOn w:val="a"/>
    <w:uiPriority w:val="99"/>
    <w:qFormat/>
    <w:rsid w:val="00732185"/>
    <w:pPr>
      <w:ind w:left="720"/>
      <w:contextualSpacing/>
    </w:pPr>
  </w:style>
  <w:style w:type="paragraph" w:styleId="a4">
    <w:name w:val="Balloon Text"/>
    <w:basedOn w:val="a"/>
    <w:link w:val="a5"/>
    <w:uiPriority w:val="99"/>
    <w:semiHidden/>
    <w:rsid w:val="00C063D9"/>
    <w:rPr>
      <w:rFonts w:ascii="Tahoma" w:hAnsi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locked/>
    <w:rsid w:val="00C063D9"/>
    <w:rPr>
      <w:rFonts w:ascii="Tahoma" w:hAnsi="Tahoma"/>
      <w:sz w:val="16"/>
      <w:lang w:eastAsia="ru-RU"/>
    </w:rPr>
  </w:style>
  <w:style w:type="character" w:styleId="a6">
    <w:name w:val="Hyperlink"/>
    <w:basedOn w:val="a0"/>
    <w:uiPriority w:val="99"/>
    <w:rsid w:val="00F46312"/>
    <w:rPr>
      <w:rFonts w:cs="Times New Roman"/>
      <w:color w:val="0000FF"/>
      <w:u w:val="single"/>
    </w:rPr>
  </w:style>
  <w:style w:type="character" w:customStyle="1" w:styleId="a7">
    <w:name w:val="Цветовое выделение"/>
    <w:uiPriority w:val="99"/>
    <w:rsid w:val="00156DEA"/>
    <w:rPr>
      <w:b/>
      <w:color w:val="26282F"/>
    </w:rPr>
  </w:style>
  <w:style w:type="paragraph" w:customStyle="1" w:styleId="10">
    <w:name w:val="Знак Знак1"/>
    <w:basedOn w:val="a"/>
    <w:uiPriority w:val="99"/>
    <w:rsid w:val="00F0458C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  <w:style w:type="paragraph" w:customStyle="1" w:styleId="ConsPlusCell">
    <w:name w:val="ConsPlusCell"/>
    <w:uiPriority w:val="99"/>
    <w:rsid w:val="006957C7"/>
    <w:pPr>
      <w:widowControl w:val="0"/>
      <w:autoSpaceDE w:val="0"/>
      <w:autoSpaceDN w:val="0"/>
      <w:adjustRightInd w:val="0"/>
    </w:pPr>
    <w:rPr>
      <w:rFonts w:ascii="Arial" w:eastAsia="Times New Roman" w:hAnsi="Arial" w:cs="Arial"/>
      <w:sz w:val="20"/>
      <w:szCs w:val="20"/>
    </w:rPr>
  </w:style>
  <w:style w:type="paragraph" w:customStyle="1" w:styleId="western">
    <w:name w:val="western"/>
    <w:basedOn w:val="a"/>
    <w:uiPriority w:val="99"/>
    <w:rsid w:val="00DE334F"/>
    <w:pPr>
      <w:spacing w:before="100" w:beforeAutospacing="1" w:after="100" w:afterAutospacing="1"/>
    </w:pPr>
    <w:rPr>
      <w:rFonts w:eastAsia="Times New Roman"/>
    </w:rPr>
  </w:style>
  <w:style w:type="paragraph" w:customStyle="1" w:styleId="11">
    <w:name w:val="Знак Знак11"/>
    <w:basedOn w:val="a"/>
    <w:uiPriority w:val="99"/>
    <w:rsid w:val="00DE334F"/>
    <w:pPr>
      <w:spacing w:after="160" w:line="240" w:lineRule="exact"/>
    </w:pPr>
    <w:rPr>
      <w:rFonts w:ascii="Verdana" w:eastAsia="Times New Roman" w:hAnsi="Verdana"/>
      <w:sz w:val="20"/>
      <w:szCs w:val="20"/>
      <w:lang w:val="en-US" w:eastAsia="en-US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1576470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76470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800D80032E31E269CB9A3CAD1F42DB22D79D3532C6A3F0A523E04E1C23CEC8D81Bj6N8L" TargetMode="External"/><Relationship Id="rId3" Type="http://schemas.openxmlformats.org/officeDocument/2006/relationships/settings" Target="settings.xml"/><Relationship Id="rId7" Type="http://schemas.openxmlformats.org/officeDocument/2006/relationships/hyperlink" Target="consultantplus://offline/ref=800D80032E31E269CB9A22A0092E8C2DD0906A3DC1A4F9F076B1484B7C9ECE8D5B2806BC9E307864jEN0L" TargetMode="External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hyperlink" Target="consultantplus://offline/ref=800D80032E31E269CB9A22A0092E8C2DD0906B3EC6A2F9F076B1484B7C9ECE8D5B2806BC9A38j7N9L" TargetMode="External"/><Relationship Id="rId11" Type="http://schemas.openxmlformats.org/officeDocument/2006/relationships/fontTable" Target="fontTable.xml"/><Relationship Id="rId5" Type="http://schemas.openxmlformats.org/officeDocument/2006/relationships/image" Target="media/image1.png"/><Relationship Id="rId10" Type="http://schemas.openxmlformats.org/officeDocument/2006/relationships/hyperlink" Target="http://www.admkogalym.ru" TargetMode="External"/><Relationship Id="rId4" Type="http://schemas.openxmlformats.org/officeDocument/2006/relationships/webSettings" Target="webSettings.xml"/><Relationship Id="rId9" Type="http://schemas.openxmlformats.org/officeDocument/2006/relationships/hyperlink" Target="consultantplus://offline/ref=BB7E32DC9DABE5C7BEFA763F6116CF3B17C6F34CB54BBFDA0AACC1B3194E8D889EC5C2C78EE0D632AEC795B0A1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675</TotalTime>
  <Pages>7</Pages>
  <Words>1897</Words>
  <Characters>10816</Characters>
  <Application>Microsoft Office Word</Application>
  <DocSecurity>0</DocSecurity>
  <Lines>90</Lines>
  <Paragraphs>25</Paragraphs>
  <ScaleCrop>false</ScaleCrop>
  <Company>*</Company>
  <LinksUpToDate>false</LinksUpToDate>
  <CharactersWithSpaces>12688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Демченко Елена Викторовна</dc:creator>
  <cp:keywords/>
  <dc:description/>
  <cp:lastModifiedBy>Немыкина Ольга Викторовна</cp:lastModifiedBy>
  <cp:revision>46</cp:revision>
  <cp:lastPrinted>2016-05-05T11:45:00Z</cp:lastPrinted>
  <dcterms:created xsi:type="dcterms:W3CDTF">2015-10-02T04:13:00Z</dcterms:created>
  <dcterms:modified xsi:type="dcterms:W3CDTF">2016-05-06T03:55:00Z</dcterms:modified>
</cp:coreProperties>
</file>