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5C4D" w:rsidRPr="005818CA" w14:paraId="749A42A8" w14:textId="77777777" w:rsidTr="00452952">
        <w:trPr>
          <w:trHeight w:val="1139"/>
        </w:trPr>
        <w:tc>
          <w:tcPr>
            <w:tcW w:w="3902" w:type="dxa"/>
            <w:shd w:val="clear" w:color="auto" w:fill="auto"/>
          </w:tcPr>
          <w:p w14:paraId="0804B367" w14:textId="77777777" w:rsidR="00FE5C4D" w:rsidRPr="00035262" w:rsidRDefault="00FE5C4D" w:rsidP="0045295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632E04" w14:textId="77777777" w:rsidR="00FE5C4D" w:rsidRDefault="00FE5C4D" w:rsidP="0045295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0EAF9B" wp14:editId="13737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E920BF" w14:textId="77777777" w:rsidR="00FE5C4D" w:rsidRPr="005818CA" w:rsidRDefault="00FE5C4D" w:rsidP="00452952">
            <w:pPr>
              <w:rPr>
                <w:sz w:val="26"/>
                <w:szCs w:val="26"/>
              </w:rPr>
            </w:pPr>
          </w:p>
        </w:tc>
      </w:tr>
      <w:tr w:rsidR="00FE5C4D" w:rsidRPr="005818CA" w14:paraId="4640E1FF" w14:textId="77777777" w:rsidTr="0045295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CFC3039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D2EB06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38F29BC" w14:textId="77777777" w:rsidR="00FE5C4D" w:rsidRPr="005818CA" w:rsidRDefault="00FE5C4D" w:rsidP="0045295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5C4D" w:rsidRPr="005818CA" w14:paraId="48373590" w14:textId="77777777" w:rsidTr="0045295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22ABF2A" w14:textId="77777777" w:rsidR="00FE5C4D" w:rsidRDefault="00FE5C4D" w:rsidP="0045295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CF48BB1" w14:textId="77777777" w:rsidR="00FE5C4D" w:rsidRPr="00CE06CA" w:rsidRDefault="00FE5C4D" w:rsidP="0045295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C9FF28C" w14:textId="77777777" w:rsidR="00FE5C4D" w:rsidRDefault="00FE5C4D" w:rsidP="0045295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F28B868" w14:textId="77777777" w:rsidR="00FE5C4D" w:rsidRPr="00CE06CA" w:rsidRDefault="00FE5C4D" w:rsidP="0045295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7229A72B" w14:textId="591B1F08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О внесении изменения</w:t>
      </w:r>
      <w:r w:rsidRPr="0032295D">
        <w:rPr>
          <w:rFonts w:eastAsia="Calibri"/>
          <w:color w:val="000000"/>
          <w:sz w:val="26"/>
          <w:szCs w:val="26"/>
        </w:rPr>
        <w:t xml:space="preserve"> </w:t>
      </w:r>
    </w:p>
    <w:p w14:paraId="42FF06F2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в постановление Администрации </w:t>
      </w:r>
    </w:p>
    <w:p w14:paraId="4CBA4229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города Когалыма </w:t>
      </w:r>
    </w:p>
    <w:p w14:paraId="785D3BF7" w14:textId="20890D57" w:rsidR="00B22DDA" w:rsidRPr="006E766B" w:rsidRDefault="0032295D" w:rsidP="0032295D">
      <w:pPr>
        <w:rPr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>от 17.12.2013 №3589</w:t>
      </w: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69130036" w14:textId="2FDB1B11" w:rsidR="0032295D" w:rsidRDefault="0032295D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32295D">
        <w:rPr>
          <w:color w:val="000000"/>
          <w:spacing w:val="-6"/>
          <w:sz w:val="26"/>
          <w:szCs w:val="26"/>
        </w:rPr>
        <w:t xml:space="preserve">В соответствии с Федеральным законом от 06.10.2003 №131-ФЗ                        «Об общих принципах организации местного самоуправления в Российской Федерации», </w:t>
      </w:r>
      <w:r>
        <w:rPr>
          <w:color w:val="000000"/>
          <w:spacing w:val="-6"/>
          <w:sz w:val="26"/>
          <w:szCs w:val="26"/>
        </w:rPr>
        <w:t xml:space="preserve">распоряжением Администрации города когалыма от 25.12.2023 №218-р «О внесении изменений в распоряжение Администрации города Когалыма от 21.12.2023 №215-р»: </w:t>
      </w:r>
    </w:p>
    <w:p w14:paraId="181C9CA1" w14:textId="77777777" w:rsidR="0032295D" w:rsidRDefault="0032295D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</w:p>
    <w:p w14:paraId="4A6AF77C" w14:textId="58421856" w:rsidR="00C67387" w:rsidRPr="0056185C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2295D">
        <w:rPr>
          <w:spacing w:val="-6"/>
          <w:sz w:val="26"/>
          <w:szCs w:val="26"/>
        </w:rPr>
        <w:t>1. В постановление Администрации города Когалыма от 17.12.2013 №3589 «Об утверждении Положения о разработке инвестиционного паспорта города Когалыма» (далее - постановление) внести следующие изменения:</w:t>
      </w:r>
    </w:p>
    <w:p w14:paraId="5A656048" w14:textId="7658E94F" w:rsidR="0032295D" w:rsidRDefault="008449F9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 xml:space="preserve">1.1. </w:t>
      </w:r>
      <w:r w:rsidR="00A36081" w:rsidRPr="0056185C">
        <w:rPr>
          <w:spacing w:val="-6"/>
          <w:sz w:val="26"/>
          <w:szCs w:val="26"/>
        </w:rPr>
        <w:t>В приложении</w:t>
      </w:r>
      <w:r w:rsidRPr="0056185C">
        <w:rPr>
          <w:spacing w:val="-6"/>
          <w:sz w:val="26"/>
          <w:szCs w:val="26"/>
        </w:rPr>
        <w:t xml:space="preserve"> 1 к постановлению </w:t>
      </w:r>
      <w:r w:rsidR="0032295D">
        <w:rPr>
          <w:spacing w:val="-6"/>
          <w:sz w:val="26"/>
          <w:szCs w:val="26"/>
        </w:rPr>
        <w:t>строку 4.9 перечня разделов и ответственных структурных подразделений Администрации города Когалыма, муниципальных учреждений города Когалыма, наделенных полномочиями органов местного самоуправления</w:t>
      </w:r>
      <w:r w:rsidR="001D63D5">
        <w:rPr>
          <w:spacing w:val="-6"/>
          <w:sz w:val="26"/>
          <w:szCs w:val="26"/>
        </w:rPr>
        <w:t>, по разработке инвестиционного паспорта города Когалыма»</w:t>
      </w:r>
      <w:r w:rsidR="0032295D">
        <w:rPr>
          <w:spacing w:val="-6"/>
          <w:sz w:val="26"/>
          <w:szCs w:val="26"/>
        </w:rPr>
        <w:t xml:space="preserve"> изложить в новой редакции</w:t>
      </w:r>
      <w:r w:rsidR="002F3DD0">
        <w:rPr>
          <w:spacing w:val="-6"/>
          <w:sz w:val="26"/>
          <w:szCs w:val="26"/>
        </w:rPr>
        <w:t>»:</w:t>
      </w:r>
    </w:p>
    <w:p w14:paraId="21EC4A13" w14:textId="77777777" w:rsidR="002F3DD0" w:rsidRDefault="002F3DD0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907"/>
        <w:gridCol w:w="5380"/>
      </w:tblGrid>
      <w:tr w:rsidR="002F3DD0" w:rsidRPr="002F3DD0" w14:paraId="0225DAA6" w14:textId="77777777" w:rsidTr="002F3DD0">
        <w:trPr>
          <w:trHeight w:val="324"/>
        </w:trPr>
        <w:tc>
          <w:tcPr>
            <w:tcW w:w="279" w:type="pct"/>
            <w:vAlign w:val="center"/>
          </w:tcPr>
          <w:p w14:paraId="00E26FBB" w14:textId="6FB6581F" w:rsidR="002F3DD0" w:rsidRPr="002F3DD0" w:rsidRDefault="002F3DD0" w:rsidP="002F3DD0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4.9.</w:t>
            </w:r>
          </w:p>
        </w:tc>
        <w:tc>
          <w:tcPr>
            <w:tcW w:w="1656" w:type="pct"/>
            <w:vAlign w:val="center"/>
          </w:tcPr>
          <w:p w14:paraId="09E50E96" w14:textId="77777777" w:rsidR="002F3DD0" w:rsidRPr="002F3DD0" w:rsidRDefault="002F3DD0" w:rsidP="002F3DD0">
            <w:pPr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 w:rsidRPr="002F3DD0">
              <w:rPr>
                <w:spacing w:val="-6"/>
                <w:sz w:val="26"/>
                <w:szCs w:val="26"/>
              </w:rPr>
              <w:t>Общественные организации</w:t>
            </w:r>
          </w:p>
        </w:tc>
        <w:tc>
          <w:tcPr>
            <w:tcW w:w="3065" w:type="pct"/>
            <w:vAlign w:val="center"/>
          </w:tcPr>
          <w:p w14:paraId="336D4611" w14:textId="7473E88E" w:rsidR="002F3DD0" w:rsidRPr="002F3DD0" w:rsidRDefault="002F3DD0" w:rsidP="002F3DD0">
            <w:pPr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 w:rsidRPr="002F3DD0">
              <w:rPr>
                <w:spacing w:val="-6"/>
                <w:sz w:val="26"/>
                <w:szCs w:val="26"/>
              </w:rPr>
              <w:t>Управление внутренней политики Администрации города Когалыма</w:t>
            </w:r>
          </w:p>
        </w:tc>
      </w:tr>
    </w:tbl>
    <w:p w14:paraId="4BFB8006" w14:textId="74FD92C9" w:rsidR="002F3DD0" w:rsidRDefault="002F3DD0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  <w:r>
        <w:rPr>
          <w:spacing w:val="-6"/>
          <w:sz w:val="26"/>
          <w:szCs w:val="26"/>
        </w:rPr>
        <w:t>».</w:t>
      </w:r>
    </w:p>
    <w:p w14:paraId="6836EB01" w14:textId="77777777" w:rsidR="0032295D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2FECCE4A" w14:textId="014916B6" w:rsidR="00FB39D1" w:rsidRPr="0056185C" w:rsidRDefault="00FB39D1" w:rsidP="006E766B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>2. Управлению инвестиционной деятельности и развития предпринимательства Адм</w:t>
      </w:r>
      <w:r w:rsidR="0056185C">
        <w:rPr>
          <w:spacing w:val="-6"/>
          <w:sz w:val="26"/>
          <w:szCs w:val="26"/>
        </w:rPr>
        <w:t>инистрации города Когалыма (</w:t>
      </w:r>
      <w:r w:rsidRPr="0056185C">
        <w:rPr>
          <w:spacing w:val="-6"/>
          <w:sz w:val="26"/>
          <w:szCs w:val="26"/>
        </w:rPr>
        <w:t>Феоктистов</w:t>
      </w:r>
      <w:r w:rsidR="0056185C">
        <w:rPr>
          <w:spacing w:val="-6"/>
          <w:sz w:val="26"/>
          <w:szCs w:val="26"/>
        </w:rPr>
        <w:t xml:space="preserve"> В.И.</w:t>
      </w:r>
      <w:r w:rsidRPr="0056185C">
        <w:rPr>
          <w:spacing w:val="-6"/>
          <w:sz w:val="26"/>
          <w:szCs w:val="26"/>
        </w:rPr>
        <w:t>) направить в юридическое управление Администрации горо</w:t>
      </w:r>
      <w:r w:rsidR="00B6191B" w:rsidRPr="0056185C">
        <w:rPr>
          <w:spacing w:val="-6"/>
          <w:sz w:val="26"/>
          <w:szCs w:val="26"/>
        </w:rPr>
        <w:t>да Когалыма текст постановления</w:t>
      </w:r>
      <w:r w:rsidRPr="0056185C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6185C">
        <w:rPr>
          <w:spacing w:val="-6"/>
          <w:sz w:val="26"/>
          <w:szCs w:val="26"/>
        </w:rPr>
        <w:t xml:space="preserve">                       </w:t>
      </w:r>
      <w:r w:rsidRPr="0056185C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56185C" w:rsidRDefault="005B40BF" w:rsidP="006E766B">
      <w:pPr>
        <w:pStyle w:val="Default"/>
        <w:ind w:firstLine="709"/>
        <w:jc w:val="both"/>
        <w:rPr>
          <w:spacing w:val="-6"/>
          <w:sz w:val="22"/>
          <w:szCs w:val="26"/>
        </w:rPr>
      </w:pPr>
    </w:p>
    <w:p w14:paraId="25876F83" w14:textId="10F934F0" w:rsidR="00FB39D1" w:rsidRPr="0056185C" w:rsidRDefault="00FB39D1" w:rsidP="006E766B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 xml:space="preserve">3. </w:t>
      </w:r>
      <w:r w:rsidR="00B96489" w:rsidRPr="0056185C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56185C">
        <w:rPr>
          <w:color w:val="auto"/>
          <w:spacing w:val="-6"/>
          <w:sz w:val="26"/>
          <w:szCs w:val="26"/>
        </w:rPr>
        <w:t>(</w:t>
      </w:r>
      <w:hyperlink r:id="rId9" w:history="1">
        <w:r w:rsidR="005B40BF" w:rsidRPr="0056185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B96489" w:rsidRPr="0056185C">
        <w:rPr>
          <w:color w:val="auto"/>
          <w:spacing w:val="-6"/>
          <w:sz w:val="26"/>
          <w:szCs w:val="26"/>
        </w:rPr>
        <w:t>).</w:t>
      </w:r>
    </w:p>
    <w:p w14:paraId="537FB02E" w14:textId="77777777" w:rsidR="006E766B" w:rsidRPr="0056185C" w:rsidRDefault="006E766B" w:rsidP="006E766B">
      <w:pPr>
        <w:pStyle w:val="Default"/>
        <w:ind w:firstLine="709"/>
        <w:jc w:val="both"/>
        <w:rPr>
          <w:sz w:val="22"/>
          <w:szCs w:val="26"/>
        </w:rPr>
      </w:pPr>
    </w:p>
    <w:p w14:paraId="57CDC643" w14:textId="6E118C2C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</w:t>
      </w:r>
      <w:r w:rsidR="0032295D" w:rsidRPr="0032295D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32295D">
        <w:rPr>
          <w:sz w:val="26"/>
          <w:szCs w:val="26"/>
        </w:rPr>
        <w:t>А.Г.Згонникова</w:t>
      </w:r>
    </w:p>
    <w:p w14:paraId="646980BB" w14:textId="7BE1F67E" w:rsidR="00C700C4" w:rsidRPr="0056185C" w:rsidRDefault="00C700C4" w:rsidP="00BB0ACD">
      <w:pPr>
        <w:jc w:val="both"/>
        <w:rPr>
          <w:szCs w:val="26"/>
        </w:rPr>
      </w:pPr>
    </w:p>
    <w:p w14:paraId="005AF4C4" w14:textId="77777777" w:rsidR="00CA6309" w:rsidRPr="00CA6309" w:rsidRDefault="00CA6309" w:rsidP="0056185C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E5C4D" w:rsidRPr="00927695" w14:paraId="0EBE8628" w14:textId="77777777" w:rsidTr="0045295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09027F7" w14:textId="77777777" w:rsidR="00FE5C4D" w:rsidRPr="008465F5" w:rsidRDefault="00FE5C4D" w:rsidP="0045295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55A0ABF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E2D6062" wp14:editId="6DD75DC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5AF6F6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EC11056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F9C8C55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3C07199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D2B074" w14:textId="77777777" w:rsidR="00FE5C4D" w:rsidRPr="00A346E4" w:rsidRDefault="00FE5C4D" w:rsidP="0045295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5C842FC" w14:textId="77777777" w:rsidR="00FE5C4D" w:rsidRPr="00465FC6" w:rsidRDefault="00FE5C4D" w:rsidP="0045295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BA4154" w14:textId="414C1FEE" w:rsidR="00CA6309" w:rsidRDefault="00CA6309" w:rsidP="0056185C">
      <w:pPr>
        <w:spacing w:after="200" w:line="276" w:lineRule="auto"/>
        <w:rPr>
          <w:sz w:val="26"/>
          <w:szCs w:val="26"/>
        </w:rPr>
      </w:pPr>
    </w:p>
    <w:sectPr w:rsidR="00CA6309" w:rsidSect="0056185C">
      <w:headerReference w:type="first" r:id="rId11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F34D" w14:textId="77777777" w:rsidR="0074550A" w:rsidRDefault="0074550A">
      <w:r>
        <w:separator/>
      </w:r>
    </w:p>
  </w:endnote>
  <w:endnote w:type="continuationSeparator" w:id="0">
    <w:p w14:paraId="3885F327" w14:textId="77777777" w:rsidR="0074550A" w:rsidRDefault="0074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8A38" w14:textId="77777777" w:rsidR="0074550A" w:rsidRDefault="0074550A">
      <w:r>
        <w:separator/>
      </w:r>
    </w:p>
  </w:footnote>
  <w:footnote w:type="continuationSeparator" w:id="0">
    <w:p w14:paraId="51677D85" w14:textId="77777777" w:rsidR="0074550A" w:rsidRDefault="0074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D63D5"/>
    <w:rsid w:val="001E328E"/>
    <w:rsid w:val="0020005F"/>
    <w:rsid w:val="00201088"/>
    <w:rsid w:val="00247FF7"/>
    <w:rsid w:val="002554B6"/>
    <w:rsid w:val="002B10AF"/>
    <w:rsid w:val="002B49A0"/>
    <w:rsid w:val="002B5C81"/>
    <w:rsid w:val="002C3E82"/>
    <w:rsid w:val="002D5593"/>
    <w:rsid w:val="002E0A30"/>
    <w:rsid w:val="002E4085"/>
    <w:rsid w:val="002F3DD0"/>
    <w:rsid w:val="002F7936"/>
    <w:rsid w:val="00300D9B"/>
    <w:rsid w:val="00313DAF"/>
    <w:rsid w:val="0032295D"/>
    <w:rsid w:val="003447F7"/>
    <w:rsid w:val="0035714C"/>
    <w:rsid w:val="0036483A"/>
    <w:rsid w:val="00370B04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6185C"/>
    <w:rsid w:val="00580ABC"/>
    <w:rsid w:val="005B40BF"/>
    <w:rsid w:val="005B70C1"/>
    <w:rsid w:val="005C7051"/>
    <w:rsid w:val="006015ED"/>
    <w:rsid w:val="00624794"/>
    <w:rsid w:val="00625AA2"/>
    <w:rsid w:val="0063515C"/>
    <w:rsid w:val="00635680"/>
    <w:rsid w:val="006558BF"/>
    <w:rsid w:val="006766A2"/>
    <w:rsid w:val="00684954"/>
    <w:rsid w:val="006A0004"/>
    <w:rsid w:val="006B41DA"/>
    <w:rsid w:val="006B7F3A"/>
    <w:rsid w:val="006D68EA"/>
    <w:rsid w:val="006E766B"/>
    <w:rsid w:val="006F13C4"/>
    <w:rsid w:val="00716857"/>
    <w:rsid w:val="0074550A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7E24"/>
    <w:rsid w:val="008D2DB3"/>
    <w:rsid w:val="00952EC3"/>
    <w:rsid w:val="009C47D2"/>
    <w:rsid w:val="009F0B6F"/>
    <w:rsid w:val="009F24A9"/>
    <w:rsid w:val="00A36081"/>
    <w:rsid w:val="00A564E7"/>
    <w:rsid w:val="00AE4432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7387"/>
    <w:rsid w:val="00C700C4"/>
    <w:rsid w:val="00C700F3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A78F3"/>
    <w:rsid w:val="00DC3E1A"/>
    <w:rsid w:val="00DF44EA"/>
    <w:rsid w:val="00E02F7F"/>
    <w:rsid w:val="00E03DA6"/>
    <w:rsid w:val="00EA0C3F"/>
    <w:rsid w:val="00EB75CB"/>
    <w:rsid w:val="00ED5C7C"/>
    <w:rsid w:val="00ED62A2"/>
    <w:rsid w:val="00EE539C"/>
    <w:rsid w:val="00EF425D"/>
    <w:rsid w:val="00F02566"/>
    <w:rsid w:val="00F033B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ED9879CAC49A780AAA12706433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DFC68-07CA-4476-9F61-35D3163AB445}"/>
      </w:docPartPr>
      <w:docPartBody>
        <w:p w:rsidR="00F00C6F" w:rsidRDefault="002B5E11" w:rsidP="002B5E11">
          <w:pPr>
            <w:pStyle w:val="718ED9879CAC49A780AAA127064339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B5E11"/>
    <w:rsid w:val="002D4D9E"/>
    <w:rsid w:val="00442918"/>
    <w:rsid w:val="00612316"/>
    <w:rsid w:val="00637E28"/>
    <w:rsid w:val="00675EA0"/>
    <w:rsid w:val="008861E3"/>
    <w:rsid w:val="00A30898"/>
    <w:rsid w:val="00A85343"/>
    <w:rsid w:val="00BF171D"/>
    <w:rsid w:val="00CD4A43"/>
    <w:rsid w:val="00D4085A"/>
    <w:rsid w:val="00E67E01"/>
    <w:rsid w:val="00F00C6F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E1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  <w:style w:type="paragraph" w:customStyle="1" w:styleId="F8C1AEBABA864BC4A543018F63EC8254">
    <w:name w:val="F8C1AEBABA864BC4A543018F63EC8254"/>
    <w:rsid w:val="00612316"/>
  </w:style>
  <w:style w:type="paragraph" w:customStyle="1" w:styleId="718ED9879CAC49A780AAA12706433926">
    <w:name w:val="718ED9879CAC49A780AAA12706433926"/>
    <w:rsid w:val="002B5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6960-BBB2-46FA-9BDC-EBC3FB29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4</cp:revision>
  <cp:lastPrinted>2025-01-24T09:14:00Z</cp:lastPrinted>
  <dcterms:created xsi:type="dcterms:W3CDTF">2025-01-24T09:21:00Z</dcterms:created>
  <dcterms:modified xsi:type="dcterms:W3CDTF">2025-01-24T09:53:00Z</dcterms:modified>
</cp:coreProperties>
</file>