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2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2D73B8" w:rsidRPr="00BF3619" w:rsidRDefault="002D73B8" w:rsidP="002D73B8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 w:rsidRPr="00BF3619">
        <w:rPr>
          <w:rFonts w:eastAsia="Calibri"/>
          <w:bCs/>
          <w:sz w:val="26"/>
          <w:szCs w:val="26"/>
          <w:lang w:eastAsia="en-US"/>
        </w:rPr>
        <w:t>О внесении изменени</w:t>
      </w:r>
      <w:r w:rsidR="004E1A3D">
        <w:rPr>
          <w:rFonts w:eastAsia="Calibri"/>
          <w:bCs/>
          <w:sz w:val="26"/>
          <w:szCs w:val="26"/>
          <w:lang w:eastAsia="en-US"/>
        </w:rPr>
        <w:t>й</w:t>
      </w:r>
      <w:r w:rsidRPr="00BF3619">
        <w:rPr>
          <w:rFonts w:eastAsia="Calibri"/>
          <w:bCs/>
          <w:sz w:val="26"/>
          <w:szCs w:val="26"/>
          <w:lang w:eastAsia="en-US"/>
        </w:rPr>
        <w:t xml:space="preserve"> </w:t>
      </w:r>
    </w:p>
    <w:p w:rsidR="002D73B8" w:rsidRPr="00BF3619" w:rsidRDefault="002D73B8" w:rsidP="002D73B8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 w:rsidRPr="00BF3619">
        <w:rPr>
          <w:rFonts w:eastAsia="Calibri"/>
          <w:bCs/>
          <w:sz w:val="26"/>
          <w:szCs w:val="26"/>
          <w:lang w:eastAsia="en-US"/>
        </w:rPr>
        <w:t xml:space="preserve">в решение Думы города Когалыма </w:t>
      </w:r>
    </w:p>
    <w:p w:rsidR="002D73B8" w:rsidRPr="008E4A24" w:rsidRDefault="002D73B8" w:rsidP="002D73B8">
      <w:pPr>
        <w:jc w:val="both"/>
        <w:rPr>
          <w:spacing w:val="-6"/>
          <w:sz w:val="26"/>
          <w:szCs w:val="26"/>
        </w:rPr>
      </w:pPr>
      <w:r w:rsidRPr="00BF3619">
        <w:rPr>
          <w:rFonts w:eastAsia="Calibri"/>
          <w:bCs/>
          <w:sz w:val="26"/>
          <w:szCs w:val="26"/>
          <w:lang w:eastAsia="en-US"/>
        </w:rPr>
        <w:t>от 01.09.2021 №5</w:t>
      </w:r>
      <w:r w:rsidR="00364177">
        <w:rPr>
          <w:rFonts w:eastAsia="Calibri"/>
          <w:bCs/>
          <w:sz w:val="26"/>
          <w:szCs w:val="26"/>
          <w:lang w:eastAsia="en-US"/>
        </w:rPr>
        <w:t>91</w:t>
      </w:r>
      <w:r w:rsidRPr="00BF3619">
        <w:rPr>
          <w:rFonts w:eastAsia="Calibri"/>
          <w:bCs/>
          <w:sz w:val="26"/>
          <w:szCs w:val="26"/>
          <w:lang w:eastAsia="en-US"/>
        </w:rPr>
        <w:t>-ГД</w:t>
      </w: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D73B8" w:rsidRPr="00BD0CAC" w:rsidRDefault="00F447FE" w:rsidP="002E22C6">
      <w:pPr>
        <w:pStyle w:val="ConsPlusTitle"/>
        <w:ind w:firstLine="709"/>
        <w:jc w:val="both"/>
        <w:rPr>
          <w:rFonts w:ascii="Times New Roman" w:hAnsi="Times New Roman" w:cs="Times New Roman"/>
          <w:b w:val="0"/>
          <w:spacing w:val="-6"/>
          <w:sz w:val="26"/>
          <w:szCs w:val="26"/>
        </w:rPr>
      </w:pPr>
      <w:r w:rsidRPr="00BD0CAC">
        <w:rPr>
          <w:rFonts w:ascii="Times New Roman" w:eastAsia="Calibri" w:hAnsi="Times New Roman" w:cs="Times New Roman"/>
          <w:b w:val="0"/>
          <w:bCs w:val="0"/>
          <w:spacing w:val="-6"/>
          <w:sz w:val="26"/>
          <w:szCs w:val="26"/>
          <w:lang w:eastAsia="en-US"/>
        </w:rPr>
        <w:t xml:space="preserve">В соответствии </w:t>
      </w:r>
      <w:r w:rsidR="00380B80" w:rsidRPr="00BD0CAC">
        <w:rPr>
          <w:rFonts w:ascii="Times New Roman" w:eastAsia="Calibri" w:hAnsi="Times New Roman" w:cs="Times New Roman"/>
          <w:b w:val="0"/>
          <w:bCs w:val="0"/>
          <w:spacing w:val="-6"/>
          <w:sz w:val="26"/>
          <w:szCs w:val="26"/>
          <w:lang w:eastAsia="en-US"/>
        </w:rPr>
        <w:t>с</w:t>
      </w:r>
      <w:r w:rsidR="0061749C" w:rsidRPr="00BD0CAC">
        <w:rPr>
          <w:rFonts w:ascii="Times New Roman" w:eastAsia="Calibri" w:hAnsi="Times New Roman" w:cs="Times New Roman"/>
          <w:b w:val="0"/>
          <w:bCs w:val="0"/>
          <w:spacing w:val="-6"/>
          <w:sz w:val="26"/>
          <w:szCs w:val="26"/>
          <w:lang w:eastAsia="en-US"/>
        </w:rPr>
        <w:t xml:space="preserve"> Федеральн</w:t>
      </w:r>
      <w:r w:rsidR="00380B80" w:rsidRPr="00BD0CAC">
        <w:rPr>
          <w:rFonts w:ascii="Times New Roman" w:eastAsia="Calibri" w:hAnsi="Times New Roman" w:cs="Times New Roman"/>
          <w:b w:val="0"/>
          <w:bCs w:val="0"/>
          <w:spacing w:val="-6"/>
          <w:sz w:val="26"/>
          <w:szCs w:val="26"/>
          <w:lang w:eastAsia="en-US"/>
        </w:rPr>
        <w:t>ым</w:t>
      </w:r>
      <w:r w:rsidR="0061749C" w:rsidRPr="00BD0CAC">
        <w:rPr>
          <w:rFonts w:ascii="Times New Roman" w:eastAsia="Calibri" w:hAnsi="Times New Roman" w:cs="Times New Roman"/>
          <w:b w:val="0"/>
          <w:bCs w:val="0"/>
          <w:spacing w:val="-6"/>
          <w:sz w:val="26"/>
          <w:szCs w:val="26"/>
          <w:lang w:eastAsia="en-US"/>
        </w:rPr>
        <w:t xml:space="preserve"> закон</w:t>
      </w:r>
      <w:r w:rsidR="00380B80" w:rsidRPr="00BD0CAC">
        <w:rPr>
          <w:rFonts w:ascii="Times New Roman" w:eastAsia="Calibri" w:hAnsi="Times New Roman" w:cs="Times New Roman"/>
          <w:b w:val="0"/>
          <w:bCs w:val="0"/>
          <w:spacing w:val="-6"/>
          <w:sz w:val="26"/>
          <w:szCs w:val="26"/>
          <w:lang w:eastAsia="en-US"/>
        </w:rPr>
        <w:t>ом</w:t>
      </w:r>
      <w:r w:rsidR="00835402" w:rsidRPr="00BD0CAC">
        <w:rPr>
          <w:rFonts w:ascii="Times New Roman" w:eastAsia="Calibri" w:hAnsi="Times New Roman" w:cs="Times New Roman"/>
          <w:b w:val="0"/>
          <w:bCs w:val="0"/>
          <w:spacing w:val="-6"/>
          <w:sz w:val="26"/>
          <w:szCs w:val="26"/>
          <w:lang w:eastAsia="en-US"/>
        </w:rPr>
        <w:t xml:space="preserve"> от 31.07.2020 №248-ФЗ </w:t>
      </w:r>
      <w:r w:rsidR="00BD0CAC">
        <w:rPr>
          <w:rFonts w:ascii="Times New Roman" w:eastAsia="Calibri" w:hAnsi="Times New Roman" w:cs="Times New Roman"/>
          <w:b w:val="0"/>
          <w:bCs w:val="0"/>
          <w:spacing w:val="-6"/>
          <w:sz w:val="26"/>
          <w:szCs w:val="26"/>
          <w:lang w:eastAsia="en-US"/>
        </w:rPr>
        <w:t xml:space="preserve">                                  </w:t>
      </w:r>
      <w:r w:rsidR="0061749C" w:rsidRPr="00BD0CAC">
        <w:rPr>
          <w:rFonts w:ascii="Times New Roman" w:eastAsia="Calibri" w:hAnsi="Times New Roman" w:cs="Times New Roman"/>
          <w:b w:val="0"/>
          <w:bCs w:val="0"/>
          <w:spacing w:val="-6"/>
          <w:sz w:val="26"/>
          <w:szCs w:val="26"/>
          <w:lang w:eastAsia="en-US"/>
        </w:rPr>
        <w:t>«О государственном контроле (надзоре) и муниципальном контроле в Российской Федерации»</w:t>
      </w:r>
      <w:r w:rsidRPr="00BD0CAC">
        <w:rPr>
          <w:rFonts w:ascii="Times New Roman" w:eastAsia="Calibri" w:hAnsi="Times New Roman" w:cs="Times New Roman"/>
          <w:b w:val="0"/>
          <w:bCs w:val="0"/>
          <w:spacing w:val="-6"/>
          <w:sz w:val="26"/>
          <w:szCs w:val="26"/>
          <w:lang w:eastAsia="en-US"/>
        </w:rPr>
        <w:t xml:space="preserve">, </w:t>
      </w:r>
      <w:r w:rsidR="00835402" w:rsidRPr="00BD0CAC">
        <w:rPr>
          <w:rFonts w:ascii="Times New Roman" w:eastAsia="Calibri" w:hAnsi="Times New Roman" w:cs="Times New Roman"/>
          <w:b w:val="0"/>
          <w:bCs w:val="0"/>
          <w:spacing w:val="-6"/>
          <w:sz w:val="26"/>
          <w:szCs w:val="26"/>
          <w:lang w:eastAsia="en-US"/>
        </w:rPr>
        <w:t>приказом Генпрокуратуры России от 02.06.2021 №294 «О реализации Федерального закона от 31.07.2020 №248-ФЗ «О государственном контроле (надзоре) и муниципальном контроле в Российской Федерации»</w:t>
      </w:r>
      <w:r w:rsidR="004E1A3D" w:rsidRPr="00BD0CAC">
        <w:rPr>
          <w:rFonts w:ascii="Times New Roman" w:eastAsia="Calibri" w:hAnsi="Times New Roman" w:cs="Times New Roman"/>
          <w:b w:val="0"/>
          <w:bCs w:val="0"/>
          <w:spacing w:val="-6"/>
          <w:sz w:val="26"/>
          <w:szCs w:val="26"/>
          <w:lang w:eastAsia="en-US"/>
        </w:rPr>
        <w:t xml:space="preserve">, </w:t>
      </w:r>
      <w:r w:rsidRPr="00BD0CAC">
        <w:rPr>
          <w:rFonts w:ascii="Times New Roman" w:eastAsia="Calibri" w:hAnsi="Times New Roman" w:cs="Times New Roman"/>
          <w:b w:val="0"/>
          <w:bCs w:val="0"/>
          <w:spacing w:val="-6"/>
          <w:sz w:val="26"/>
          <w:szCs w:val="26"/>
          <w:lang w:eastAsia="en-US"/>
        </w:rPr>
        <w:t>Уставом</w:t>
      </w:r>
      <w:r w:rsidRPr="00BD0CAC">
        <w:rPr>
          <w:rFonts w:ascii="Times New Roman" w:eastAsia="Calibri" w:hAnsi="Times New Roman" w:cs="Times New Roman"/>
          <w:b w:val="0"/>
          <w:spacing w:val="-6"/>
          <w:sz w:val="26"/>
          <w:szCs w:val="26"/>
          <w:lang w:eastAsia="en-US"/>
        </w:rPr>
        <w:t xml:space="preserve"> города Когалыма</w:t>
      </w:r>
      <w:r w:rsidR="002E22C6" w:rsidRPr="00BD0CAC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, учитывая протест прокуратуры города Когалыма от 11.11.2024 №07-06-2024/Прдп38-24-20711006, письмо Департамента экономического развития </w:t>
      </w:r>
      <w:r w:rsidR="00BD0CAC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              </w:t>
      </w:r>
      <w:r w:rsidR="002E22C6" w:rsidRPr="00BD0CAC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Ханты-Мансийского автономного округа – Югры от 21.10.2024 №22-Исх-9825 </w:t>
      </w:r>
      <w:r w:rsidRPr="00BD0CAC">
        <w:rPr>
          <w:rFonts w:ascii="Times New Roman" w:hAnsi="Times New Roman" w:cs="Times New Roman"/>
          <w:b w:val="0"/>
          <w:spacing w:val="-6"/>
          <w:sz w:val="26"/>
          <w:szCs w:val="26"/>
        </w:rPr>
        <w:t>Дума города Когалыма РЕШИЛА:</w:t>
      </w:r>
    </w:p>
    <w:p w:rsidR="002B48E8" w:rsidRPr="00F93E17" w:rsidRDefault="002B48E8" w:rsidP="00847457">
      <w:pPr>
        <w:jc w:val="both"/>
        <w:rPr>
          <w:bCs/>
          <w:sz w:val="26"/>
          <w:szCs w:val="26"/>
        </w:rPr>
      </w:pPr>
    </w:p>
    <w:p w:rsidR="00835402" w:rsidRDefault="00835402" w:rsidP="0083540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835402">
        <w:rPr>
          <w:rFonts w:eastAsia="Calibri"/>
          <w:sz w:val="26"/>
          <w:szCs w:val="26"/>
          <w:lang w:eastAsia="en-US"/>
        </w:rPr>
        <w:t>1. Внести в приложение к решению Думы города Когалыма от 01.09.2021 №591-ГД «Об утверждении Положения о муниципальном контроле на автомобильном транспорте и в дорожном хозяйстве города Когалыма» (далее - Положение) следующие изменения:</w:t>
      </w:r>
    </w:p>
    <w:p w:rsidR="00835402" w:rsidRPr="00835402" w:rsidRDefault="00835402" w:rsidP="0083540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835402">
        <w:rPr>
          <w:rFonts w:eastAsia="Calibri"/>
          <w:sz w:val="26"/>
          <w:szCs w:val="26"/>
          <w:lang w:eastAsia="en-US"/>
        </w:rPr>
        <w:t>1.1. в абзаце первом пункта 46 раздела 4 Положения слова «прокуратурой города Когалыма» заменить словами «органами прокуратуры»;</w:t>
      </w:r>
    </w:p>
    <w:p w:rsidR="00835402" w:rsidRPr="00835402" w:rsidRDefault="00835402" w:rsidP="0083540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835402">
        <w:rPr>
          <w:rFonts w:eastAsia="Calibri"/>
          <w:sz w:val="26"/>
          <w:szCs w:val="26"/>
          <w:lang w:eastAsia="en-US"/>
        </w:rPr>
        <w:t>1.2. в пункте 50 раздела 4 Положения слова «прокуратурой города Когалыма» заменить словами «органами прокуратуры»;</w:t>
      </w:r>
    </w:p>
    <w:p w:rsidR="00835402" w:rsidRPr="00835402" w:rsidRDefault="00835402" w:rsidP="0083540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835402">
        <w:rPr>
          <w:rFonts w:eastAsia="Calibri"/>
          <w:sz w:val="26"/>
          <w:szCs w:val="26"/>
          <w:lang w:eastAsia="en-US"/>
        </w:rPr>
        <w:t>1.3. в пункте 51 раздела 4 Положения слова «прокуратуру города Когалыма» заменить словами «орган прокуратуры»;</w:t>
      </w:r>
    </w:p>
    <w:p w:rsidR="00835402" w:rsidRPr="00835402" w:rsidRDefault="00835402" w:rsidP="0083540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835402">
        <w:rPr>
          <w:rFonts w:eastAsia="Calibri"/>
          <w:sz w:val="26"/>
          <w:szCs w:val="26"/>
          <w:lang w:eastAsia="en-US"/>
        </w:rPr>
        <w:t>1.</w:t>
      </w:r>
      <w:r>
        <w:rPr>
          <w:rFonts w:eastAsia="Calibri"/>
          <w:sz w:val="26"/>
          <w:szCs w:val="26"/>
          <w:lang w:eastAsia="en-US"/>
        </w:rPr>
        <w:t>4</w:t>
      </w:r>
      <w:r w:rsidRPr="00835402">
        <w:rPr>
          <w:rFonts w:eastAsia="Calibri"/>
          <w:sz w:val="26"/>
          <w:szCs w:val="26"/>
          <w:lang w:eastAsia="en-US"/>
        </w:rPr>
        <w:t>. в абзаце восьмом пункта 58 раздела 4 Положения слова «прокуратурой города Когалыма» заменить словами «органами прокуратуры»;</w:t>
      </w:r>
    </w:p>
    <w:p w:rsidR="00835402" w:rsidRPr="00835402" w:rsidRDefault="00835402" w:rsidP="0083540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835402">
        <w:rPr>
          <w:rFonts w:eastAsia="Calibri"/>
          <w:sz w:val="26"/>
          <w:szCs w:val="26"/>
          <w:lang w:eastAsia="en-US"/>
        </w:rPr>
        <w:t>1.</w:t>
      </w:r>
      <w:r>
        <w:rPr>
          <w:rFonts w:eastAsia="Calibri"/>
          <w:sz w:val="26"/>
          <w:szCs w:val="26"/>
          <w:lang w:eastAsia="en-US"/>
        </w:rPr>
        <w:t>5</w:t>
      </w:r>
      <w:r w:rsidRPr="00835402">
        <w:rPr>
          <w:rFonts w:eastAsia="Calibri"/>
          <w:sz w:val="26"/>
          <w:szCs w:val="26"/>
          <w:lang w:eastAsia="en-US"/>
        </w:rPr>
        <w:t>. в абзаце шестом пункта 59 раздела 4 Положения слова «прокуратурой города Когалыма» заменить словами «органами прокуратуры»;</w:t>
      </w:r>
    </w:p>
    <w:p w:rsidR="00835402" w:rsidRPr="00835402" w:rsidRDefault="00835402" w:rsidP="0083540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835402">
        <w:rPr>
          <w:rFonts w:eastAsia="Calibri"/>
          <w:sz w:val="26"/>
          <w:szCs w:val="26"/>
          <w:lang w:eastAsia="en-US"/>
        </w:rPr>
        <w:t>1.</w:t>
      </w:r>
      <w:r>
        <w:rPr>
          <w:rFonts w:eastAsia="Calibri"/>
          <w:sz w:val="26"/>
          <w:szCs w:val="26"/>
          <w:lang w:eastAsia="en-US"/>
        </w:rPr>
        <w:t>6</w:t>
      </w:r>
      <w:r w:rsidRPr="00835402">
        <w:rPr>
          <w:rFonts w:eastAsia="Calibri"/>
          <w:sz w:val="26"/>
          <w:szCs w:val="26"/>
          <w:lang w:eastAsia="en-US"/>
        </w:rPr>
        <w:t>. в абзаце десятом пункта 60 раздела 4 Положения слова «прокуратурой города Когалыма» заменить словами «органами прокуратуры»;</w:t>
      </w:r>
    </w:p>
    <w:p w:rsidR="00835402" w:rsidRDefault="00835402" w:rsidP="0083540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835402">
        <w:rPr>
          <w:rFonts w:eastAsia="Calibri"/>
          <w:sz w:val="26"/>
          <w:szCs w:val="26"/>
          <w:lang w:eastAsia="en-US"/>
        </w:rPr>
        <w:t>1.</w:t>
      </w:r>
      <w:r>
        <w:rPr>
          <w:rFonts w:eastAsia="Calibri"/>
          <w:sz w:val="26"/>
          <w:szCs w:val="26"/>
          <w:lang w:eastAsia="en-US"/>
        </w:rPr>
        <w:t>7</w:t>
      </w:r>
      <w:r w:rsidRPr="00835402">
        <w:rPr>
          <w:rFonts w:eastAsia="Calibri"/>
          <w:sz w:val="26"/>
          <w:szCs w:val="26"/>
          <w:lang w:eastAsia="en-US"/>
        </w:rPr>
        <w:t>. в пункте 66 раздела 5 Положения слова «</w:t>
      </w:r>
      <w:r w:rsidR="00926820">
        <w:rPr>
          <w:rFonts w:eastAsia="Calibri"/>
          <w:sz w:val="26"/>
          <w:szCs w:val="26"/>
          <w:lang w:eastAsia="en-US"/>
        </w:rPr>
        <w:t xml:space="preserve">с </w:t>
      </w:r>
      <w:r w:rsidRPr="00835402">
        <w:rPr>
          <w:rFonts w:eastAsia="Calibri"/>
          <w:sz w:val="26"/>
          <w:szCs w:val="26"/>
          <w:lang w:eastAsia="en-US"/>
        </w:rPr>
        <w:t>прокуратурой города Когалыма, направляется в прокуратуру города Когалыма» заменить словами «органами прокуратуры</w:t>
      </w:r>
      <w:r w:rsidR="00926820">
        <w:rPr>
          <w:rFonts w:eastAsia="Calibri"/>
          <w:sz w:val="26"/>
          <w:szCs w:val="26"/>
          <w:lang w:eastAsia="en-US"/>
        </w:rPr>
        <w:t>,</w:t>
      </w:r>
      <w:r w:rsidRPr="00835402">
        <w:rPr>
          <w:rFonts w:eastAsia="Calibri"/>
          <w:sz w:val="26"/>
          <w:szCs w:val="26"/>
          <w:lang w:eastAsia="en-US"/>
        </w:rPr>
        <w:t xml:space="preserve"> направляется в органы прокурату</w:t>
      </w:r>
      <w:r w:rsidR="00AE14D7">
        <w:rPr>
          <w:rFonts w:eastAsia="Calibri"/>
          <w:sz w:val="26"/>
          <w:szCs w:val="26"/>
          <w:lang w:eastAsia="en-US"/>
        </w:rPr>
        <w:t>ры»;</w:t>
      </w:r>
    </w:p>
    <w:p w:rsidR="00AE14D7" w:rsidRPr="00AE14D7" w:rsidRDefault="00AE14D7" w:rsidP="00AE14D7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E14D7">
        <w:rPr>
          <w:rFonts w:eastAsia="Calibri"/>
          <w:sz w:val="26"/>
          <w:szCs w:val="26"/>
          <w:lang w:eastAsia="en-US"/>
        </w:rPr>
        <w:t>1.</w:t>
      </w:r>
      <w:r>
        <w:rPr>
          <w:rFonts w:eastAsia="Calibri"/>
          <w:sz w:val="26"/>
          <w:szCs w:val="26"/>
          <w:lang w:eastAsia="en-US"/>
        </w:rPr>
        <w:t>8</w:t>
      </w:r>
      <w:r w:rsidRPr="00AE14D7">
        <w:rPr>
          <w:rFonts w:eastAsia="Calibri"/>
          <w:sz w:val="26"/>
          <w:szCs w:val="26"/>
          <w:lang w:eastAsia="en-US"/>
        </w:rPr>
        <w:t xml:space="preserve">. в приложении </w:t>
      </w:r>
      <w:r>
        <w:rPr>
          <w:rFonts w:eastAsia="Calibri"/>
          <w:sz w:val="26"/>
          <w:szCs w:val="26"/>
          <w:lang w:eastAsia="en-US"/>
        </w:rPr>
        <w:t>2</w:t>
      </w:r>
      <w:r w:rsidRPr="00AE14D7">
        <w:rPr>
          <w:rFonts w:eastAsia="Calibri"/>
          <w:sz w:val="26"/>
          <w:szCs w:val="26"/>
          <w:lang w:eastAsia="en-US"/>
        </w:rPr>
        <w:t xml:space="preserve"> к Положению:</w:t>
      </w:r>
    </w:p>
    <w:p w:rsidR="00AE14D7" w:rsidRPr="00AE14D7" w:rsidRDefault="00AE14D7" w:rsidP="00AE14D7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E14D7">
        <w:rPr>
          <w:rFonts w:eastAsia="Calibri"/>
          <w:sz w:val="26"/>
          <w:szCs w:val="26"/>
          <w:lang w:eastAsia="en-US"/>
        </w:rPr>
        <w:t>1.</w:t>
      </w:r>
      <w:r>
        <w:rPr>
          <w:rFonts w:eastAsia="Calibri"/>
          <w:sz w:val="26"/>
          <w:szCs w:val="26"/>
          <w:lang w:eastAsia="en-US"/>
        </w:rPr>
        <w:t>8</w:t>
      </w:r>
      <w:r w:rsidRPr="00AE14D7">
        <w:rPr>
          <w:rFonts w:eastAsia="Calibri"/>
          <w:sz w:val="26"/>
          <w:szCs w:val="26"/>
          <w:lang w:eastAsia="en-US"/>
        </w:rPr>
        <w:t>.1.</w:t>
      </w:r>
      <w:r w:rsidR="00926820">
        <w:rPr>
          <w:rFonts w:eastAsia="Calibri"/>
          <w:sz w:val="26"/>
          <w:szCs w:val="26"/>
          <w:lang w:eastAsia="en-US"/>
        </w:rPr>
        <w:t xml:space="preserve"> таблицу №1 изложить в редакции</w:t>
      </w:r>
      <w:r w:rsidRPr="00AE14D7">
        <w:rPr>
          <w:rFonts w:eastAsia="Calibri"/>
          <w:sz w:val="26"/>
          <w:szCs w:val="26"/>
          <w:lang w:eastAsia="en-US"/>
        </w:rPr>
        <w:t xml:space="preserve"> согласно </w:t>
      </w:r>
      <w:proofErr w:type="gramStart"/>
      <w:r w:rsidRPr="00AE14D7">
        <w:rPr>
          <w:rFonts w:eastAsia="Calibri"/>
          <w:sz w:val="26"/>
          <w:szCs w:val="26"/>
          <w:lang w:eastAsia="en-US"/>
        </w:rPr>
        <w:t>приложению</w:t>
      </w:r>
      <w:proofErr w:type="gramEnd"/>
      <w:r w:rsidRPr="00AE14D7">
        <w:rPr>
          <w:rFonts w:eastAsia="Calibri"/>
          <w:sz w:val="26"/>
          <w:szCs w:val="26"/>
          <w:lang w:eastAsia="en-US"/>
        </w:rPr>
        <w:t xml:space="preserve"> к настоящему решению;</w:t>
      </w:r>
    </w:p>
    <w:p w:rsidR="00AE14D7" w:rsidRPr="00AE14D7" w:rsidRDefault="00AE14D7" w:rsidP="00AE14D7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E14D7">
        <w:rPr>
          <w:rFonts w:eastAsia="Calibri"/>
          <w:sz w:val="26"/>
          <w:szCs w:val="26"/>
          <w:lang w:eastAsia="en-US"/>
        </w:rPr>
        <w:t>1.</w:t>
      </w:r>
      <w:r>
        <w:rPr>
          <w:rFonts w:eastAsia="Calibri"/>
          <w:sz w:val="26"/>
          <w:szCs w:val="26"/>
          <w:lang w:eastAsia="en-US"/>
        </w:rPr>
        <w:t>8</w:t>
      </w:r>
      <w:r w:rsidRPr="00AE14D7">
        <w:rPr>
          <w:rFonts w:eastAsia="Calibri"/>
          <w:sz w:val="26"/>
          <w:szCs w:val="26"/>
          <w:lang w:eastAsia="en-US"/>
        </w:rPr>
        <w:t>.2. сноску к таблице №1 изложить в следующей редакции:</w:t>
      </w:r>
    </w:p>
    <w:p w:rsidR="00AE14D7" w:rsidRDefault="00AE14D7" w:rsidP="00AE14D7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AE14D7">
        <w:rPr>
          <w:rFonts w:eastAsia="Calibri"/>
          <w:sz w:val="26"/>
          <w:szCs w:val="26"/>
          <w:lang w:eastAsia="en-US"/>
        </w:rPr>
        <w:t>«</w:t>
      </w:r>
      <w:r w:rsidR="002C1232">
        <w:rPr>
          <w:rFonts w:eastAsia="Calibri"/>
          <w:sz w:val="26"/>
          <w:szCs w:val="26"/>
          <w:lang w:eastAsia="en-US"/>
        </w:rPr>
        <w:t xml:space="preserve"> «</w:t>
      </w:r>
      <w:proofErr w:type="gramEnd"/>
      <w:r w:rsidR="002C1232">
        <w:rPr>
          <w:rFonts w:eastAsia="Calibri"/>
          <w:sz w:val="26"/>
          <w:szCs w:val="26"/>
          <w:lang w:eastAsia="en-US"/>
        </w:rPr>
        <w:t xml:space="preserve">*» </w:t>
      </w:r>
      <w:r w:rsidRPr="00AE14D7">
        <w:rPr>
          <w:rFonts w:eastAsia="Calibri"/>
          <w:sz w:val="26"/>
          <w:szCs w:val="26"/>
          <w:lang w:eastAsia="en-US"/>
        </w:rPr>
        <w:t>Базовое значение показателя установлено на уровне показател</w:t>
      </w:r>
      <w:r>
        <w:rPr>
          <w:rFonts w:eastAsia="Calibri"/>
          <w:sz w:val="26"/>
          <w:szCs w:val="26"/>
          <w:lang w:eastAsia="en-US"/>
        </w:rPr>
        <w:t>ей за 2017 год</w:t>
      </w:r>
      <w:r w:rsidRPr="00AE14D7">
        <w:rPr>
          <w:rFonts w:eastAsia="Calibri"/>
          <w:sz w:val="26"/>
          <w:szCs w:val="26"/>
          <w:lang w:eastAsia="en-US"/>
        </w:rPr>
        <w:t>.».</w:t>
      </w:r>
    </w:p>
    <w:p w:rsidR="0047649D" w:rsidRDefault="002B48E8" w:rsidP="00926FF4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3E17">
        <w:rPr>
          <w:rFonts w:ascii="Times New Roman" w:hAnsi="Times New Roman" w:cs="Times New Roman"/>
          <w:sz w:val="26"/>
          <w:szCs w:val="26"/>
        </w:rPr>
        <w:lastRenderedPageBreak/>
        <w:t xml:space="preserve">2. </w:t>
      </w:r>
      <w:r w:rsidR="00AB45B0" w:rsidRPr="00C933B5">
        <w:rPr>
          <w:rFonts w:ascii="Times New Roman" w:hAnsi="Times New Roman" w:cs="Times New Roman"/>
          <w:sz w:val="26"/>
          <w:szCs w:val="26"/>
        </w:rPr>
        <w:t xml:space="preserve">Опубликовать настоящее решение </w:t>
      </w:r>
      <w:r w:rsidR="001D35C4">
        <w:rPr>
          <w:rFonts w:ascii="Times New Roman" w:hAnsi="Times New Roman" w:cs="Times New Roman"/>
          <w:sz w:val="26"/>
          <w:szCs w:val="26"/>
        </w:rPr>
        <w:t xml:space="preserve">и приложение к нему </w:t>
      </w:r>
      <w:r w:rsidR="00AB45B0" w:rsidRPr="00C933B5">
        <w:rPr>
          <w:rFonts w:ascii="Times New Roman" w:hAnsi="Times New Roman" w:cs="Times New Roman"/>
          <w:sz w:val="26"/>
          <w:szCs w:val="26"/>
        </w:rPr>
        <w:t xml:space="preserve">в сетевом издании «Когалымский вестник»: </w:t>
      </w:r>
      <w:r w:rsidR="00AB45B0" w:rsidRPr="00C933B5">
        <w:rPr>
          <w:rFonts w:ascii="Times New Roman" w:hAnsi="Times New Roman" w:cs="Times New Roman"/>
          <w:sz w:val="26"/>
          <w:szCs w:val="26"/>
          <w:lang w:val="en-US"/>
        </w:rPr>
        <w:t>KOGVESTI</w:t>
      </w:r>
      <w:r w:rsidR="00AB45B0" w:rsidRPr="00C933B5">
        <w:rPr>
          <w:rFonts w:ascii="Times New Roman" w:hAnsi="Times New Roman" w:cs="Times New Roman"/>
          <w:sz w:val="26"/>
          <w:szCs w:val="26"/>
        </w:rPr>
        <w:t>.</w:t>
      </w:r>
      <w:r w:rsidR="00AB45B0" w:rsidRPr="00C933B5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Pr="00F93E17">
        <w:rPr>
          <w:rFonts w:ascii="Times New Roman" w:hAnsi="Times New Roman" w:cs="Times New Roman"/>
          <w:sz w:val="26"/>
          <w:szCs w:val="26"/>
        </w:rPr>
        <w:t>.</w:t>
      </w: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9956D6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B141E0" w:rsidRPr="00F62B7F" w:rsidRDefault="009956D6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1905"/>
    <w:rsid w:val="00015A6A"/>
    <w:rsid w:val="00015CE2"/>
    <w:rsid w:val="00016D3A"/>
    <w:rsid w:val="00065BCF"/>
    <w:rsid w:val="00074301"/>
    <w:rsid w:val="00082085"/>
    <w:rsid w:val="0009356C"/>
    <w:rsid w:val="000A27E7"/>
    <w:rsid w:val="000B2FB4"/>
    <w:rsid w:val="000C7222"/>
    <w:rsid w:val="000F0569"/>
    <w:rsid w:val="001060DA"/>
    <w:rsid w:val="001105FF"/>
    <w:rsid w:val="0011131C"/>
    <w:rsid w:val="00123B3D"/>
    <w:rsid w:val="0013712E"/>
    <w:rsid w:val="001438BB"/>
    <w:rsid w:val="00171A84"/>
    <w:rsid w:val="001870AB"/>
    <w:rsid w:val="001A3A4F"/>
    <w:rsid w:val="001D0927"/>
    <w:rsid w:val="001D35C4"/>
    <w:rsid w:val="001E328E"/>
    <w:rsid w:val="00201088"/>
    <w:rsid w:val="00213754"/>
    <w:rsid w:val="00240A8A"/>
    <w:rsid w:val="00250AB3"/>
    <w:rsid w:val="00270DAE"/>
    <w:rsid w:val="00270E84"/>
    <w:rsid w:val="0029554F"/>
    <w:rsid w:val="002A4723"/>
    <w:rsid w:val="002B10AF"/>
    <w:rsid w:val="002B48E8"/>
    <w:rsid w:val="002B49A0"/>
    <w:rsid w:val="002C1232"/>
    <w:rsid w:val="002D5593"/>
    <w:rsid w:val="002D73B8"/>
    <w:rsid w:val="002E0A30"/>
    <w:rsid w:val="002E22C6"/>
    <w:rsid w:val="002F1501"/>
    <w:rsid w:val="002F7936"/>
    <w:rsid w:val="00300D9B"/>
    <w:rsid w:val="00306041"/>
    <w:rsid w:val="00313DAF"/>
    <w:rsid w:val="003447F7"/>
    <w:rsid w:val="00364177"/>
    <w:rsid w:val="00380B80"/>
    <w:rsid w:val="003A6578"/>
    <w:rsid w:val="003C1878"/>
    <w:rsid w:val="003C627D"/>
    <w:rsid w:val="003C7E29"/>
    <w:rsid w:val="003D0D20"/>
    <w:rsid w:val="003D6A0D"/>
    <w:rsid w:val="003D7228"/>
    <w:rsid w:val="003F4105"/>
    <w:rsid w:val="003F587E"/>
    <w:rsid w:val="0043438A"/>
    <w:rsid w:val="00450666"/>
    <w:rsid w:val="004514C9"/>
    <w:rsid w:val="00454F74"/>
    <w:rsid w:val="0047649D"/>
    <w:rsid w:val="004B5A19"/>
    <w:rsid w:val="004D340C"/>
    <w:rsid w:val="004E1A3D"/>
    <w:rsid w:val="004F33B1"/>
    <w:rsid w:val="004F6241"/>
    <w:rsid w:val="00544806"/>
    <w:rsid w:val="005500E4"/>
    <w:rsid w:val="005815E2"/>
    <w:rsid w:val="005963AE"/>
    <w:rsid w:val="006015ED"/>
    <w:rsid w:val="00605CDF"/>
    <w:rsid w:val="0061749C"/>
    <w:rsid w:val="00620EC5"/>
    <w:rsid w:val="00625AA2"/>
    <w:rsid w:val="00633A00"/>
    <w:rsid w:val="00635680"/>
    <w:rsid w:val="0064083B"/>
    <w:rsid w:val="006429F8"/>
    <w:rsid w:val="00646690"/>
    <w:rsid w:val="0065731C"/>
    <w:rsid w:val="006727C6"/>
    <w:rsid w:val="006E0CF1"/>
    <w:rsid w:val="006F052C"/>
    <w:rsid w:val="00705054"/>
    <w:rsid w:val="00706000"/>
    <w:rsid w:val="00747B75"/>
    <w:rsid w:val="0076349A"/>
    <w:rsid w:val="00776EBC"/>
    <w:rsid w:val="00792BC3"/>
    <w:rsid w:val="007C24AA"/>
    <w:rsid w:val="007D1C62"/>
    <w:rsid w:val="007E28C2"/>
    <w:rsid w:val="007E5B94"/>
    <w:rsid w:val="007F5689"/>
    <w:rsid w:val="00812C49"/>
    <w:rsid w:val="00820045"/>
    <w:rsid w:val="008329FC"/>
    <w:rsid w:val="00835402"/>
    <w:rsid w:val="00837EDF"/>
    <w:rsid w:val="0084393C"/>
    <w:rsid w:val="00847457"/>
    <w:rsid w:val="0086685A"/>
    <w:rsid w:val="00874F39"/>
    <w:rsid w:val="00877CE5"/>
    <w:rsid w:val="0088013C"/>
    <w:rsid w:val="008850B4"/>
    <w:rsid w:val="00892BF3"/>
    <w:rsid w:val="008A4840"/>
    <w:rsid w:val="008B14EF"/>
    <w:rsid w:val="008C0B7C"/>
    <w:rsid w:val="008C7E24"/>
    <w:rsid w:val="008D2DB3"/>
    <w:rsid w:val="008D3779"/>
    <w:rsid w:val="008D62CB"/>
    <w:rsid w:val="008D6368"/>
    <w:rsid w:val="008D68E8"/>
    <w:rsid w:val="00905924"/>
    <w:rsid w:val="00926820"/>
    <w:rsid w:val="00926FF4"/>
    <w:rsid w:val="00952EC3"/>
    <w:rsid w:val="00953E68"/>
    <w:rsid w:val="009650AF"/>
    <w:rsid w:val="0098275F"/>
    <w:rsid w:val="0098458C"/>
    <w:rsid w:val="009956D6"/>
    <w:rsid w:val="00996E31"/>
    <w:rsid w:val="009C47D2"/>
    <w:rsid w:val="00A15A31"/>
    <w:rsid w:val="00A4023B"/>
    <w:rsid w:val="00A51D05"/>
    <w:rsid w:val="00A55EAD"/>
    <w:rsid w:val="00A564E7"/>
    <w:rsid w:val="00A81734"/>
    <w:rsid w:val="00AA2505"/>
    <w:rsid w:val="00AB45B0"/>
    <w:rsid w:val="00AE14D7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BD0CAC"/>
    <w:rsid w:val="00C00778"/>
    <w:rsid w:val="00C04795"/>
    <w:rsid w:val="00C22E16"/>
    <w:rsid w:val="00C27247"/>
    <w:rsid w:val="00C61BA3"/>
    <w:rsid w:val="00C700C4"/>
    <w:rsid w:val="00C700F3"/>
    <w:rsid w:val="00C912D0"/>
    <w:rsid w:val="00CA7167"/>
    <w:rsid w:val="00CB2627"/>
    <w:rsid w:val="00CC367F"/>
    <w:rsid w:val="00CD6787"/>
    <w:rsid w:val="00CF6B89"/>
    <w:rsid w:val="00D52DB6"/>
    <w:rsid w:val="00D5489C"/>
    <w:rsid w:val="00D86459"/>
    <w:rsid w:val="00D873A6"/>
    <w:rsid w:val="00D9105C"/>
    <w:rsid w:val="00DC4E03"/>
    <w:rsid w:val="00DE276B"/>
    <w:rsid w:val="00E258F4"/>
    <w:rsid w:val="00E275C8"/>
    <w:rsid w:val="00E30CE5"/>
    <w:rsid w:val="00E330E9"/>
    <w:rsid w:val="00EB75CB"/>
    <w:rsid w:val="00EC17E6"/>
    <w:rsid w:val="00EC6177"/>
    <w:rsid w:val="00ED5C7C"/>
    <w:rsid w:val="00ED62A2"/>
    <w:rsid w:val="00ED680E"/>
    <w:rsid w:val="00EE539C"/>
    <w:rsid w:val="00EF6735"/>
    <w:rsid w:val="00F06198"/>
    <w:rsid w:val="00F15CB4"/>
    <w:rsid w:val="00F44025"/>
    <w:rsid w:val="00F447FE"/>
    <w:rsid w:val="00F5080D"/>
    <w:rsid w:val="00F62B7F"/>
    <w:rsid w:val="00F712D2"/>
    <w:rsid w:val="00F8542E"/>
    <w:rsid w:val="00FA7BC7"/>
    <w:rsid w:val="00FB2EB4"/>
    <w:rsid w:val="00FB426A"/>
    <w:rsid w:val="00FB5937"/>
    <w:rsid w:val="00FB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2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8B14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EA23E-4219-49D0-8E3F-3EA3E7774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2</cp:revision>
  <cp:lastPrinted>2024-11-21T06:14:00Z</cp:lastPrinted>
  <dcterms:created xsi:type="dcterms:W3CDTF">2024-11-21T06:47:00Z</dcterms:created>
  <dcterms:modified xsi:type="dcterms:W3CDTF">2024-11-21T06:47:00Z</dcterms:modified>
</cp:coreProperties>
</file>