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9130A6" w:rsidRDefault="009130A6" w:rsidP="009130A6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О внесении изменений </w:t>
      </w:r>
    </w:p>
    <w:p w:rsidR="009130A6" w:rsidRDefault="009130A6" w:rsidP="009130A6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9130A6" w:rsidRPr="00F93E17" w:rsidRDefault="009130A6" w:rsidP="009130A6">
      <w:pPr>
        <w:shd w:val="clear" w:color="auto" w:fill="FFFFFF"/>
        <w:jc w:val="both"/>
        <w:rPr>
          <w:spacing w:val="-6"/>
          <w:sz w:val="26"/>
          <w:szCs w:val="26"/>
        </w:rPr>
      </w:pPr>
      <w:r>
        <w:rPr>
          <w:rFonts w:eastAsia="Calibri"/>
          <w:bCs/>
          <w:sz w:val="26"/>
          <w:szCs w:val="26"/>
          <w:lang w:eastAsia="en-US"/>
        </w:rPr>
        <w:t>от 01.09.2021 №591-ГД</w:t>
      </w:r>
    </w:p>
    <w:p w:rsidR="009130A6" w:rsidRDefault="009130A6" w:rsidP="009130A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9130A6" w:rsidRPr="00F93E17" w:rsidRDefault="009130A6" w:rsidP="009130A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9130A6" w:rsidRPr="00740977" w:rsidRDefault="009130A6" w:rsidP="009130A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В соответствии с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Федеральным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 w:rsidR="007941D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от 31.07.2020 №248-ФЗ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«О государственном контроле (надзоре) и муниципальном контроле в Российской Феде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рации», </w:t>
      </w:r>
      <w:r w:rsidR="007941D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Уставом города Когалыма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Дума города Когалыма РЕШИЛА:</w:t>
      </w:r>
    </w:p>
    <w:p w:rsidR="009130A6" w:rsidRPr="00740977" w:rsidRDefault="009130A6" w:rsidP="009130A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9130A6" w:rsidRPr="00740977" w:rsidRDefault="009130A6" w:rsidP="009130A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Внести в</w:t>
      </w:r>
      <w:r w:rsidRPr="00DE290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решени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Думы города Когалыма от 01.09.2021 №5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91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-ГД</w:t>
      </w:r>
      <w:r w:rsidR="007941D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Pr="00B533E2">
        <w:rPr>
          <w:rFonts w:ascii="Times New Roman" w:hAnsi="Times New Roman" w:cs="Times New Roman"/>
          <w:b w:val="0"/>
          <w:bCs w:val="0"/>
          <w:sz w:val="26"/>
          <w:szCs w:val="26"/>
        </w:rPr>
        <w:t>Об утверждении Положения о муниципальном контроле на автомобильном транспорте</w:t>
      </w:r>
      <w:r w:rsidR="007941DF">
        <w:rPr>
          <w:rFonts w:ascii="Times New Roman" w:hAnsi="Times New Roman" w:cs="Times New Roman"/>
          <w:b w:val="0"/>
          <w:bCs w:val="0"/>
          <w:sz w:val="26"/>
          <w:szCs w:val="26"/>
        </w:rPr>
        <w:t>, городском наземном электрическом транспорте</w:t>
      </w:r>
      <w:r w:rsidRPr="00B533E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 в дорожном хозяйстве города Когалыма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» (далее - </w:t>
      </w:r>
      <w:r w:rsidRPr="00481B92">
        <w:rPr>
          <w:rFonts w:ascii="Times New Roman" w:hAnsi="Times New Roman" w:cs="Times New Roman"/>
          <w:b w:val="0"/>
          <w:bCs w:val="0"/>
          <w:sz w:val="26"/>
          <w:szCs w:val="26"/>
        </w:rPr>
        <w:t>решение</w:t>
      </w:r>
      <w:r w:rsidRPr="00740977">
        <w:rPr>
          <w:rFonts w:ascii="Times New Roman" w:hAnsi="Times New Roman" w:cs="Times New Roman"/>
          <w:b w:val="0"/>
          <w:bCs w:val="0"/>
          <w:sz w:val="26"/>
          <w:szCs w:val="26"/>
        </w:rPr>
        <w:t>) следующие изменения:</w:t>
      </w:r>
    </w:p>
    <w:p w:rsidR="006F06FC" w:rsidRDefault="006F06FC" w:rsidP="009130A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F06FC" w:rsidRPr="006F06FC" w:rsidRDefault="006F06FC" w:rsidP="006F06F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t>Внести в приложение к решению Думы города Когалыма от 01.09.2021 №591-ГД «Об утверждении Положения о муниципальном контроле на автомобильном транспорте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городском наземном электрическом транспорте </w:t>
      </w: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t>и в дорожном хозяйстве города Когалыма» (далее - Положение) следующие изменения:</w:t>
      </w:r>
    </w:p>
    <w:p w:rsidR="006F06FC" w:rsidRDefault="006F06FC" w:rsidP="006F06F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  в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приложении</w:t>
      </w: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к </w:t>
      </w: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t>Положени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ю</w:t>
      </w: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:rsidR="006F06FC" w:rsidRPr="006F06FC" w:rsidRDefault="006F06FC" w:rsidP="006F06F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t>1.1.1. пункт 3 изложить в следующей редакции:</w:t>
      </w:r>
    </w:p>
    <w:p w:rsidR="006F06FC" w:rsidRPr="006F06FC" w:rsidRDefault="006F06FC" w:rsidP="006F06F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t>«Критериями отнесения объекта муниципального контроля к значительной категории риска является (одно из двух или оба):</w:t>
      </w:r>
    </w:p>
    <w:p w:rsidR="006F06FC" w:rsidRPr="006F06FC" w:rsidRDefault="006F06FC" w:rsidP="006F06F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t>- наличие вступившего в законную силу в течение трех календарных лет, предшествующих дате принятия решения об отнесении деятельности контролируемого лица к категории риска, решения (постановления) о назначении административного наказания контролируемому лицу за совершение правонарушения, ответственность за которое предусмотрена статьями 11.23, 11.31, частями 4 - 11 статьи 12.21.1, статьями 12.23, 12.25, 12.31.1, 14.1, 14.1.2, 14.44 - 14.45, 19.4.1, частью 1 статьи 19.5, статьей 19.7 Кодекса Российской Федерации об административных правонарушениях;</w:t>
      </w:r>
    </w:p>
    <w:p w:rsidR="006F06FC" w:rsidRPr="006F06FC" w:rsidRDefault="006F06FC" w:rsidP="006F06F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t>- выданное контрольным органом предписание об устранении выявленных на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рушений обязательных требований</w:t>
      </w: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t>.»;</w:t>
      </w:r>
    </w:p>
    <w:p w:rsidR="006F06FC" w:rsidRDefault="006F06FC" w:rsidP="006F06F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1.1.2.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абзац второй</w:t>
      </w: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пункт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а</w:t>
      </w: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4 </w:t>
      </w: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t>изложить в следующей редакции:</w:t>
      </w:r>
    </w:p>
    <w:p w:rsidR="009130A6" w:rsidRDefault="006F06FC" w:rsidP="006F06F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t>- наличие в течение последнего года на дату принятия (изменения) решения об отнесении объекта контроля к категории риска объявленного предостережения о недопустимости нарушения обязательных требований</w:t>
      </w:r>
      <w:r w:rsidRPr="006F06FC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».</w:t>
      </w:r>
    </w:p>
    <w:p w:rsidR="006F06FC" w:rsidRPr="006F06FC" w:rsidRDefault="006F06FC" w:rsidP="006F06F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2" w:name="_GoBack"/>
      <w:bookmarkEnd w:id="2"/>
    </w:p>
    <w:p w:rsidR="002B48E8" w:rsidRDefault="00C426C7" w:rsidP="009130A6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9130A6" w:rsidRPr="00F93E17">
        <w:rPr>
          <w:rFonts w:ascii="Times New Roman" w:hAnsi="Times New Roman" w:cs="Times New Roman"/>
          <w:sz w:val="26"/>
          <w:szCs w:val="26"/>
        </w:rPr>
        <w:t xml:space="preserve">. </w:t>
      </w:r>
      <w:r w:rsidR="009130A6" w:rsidRPr="007769DA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</w:t>
      </w:r>
      <w:r w:rsidR="009130A6">
        <w:rPr>
          <w:rFonts w:ascii="Times New Roman" w:hAnsi="Times New Roman" w:cs="Times New Roman"/>
          <w:sz w:val="26"/>
          <w:szCs w:val="26"/>
        </w:rPr>
        <w:t xml:space="preserve">и приложения к нему </w:t>
      </w:r>
      <w:r w:rsidR="009130A6" w:rsidRPr="007769DA">
        <w:rPr>
          <w:rFonts w:ascii="Times New Roman" w:hAnsi="Times New Roman" w:cs="Times New Roman"/>
          <w:sz w:val="26"/>
          <w:szCs w:val="26"/>
        </w:rPr>
        <w:t>в сетевом издании «Когалымский вестник»: KOGVESTI.RU</w:t>
      </w:r>
      <w:r w:rsidR="009130A6" w:rsidRPr="00F93E17">
        <w:rPr>
          <w:rFonts w:ascii="Times New Roman" w:hAnsi="Times New Roman" w:cs="Times New Roman"/>
          <w:sz w:val="26"/>
          <w:szCs w:val="26"/>
        </w:rPr>
        <w:t>.</w:t>
      </w:r>
    </w:p>
    <w:p w:rsidR="003D6A0D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5247" w:rsidRPr="00F93E17" w:rsidRDefault="00C05247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3060A2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F712D2" w:rsidRDefault="003060A2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Р.Я. Ярема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2C0096">
      <w:headerReference w:type="default" r:id="rId9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7C4" w:rsidRDefault="00C827C4" w:rsidP="00C05247">
      <w:r>
        <w:separator/>
      </w:r>
    </w:p>
  </w:endnote>
  <w:endnote w:type="continuationSeparator" w:id="0">
    <w:p w:rsidR="00C827C4" w:rsidRDefault="00C827C4" w:rsidP="00C0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7C4" w:rsidRDefault="00C827C4" w:rsidP="00C05247">
      <w:r>
        <w:separator/>
      </w:r>
    </w:p>
  </w:footnote>
  <w:footnote w:type="continuationSeparator" w:id="0">
    <w:p w:rsidR="00C827C4" w:rsidRDefault="00C827C4" w:rsidP="00C05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4093095"/>
      <w:docPartObj>
        <w:docPartGallery w:val="Page Numbers (Top of Page)"/>
        <w:docPartUnique/>
      </w:docPartObj>
    </w:sdtPr>
    <w:sdtEndPr/>
    <w:sdtContent>
      <w:p w:rsidR="00C05247" w:rsidRDefault="00C0524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30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123B3D"/>
    <w:rsid w:val="001438BB"/>
    <w:rsid w:val="00171A84"/>
    <w:rsid w:val="001A3A4F"/>
    <w:rsid w:val="001D0927"/>
    <w:rsid w:val="001E328E"/>
    <w:rsid w:val="00201088"/>
    <w:rsid w:val="00250AB3"/>
    <w:rsid w:val="0026268F"/>
    <w:rsid w:val="00270DAE"/>
    <w:rsid w:val="0029554F"/>
    <w:rsid w:val="002B10AF"/>
    <w:rsid w:val="002B48E8"/>
    <w:rsid w:val="002B49A0"/>
    <w:rsid w:val="002C0096"/>
    <w:rsid w:val="002D5593"/>
    <w:rsid w:val="002E0A30"/>
    <w:rsid w:val="002F1501"/>
    <w:rsid w:val="002F7936"/>
    <w:rsid w:val="00300D9B"/>
    <w:rsid w:val="00306041"/>
    <w:rsid w:val="003060A2"/>
    <w:rsid w:val="00313DAF"/>
    <w:rsid w:val="003447F7"/>
    <w:rsid w:val="003A6578"/>
    <w:rsid w:val="003C627D"/>
    <w:rsid w:val="003D0D20"/>
    <w:rsid w:val="003D6A0D"/>
    <w:rsid w:val="003D7228"/>
    <w:rsid w:val="003F587E"/>
    <w:rsid w:val="0043438A"/>
    <w:rsid w:val="004514C9"/>
    <w:rsid w:val="004F33B1"/>
    <w:rsid w:val="004F6241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E0CF1"/>
    <w:rsid w:val="006F06FC"/>
    <w:rsid w:val="00705054"/>
    <w:rsid w:val="00747B75"/>
    <w:rsid w:val="007941DF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130A6"/>
    <w:rsid w:val="009427D9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745EB"/>
    <w:rsid w:val="00BA230E"/>
    <w:rsid w:val="00BB1866"/>
    <w:rsid w:val="00BC37E6"/>
    <w:rsid w:val="00C05247"/>
    <w:rsid w:val="00C27247"/>
    <w:rsid w:val="00C426C7"/>
    <w:rsid w:val="00C700C4"/>
    <w:rsid w:val="00C700F3"/>
    <w:rsid w:val="00C827C4"/>
    <w:rsid w:val="00C912D0"/>
    <w:rsid w:val="00CB2627"/>
    <w:rsid w:val="00CC367F"/>
    <w:rsid w:val="00CF6B89"/>
    <w:rsid w:val="00D52DB6"/>
    <w:rsid w:val="00D5489C"/>
    <w:rsid w:val="00D9105C"/>
    <w:rsid w:val="00DC1D66"/>
    <w:rsid w:val="00DC4E03"/>
    <w:rsid w:val="00DE6BA7"/>
    <w:rsid w:val="00E275C8"/>
    <w:rsid w:val="00E30934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12F35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052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052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052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052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232E4D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283C3-0AC0-4734-9451-A6E1D5310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9</cp:revision>
  <cp:lastPrinted>2022-11-11T11:42:00Z</cp:lastPrinted>
  <dcterms:created xsi:type="dcterms:W3CDTF">2025-10-21T07:07:00Z</dcterms:created>
  <dcterms:modified xsi:type="dcterms:W3CDTF">2025-11-24T11:20:00Z</dcterms:modified>
</cp:coreProperties>
</file>