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693F1A" w:rsidRDefault="00693F1A" w:rsidP="00693F1A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693F1A" w:rsidRDefault="00693F1A" w:rsidP="00693F1A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Когалыма</w:t>
      </w:r>
    </w:p>
    <w:p w:rsidR="00B22DDA" w:rsidRDefault="00693F1A" w:rsidP="005E5251">
      <w:pPr>
        <w:rPr>
          <w:sz w:val="26"/>
          <w:szCs w:val="26"/>
        </w:rPr>
      </w:pPr>
      <w:r>
        <w:rPr>
          <w:sz w:val="26"/>
          <w:szCs w:val="26"/>
        </w:rPr>
        <w:t>от 11.12.2020 №2353</w:t>
      </w:r>
    </w:p>
    <w:p w:rsidR="00FB5937" w:rsidRPr="007876C6" w:rsidRDefault="00FB5937" w:rsidP="00B22DDA">
      <w:pPr>
        <w:ind w:firstLine="851"/>
        <w:rPr>
          <w:sz w:val="26"/>
          <w:szCs w:val="26"/>
        </w:rPr>
      </w:pPr>
    </w:p>
    <w:p w:rsidR="00B22DDA" w:rsidRPr="007876C6" w:rsidRDefault="00693F1A" w:rsidP="00ED5C7C">
      <w:pPr>
        <w:ind w:firstLine="709"/>
        <w:jc w:val="both"/>
        <w:rPr>
          <w:sz w:val="26"/>
          <w:szCs w:val="26"/>
        </w:rPr>
      </w:pPr>
      <w:r w:rsidRPr="00693F1A">
        <w:rPr>
          <w:sz w:val="26"/>
          <w:szCs w:val="26"/>
        </w:rPr>
        <w:t>В соответствии с Федеральным законом от 13.07.2024 №177-ФЗ «О внесении изменений в Бюджетный кодекс Российской Федерации и отдельные законодательные акты Российской Федерации», постановлением Правительства Российской Федерации от 22.02.2020 №203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</w:t>
      </w:r>
      <w:r>
        <w:rPr>
          <w:sz w:val="26"/>
          <w:szCs w:val="26"/>
        </w:rPr>
        <w:t>еждениям субсидий на иные цели»</w:t>
      </w:r>
      <w:r w:rsidR="00B22DDA" w:rsidRPr="007876C6">
        <w:rPr>
          <w:sz w:val="26"/>
          <w:szCs w:val="26"/>
        </w:rPr>
        <w:t>:</w:t>
      </w:r>
    </w:p>
    <w:p w:rsidR="00B22DDA" w:rsidRPr="007876C6" w:rsidRDefault="00B22DDA" w:rsidP="00ED5C7C">
      <w:pPr>
        <w:ind w:firstLine="709"/>
        <w:jc w:val="both"/>
        <w:rPr>
          <w:sz w:val="26"/>
          <w:szCs w:val="26"/>
        </w:rPr>
      </w:pPr>
    </w:p>
    <w:p w:rsidR="00693F1A" w:rsidRPr="00251077" w:rsidRDefault="00693F1A" w:rsidP="00693F1A">
      <w:pPr>
        <w:ind w:firstLine="709"/>
        <w:jc w:val="both"/>
        <w:rPr>
          <w:sz w:val="26"/>
          <w:szCs w:val="26"/>
        </w:rPr>
      </w:pPr>
      <w:r w:rsidRPr="00251077">
        <w:rPr>
          <w:sz w:val="26"/>
          <w:szCs w:val="26"/>
        </w:rPr>
        <w:t xml:space="preserve">1. В постановление Администрации города Когалыма от 11.12.2020 №2353 </w:t>
      </w:r>
      <w:r>
        <w:rPr>
          <w:sz w:val="26"/>
          <w:szCs w:val="26"/>
        </w:rPr>
        <w:t>«</w:t>
      </w:r>
      <w:r w:rsidRPr="00251077">
        <w:rPr>
          <w:sz w:val="26"/>
          <w:szCs w:val="26"/>
        </w:rPr>
        <w:t>О предоставл</w:t>
      </w:r>
      <w:r>
        <w:rPr>
          <w:sz w:val="26"/>
          <w:szCs w:val="26"/>
        </w:rPr>
        <w:t xml:space="preserve">ении субсидий из бюджета города </w:t>
      </w:r>
      <w:r w:rsidRPr="00251077">
        <w:rPr>
          <w:sz w:val="26"/>
          <w:szCs w:val="26"/>
        </w:rPr>
        <w:t>Когалыма муниципальным бюджетным и автономным</w:t>
      </w:r>
      <w:r>
        <w:rPr>
          <w:sz w:val="26"/>
          <w:szCs w:val="26"/>
        </w:rPr>
        <w:t xml:space="preserve"> </w:t>
      </w:r>
      <w:r w:rsidRPr="00251077">
        <w:rPr>
          <w:sz w:val="26"/>
          <w:szCs w:val="26"/>
        </w:rPr>
        <w:t>учреждениям города Когалыма на иные цели</w:t>
      </w:r>
      <w:r>
        <w:rPr>
          <w:sz w:val="26"/>
          <w:szCs w:val="26"/>
        </w:rPr>
        <w:t>»</w:t>
      </w:r>
      <w:r w:rsidRPr="002510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постановление) </w:t>
      </w:r>
      <w:r w:rsidRPr="00251077">
        <w:rPr>
          <w:sz w:val="26"/>
          <w:szCs w:val="26"/>
        </w:rPr>
        <w:t>внести следующ</w:t>
      </w:r>
      <w:r>
        <w:rPr>
          <w:sz w:val="26"/>
          <w:szCs w:val="26"/>
        </w:rPr>
        <w:t>и</w:t>
      </w:r>
      <w:r w:rsidRPr="00251077">
        <w:rPr>
          <w:sz w:val="26"/>
          <w:szCs w:val="26"/>
        </w:rPr>
        <w:t>е изменени</w:t>
      </w:r>
      <w:r>
        <w:rPr>
          <w:sz w:val="26"/>
          <w:szCs w:val="26"/>
        </w:rPr>
        <w:t>я</w:t>
      </w:r>
      <w:r w:rsidRPr="00251077">
        <w:rPr>
          <w:sz w:val="26"/>
          <w:szCs w:val="26"/>
        </w:rPr>
        <w:t>:</w:t>
      </w:r>
    </w:p>
    <w:p w:rsidR="00DD2F16" w:rsidRPr="00DD2F16" w:rsidRDefault="00693F1A" w:rsidP="00DD2F16">
      <w:pPr>
        <w:ind w:firstLine="709"/>
        <w:jc w:val="both"/>
        <w:rPr>
          <w:sz w:val="26"/>
          <w:szCs w:val="26"/>
        </w:rPr>
      </w:pPr>
      <w:r w:rsidRPr="00251077">
        <w:rPr>
          <w:sz w:val="26"/>
          <w:szCs w:val="26"/>
        </w:rPr>
        <w:t xml:space="preserve">1.1. </w:t>
      </w:r>
      <w:r w:rsidR="00DD2F16" w:rsidRPr="00DD2F16">
        <w:rPr>
          <w:sz w:val="26"/>
          <w:szCs w:val="26"/>
        </w:rPr>
        <w:t>наименовани</w:t>
      </w:r>
      <w:r w:rsidR="00DD2F16">
        <w:rPr>
          <w:sz w:val="26"/>
          <w:szCs w:val="26"/>
        </w:rPr>
        <w:t>е</w:t>
      </w:r>
      <w:r w:rsidR="00DD2F16" w:rsidRPr="00DD2F16">
        <w:rPr>
          <w:sz w:val="26"/>
          <w:szCs w:val="26"/>
        </w:rPr>
        <w:t xml:space="preserve"> постановления после слов «на иные цели»</w:t>
      </w:r>
      <w:r w:rsidR="00DD2F16">
        <w:rPr>
          <w:sz w:val="26"/>
          <w:szCs w:val="26"/>
        </w:rPr>
        <w:t xml:space="preserve"> </w:t>
      </w:r>
      <w:r w:rsidR="00DD2F16" w:rsidRPr="00DD2F16">
        <w:rPr>
          <w:sz w:val="26"/>
          <w:szCs w:val="26"/>
        </w:rPr>
        <w:t>дополнить словами «, в том числе на возмещение затрат, а также</w:t>
      </w:r>
      <w:r w:rsidR="00DD2F16">
        <w:rPr>
          <w:sz w:val="26"/>
          <w:szCs w:val="26"/>
        </w:rPr>
        <w:t xml:space="preserve"> </w:t>
      </w:r>
      <w:r w:rsidR="00DD2F16" w:rsidRPr="00DD2F16">
        <w:rPr>
          <w:sz w:val="26"/>
          <w:szCs w:val="26"/>
        </w:rPr>
        <w:t>недополученных доходов в связи с производством (реализацией) товаров,</w:t>
      </w:r>
      <w:r w:rsidR="00DD2F16">
        <w:rPr>
          <w:sz w:val="26"/>
          <w:szCs w:val="26"/>
        </w:rPr>
        <w:t xml:space="preserve"> </w:t>
      </w:r>
      <w:r w:rsidR="00DD2F16" w:rsidRPr="00DD2F16">
        <w:rPr>
          <w:sz w:val="26"/>
          <w:szCs w:val="26"/>
        </w:rPr>
        <w:t>выполнением работ, оказанием услуг по ценам (тарифам), подлежащим в</w:t>
      </w:r>
      <w:r w:rsidR="00DD2F16">
        <w:rPr>
          <w:sz w:val="26"/>
          <w:szCs w:val="26"/>
        </w:rPr>
        <w:t xml:space="preserve"> </w:t>
      </w:r>
      <w:r w:rsidR="00DD2F16" w:rsidRPr="00DD2F16">
        <w:rPr>
          <w:sz w:val="26"/>
          <w:szCs w:val="26"/>
        </w:rPr>
        <w:t>соответствии с законодательством Российской Федерации государственному</w:t>
      </w:r>
      <w:r w:rsidR="00DD2F16">
        <w:rPr>
          <w:sz w:val="26"/>
          <w:szCs w:val="26"/>
        </w:rPr>
        <w:t xml:space="preserve"> </w:t>
      </w:r>
      <w:r w:rsidR="00DD2F16" w:rsidRPr="00DD2F16">
        <w:rPr>
          <w:sz w:val="26"/>
          <w:szCs w:val="26"/>
        </w:rPr>
        <w:t>регулированию»;</w:t>
      </w:r>
    </w:p>
    <w:p w:rsidR="00693F1A" w:rsidRPr="00251077" w:rsidRDefault="00DD2F16" w:rsidP="00DD2F16">
      <w:pPr>
        <w:ind w:firstLine="709"/>
        <w:jc w:val="both"/>
        <w:rPr>
          <w:sz w:val="26"/>
          <w:szCs w:val="26"/>
        </w:rPr>
      </w:pPr>
      <w:r w:rsidRPr="00DD2F16">
        <w:rPr>
          <w:sz w:val="26"/>
          <w:szCs w:val="26"/>
        </w:rPr>
        <w:t xml:space="preserve">1.2. </w:t>
      </w:r>
      <w:bookmarkStart w:id="0" w:name="_GoBack"/>
      <w:r w:rsidRPr="00DD2F16">
        <w:rPr>
          <w:sz w:val="26"/>
          <w:szCs w:val="26"/>
        </w:rPr>
        <w:t xml:space="preserve">пункт 1 постановления после слов </w:t>
      </w:r>
      <w:bookmarkEnd w:id="0"/>
      <w:r w:rsidRPr="00DD2F16">
        <w:rPr>
          <w:sz w:val="26"/>
          <w:szCs w:val="26"/>
        </w:rPr>
        <w:t>«учреждениям на иные цели»</w:t>
      </w:r>
      <w:r>
        <w:rPr>
          <w:sz w:val="26"/>
          <w:szCs w:val="26"/>
        </w:rPr>
        <w:t xml:space="preserve"> </w:t>
      </w:r>
      <w:r w:rsidRPr="00DD2F16">
        <w:rPr>
          <w:sz w:val="26"/>
          <w:szCs w:val="26"/>
        </w:rPr>
        <w:t>дополнить словами «, в том числе на возмещение затрат, а также</w:t>
      </w:r>
      <w:r>
        <w:rPr>
          <w:sz w:val="26"/>
          <w:szCs w:val="26"/>
        </w:rPr>
        <w:t xml:space="preserve"> </w:t>
      </w:r>
      <w:r w:rsidRPr="00DD2F16">
        <w:rPr>
          <w:sz w:val="26"/>
          <w:szCs w:val="26"/>
        </w:rPr>
        <w:t>недополученных доходов в связи с производством (реализацией) товаров,</w:t>
      </w:r>
      <w:r>
        <w:rPr>
          <w:sz w:val="26"/>
          <w:szCs w:val="26"/>
        </w:rPr>
        <w:t xml:space="preserve"> </w:t>
      </w:r>
      <w:r w:rsidRPr="00DD2F16">
        <w:rPr>
          <w:sz w:val="26"/>
          <w:szCs w:val="26"/>
        </w:rPr>
        <w:t>выполнением работ, оказанием услуг по ценам (тарифам), подлежащим в</w:t>
      </w:r>
      <w:r>
        <w:rPr>
          <w:sz w:val="26"/>
          <w:szCs w:val="26"/>
        </w:rPr>
        <w:t xml:space="preserve"> </w:t>
      </w:r>
      <w:r w:rsidRPr="00DD2F16">
        <w:rPr>
          <w:sz w:val="26"/>
          <w:szCs w:val="26"/>
        </w:rPr>
        <w:t>соответствии с законодательством Российской Федерации государственному</w:t>
      </w:r>
      <w:r>
        <w:rPr>
          <w:sz w:val="26"/>
          <w:szCs w:val="26"/>
        </w:rPr>
        <w:t xml:space="preserve"> </w:t>
      </w:r>
      <w:r w:rsidRPr="00DD2F16">
        <w:rPr>
          <w:sz w:val="26"/>
          <w:szCs w:val="26"/>
        </w:rPr>
        <w:t>регулированию».</w:t>
      </w:r>
      <w:r w:rsidRPr="00DD2F16">
        <w:rPr>
          <w:sz w:val="26"/>
          <w:szCs w:val="26"/>
        </w:rPr>
        <w:cr/>
      </w:r>
    </w:p>
    <w:p w:rsidR="00FD373D" w:rsidRDefault="00693F1A" w:rsidP="00693F1A">
      <w:pPr>
        <w:ind w:firstLine="709"/>
        <w:jc w:val="both"/>
        <w:rPr>
          <w:sz w:val="26"/>
          <w:szCs w:val="26"/>
        </w:rPr>
      </w:pPr>
      <w:r w:rsidRPr="00251077">
        <w:rPr>
          <w:sz w:val="26"/>
          <w:szCs w:val="26"/>
        </w:rPr>
        <w:t xml:space="preserve">2. </w:t>
      </w:r>
      <w:r w:rsidR="00FD373D" w:rsidRPr="00FD373D">
        <w:rPr>
          <w:sz w:val="26"/>
          <w:szCs w:val="26"/>
        </w:rPr>
        <w:t xml:space="preserve">Комитету финансов Администрации города Когалыма (М.Г. Рыбачок)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</w:t>
      </w:r>
      <w:r w:rsidR="00FD373D">
        <w:rPr>
          <w:sz w:val="26"/>
          <w:szCs w:val="26"/>
        </w:rPr>
        <w:t>№149-р «</w:t>
      </w:r>
      <w:r w:rsidR="00FD373D" w:rsidRPr="00FD373D">
        <w:rPr>
          <w:sz w:val="26"/>
          <w:szCs w:val="26"/>
        </w:rPr>
        <w:t xml:space="preserve">О мерах по формированию регистра муниципальных нормативных правовых актов Ханты-Мансийского автономного округа </w:t>
      </w:r>
      <w:r w:rsidR="00FD373D">
        <w:rPr>
          <w:sz w:val="26"/>
          <w:szCs w:val="26"/>
        </w:rPr>
        <w:t>–</w:t>
      </w:r>
      <w:r w:rsidR="00FD373D" w:rsidRPr="00FD373D">
        <w:rPr>
          <w:sz w:val="26"/>
          <w:szCs w:val="26"/>
        </w:rPr>
        <w:t xml:space="preserve"> Югры</w:t>
      </w:r>
      <w:r w:rsidR="00FD373D">
        <w:rPr>
          <w:sz w:val="26"/>
          <w:szCs w:val="26"/>
        </w:rPr>
        <w:t>»</w:t>
      </w:r>
      <w:r w:rsidR="00FD373D" w:rsidRPr="00FD373D">
        <w:rPr>
          <w:sz w:val="26"/>
          <w:szCs w:val="26"/>
        </w:rPr>
        <w:t xml:space="preserve">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FD373D" w:rsidRDefault="00FD373D" w:rsidP="00693F1A">
      <w:pPr>
        <w:ind w:firstLine="709"/>
        <w:jc w:val="both"/>
        <w:rPr>
          <w:sz w:val="26"/>
          <w:szCs w:val="26"/>
        </w:rPr>
      </w:pPr>
    </w:p>
    <w:p w:rsidR="00693F1A" w:rsidRDefault="00FD373D" w:rsidP="00693F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="00693F1A" w:rsidRPr="00251077">
        <w:rPr>
          <w:sz w:val="26"/>
          <w:szCs w:val="26"/>
        </w:rPr>
        <w:t>Опубликовать настоящее постановление в сетевом издании "Когалымский вестник": KOGVESTI.RU, ЭЛ. N ФС 77 - 85332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7" w:history="1">
        <w:r w:rsidR="00693F1A" w:rsidRPr="007C78C4">
          <w:rPr>
            <w:rStyle w:val="aa"/>
            <w:sz w:val="26"/>
            <w:szCs w:val="26"/>
          </w:rPr>
          <w:t>www.admkogalym.ru</w:t>
        </w:r>
      </w:hyperlink>
      <w:r w:rsidR="00693F1A" w:rsidRPr="00251077">
        <w:rPr>
          <w:sz w:val="26"/>
          <w:szCs w:val="26"/>
        </w:rPr>
        <w:t>).</w:t>
      </w:r>
    </w:p>
    <w:p w:rsidR="00693F1A" w:rsidRPr="00251077" w:rsidRDefault="00693F1A" w:rsidP="00693F1A">
      <w:pPr>
        <w:ind w:firstLine="709"/>
        <w:jc w:val="both"/>
        <w:rPr>
          <w:sz w:val="26"/>
          <w:szCs w:val="26"/>
        </w:rPr>
      </w:pPr>
    </w:p>
    <w:p w:rsidR="00693F1A" w:rsidRDefault="0006576A" w:rsidP="00693F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93F1A" w:rsidRPr="00251077">
        <w:rPr>
          <w:sz w:val="26"/>
          <w:szCs w:val="26"/>
        </w:rPr>
        <w:t xml:space="preserve">. Контроль за выполнением постановления возложить на заместителя главы города Когалыма </w:t>
      </w:r>
      <w:proofErr w:type="spellStart"/>
      <w:r w:rsidR="00693F1A" w:rsidRPr="00251077">
        <w:rPr>
          <w:sz w:val="26"/>
          <w:szCs w:val="26"/>
        </w:rPr>
        <w:t>Т.И.Черных</w:t>
      </w:r>
      <w:proofErr w:type="spellEnd"/>
      <w:r w:rsidR="00693F1A" w:rsidRPr="00251077">
        <w:rPr>
          <w:sz w:val="26"/>
          <w:szCs w:val="26"/>
        </w:rPr>
        <w:t>.</w:t>
      </w:r>
    </w:p>
    <w:p w:rsidR="005E5251" w:rsidRDefault="005E5251" w:rsidP="00693F1A">
      <w:pPr>
        <w:ind w:firstLine="709"/>
        <w:jc w:val="both"/>
        <w:rPr>
          <w:sz w:val="26"/>
          <w:szCs w:val="26"/>
        </w:rPr>
      </w:pPr>
    </w:p>
    <w:p w:rsidR="005E5251" w:rsidRPr="00251077" w:rsidRDefault="005E5251" w:rsidP="00693F1A">
      <w:pPr>
        <w:ind w:firstLine="709"/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878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0"/>
        <w:gridCol w:w="3918"/>
        <w:gridCol w:w="1701"/>
      </w:tblGrid>
      <w:tr w:rsidR="00D5489C" w:rsidRPr="00927695" w:rsidTr="00AE6CEC">
        <w:trPr>
          <w:trHeight w:val="1443"/>
        </w:trPr>
        <w:tc>
          <w:tcPr>
            <w:tcW w:w="3170" w:type="dxa"/>
          </w:tcPr>
          <w:sdt>
            <w:sdtPr>
              <w:rPr>
                <w:sz w:val="26"/>
                <w:szCs w:val="26"/>
              </w:rPr>
              <w:id w:val="-969437706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D5489C" w:rsidRPr="008465F5" w:rsidRDefault="00B44BE6" w:rsidP="005452CB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3918" w:type="dxa"/>
            <w:vAlign w:val="center"/>
          </w:tcPr>
          <w:p w:rsidR="00D5489C" w:rsidRPr="00903CF1" w:rsidRDefault="00D5489C" w:rsidP="00B71C99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776" behindDoc="0" locked="0" layoutInCell="1" allowOverlap="1" wp14:anchorId="5069C15C" wp14:editId="042BC1FE">
                  <wp:simplePos x="0" y="0"/>
                  <wp:positionH relativeFrom="margin">
                    <wp:posOffset>-22225</wp:posOffset>
                  </wp:positionH>
                  <wp:positionV relativeFrom="paragraph">
                    <wp:posOffset>-18415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:rsidR="00D5489C" w:rsidRPr="00903CF1" w:rsidRDefault="00D5489C" w:rsidP="00B71C99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:rsidR="00D5489C" w:rsidRPr="00903CF1" w:rsidRDefault="00D5489C" w:rsidP="00B71C9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D5489C" w:rsidRPr="00903CF1" w:rsidRDefault="00D5489C" w:rsidP="00B71C9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proofErr w:type="gramStart"/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 w:rsidRPr="00903CF1">
              <w:rPr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:rsidR="00D5489C" w:rsidRPr="00903CF1" w:rsidRDefault="00D5489C" w:rsidP="00B71C9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D5489C" w:rsidRDefault="00D5489C" w:rsidP="00B71C99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  <w:p w:rsidR="00D5489C" w:rsidRPr="00CA7141" w:rsidRDefault="00D5489C" w:rsidP="005452CB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sdt>
            <w:sdtPr>
              <w:rPr>
                <w:sz w:val="26"/>
                <w:szCs w:val="26"/>
              </w:rPr>
              <w:id w:val="-715894879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  <w:listItem w:displayText="А.Г.Згонников" w:value="А.Г.Згонников"/>
              </w:dropDownList>
            </w:sdtPr>
            <w:sdtEndPr/>
            <w:sdtContent>
              <w:p w:rsidR="00D5489C" w:rsidRPr="00465FC6" w:rsidRDefault="00693F1A" w:rsidP="005452CB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А.А.Морозов</w:t>
                </w:r>
              </w:p>
            </w:sdtContent>
          </w:sdt>
        </w:tc>
      </w:tr>
    </w:tbl>
    <w:p w:rsidR="001D0927" w:rsidRDefault="001D0927" w:rsidP="00693F1A">
      <w:pPr>
        <w:ind w:firstLine="709"/>
        <w:jc w:val="both"/>
        <w:rPr>
          <w:sz w:val="26"/>
          <w:szCs w:val="26"/>
        </w:rPr>
      </w:pPr>
    </w:p>
    <w:sectPr w:rsidR="001D0927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6576A"/>
    <w:rsid w:val="00065BCF"/>
    <w:rsid w:val="00082085"/>
    <w:rsid w:val="000F0569"/>
    <w:rsid w:val="00171A84"/>
    <w:rsid w:val="001D0927"/>
    <w:rsid w:val="001E328E"/>
    <w:rsid w:val="00201088"/>
    <w:rsid w:val="002B10AF"/>
    <w:rsid w:val="002B49A0"/>
    <w:rsid w:val="002D5593"/>
    <w:rsid w:val="002E0A30"/>
    <w:rsid w:val="002F7936"/>
    <w:rsid w:val="00300D9B"/>
    <w:rsid w:val="00313DAF"/>
    <w:rsid w:val="003447F7"/>
    <w:rsid w:val="003F587E"/>
    <w:rsid w:val="0043438A"/>
    <w:rsid w:val="004F33B1"/>
    <w:rsid w:val="005500E4"/>
    <w:rsid w:val="005E5251"/>
    <w:rsid w:val="006015ED"/>
    <w:rsid w:val="00625AA2"/>
    <w:rsid w:val="00635680"/>
    <w:rsid w:val="00693F1A"/>
    <w:rsid w:val="0074653F"/>
    <w:rsid w:val="00747B75"/>
    <w:rsid w:val="007C24AA"/>
    <w:rsid w:val="007D1C62"/>
    <w:rsid w:val="007E28C2"/>
    <w:rsid w:val="007F5689"/>
    <w:rsid w:val="00820045"/>
    <w:rsid w:val="008329FC"/>
    <w:rsid w:val="0086685A"/>
    <w:rsid w:val="00874F39"/>
    <w:rsid w:val="00877CE5"/>
    <w:rsid w:val="008C0B7C"/>
    <w:rsid w:val="008C7E24"/>
    <w:rsid w:val="008D2DB3"/>
    <w:rsid w:val="00952EC3"/>
    <w:rsid w:val="009C47D2"/>
    <w:rsid w:val="00A564E7"/>
    <w:rsid w:val="00AE6CEC"/>
    <w:rsid w:val="00B22DDA"/>
    <w:rsid w:val="00B25576"/>
    <w:rsid w:val="00B44BE6"/>
    <w:rsid w:val="00B71C99"/>
    <w:rsid w:val="00BB1866"/>
    <w:rsid w:val="00BC37E6"/>
    <w:rsid w:val="00C27247"/>
    <w:rsid w:val="00C700C4"/>
    <w:rsid w:val="00C700F3"/>
    <w:rsid w:val="00CB2627"/>
    <w:rsid w:val="00CC367F"/>
    <w:rsid w:val="00CF6B89"/>
    <w:rsid w:val="00D52DB6"/>
    <w:rsid w:val="00D5489C"/>
    <w:rsid w:val="00DD2F16"/>
    <w:rsid w:val="00EB75CB"/>
    <w:rsid w:val="00EC17E6"/>
    <w:rsid w:val="00ED5C7C"/>
    <w:rsid w:val="00ED62A2"/>
    <w:rsid w:val="00EE3504"/>
    <w:rsid w:val="00EE539C"/>
    <w:rsid w:val="00F06198"/>
    <w:rsid w:val="00F5080D"/>
    <w:rsid w:val="00F8542E"/>
    <w:rsid w:val="00FB426A"/>
    <w:rsid w:val="00FB5937"/>
    <w:rsid w:val="00FD373D"/>
    <w:rsid w:val="00FD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A178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character" w:styleId="aa">
    <w:name w:val="Hyperlink"/>
    <w:basedOn w:val="a0"/>
    <w:uiPriority w:val="99"/>
    <w:unhideWhenUsed/>
    <w:rsid w:val="00693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admkogaly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158FD27C8D4958A377371FF673E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00A2A-0787-485D-AF02-06DC736A2731}"/>
      </w:docPartPr>
      <w:docPartBody>
        <w:p w:rsidR="007348B8" w:rsidRDefault="0051102D" w:rsidP="0051102D">
          <w:pPr>
            <w:pStyle w:val="3B158FD27C8D4958A377371FF673ED59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2D4D9E"/>
    <w:rsid w:val="00442918"/>
    <w:rsid w:val="0051102D"/>
    <w:rsid w:val="007348B8"/>
    <w:rsid w:val="00A30898"/>
    <w:rsid w:val="00BF171D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102D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3B158FD27C8D4958A377371FF673ED59">
    <w:name w:val="3B158FD27C8D4958A377371FF673ED59"/>
    <w:rsid w:val="005110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D3890-26BE-4BFD-A5A9-2EB974E8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Скорикова Людмила Владимировна</cp:lastModifiedBy>
  <cp:revision>7</cp:revision>
  <cp:lastPrinted>2022-11-11T11:42:00Z</cp:lastPrinted>
  <dcterms:created xsi:type="dcterms:W3CDTF">2024-10-27T08:09:00Z</dcterms:created>
  <dcterms:modified xsi:type="dcterms:W3CDTF">2024-10-30T03:57:00Z</dcterms:modified>
</cp:coreProperties>
</file>