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62" w:rsidRPr="00FA24A6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09.11.2023 №130</w:t>
      </w:r>
    </w:p>
    <w:p w:rsidR="00060A62" w:rsidRDefault="00060A62" w:rsidP="00060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425400" w:rsidRDefault="005B35E9" w:rsidP="00060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ED5392" w:rsidRPr="00ED5392">
        <w:rPr>
          <w:rFonts w:ascii="Times New Roman" w:hAnsi="Times New Roman" w:cs="Times New Roman"/>
          <w:b/>
          <w:sz w:val="26"/>
          <w:szCs w:val="26"/>
        </w:rPr>
        <w:t>Развитие институтов гражданского общества</w:t>
      </w:r>
      <w:r w:rsidR="00ED53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392" w:rsidRPr="00ED5392">
        <w:rPr>
          <w:rFonts w:ascii="Times New Roman" w:hAnsi="Times New Roman" w:cs="Times New Roman"/>
          <w:b/>
          <w:sz w:val="26"/>
          <w:szCs w:val="26"/>
        </w:rPr>
        <w:t>города Когалыма</w:t>
      </w:r>
      <w:r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E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096AD7">
        <w:rPr>
          <w:rFonts w:ascii="Times New Roman" w:hAnsi="Times New Roman" w:cs="Times New Roman"/>
          <w:sz w:val="26"/>
          <w:szCs w:val="26"/>
        </w:rPr>
        <w:t>«</w:t>
      </w:r>
      <w:r w:rsidR="00ED5392" w:rsidRPr="00ED5392">
        <w:rPr>
          <w:rFonts w:ascii="Times New Roman" w:hAnsi="Times New Roman" w:cs="Times New Roman"/>
          <w:sz w:val="26"/>
          <w:szCs w:val="26"/>
        </w:rPr>
        <w:t>Развитие институтов гражданского общества</w:t>
      </w:r>
      <w:r w:rsidR="00ED5392">
        <w:rPr>
          <w:rFonts w:ascii="Times New Roman" w:hAnsi="Times New Roman" w:cs="Times New Roman"/>
          <w:sz w:val="26"/>
          <w:szCs w:val="26"/>
        </w:rPr>
        <w:t xml:space="preserve"> </w:t>
      </w:r>
      <w:r w:rsidR="00ED5392" w:rsidRPr="00ED5392">
        <w:rPr>
          <w:rFonts w:ascii="Times New Roman" w:hAnsi="Times New Roman" w:cs="Times New Roman"/>
          <w:sz w:val="26"/>
          <w:szCs w:val="26"/>
        </w:rPr>
        <w:t>города Когалыма</w:t>
      </w:r>
      <w:r w:rsidR="005B35E9" w:rsidRPr="00096AD7">
        <w:rPr>
          <w:rFonts w:ascii="Times New Roman" w:hAnsi="Times New Roman" w:cs="Times New Roman"/>
          <w:sz w:val="26"/>
          <w:szCs w:val="26"/>
        </w:rPr>
        <w:t xml:space="preserve">» </w:t>
      </w:r>
      <w:r w:rsidR="00ED5392">
        <w:rPr>
          <w:rFonts w:ascii="Times New Roman" w:hAnsi="Times New Roman" w:cs="Times New Roman"/>
          <w:sz w:val="26"/>
          <w:szCs w:val="26"/>
        </w:rPr>
        <w:br/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</w:t>
      </w:r>
      <w:bookmarkStart w:id="0" w:name="_GoBack"/>
      <w:bookmarkEnd w:id="0"/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едставленного </w:t>
      </w:r>
      <w:r w:rsidR="00ED5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сектором по социальным вопросам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E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ED5392" w:rsidRPr="00ED5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</w:t>
      </w:r>
      <w:r w:rsidR="00ED5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392" w:rsidRPr="00ED53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ED5392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5392">
        <w:rPr>
          <w:rFonts w:ascii="Times New Roman" w:eastAsia="Times New Roman" w:hAnsi="Times New Roman" w:cs="Times New Roman"/>
          <w:sz w:val="26"/>
          <w:szCs w:val="26"/>
          <w:lang w:eastAsia="ru-RU"/>
        </w:rPr>
        <w:t>811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</w:t>
      </w:r>
      <w:r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города Когалым на 2024 год и плановый период 2025 и 2026 годов, </w:t>
      </w:r>
      <w:r w:rsidR="00815638"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1E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P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265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086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6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060A62" w:rsidRPr="00A4135B" w:rsidRDefault="00060A62" w:rsidP="0006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09.11.2023 №130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060A62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0A62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48D8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24BE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1E6B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90124A"/>
    <w:rsid w:val="00903794"/>
    <w:rsid w:val="00923F06"/>
    <w:rsid w:val="009317FA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4A87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462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D5392"/>
    <w:rsid w:val="00EE269F"/>
    <w:rsid w:val="00EE31F5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4CEE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69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21E2-DD29-44E7-BC98-E4162C15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</cp:revision>
  <cp:lastPrinted>2023-11-09T10:40:00Z</cp:lastPrinted>
  <dcterms:created xsi:type="dcterms:W3CDTF">2023-11-09T10:54:00Z</dcterms:created>
  <dcterms:modified xsi:type="dcterms:W3CDTF">2023-11-13T06:33:00Z</dcterms:modified>
</cp:coreProperties>
</file>