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C6" w:rsidRPr="00FA24A6" w:rsidRDefault="00F556C6" w:rsidP="00F55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08.11.2023 </w:t>
      </w:r>
      <w:r>
        <w:rPr>
          <w:rFonts w:ascii="Times New Roman" w:hAnsi="Times New Roman" w:cs="Times New Roman"/>
          <w:b/>
          <w:sz w:val="26"/>
          <w:szCs w:val="26"/>
        </w:rPr>
        <w:t>№125</w:t>
      </w:r>
    </w:p>
    <w:p w:rsidR="00F556C6" w:rsidRDefault="00F556C6" w:rsidP="00F55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 xml:space="preserve">решения Думы города Когалыма </w:t>
      </w:r>
    </w:p>
    <w:p w:rsidR="00425400" w:rsidRDefault="005B35E9" w:rsidP="00F55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E73F4E" w:rsidRPr="00E73F4E">
        <w:rPr>
          <w:rFonts w:ascii="Times New Roman" w:hAnsi="Times New Roman" w:cs="Times New Roman"/>
          <w:b/>
          <w:sz w:val="26"/>
          <w:szCs w:val="26"/>
        </w:rPr>
        <w:t>Содействие занятости населения города Когалыма</w:t>
      </w:r>
      <w:r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№76-ГД, р</w:t>
      </w:r>
      <w:bookmarkStart w:id="0" w:name="_GoBack"/>
      <w:bookmarkEnd w:id="0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E73F4E" w:rsidRP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экономики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E73F4E" w:rsidRP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2901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5F58C5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и плановый период 2025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026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2024 по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2028 года, </w:t>
      </w:r>
      <w:r w:rsid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</w:t>
      </w:r>
      <w:r w:rsidR="00851875" w:rsidRP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соисполнителей и значени</w:t>
      </w:r>
      <w:r w:rsidR="00EA128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Порядком №2193;</w:t>
      </w:r>
    </w:p>
    <w:p w:rsidR="00851875" w:rsidRPr="00724024" w:rsidRDefault="00851875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18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соответствии со структурными элементами государственной программы Ханты-Мансийского автономного округа – Югры «Поддержка занятости населения».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145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669DE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69D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</w:t>
      </w:r>
      <w:r w:rsidR="0086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бюджета автономного округа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соответствует Порядку №2193, включает паспорт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B22B4F" w:rsidRPr="00724024" w:rsidRDefault="006F2771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Стратегии социально-экономического развития города Когалыма до 2030 года,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23.12.2014 №494-ГД.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Изменения, вносимые в объем финансового обеспечения </w:t>
      </w:r>
      <w:r w:rsidR="00724024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сравнении с последней редакцией </w:t>
      </w:r>
      <w:r w:rsidR="00724024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представлены в таблице. </w:t>
      </w:r>
    </w:p>
    <w:p w:rsidR="00B22B4F" w:rsidRPr="00E66D36" w:rsidRDefault="00B22B4F" w:rsidP="00B22B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40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Таблица</w:t>
      </w:r>
    </w:p>
    <w:tbl>
      <w:tblPr>
        <w:tblW w:w="93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842"/>
        <w:gridCol w:w="2552"/>
        <w:gridCol w:w="2269"/>
      </w:tblGrid>
      <w:tr w:rsidR="00B22B4F" w:rsidRPr="007A6563" w:rsidTr="00714B78">
        <w:trPr>
          <w:trHeight w:val="648"/>
        </w:trPr>
        <w:tc>
          <w:tcPr>
            <w:tcW w:w="2655" w:type="dxa"/>
            <w:vMerge w:val="restart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1" w:type="dxa"/>
            <w:gridSpan w:val="2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затраты на реализацию</w:t>
            </w: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</w:tr>
      <w:tr w:rsidR="00B22B4F" w:rsidRPr="007A6563" w:rsidTr="00714B78">
        <w:trPr>
          <w:trHeight w:val="242"/>
        </w:trPr>
        <w:tc>
          <w:tcPr>
            <w:tcW w:w="2655" w:type="dxa"/>
            <w:vMerge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22B4F" w:rsidRPr="007A6563" w:rsidRDefault="00CF46B7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  <w:r w:rsidR="00B22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69" w:type="dxa"/>
            <w:vAlign w:val="center"/>
          </w:tcPr>
          <w:p w:rsidR="00B22B4F" w:rsidRPr="007A6563" w:rsidRDefault="00CF46B7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2025</w:t>
            </w:r>
            <w:r w:rsidR="00B22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22B4F" w:rsidRPr="007A6563" w:rsidTr="00714B78">
        <w:trPr>
          <w:trHeight w:val="184"/>
        </w:trPr>
        <w:tc>
          <w:tcPr>
            <w:tcW w:w="2655" w:type="dxa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22B4F" w:rsidRPr="007A6563" w:rsidTr="00EE31F5">
        <w:trPr>
          <w:trHeight w:val="94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B22B4F" w:rsidRPr="007A6563" w:rsidRDefault="00B22B4F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="00BC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города Когалыма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2B4F" w:rsidRPr="001A5F99" w:rsidRDefault="00B22B4F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B4F" w:rsidRPr="001A5F99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26 757,7</w:t>
            </w:r>
            <w:r w:rsidR="00B22B4F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2B4F" w:rsidRPr="001A5F99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26 573,2</w:t>
            </w:r>
            <w:r w:rsidR="00B22B4F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EE31F5">
        <w:trPr>
          <w:trHeight w:val="94"/>
        </w:trPr>
        <w:tc>
          <w:tcPr>
            <w:tcW w:w="2655" w:type="dxa"/>
            <w:vMerge/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3147" w:rsidRPr="00EC6E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13 696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694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EE31F5">
        <w:trPr>
          <w:trHeight w:val="395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147" w:rsidRP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31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13 061,70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12 878,50</w:t>
            </w:r>
          </w:p>
        </w:tc>
      </w:tr>
      <w:tr w:rsidR="00BC3147" w:rsidRPr="007A6563" w:rsidTr="00EE31F5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046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BC3147" w:rsidRPr="007A6563" w:rsidTr="00EE31F5">
        <w:trPr>
          <w:trHeight w:val="7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BC3147"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EE31F5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31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12 755,30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12 755,30</w:t>
            </w:r>
          </w:p>
        </w:tc>
      </w:tr>
      <w:tr w:rsidR="00BC3147" w:rsidRPr="007A6563" w:rsidTr="00EE31F5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7A65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EC6E63" w:rsidRDefault="00FD7050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3147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EE31F5">
        <w:trPr>
          <w:trHeight w:val="7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7B55DD" w:rsidRDefault="00FD7050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595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7B55DD" w:rsidRDefault="00FD7050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653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C3147"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C3147" w:rsidRPr="007A6563" w:rsidTr="00EE31F5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BC3147" w:rsidRDefault="00BC3147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31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7B55DD" w:rsidRDefault="00FD7050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-306,4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7" w:rsidRPr="007B55DD" w:rsidRDefault="00FD7050" w:rsidP="00EE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-123,20</w:t>
            </w:r>
          </w:p>
        </w:tc>
      </w:tr>
    </w:tbl>
    <w:p w:rsidR="00132F66" w:rsidRDefault="00132F66" w:rsidP="0013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Отклонение объемов финансирования обусловлено:</w:t>
      </w:r>
    </w:p>
    <w:p w:rsidR="00132F66" w:rsidRPr="00132F66" w:rsidRDefault="00132F66" w:rsidP="001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увеличением </w:t>
      </w:r>
      <w:r w:rsidR="004F5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количества человек для участия в реализации </w:t>
      </w:r>
      <w:r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4F5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проведения оплачиваемых общественных работ для не занятых трудовой деяте</w:t>
      </w:r>
      <w:r w:rsidR="004F5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льностью и безработных граждан», </w:t>
      </w:r>
      <w:r w:rsidR="004F51DB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временного трудоустройства несовершеннолетних граждан в возрасте от 14 до 18 лет в свободное от учёбы время»</w:t>
      </w:r>
      <w:r w:rsidR="004F5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трудоустройства</w:t>
      </w:r>
      <w:r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безработных граждан в МКУ «УОДОМС» в должности машинист</w:t>
      </w:r>
      <w:r w:rsidR="004F51DB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132F66" w:rsidRPr="00132F66" w:rsidRDefault="00F007F1" w:rsidP="0013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32F66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фактическими </w:t>
      </w:r>
      <w:r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объёмами иных межбюджетных трансфертов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F66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доведёнными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автономного округа на</w:t>
      </w:r>
      <w:r w:rsidR="00132F66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частичную компенсацию работодателю на оплату труда и страховых взносов, для организации временного трудоустройства несовершеннолетних и безработных граждан в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учреждения города Когалыма</w:t>
      </w:r>
      <w:r w:rsidR="008D78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132F66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</w:t>
      </w:r>
      <w:r w:rsidR="00132F66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«Поддержка занятости населения» и субвенций;</w:t>
      </w:r>
    </w:p>
    <w:p w:rsidR="00132F66" w:rsidRPr="00132F66" w:rsidRDefault="00DF2E80" w:rsidP="0013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32F66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индексацией затрат на оплату труда для участников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2F66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до уровня действующего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минимального размера оплаты труда в ХМАО-Югре</w:t>
      </w:r>
      <w:r w:rsidR="00132F66" w:rsidRPr="00132F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7A00" w:rsidRDefault="00BA7A00" w:rsidP="00BA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5D6B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F556C6" w:rsidRPr="001E61CA" w:rsidRDefault="00F556C6" w:rsidP="00F5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08.11.2023 №12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F556C6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85F12"/>
    <w:rsid w:val="000A55DC"/>
    <w:rsid w:val="000B5C9D"/>
    <w:rsid w:val="000B6302"/>
    <w:rsid w:val="000B639D"/>
    <w:rsid w:val="000B7A2A"/>
    <w:rsid w:val="000C3E0C"/>
    <w:rsid w:val="000C7414"/>
    <w:rsid w:val="000C7697"/>
    <w:rsid w:val="000D50E8"/>
    <w:rsid w:val="000D79D1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2C63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35E9"/>
    <w:rsid w:val="005B4C38"/>
    <w:rsid w:val="005B7FCC"/>
    <w:rsid w:val="005D6BF0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771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F70"/>
    <w:rsid w:val="008B3DDF"/>
    <w:rsid w:val="008B4106"/>
    <w:rsid w:val="008B435C"/>
    <w:rsid w:val="008B537F"/>
    <w:rsid w:val="008C7515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90124A"/>
    <w:rsid w:val="00903794"/>
    <w:rsid w:val="009317FA"/>
    <w:rsid w:val="009443D9"/>
    <w:rsid w:val="009448BB"/>
    <w:rsid w:val="00945C03"/>
    <w:rsid w:val="00946E95"/>
    <w:rsid w:val="0095177F"/>
    <w:rsid w:val="00952508"/>
    <w:rsid w:val="00954523"/>
    <w:rsid w:val="009558F1"/>
    <w:rsid w:val="00956600"/>
    <w:rsid w:val="00956D75"/>
    <w:rsid w:val="009717CD"/>
    <w:rsid w:val="009740E7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A7A00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93236"/>
    <w:rsid w:val="00DB3375"/>
    <w:rsid w:val="00DB56B7"/>
    <w:rsid w:val="00DB71D6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A0F2D"/>
    <w:rsid w:val="00EA1285"/>
    <w:rsid w:val="00EA268E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F785C"/>
    <w:rsid w:val="00F00165"/>
    <w:rsid w:val="00F007F1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556C6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1516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EF5E-E987-4576-82AD-ECC02155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22</cp:revision>
  <cp:lastPrinted>2023-11-07T11:34:00Z</cp:lastPrinted>
  <dcterms:created xsi:type="dcterms:W3CDTF">2023-11-08T04:18:00Z</dcterms:created>
  <dcterms:modified xsi:type="dcterms:W3CDTF">2023-11-13T06:24:00Z</dcterms:modified>
</cp:coreProperties>
</file>