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286"/>
        <w:tblW w:w="0" w:type="auto"/>
        <w:tblLook w:val="01E0" w:firstRow="1" w:lastRow="1" w:firstColumn="1" w:lastColumn="1" w:noHBand="0" w:noVBand="0"/>
      </w:tblPr>
      <w:tblGrid>
        <w:gridCol w:w="3802"/>
        <w:gridCol w:w="599"/>
        <w:gridCol w:w="535"/>
        <w:gridCol w:w="3851"/>
      </w:tblGrid>
      <w:tr w:rsidR="00874F39" w:rsidRPr="005818CA" w:rsidTr="00874F39">
        <w:trPr>
          <w:trHeight w:val="1139"/>
        </w:trPr>
        <w:tc>
          <w:tcPr>
            <w:tcW w:w="3902" w:type="dxa"/>
            <w:shd w:val="clear" w:color="auto" w:fill="auto"/>
          </w:tcPr>
          <w:p w:rsidR="00874F39" w:rsidRPr="00035262" w:rsidRDefault="00874F39" w:rsidP="00874F39">
            <w:pPr>
              <w:tabs>
                <w:tab w:val="left" w:pos="180"/>
              </w:tabs>
              <w:jc w:val="center"/>
              <w:rPr>
                <w:b/>
                <w:bCs/>
                <w:color w:val="3366FF"/>
              </w:rPr>
            </w:pPr>
          </w:p>
        </w:tc>
        <w:tc>
          <w:tcPr>
            <w:tcW w:w="1134" w:type="dxa"/>
            <w:gridSpan w:val="2"/>
          </w:tcPr>
          <w:p w:rsidR="00874F39" w:rsidRDefault="00874F39" w:rsidP="00874F39">
            <w:pPr>
              <w:rPr>
                <w:noProof/>
              </w:rPr>
            </w:pPr>
            <w:r>
              <w:rPr>
                <w:noProof/>
              </w:rPr>
              <w:drawing>
                <wp:inline distT="0" distB="0" distL="0" distR="0" wp14:anchorId="5BE0654A" wp14:editId="4A9ABD5F">
                  <wp:extent cx="542925" cy="755374"/>
                  <wp:effectExtent l="0" t="0" r="0" b="6985"/>
                  <wp:docPr id="2" name="Рисунок 2" descr="GERB_KO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KOG_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4984" cy="758239"/>
                          </a:xfrm>
                          <a:prstGeom prst="rect">
                            <a:avLst/>
                          </a:prstGeom>
                          <a:noFill/>
                          <a:ln>
                            <a:noFill/>
                          </a:ln>
                        </pic:spPr>
                      </pic:pic>
                    </a:graphicData>
                  </a:graphic>
                </wp:inline>
              </w:drawing>
            </w:r>
          </w:p>
        </w:tc>
        <w:tc>
          <w:tcPr>
            <w:tcW w:w="3967" w:type="dxa"/>
            <w:shd w:val="clear" w:color="auto" w:fill="auto"/>
          </w:tcPr>
          <w:p w:rsidR="00874F39" w:rsidRPr="005818CA" w:rsidRDefault="00874F39" w:rsidP="00874F39">
            <w:pPr>
              <w:rPr>
                <w:sz w:val="26"/>
                <w:szCs w:val="26"/>
              </w:rPr>
            </w:pPr>
          </w:p>
        </w:tc>
      </w:tr>
      <w:tr w:rsidR="00874F39" w:rsidRPr="005818CA" w:rsidTr="00874F39">
        <w:trPr>
          <w:trHeight w:val="437"/>
        </w:trPr>
        <w:tc>
          <w:tcPr>
            <w:tcW w:w="9003" w:type="dxa"/>
            <w:gridSpan w:val="4"/>
            <w:shd w:val="clear" w:color="auto" w:fill="auto"/>
          </w:tcPr>
          <w:p w:rsidR="00874F39" w:rsidRPr="00CE06CA" w:rsidRDefault="00874F39" w:rsidP="00874F39">
            <w:pPr>
              <w:ind w:right="2"/>
              <w:jc w:val="center"/>
              <w:rPr>
                <w:b/>
                <w:color w:val="000000"/>
                <w:sz w:val="32"/>
                <w:szCs w:val="32"/>
              </w:rPr>
            </w:pPr>
            <w:r w:rsidRPr="00CE06CA">
              <w:rPr>
                <w:b/>
                <w:color w:val="000000"/>
                <w:sz w:val="32"/>
                <w:szCs w:val="32"/>
              </w:rPr>
              <w:t>ПОСТАНОВЛЕНИЕ</w:t>
            </w:r>
          </w:p>
          <w:p w:rsidR="00874F39" w:rsidRPr="00CE06CA" w:rsidRDefault="00874F39" w:rsidP="00874F39">
            <w:pPr>
              <w:ind w:right="2"/>
              <w:jc w:val="center"/>
              <w:rPr>
                <w:b/>
                <w:color w:val="000000"/>
                <w:sz w:val="32"/>
                <w:szCs w:val="32"/>
              </w:rPr>
            </w:pPr>
            <w:r w:rsidRPr="00CE06CA">
              <w:rPr>
                <w:b/>
                <w:color w:val="000000"/>
                <w:sz w:val="32"/>
                <w:szCs w:val="32"/>
              </w:rPr>
              <w:t>АДМИНИСТРАЦИИ ГОРОДА КОГАЛЫМА</w:t>
            </w:r>
          </w:p>
          <w:p w:rsidR="00874F39" w:rsidRPr="005818CA" w:rsidRDefault="00874F39" w:rsidP="00874F39">
            <w:pPr>
              <w:jc w:val="center"/>
              <w:rPr>
                <w:sz w:val="26"/>
                <w:szCs w:val="26"/>
              </w:rPr>
            </w:pPr>
            <w:r w:rsidRPr="00CE06CA">
              <w:rPr>
                <w:b/>
                <w:color w:val="000000"/>
                <w:sz w:val="28"/>
                <w:szCs w:val="28"/>
              </w:rPr>
              <w:t>Ханты</w:t>
            </w:r>
            <w:r w:rsidR="00E61947">
              <w:rPr>
                <w:b/>
                <w:color w:val="000000"/>
                <w:sz w:val="28"/>
                <w:szCs w:val="28"/>
              </w:rPr>
              <w:t>-</w:t>
            </w:r>
            <w:r w:rsidRPr="00CE06CA">
              <w:rPr>
                <w:b/>
                <w:color w:val="000000"/>
                <w:sz w:val="28"/>
                <w:szCs w:val="28"/>
              </w:rPr>
              <w:t xml:space="preserve">Мансийского автономного округа </w:t>
            </w:r>
            <w:r w:rsidR="00E61947">
              <w:rPr>
                <w:b/>
                <w:color w:val="000000"/>
                <w:sz w:val="28"/>
                <w:szCs w:val="28"/>
              </w:rPr>
              <w:t>-</w:t>
            </w:r>
            <w:r w:rsidRPr="00CE06CA">
              <w:rPr>
                <w:b/>
                <w:color w:val="000000"/>
                <w:sz w:val="28"/>
                <w:szCs w:val="28"/>
              </w:rPr>
              <w:t xml:space="preserve"> Югры</w:t>
            </w:r>
          </w:p>
        </w:tc>
      </w:tr>
      <w:tr w:rsidR="00874F39" w:rsidRPr="005818CA" w:rsidTr="00874F39">
        <w:trPr>
          <w:trHeight w:val="437"/>
        </w:trPr>
        <w:tc>
          <w:tcPr>
            <w:tcW w:w="4501" w:type="dxa"/>
            <w:gridSpan w:val="2"/>
            <w:shd w:val="clear" w:color="auto" w:fill="auto"/>
          </w:tcPr>
          <w:p w:rsidR="00874F39" w:rsidRDefault="00874F39" w:rsidP="00874F39">
            <w:pPr>
              <w:ind w:right="2"/>
              <w:rPr>
                <w:color w:val="D9D9D9" w:themeColor="background1" w:themeShade="D9"/>
                <w:sz w:val="26"/>
                <w:szCs w:val="26"/>
              </w:rPr>
            </w:pPr>
          </w:p>
          <w:p w:rsidR="00874F39" w:rsidRPr="00CE06CA" w:rsidRDefault="00874F39" w:rsidP="00874F39">
            <w:pPr>
              <w:ind w:right="2"/>
              <w:rPr>
                <w:b/>
                <w:color w:val="000000"/>
                <w:sz w:val="32"/>
                <w:szCs w:val="32"/>
              </w:rPr>
            </w:pPr>
            <w:r w:rsidRPr="00747B75">
              <w:rPr>
                <w:color w:val="D9D9D9" w:themeColor="background1" w:themeShade="D9"/>
                <w:sz w:val="26"/>
                <w:szCs w:val="26"/>
              </w:rPr>
              <w:t xml:space="preserve">от </w:t>
            </w:r>
            <w:r w:rsidRPr="00747B75">
              <w:rPr>
                <w:color w:val="D9D9D9" w:themeColor="background1" w:themeShade="D9"/>
                <w:sz w:val="26"/>
                <w:szCs w:val="26"/>
                <w:lang w:val="en-US"/>
              </w:rPr>
              <w:t>[</w:t>
            </w:r>
            <w:r w:rsidRPr="00747B75">
              <w:rPr>
                <w:color w:val="D9D9D9" w:themeColor="background1" w:themeShade="D9"/>
                <w:sz w:val="26"/>
                <w:szCs w:val="26"/>
              </w:rPr>
              <w:t>Дата документа</w:t>
            </w:r>
            <w:r w:rsidRPr="00747B75">
              <w:rPr>
                <w:color w:val="D9D9D9" w:themeColor="background1" w:themeShade="D9"/>
                <w:sz w:val="26"/>
                <w:szCs w:val="26"/>
                <w:lang w:val="en-US"/>
              </w:rPr>
              <w:t>]</w:t>
            </w:r>
          </w:p>
        </w:tc>
        <w:tc>
          <w:tcPr>
            <w:tcW w:w="4502" w:type="dxa"/>
            <w:gridSpan w:val="2"/>
            <w:shd w:val="clear" w:color="auto" w:fill="auto"/>
          </w:tcPr>
          <w:p w:rsidR="00874F39" w:rsidRDefault="00874F39" w:rsidP="00874F39">
            <w:pPr>
              <w:ind w:right="2"/>
              <w:jc w:val="right"/>
              <w:rPr>
                <w:color w:val="D9D9D9" w:themeColor="background1" w:themeShade="D9"/>
                <w:sz w:val="26"/>
                <w:szCs w:val="26"/>
              </w:rPr>
            </w:pPr>
          </w:p>
          <w:p w:rsidR="00874F39" w:rsidRPr="00CE06CA" w:rsidRDefault="00874F39" w:rsidP="00874F39">
            <w:pPr>
              <w:ind w:right="2"/>
              <w:jc w:val="right"/>
              <w:rPr>
                <w:b/>
                <w:color w:val="000000"/>
                <w:sz w:val="32"/>
                <w:szCs w:val="32"/>
              </w:rPr>
            </w:pPr>
            <w:r w:rsidRPr="00747B75">
              <w:rPr>
                <w:color w:val="D9D9D9" w:themeColor="background1" w:themeShade="D9"/>
                <w:sz w:val="26"/>
                <w:szCs w:val="26"/>
              </w:rPr>
              <w:t>№ [Номер документа]</w:t>
            </w:r>
          </w:p>
        </w:tc>
      </w:tr>
    </w:tbl>
    <w:p w:rsidR="00ED5C7C" w:rsidRPr="00874F39" w:rsidRDefault="00ED5C7C" w:rsidP="00B22DDA">
      <w:pPr>
        <w:tabs>
          <w:tab w:val="left" w:pos="2030"/>
        </w:tabs>
        <w:rPr>
          <w:sz w:val="26"/>
          <w:szCs w:val="26"/>
        </w:rPr>
      </w:pPr>
    </w:p>
    <w:p w:rsidR="00ED5C7C" w:rsidRPr="00874F39" w:rsidRDefault="00ED5C7C" w:rsidP="00B22DDA">
      <w:pPr>
        <w:tabs>
          <w:tab w:val="left" w:pos="2030"/>
        </w:tabs>
        <w:rPr>
          <w:sz w:val="26"/>
          <w:szCs w:val="26"/>
        </w:rPr>
      </w:pPr>
    </w:p>
    <w:p w:rsidR="00874F39" w:rsidRDefault="00874F39" w:rsidP="00B22DDA">
      <w:pPr>
        <w:tabs>
          <w:tab w:val="left" w:pos="2030"/>
        </w:tabs>
        <w:rPr>
          <w:sz w:val="26"/>
          <w:szCs w:val="26"/>
          <w:highlight w:val="yellow"/>
        </w:rPr>
      </w:pPr>
    </w:p>
    <w:p w:rsidR="00DD0717" w:rsidRDefault="00DD0717" w:rsidP="00B22DDA">
      <w:pPr>
        <w:tabs>
          <w:tab w:val="left" w:pos="2030"/>
        </w:tabs>
        <w:rPr>
          <w:sz w:val="26"/>
          <w:szCs w:val="26"/>
        </w:rPr>
      </w:pPr>
      <w:r w:rsidRPr="00DD0717">
        <w:rPr>
          <w:sz w:val="26"/>
          <w:szCs w:val="26"/>
        </w:rPr>
        <w:t xml:space="preserve">Об утверждении Порядка </w:t>
      </w:r>
    </w:p>
    <w:p w:rsidR="00DD0717" w:rsidRDefault="00DD0717" w:rsidP="00B22DDA">
      <w:pPr>
        <w:tabs>
          <w:tab w:val="left" w:pos="2030"/>
        </w:tabs>
        <w:rPr>
          <w:sz w:val="26"/>
          <w:szCs w:val="26"/>
        </w:rPr>
      </w:pPr>
      <w:r w:rsidRPr="00DD0717">
        <w:rPr>
          <w:sz w:val="26"/>
          <w:szCs w:val="26"/>
        </w:rPr>
        <w:t xml:space="preserve">принятия решения о создании, </w:t>
      </w:r>
    </w:p>
    <w:p w:rsidR="00DD0717" w:rsidRDefault="00DD0717" w:rsidP="00B22DDA">
      <w:pPr>
        <w:tabs>
          <w:tab w:val="left" w:pos="2030"/>
        </w:tabs>
        <w:rPr>
          <w:sz w:val="26"/>
          <w:szCs w:val="26"/>
        </w:rPr>
      </w:pPr>
      <w:r w:rsidRPr="00DD0717">
        <w:rPr>
          <w:sz w:val="26"/>
          <w:szCs w:val="26"/>
        </w:rPr>
        <w:t xml:space="preserve">об упразднении лесничеств, </w:t>
      </w:r>
    </w:p>
    <w:p w:rsidR="00DD0717" w:rsidRDefault="00DD0717" w:rsidP="00B22DDA">
      <w:pPr>
        <w:tabs>
          <w:tab w:val="left" w:pos="2030"/>
        </w:tabs>
        <w:rPr>
          <w:sz w:val="26"/>
          <w:szCs w:val="26"/>
        </w:rPr>
      </w:pPr>
      <w:r w:rsidRPr="00DD0717">
        <w:rPr>
          <w:sz w:val="26"/>
          <w:szCs w:val="26"/>
        </w:rPr>
        <w:t xml:space="preserve">создаваемых в их составе </w:t>
      </w:r>
    </w:p>
    <w:p w:rsidR="00DD0717" w:rsidRDefault="00DD0717" w:rsidP="00B22DDA">
      <w:pPr>
        <w:tabs>
          <w:tab w:val="left" w:pos="2030"/>
        </w:tabs>
        <w:rPr>
          <w:sz w:val="26"/>
          <w:szCs w:val="26"/>
        </w:rPr>
      </w:pPr>
      <w:r w:rsidRPr="00DD0717">
        <w:rPr>
          <w:sz w:val="26"/>
          <w:szCs w:val="26"/>
        </w:rPr>
        <w:t xml:space="preserve">участковых лесничеств, </w:t>
      </w:r>
    </w:p>
    <w:p w:rsidR="00DD0717" w:rsidRDefault="00DD0717" w:rsidP="00B22DDA">
      <w:pPr>
        <w:tabs>
          <w:tab w:val="left" w:pos="2030"/>
        </w:tabs>
        <w:rPr>
          <w:sz w:val="26"/>
          <w:szCs w:val="26"/>
        </w:rPr>
      </w:pPr>
      <w:r w:rsidRPr="00DD0717">
        <w:rPr>
          <w:sz w:val="26"/>
          <w:szCs w:val="26"/>
        </w:rPr>
        <w:t xml:space="preserve">расположенных в границах </w:t>
      </w:r>
    </w:p>
    <w:p w:rsidR="005413C8" w:rsidRDefault="00DD0717" w:rsidP="005413C8">
      <w:pPr>
        <w:autoSpaceDE w:val="0"/>
        <w:autoSpaceDN w:val="0"/>
        <w:adjustRightInd w:val="0"/>
        <w:jc w:val="both"/>
        <w:rPr>
          <w:rFonts w:eastAsiaTheme="minorHAnsi"/>
          <w:sz w:val="26"/>
          <w:szCs w:val="26"/>
          <w:lang w:eastAsia="en-US"/>
        </w:rPr>
      </w:pPr>
      <w:r w:rsidRPr="00DD0717">
        <w:rPr>
          <w:sz w:val="26"/>
          <w:szCs w:val="26"/>
        </w:rPr>
        <w:t xml:space="preserve">населенного пункта </w:t>
      </w:r>
      <w:r w:rsidR="005413C8">
        <w:rPr>
          <w:rFonts w:eastAsiaTheme="minorHAnsi"/>
          <w:sz w:val="26"/>
          <w:szCs w:val="26"/>
          <w:lang w:eastAsia="en-US"/>
        </w:rPr>
        <w:t xml:space="preserve">городского </w:t>
      </w:r>
    </w:p>
    <w:p w:rsidR="005413C8" w:rsidRDefault="005413C8" w:rsidP="005413C8">
      <w:pPr>
        <w:autoSpaceDE w:val="0"/>
        <w:autoSpaceDN w:val="0"/>
        <w:adjustRightInd w:val="0"/>
        <w:jc w:val="both"/>
        <w:rPr>
          <w:sz w:val="26"/>
          <w:szCs w:val="26"/>
        </w:rPr>
      </w:pPr>
      <w:r>
        <w:rPr>
          <w:rFonts w:eastAsiaTheme="minorHAnsi"/>
          <w:sz w:val="26"/>
          <w:szCs w:val="26"/>
          <w:lang w:eastAsia="en-US"/>
        </w:rPr>
        <w:t>округа Когалыма</w:t>
      </w:r>
      <w:r w:rsidR="00DD0717" w:rsidRPr="00DD0717">
        <w:rPr>
          <w:sz w:val="26"/>
          <w:szCs w:val="26"/>
        </w:rPr>
        <w:t xml:space="preserve">, установлении </w:t>
      </w:r>
    </w:p>
    <w:p w:rsidR="00DD0717" w:rsidRDefault="00DD0717" w:rsidP="005413C8">
      <w:pPr>
        <w:autoSpaceDE w:val="0"/>
        <w:autoSpaceDN w:val="0"/>
        <w:adjustRightInd w:val="0"/>
        <w:jc w:val="both"/>
        <w:rPr>
          <w:sz w:val="26"/>
          <w:szCs w:val="26"/>
        </w:rPr>
      </w:pPr>
      <w:r w:rsidRPr="00DD0717">
        <w:rPr>
          <w:sz w:val="26"/>
          <w:szCs w:val="26"/>
        </w:rPr>
        <w:t>и изменении их границ</w:t>
      </w:r>
    </w:p>
    <w:p w:rsidR="007225FC" w:rsidRPr="007225FC" w:rsidRDefault="007225FC" w:rsidP="007225FC">
      <w:pPr>
        <w:ind w:firstLine="709"/>
        <w:jc w:val="both"/>
        <w:rPr>
          <w:sz w:val="26"/>
          <w:szCs w:val="26"/>
        </w:rPr>
      </w:pPr>
    </w:p>
    <w:p w:rsidR="007225FC" w:rsidRPr="007225FC" w:rsidRDefault="007225FC" w:rsidP="007225FC">
      <w:pPr>
        <w:ind w:firstLine="709"/>
        <w:jc w:val="both"/>
        <w:rPr>
          <w:sz w:val="26"/>
          <w:szCs w:val="26"/>
        </w:rPr>
      </w:pPr>
      <w:r w:rsidRPr="007225FC">
        <w:rPr>
          <w:sz w:val="26"/>
          <w:szCs w:val="26"/>
        </w:rPr>
        <w:t>В соответствии со статьями 23, 68.1, 84 Лесного кодекса Российской Федерации, пунктом 26.2. части 1 статьи 16 Федерального закона от 06.10.2003 № 131</w:t>
      </w:r>
      <w:r w:rsidR="00E61947">
        <w:rPr>
          <w:sz w:val="26"/>
          <w:szCs w:val="26"/>
        </w:rPr>
        <w:t>-</w:t>
      </w:r>
      <w:r w:rsidRPr="007225FC">
        <w:rPr>
          <w:sz w:val="26"/>
          <w:szCs w:val="26"/>
        </w:rPr>
        <w:t xml:space="preserve">ФЗ «Об общих принципах организации местного самоуправления в Российской Федерации», подпунктом 24.1 статьи 6, подпунктом 29.1 пункта 12 статьи 28 Устава города </w:t>
      </w:r>
      <w:r w:rsidR="00802353">
        <w:rPr>
          <w:sz w:val="26"/>
          <w:szCs w:val="26"/>
        </w:rPr>
        <w:t>Когалыма</w:t>
      </w:r>
      <w:r w:rsidRPr="007225FC">
        <w:rPr>
          <w:sz w:val="26"/>
          <w:szCs w:val="26"/>
        </w:rPr>
        <w:t>:</w:t>
      </w:r>
    </w:p>
    <w:p w:rsidR="007225FC" w:rsidRPr="007225FC" w:rsidRDefault="007225FC" w:rsidP="007225FC">
      <w:pPr>
        <w:ind w:firstLine="709"/>
        <w:jc w:val="both"/>
        <w:rPr>
          <w:sz w:val="26"/>
          <w:szCs w:val="26"/>
        </w:rPr>
      </w:pPr>
    </w:p>
    <w:p w:rsidR="00802353" w:rsidRPr="007225FC" w:rsidRDefault="007225FC" w:rsidP="007225FC">
      <w:pPr>
        <w:ind w:firstLine="709"/>
        <w:jc w:val="both"/>
        <w:rPr>
          <w:sz w:val="26"/>
          <w:szCs w:val="26"/>
        </w:rPr>
      </w:pPr>
      <w:r w:rsidRPr="007225FC">
        <w:rPr>
          <w:sz w:val="26"/>
          <w:szCs w:val="26"/>
        </w:rPr>
        <w:t xml:space="preserve">1. Утвердить Порядок принятия решения о создании, </w:t>
      </w:r>
      <w:r w:rsidR="00E61947">
        <w:rPr>
          <w:sz w:val="26"/>
          <w:szCs w:val="26"/>
        </w:rPr>
        <w:t xml:space="preserve">об </w:t>
      </w:r>
      <w:r w:rsidRPr="007225FC">
        <w:rPr>
          <w:sz w:val="26"/>
          <w:szCs w:val="26"/>
        </w:rPr>
        <w:t xml:space="preserve">упразднении лесничеств, создаваемых в их составе участковых лесничеств, расположенных в границах населенного пункта города </w:t>
      </w:r>
      <w:r w:rsidR="00802353">
        <w:rPr>
          <w:sz w:val="26"/>
          <w:szCs w:val="26"/>
        </w:rPr>
        <w:t>Когалыма</w:t>
      </w:r>
      <w:r w:rsidRPr="007225FC">
        <w:rPr>
          <w:sz w:val="26"/>
          <w:szCs w:val="26"/>
        </w:rPr>
        <w:t>, установлении и изменении их границ</w:t>
      </w:r>
      <w:r w:rsidR="00C10121">
        <w:rPr>
          <w:sz w:val="26"/>
          <w:szCs w:val="26"/>
        </w:rPr>
        <w:t xml:space="preserve"> </w:t>
      </w:r>
      <w:r w:rsidR="00C10121" w:rsidRPr="00C10121">
        <w:rPr>
          <w:sz w:val="26"/>
          <w:szCs w:val="26"/>
        </w:rPr>
        <w:t xml:space="preserve">согласно </w:t>
      </w:r>
      <w:proofErr w:type="gramStart"/>
      <w:r w:rsidR="00C10121" w:rsidRPr="00C10121">
        <w:rPr>
          <w:sz w:val="26"/>
          <w:szCs w:val="26"/>
        </w:rPr>
        <w:t>приложению</w:t>
      </w:r>
      <w:proofErr w:type="gramEnd"/>
      <w:r w:rsidR="00C10121" w:rsidRPr="00C10121">
        <w:rPr>
          <w:sz w:val="26"/>
          <w:szCs w:val="26"/>
        </w:rPr>
        <w:t xml:space="preserve"> к настоящему</w:t>
      </w:r>
      <w:r w:rsidR="00C10121">
        <w:rPr>
          <w:sz w:val="26"/>
          <w:szCs w:val="26"/>
        </w:rPr>
        <w:t xml:space="preserve"> </w:t>
      </w:r>
      <w:r w:rsidR="00C10121" w:rsidRPr="00C10121">
        <w:rPr>
          <w:sz w:val="26"/>
          <w:szCs w:val="26"/>
        </w:rPr>
        <w:t>постановлению.</w:t>
      </w:r>
      <w:r w:rsidR="00C10121" w:rsidRPr="00C10121">
        <w:rPr>
          <w:sz w:val="26"/>
          <w:szCs w:val="26"/>
        </w:rPr>
        <w:cr/>
      </w:r>
      <w:bookmarkStart w:id="0" w:name="_GoBack"/>
      <w:bookmarkEnd w:id="0"/>
    </w:p>
    <w:p w:rsidR="00D16F9E" w:rsidRDefault="00802353" w:rsidP="00D16F9E">
      <w:pPr>
        <w:ind w:firstLine="709"/>
        <w:jc w:val="both"/>
        <w:rPr>
          <w:sz w:val="26"/>
          <w:szCs w:val="26"/>
        </w:rPr>
      </w:pPr>
      <w:r w:rsidRPr="00802353">
        <w:rPr>
          <w:sz w:val="26"/>
          <w:szCs w:val="26"/>
        </w:rPr>
        <w:t>2. Комитету по управлению муниципальным имуществом Администрации города Когалыма (</w:t>
      </w:r>
      <w:proofErr w:type="spellStart"/>
      <w:r w:rsidR="00D16F9E">
        <w:rPr>
          <w:sz w:val="26"/>
          <w:szCs w:val="26"/>
        </w:rPr>
        <w:t>Лучицкой</w:t>
      </w:r>
      <w:proofErr w:type="spellEnd"/>
      <w:r w:rsidR="00D16F9E">
        <w:rPr>
          <w:sz w:val="26"/>
          <w:szCs w:val="26"/>
        </w:rPr>
        <w:t xml:space="preserve"> М.В.</w:t>
      </w:r>
      <w:r w:rsidRPr="00802353">
        <w:rPr>
          <w:sz w:val="26"/>
          <w:szCs w:val="26"/>
        </w:rPr>
        <w:t xml:space="preserve">) </w:t>
      </w:r>
      <w:r w:rsidR="00D16F9E" w:rsidRPr="00D16F9E">
        <w:rPr>
          <w:sz w:val="26"/>
          <w:szCs w:val="26"/>
        </w:rPr>
        <w:t>направить в юридическое управление Администрации города</w:t>
      </w:r>
      <w:r w:rsidR="00D16F9E">
        <w:rPr>
          <w:sz w:val="26"/>
          <w:szCs w:val="26"/>
        </w:rPr>
        <w:t xml:space="preserve"> </w:t>
      </w:r>
      <w:r w:rsidR="00D16F9E" w:rsidRPr="00D16F9E">
        <w:rPr>
          <w:sz w:val="26"/>
          <w:szCs w:val="26"/>
        </w:rPr>
        <w:t>Когалыма текст постановления и приложение к нему, его реквизиты, сведения об</w:t>
      </w:r>
      <w:r w:rsidR="00D16F9E">
        <w:rPr>
          <w:sz w:val="26"/>
          <w:szCs w:val="26"/>
        </w:rPr>
        <w:t xml:space="preserve"> </w:t>
      </w:r>
      <w:r w:rsidR="00D16F9E" w:rsidRPr="00D16F9E">
        <w:rPr>
          <w:sz w:val="26"/>
          <w:szCs w:val="26"/>
        </w:rPr>
        <w:t>источнике официального опубликования в порядке и сроки, предусмотренные</w:t>
      </w:r>
      <w:r w:rsidR="00D16F9E">
        <w:rPr>
          <w:sz w:val="26"/>
          <w:szCs w:val="26"/>
        </w:rPr>
        <w:t xml:space="preserve"> </w:t>
      </w:r>
      <w:r w:rsidR="00D16F9E" w:rsidRPr="00D16F9E">
        <w:rPr>
          <w:sz w:val="26"/>
          <w:szCs w:val="26"/>
        </w:rPr>
        <w:t>распоряжением Администрации города Когалыма от 19.06.2013 №149</w:t>
      </w:r>
      <w:r w:rsidR="00E61947">
        <w:rPr>
          <w:sz w:val="26"/>
          <w:szCs w:val="26"/>
        </w:rPr>
        <w:t>-</w:t>
      </w:r>
      <w:r w:rsidR="00D16F9E" w:rsidRPr="00D16F9E">
        <w:rPr>
          <w:sz w:val="26"/>
          <w:szCs w:val="26"/>
        </w:rPr>
        <w:t>р</w:t>
      </w:r>
      <w:r w:rsidR="00D16F9E">
        <w:rPr>
          <w:sz w:val="26"/>
          <w:szCs w:val="26"/>
        </w:rPr>
        <w:t xml:space="preserve"> </w:t>
      </w:r>
      <w:r w:rsidR="00D16F9E" w:rsidRPr="00D16F9E">
        <w:rPr>
          <w:sz w:val="26"/>
          <w:szCs w:val="26"/>
        </w:rPr>
        <w:t>«О мерах по формированию регистра муниципальных нормативных правовых</w:t>
      </w:r>
      <w:r w:rsidR="00D16F9E">
        <w:rPr>
          <w:sz w:val="26"/>
          <w:szCs w:val="26"/>
        </w:rPr>
        <w:t xml:space="preserve"> </w:t>
      </w:r>
      <w:r w:rsidR="00D16F9E" w:rsidRPr="00D16F9E">
        <w:rPr>
          <w:sz w:val="26"/>
          <w:szCs w:val="26"/>
        </w:rPr>
        <w:t>актов Ханты</w:t>
      </w:r>
      <w:r w:rsidR="00E61947">
        <w:rPr>
          <w:sz w:val="26"/>
          <w:szCs w:val="26"/>
        </w:rPr>
        <w:t>-</w:t>
      </w:r>
      <w:r w:rsidR="00D16F9E" w:rsidRPr="00D16F9E">
        <w:rPr>
          <w:sz w:val="26"/>
          <w:szCs w:val="26"/>
        </w:rPr>
        <w:t>Мансийского автономного округа Югры» для дальнейшего</w:t>
      </w:r>
      <w:r w:rsidR="00D16F9E">
        <w:rPr>
          <w:sz w:val="26"/>
          <w:szCs w:val="26"/>
        </w:rPr>
        <w:t xml:space="preserve"> </w:t>
      </w:r>
      <w:r w:rsidR="00D16F9E" w:rsidRPr="00D16F9E">
        <w:rPr>
          <w:sz w:val="26"/>
          <w:szCs w:val="26"/>
        </w:rPr>
        <w:t>направления в Управление государственной регистрации нормативных правовых</w:t>
      </w:r>
      <w:r w:rsidR="00D16F9E">
        <w:rPr>
          <w:sz w:val="26"/>
          <w:szCs w:val="26"/>
        </w:rPr>
        <w:t xml:space="preserve"> </w:t>
      </w:r>
      <w:r w:rsidR="00D16F9E" w:rsidRPr="00D16F9E">
        <w:rPr>
          <w:sz w:val="26"/>
          <w:szCs w:val="26"/>
        </w:rPr>
        <w:t>актов Аппарата Губернатора Ханты</w:t>
      </w:r>
      <w:r w:rsidR="00E61947">
        <w:rPr>
          <w:sz w:val="26"/>
          <w:szCs w:val="26"/>
        </w:rPr>
        <w:t>-</w:t>
      </w:r>
      <w:r w:rsidR="00D16F9E" w:rsidRPr="00D16F9E">
        <w:rPr>
          <w:sz w:val="26"/>
          <w:szCs w:val="26"/>
        </w:rPr>
        <w:t>Мансийского автономного округа Югры.</w:t>
      </w:r>
    </w:p>
    <w:p w:rsidR="00D16F9E" w:rsidRPr="00D16F9E" w:rsidRDefault="00D16F9E" w:rsidP="00D16F9E">
      <w:pPr>
        <w:ind w:firstLine="709"/>
        <w:jc w:val="both"/>
        <w:rPr>
          <w:sz w:val="26"/>
          <w:szCs w:val="26"/>
        </w:rPr>
      </w:pPr>
    </w:p>
    <w:p w:rsidR="001D0927" w:rsidRDefault="00050A16" w:rsidP="00D16F9E">
      <w:pPr>
        <w:ind w:firstLine="709"/>
        <w:jc w:val="both"/>
        <w:rPr>
          <w:sz w:val="26"/>
          <w:szCs w:val="26"/>
        </w:rPr>
      </w:pPr>
      <w:r>
        <w:rPr>
          <w:sz w:val="26"/>
          <w:szCs w:val="26"/>
        </w:rPr>
        <w:t>3</w:t>
      </w:r>
      <w:r w:rsidR="00D16F9E" w:rsidRPr="00D16F9E">
        <w:rPr>
          <w:sz w:val="26"/>
          <w:szCs w:val="26"/>
        </w:rPr>
        <w:t>. Опубликовать настоящее постановление и приложение к нему в сетевом</w:t>
      </w:r>
      <w:r w:rsidR="00D16F9E">
        <w:rPr>
          <w:sz w:val="26"/>
          <w:szCs w:val="26"/>
        </w:rPr>
        <w:t xml:space="preserve"> </w:t>
      </w:r>
      <w:r w:rsidR="00D16F9E" w:rsidRPr="00D16F9E">
        <w:rPr>
          <w:sz w:val="26"/>
          <w:szCs w:val="26"/>
        </w:rPr>
        <w:t>издании «Когалымский вестник»: KOGVESTI.RU, ЭЛ №ФС 77 – 85332</w:t>
      </w:r>
      <w:r w:rsidR="00D16F9E">
        <w:rPr>
          <w:sz w:val="26"/>
          <w:szCs w:val="26"/>
        </w:rPr>
        <w:t xml:space="preserve"> </w:t>
      </w:r>
      <w:r w:rsidR="00D16F9E" w:rsidRPr="00D16F9E">
        <w:rPr>
          <w:sz w:val="26"/>
          <w:szCs w:val="26"/>
        </w:rPr>
        <w:t>от 15.05.2023 и разместить на официальном сайте органов местного</w:t>
      </w:r>
      <w:r w:rsidR="00D16F9E">
        <w:rPr>
          <w:sz w:val="26"/>
          <w:szCs w:val="26"/>
        </w:rPr>
        <w:t xml:space="preserve"> </w:t>
      </w:r>
      <w:r w:rsidR="00D16F9E" w:rsidRPr="00D16F9E">
        <w:rPr>
          <w:sz w:val="26"/>
          <w:szCs w:val="26"/>
        </w:rPr>
        <w:t>самоуправления города Когалыма в информационно</w:t>
      </w:r>
      <w:r w:rsidR="00E61947">
        <w:rPr>
          <w:sz w:val="26"/>
          <w:szCs w:val="26"/>
        </w:rPr>
        <w:t>-</w:t>
      </w:r>
      <w:r w:rsidR="00D16F9E" w:rsidRPr="00D16F9E">
        <w:rPr>
          <w:sz w:val="26"/>
          <w:szCs w:val="26"/>
        </w:rPr>
        <w:t>телекоммуникационной сети</w:t>
      </w:r>
      <w:r w:rsidR="00D16F9E">
        <w:rPr>
          <w:sz w:val="26"/>
          <w:szCs w:val="26"/>
        </w:rPr>
        <w:t xml:space="preserve"> </w:t>
      </w:r>
      <w:r w:rsidR="00D16F9E" w:rsidRPr="00D16F9E">
        <w:rPr>
          <w:sz w:val="26"/>
          <w:szCs w:val="26"/>
        </w:rPr>
        <w:t>Интернет (www.admkogalym.ru).</w:t>
      </w:r>
    </w:p>
    <w:p w:rsidR="00D16F9E" w:rsidRDefault="00D16F9E" w:rsidP="00D16F9E">
      <w:pPr>
        <w:ind w:firstLine="709"/>
        <w:jc w:val="both"/>
        <w:rPr>
          <w:sz w:val="26"/>
          <w:szCs w:val="26"/>
        </w:rPr>
      </w:pPr>
    </w:p>
    <w:p w:rsidR="00D16F9E" w:rsidRDefault="00050A16" w:rsidP="00D16F9E">
      <w:pPr>
        <w:ind w:firstLine="709"/>
        <w:jc w:val="both"/>
        <w:rPr>
          <w:sz w:val="26"/>
          <w:szCs w:val="26"/>
        </w:rPr>
      </w:pPr>
      <w:r>
        <w:rPr>
          <w:sz w:val="26"/>
          <w:szCs w:val="26"/>
        </w:rPr>
        <w:lastRenderedPageBreak/>
        <w:t>4</w:t>
      </w:r>
      <w:r w:rsidR="00D16F9E" w:rsidRPr="00D16F9E">
        <w:rPr>
          <w:sz w:val="26"/>
          <w:szCs w:val="26"/>
        </w:rPr>
        <w:t>. Контроль за исполнением постановления</w:t>
      </w:r>
      <w:r w:rsidR="00D16F9E">
        <w:rPr>
          <w:sz w:val="26"/>
          <w:szCs w:val="26"/>
        </w:rPr>
        <w:t xml:space="preserve"> </w:t>
      </w:r>
      <w:r w:rsidR="00D16F9E" w:rsidRPr="00D16F9E">
        <w:rPr>
          <w:sz w:val="26"/>
          <w:szCs w:val="26"/>
        </w:rPr>
        <w:t>возложить на заместителя</w:t>
      </w:r>
      <w:r w:rsidR="00D16F9E">
        <w:rPr>
          <w:sz w:val="26"/>
          <w:szCs w:val="26"/>
        </w:rPr>
        <w:t xml:space="preserve"> </w:t>
      </w:r>
      <w:r w:rsidR="00D16F9E" w:rsidRPr="00D16F9E">
        <w:rPr>
          <w:sz w:val="26"/>
          <w:szCs w:val="26"/>
        </w:rPr>
        <w:t>главы города Когалыма Юсупова Р.Ш.</w:t>
      </w:r>
      <w:r w:rsidR="00D16F9E" w:rsidRPr="00D16F9E">
        <w:rPr>
          <w:sz w:val="26"/>
          <w:szCs w:val="26"/>
        </w:rPr>
        <w:cr/>
      </w:r>
    </w:p>
    <w:p w:rsidR="00D16F9E" w:rsidRDefault="00D16F9E" w:rsidP="00D16F9E">
      <w:pPr>
        <w:ind w:firstLine="709"/>
        <w:jc w:val="both"/>
        <w:rPr>
          <w:sz w:val="26"/>
          <w:szCs w:val="26"/>
        </w:rPr>
      </w:pPr>
    </w:p>
    <w:p w:rsidR="00D16F9E" w:rsidRDefault="00D16F9E" w:rsidP="00D16F9E">
      <w:pPr>
        <w:ind w:firstLine="709"/>
        <w:jc w:val="both"/>
        <w:rPr>
          <w:sz w:val="26"/>
          <w:szCs w:val="26"/>
        </w:rPr>
      </w:pPr>
    </w:p>
    <w:tbl>
      <w:tblPr>
        <w:tblStyle w:val="a5"/>
        <w:tblW w:w="8789"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977"/>
        <w:gridCol w:w="3827"/>
        <w:gridCol w:w="1985"/>
      </w:tblGrid>
      <w:tr w:rsidR="00D16F9E" w:rsidRPr="00927695" w:rsidTr="008306EA">
        <w:trPr>
          <w:trHeight w:val="1443"/>
        </w:trPr>
        <w:tc>
          <w:tcPr>
            <w:tcW w:w="2977" w:type="dxa"/>
          </w:tcPr>
          <w:sdt>
            <w:sdtPr>
              <w:rPr>
                <w:sz w:val="26"/>
                <w:szCs w:val="26"/>
              </w:rPr>
              <w:id w:val="-685133071"/>
              <w:placeholder>
                <w:docPart w:val="F0D93DD528F2445795DEDD42B717F270"/>
              </w:placeholder>
              <w:dropDownList>
                <w:listItem w:value="Выберите элемент."/>
                <w:listItem w:displayText="Глава города Когалыма" w:value="Глава города Когалыма"/>
                <w:listItem w:displayText="Первый заместитель города Когалыма" w:value="Первый заместитель города Когалыма"/>
                <w:listItem w:displayText="Исполняющий обязанности главы города Когалыма" w:value="Исполняющий обязанности главы города Когалыма"/>
              </w:dropDownList>
            </w:sdtPr>
            <w:sdtEndPr/>
            <w:sdtContent>
              <w:p w:rsidR="00D16F9E" w:rsidRPr="007123FA" w:rsidRDefault="00D16F9E" w:rsidP="008306EA">
                <w:pPr>
                  <w:rPr>
                    <w:sz w:val="26"/>
                    <w:szCs w:val="26"/>
                  </w:rPr>
                </w:pPr>
                <w:r>
                  <w:rPr>
                    <w:sz w:val="26"/>
                    <w:szCs w:val="26"/>
                  </w:rPr>
                  <w:t>Глава города Когалыма</w:t>
                </w:r>
              </w:p>
            </w:sdtContent>
          </w:sdt>
        </w:tc>
        <w:tc>
          <w:tcPr>
            <w:tcW w:w="3827" w:type="dxa"/>
            <w:vAlign w:val="center"/>
          </w:tcPr>
          <w:p w:rsidR="00D16F9E" w:rsidRPr="00903CF1" w:rsidRDefault="00D16F9E" w:rsidP="008306EA">
            <w:pPr>
              <w:pStyle w:val="a6"/>
              <w:jc w:val="center"/>
              <w:rPr>
                <w:b/>
                <w:color w:val="D9D9D9" w:themeColor="background1" w:themeShade="D9"/>
                <w:sz w:val="20"/>
              </w:rPr>
            </w:pPr>
            <w:r>
              <w:rPr>
                <w:noProof/>
                <w:sz w:val="26"/>
                <w:lang w:eastAsia="ru-RU"/>
              </w:rPr>
              <w:drawing>
                <wp:anchor distT="36830" distB="36830" distL="6400800" distR="6400800" simplePos="0" relativeHeight="251658240" behindDoc="0" locked="0" layoutInCell="1" allowOverlap="1" wp14:anchorId="0D206B1C" wp14:editId="2FB9C459">
                  <wp:simplePos x="0" y="0"/>
                  <wp:positionH relativeFrom="margin">
                    <wp:posOffset>-22225</wp:posOffset>
                  </wp:positionH>
                  <wp:positionV relativeFrom="paragraph">
                    <wp:posOffset>-18415</wp:posOffset>
                  </wp:positionV>
                  <wp:extent cx="228600" cy="281940"/>
                  <wp:effectExtent l="0" t="0" r="0" b="381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 cy="281940"/>
                          </a:xfrm>
                          <a:prstGeom prst="rect">
                            <a:avLst/>
                          </a:prstGeom>
                          <a:noFill/>
                        </pic:spPr>
                      </pic:pic>
                    </a:graphicData>
                  </a:graphic>
                  <wp14:sizeRelH relativeFrom="margin">
                    <wp14:pctWidth>0</wp14:pctWidth>
                  </wp14:sizeRelH>
                  <wp14:sizeRelV relativeFrom="margin">
                    <wp14:pctHeight>0</wp14:pctHeight>
                  </wp14:sizeRelV>
                </wp:anchor>
              </w:drawing>
            </w:r>
            <w:r w:rsidRPr="00903CF1">
              <w:rPr>
                <w:b/>
                <w:color w:val="D9D9D9" w:themeColor="background1" w:themeShade="D9"/>
                <w:sz w:val="20"/>
              </w:rPr>
              <w:t>ДОКУМЕНТ ПОДПИСАН</w:t>
            </w:r>
          </w:p>
          <w:p w:rsidR="00D16F9E" w:rsidRPr="00903CF1" w:rsidRDefault="00D16F9E" w:rsidP="008306EA">
            <w:pPr>
              <w:pStyle w:val="a6"/>
              <w:jc w:val="center"/>
              <w:rPr>
                <w:b/>
                <w:color w:val="D9D9D9" w:themeColor="background1" w:themeShade="D9"/>
                <w:sz w:val="20"/>
              </w:rPr>
            </w:pPr>
            <w:r w:rsidRPr="00903CF1">
              <w:rPr>
                <w:b/>
                <w:color w:val="D9D9D9" w:themeColor="background1" w:themeShade="D9"/>
                <w:sz w:val="20"/>
              </w:rPr>
              <w:t>ЭЛЕКТРОННОЙ ПОДПИСЬЮ</w:t>
            </w:r>
          </w:p>
          <w:p w:rsidR="00D16F9E" w:rsidRPr="00903CF1" w:rsidRDefault="00D16F9E" w:rsidP="008306EA">
            <w:pPr>
              <w:autoSpaceDE w:val="0"/>
              <w:autoSpaceDN w:val="0"/>
              <w:adjustRightInd w:val="0"/>
              <w:jc w:val="center"/>
              <w:rPr>
                <w:color w:val="D9D9D9" w:themeColor="background1" w:themeShade="D9"/>
                <w:sz w:val="8"/>
                <w:szCs w:val="8"/>
              </w:rPr>
            </w:pPr>
          </w:p>
          <w:p w:rsidR="00D16F9E" w:rsidRPr="00903CF1" w:rsidRDefault="00D16F9E" w:rsidP="008306EA">
            <w:pPr>
              <w:autoSpaceDE w:val="0"/>
              <w:autoSpaceDN w:val="0"/>
              <w:adjustRightInd w:val="0"/>
              <w:jc w:val="center"/>
              <w:rPr>
                <w:color w:val="D9D9D9" w:themeColor="background1" w:themeShade="D9"/>
                <w:sz w:val="18"/>
                <w:szCs w:val="18"/>
              </w:rPr>
            </w:pPr>
            <w:proofErr w:type="gramStart"/>
            <w:r w:rsidRPr="00903CF1">
              <w:rPr>
                <w:color w:val="D9D9D9" w:themeColor="background1" w:themeShade="D9"/>
                <w:sz w:val="18"/>
                <w:szCs w:val="18"/>
              </w:rPr>
              <w:t>Сертификат  [</w:t>
            </w:r>
            <w:proofErr w:type="gramEnd"/>
            <w:r w:rsidRPr="00903CF1">
              <w:rPr>
                <w:color w:val="D9D9D9" w:themeColor="background1" w:themeShade="D9"/>
                <w:sz w:val="18"/>
                <w:szCs w:val="18"/>
              </w:rPr>
              <w:t>Номер сертификата 1]</w:t>
            </w:r>
          </w:p>
          <w:p w:rsidR="00D16F9E" w:rsidRPr="00903CF1" w:rsidRDefault="00D16F9E" w:rsidP="008306EA">
            <w:pPr>
              <w:autoSpaceDE w:val="0"/>
              <w:autoSpaceDN w:val="0"/>
              <w:adjustRightInd w:val="0"/>
              <w:jc w:val="center"/>
              <w:rPr>
                <w:color w:val="D9D9D9" w:themeColor="background1" w:themeShade="D9"/>
                <w:sz w:val="18"/>
                <w:szCs w:val="18"/>
              </w:rPr>
            </w:pPr>
            <w:r w:rsidRPr="00903CF1">
              <w:rPr>
                <w:color w:val="D9D9D9" w:themeColor="background1" w:themeShade="D9"/>
                <w:sz w:val="18"/>
                <w:szCs w:val="18"/>
              </w:rPr>
              <w:t>Владелец [Владелец сертификата 1]</w:t>
            </w:r>
          </w:p>
          <w:p w:rsidR="00D16F9E" w:rsidRPr="00734925" w:rsidRDefault="00D16F9E" w:rsidP="008306EA">
            <w:pPr>
              <w:pStyle w:val="a6"/>
              <w:jc w:val="center"/>
              <w:rPr>
                <w:color w:val="D9D9D9" w:themeColor="background1" w:themeShade="D9"/>
                <w:sz w:val="18"/>
                <w:szCs w:val="18"/>
              </w:rPr>
            </w:pPr>
            <w:r w:rsidRPr="00903CF1">
              <w:rPr>
                <w:color w:val="D9D9D9" w:themeColor="background1" w:themeShade="D9"/>
                <w:sz w:val="18"/>
                <w:szCs w:val="18"/>
              </w:rPr>
              <w:t>Действителен</w:t>
            </w:r>
            <w:r>
              <w:rPr>
                <w:color w:val="D9D9D9" w:themeColor="background1" w:themeShade="D9"/>
                <w:sz w:val="18"/>
                <w:szCs w:val="18"/>
              </w:rPr>
              <w:t xml:space="preserve"> с</w:t>
            </w:r>
            <w:r w:rsidRPr="00903CF1">
              <w:rPr>
                <w:color w:val="D9D9D9" w:themeColor="background1" w:themeShade="D9"/>
                <w:sz w:val="18"/>
                <w:szCs w:val="18"/>
              </w:rPr>
              <w:t xml:space="preserve"> [</w:t>
            </w:r>
            <w:proofErr w:type="spellStart"/>
            <w:r w:rsidRPr="00903CF1">
              <w:rPr>
                <w:color w:val="D9D9D9" w:themeColor="background1" w:themeShade="D9"/>
                <w:sz w:val="18"/>
                <w:szCs w:val="18"/>
              </w:rPr>
              <w:t>ДатаС</w:t>
            </w:r>
            <w:proofErr w:type="spellEnd"/>
            <w:r w:rsidRPr="00903CF1">
              <w:rPr>
                <w:color w:val="D9D9D9" w:themeColor="background1" w:themeShade="D9"/>
                <w:sz w:val="18"/>
                <w:szCs w:val="18"/>
              </w:rPr>
              <w:t xml:space="preserve"> 1] по [</w:t>
            </w:r>
            <w:proofErr w:type="spellStart"/>
            <w:r w:rsidRPr="00903CF1">
              <w:rPr>
                <w:color w:val="D9D9D9" w:themeColor="background1" w:themeShade="D9"/>
                <w:sz w:val="18"/>
                <w:szCs w:val="18"/>
              </w:rPr>
              <w:t>ДатаПо</w:t>
            </w:r>
            <w:proofErr w:type="spellEnd"/>
            <w:r w:rsidRPr="00903CF1">
              <w:rPr>
                <w:color w:val="D9D9D9" w:themeColor="background1" w:themeShade="D9"/>
                <w:sz w:val="18"/>
                <w:szCs w:val="18"/>
              </w:rPr>
              <w:t xml:space="preserve"> 1]</w:t>
            </w:r>
          </w:p>
        </w:tc>
        <w:tc>
          <w:tcPr>
            <w:tcW w:w="1985" w:type="dxa"/>
          </w:tcPr>
          <w:sdt>
            <w:sdtPr>
              <w:rPr>
                <w:sz w:val="26"/>
                <w:szCs w:val="26"/>
              </w:rPr>
              <w:id w:val="940337315"/>
              <w:placeholder>
                <w:docPart w:val="F0D93DD528F2445795DEDD42B717F270"/>
              </w:placeholder>
              <w:dropDownList>
                <w:listItem w:value="Выберите элемент."/>
                <w:listItem w:displayText="Т.А. Агадуллин" w:value="Т.А. Агадуллин"/>
                <w:listItem w:displayText="Р.Я. Ярема" w:value="Р.Я. Ярема"/>
                <w:listItem w:displayText="А.М. Качанов" w:value="А.М. Качанов"/>
                <w:listItem w:displayText="Т.И. Черных" w:value="Т.И. Черных"/>
                <w:listItem w:displayText="Л.А. Юрьева" w:value="Л.А. Юрьева"/>
                <w:listItem w:displayText="А.А. Морозов" w:value="А.А. Морозов"/>
                <w:listItem w:displayText="А.Г.  Згонников" w:value="А.Г.  Згонников"/>
              </w:dropDownList>
            </w:sdtPr>
            <w:sdtEndPr/>
            <w:sdtContent>
              <w:p w:rsidR="00D16F9E" w:rsidRPr="00465FC6" w:rsidRDefault="00D16F9E" w:rsidP="008306EA">
                <w:pPr>
                  <w:jc w:val="center"/>
                  <w:rPr>
                    <w:sz w:val="28"/>
                    <w:szCs w:val="28"/>
                  </w:rPr>
                </w:pPr>
                <w:r>
                  <w:rPr>
                    <w:sz w:val="26"/>
                    <w:szCs w:val="26"/>
                  </w:rPr>
                  <w:t>Т.А. Агадуллин</w:t>
                </w:r>
              </w:p>
            </w:sdtContent>
          </w:sdt>
        </w:tc>
      </w:tr>
    </w:tbl>
    <w:p w:rsidR="00802353" w:rsidRDefault="00802353" w:rsidP="00ED5C7C">
      <w:pPr>
        <w:ind w:firstLine="709"/>
        <w:jc w:val="both"/>
        <w:rPr>
          <w:sz w:val="26"/>
          <w:szCs w:val="26"/>
        </w:rPr>
      </w:pPr>
    </w:p>
    <w:p w:rsidR="001D0927" w:rsidRDefault="001D0927" w:rsidP="00ED5C7C">
      <w:pPr>
        <w:ind w:firstLine="709"/>
        <w:jc w:val="both"/>
        <w:rPr>
          <w:sz w:val="26"/>
          <w:szCs w:val="26"/>
        </w:rPr>
      </w:pPr>
    </w:p>
    <w:p w:rsidR="00C700C4" w:rsidRDefault="00C700C4">
      <w:pPr>
        <w:spacing w:after="200" w:line="276" w:lineRule="auto"/>
        <w:rPr>
          <w:sz w:val="26"/>
          <w:szCs w:val="26"/>
        </w:rPr>
      </w:pPr>
      <w:r>
        <w:rPr>
          <w:sz w:val="26"/>
          <w:szCs w:val="26"/>
        </w:rPr>
        <w:br w:type="page"/>
      </w:r>
    </w:p>
    <w:tbl>
      <w:tblPr>
        <w:tblStyle w:val="a5"/>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8"/>
        <w:gridCol w:w="2531"/>
        <w:gridCol w:w="2410"/>
      </w:tblGrid>
      <w:tr w:rsidR="005500E4" w:rsidRPr="00082085" w:rsidTr="00016D3A">
        <w:tc>
          <w:tcPr>
            <w:tcW w:w="4098" w:type="dxa"/>
          </w:tcPr>
          <w:p w:rsidR="005500E4" w:rsidRPr="00082085" w:rsidRDefault="005500E4" w:rsidP="0086685A">
            <w:pPr>
              <w:rPr>
                <w:sz w:val="26"/>
                <w:szCs w:val="26"/>
                <w:lang w:eastAsia="en-US"/>
              </w:rPr>
            </w:pPr>
          </w:p>
        </w:tc>
        <w:tc>
          <w:tcPr>
            <w:tcW w:w="4941" w:type="dxa"/>
            <w:gridSpan w:val="2"/>
          </w:tcPr>
          <w:p w:rsidR="005500E4" w:rsidRPr="00082085" w:rsidRDefault="005500E4" w:rsidP="005500E4">
            <w:pPr>
              <w:rPr>
                <w:sz w:val="26"/>
                <w:szCs w:val="26"/>
                <w:lang w:eastAsia="en-US"/>
              </w:rPr>
            </w:pPr>
            <w:r w:rsidRPr="00082085">
              <w:rPr>
                <w:sz w:val="26"/>
                <w:szCs w:val="26"/>
                <w:lang w:eastAsia="en-US"/>
              </w:rPr>
              <w:t xml:space="preserve">Приложение </w:t>
            </w:r>
          </w:p>
          <w:p w:rsidR="005500E4" w:rsidRPr="00082085" w:rsidRDefault="005500E4" w:rsidP="005500E4">
            <w:pPr>
              <w:rPr>
                <w:sz w:val="26"/>
                <w:szCs w:val="26"/>
                <w:lang w:eastAsia="en-US"/>
              </w:rPr>
            </w:pPr>
            <w:r w:rsidRPr="00082085">
              <w:rPr>
                <w:sz w:val="26"/>
                <w:szCs w:val="26"/>
                <w:lang w:eastAsia="en-US"/>
              </w:rPr>
              <w:t>к постановлению Администрации</w:t>
            </w:r>
          </w:p>
          <w:p w:rsidR="005500E4" w:rsidRPr="00082085" w:rsidRDefault="005500E4" w:rsidP="005500E4">
            <w:pPr>
              <w:rPr>
                <w:sz w:val="26"/>
                <w:szCs w:val="26"/>
                <w:lang w:eastAsia="en-US"/>
              </w:rPr>
            </w:pPr>
            <w:r w:rsidRPr="00082085">
              <w:rPr>
                <w:sz w:val="26"/>
                <w:szCs w:val="26"/>
                <w:lang w:eastAsia="en-US"/>
              </w:rPr>
              <w:t>города Когалыма</w:t>
            </w:r>
          </w:p>
        </w:tc>
      </w:tr>
      <w:tr w:rsidR="005500E4" w:rsidRPr="00082085" w:rsidTr="00016D3A">
        <w:trPr>
          <w:trHeight w:val="665"/>
        </w:trPr>
        <w:tc>
          <w:tcPr>
            <w:tcW w:w="4098" w:type="dxa"/>
          </w:tcPr>
          <w:p w:rsidR="005500E4" w:rsidRPr="00082085" w:rsidRDefault="005500E4" w:rsidP="005500E4">
            <w:pPr>
              <w:rPr>
                <w:sz w:val="26"/>
                <w:szCs w:val="26"/>
                <w:lang w:eastAsia="en-US"/>
              </w:rPr>
            </w:pPr>
          </w:p>
        </w:tc>
        <w:tc>
          <w:tcPr>
            <w:tcW w:w="2531" w:type="dxa"/>
          </w:tcPr>
          <w:p w:rsidR="005500E4" w:rsidRPr="00082085" w:rsidRDefault="005500E4" w:rsidP="005500E4">
            <w:pPr>
              <w:rPr>
                <w:sz w:val="26"/>
                <w:szCs w:val="26"/>
              </w:rPr>
            </w:pPr>
            <w:r w:rsidRPr="00082085">
              <w:rPr>
                <w:color w:val="D9D9D9" w:themeColor="background1" w:themeShade="D9"/>
                <w:sz w:val="26"/>
                <w:szCs w:val="26"/>
              </w:rPr>
              <w:t xml:space="preserve">от </w:t>
            </w:r>
            <w:r w:rsidRPr="00082085">
              <w:rPr>
                <w:color w:val="D9D9D9" w:themeColor="background1" w:themeShade="D9"/>
                <w:sz w:val="26"/>
                <w:szCs w:val="26"/>
                <w:lang w:val="en-US"/>
              </w:rPr>
              <w:t>[</w:t>
            </w:r>
            <w:r w:rsidRPr="00082085">
              <w:rPr>
                <w:color w:val="D9D9D9" w:themeColor="background1" w:themeShade="D9"/>
                <w:sz w:val="26"/>
                <w:szCs w:val="26"/>
              </w:rPr>
              <w:t>Дата документа</w:t>
            </w:r>
            <w:r w:rsidRPr="00082085">
              <w:rPr>
                <w:color w:val="D9D9D9" w:themeColor="background1" w:themeShade="D9"/>
                <w:sz w:val="26"/>
                <w:szCs w:val="26"/>
                <w:lang w:val="en-US"/>
              </w:rPr>
              <w:t>]</w:t>
            </w:r>
            <w:r w:rsidRPr="00082085">
              <w:rPr>
                <w:color w:val="D9D9D9" w:themeColor="background1" w:themeShade="D9"/>
                <w:sz w:val="26"/>
                <w:szCs w:val="26"/>
              </w:rPr>
              <w:t xml:space="preserve"> </w:t>
            </w:r>
          </w:p>
        </w:tc>
        <w:tc>
          <w:tcPr>
            <w:tcW w:w="2410" w:type="dxa"/>
          </w:tcPr>
          <w:p w:rsidR="005500E4" w:rsidRPr="00082085" w:rsidRDefault="005500E4" w:rsidP="005500E4">
            <w:pPr>
              <w:rPr>
                <w:sz w:val="26"/>
                <w:szCs w:val="26"/>
                <w:lang w:eastAsia="en-US"/>
              </w:rPr>
            </w:pPr>
            <w:r w:rsidRPr="00082085">
              <w:rPr>
                <w:color w:val="D9D9D9" w:themeColor="background1" w:themeShade="D9"/>
                <w:sz w:val="26"/>
                <w:szCs w:val="26"/>
              </w:rPr>
              <w:t>№ [Номер документа]</w:t>
            </w:r>
          </w:p>
        </w:tc>
      </w:tr>
    </w:tbl>
    <w:p w:rsidR="007225FC" w:rsidRPr="00E84199" w:rsidRDefault="007225FC" w:rsidP="007225FC">
      <w:pPr>
        <w:pStyle w:val="1"/>
        <w:rPr>
          <w:rFonts w:ascii="Times New Roman" w:hAnsi="Times New Roman" w:cs="Times New Roman"/>
          <w:b w:val="0"/>
          <w:sz w:val="26"/>
          <w:szCs w:val="26"/>
        </w:rPr>
      </w:pPr>
      <w:r w:rsidRPr="00E84199">
        <w:rPr>
          <w:rFonts w:ascii="Times New Roman" w:hAnsi="Times New Roman" w:cs="Times New Roman"/>
          <w:b w:val="0"/>
          <w:sz w:val="26"/>
          <w:szCs w:val="26"/>
        </w:rPr>
        <w:t>Порядок</w:t>
      </w:r>
    </w:p>
    <w:p w:rsidR="007225FC" w:rsidRPr="00E84199" w:rsidRDefault="007225FC" w:rsidP="007225FC">
      <w:pPr>
        <w:pStyle w:val="1"/>
        <w:rPr>
          <w:rFonts w:ascii="Times New Roman" w:hAnsi="Times New Roman" w:cs="Times New Roman"/>
          <w:b w:val="0"/>
          <w:sz w:val="26"/>
          <w:szCs w:val="26"/>
        </w:rPr>
      </w:pPr>
      <w:r w:rsidRPr="00E84199">
        <w:rPr>
          <w:rFonts w:ascii="Times New Roman" w:hAnsi="Times New Roman" w:cs="Times New Roman"/>
          <w:b w:val="0"/>
          <w:sz w:val="26"/>
          <w:szCs w:val="26"/>
        </w:rPr>
        <w:t xml:space="preserve">принятия решения о создании, об упразднении лесничеств, создаваемых в их составе участковых лесничеств, расположенных в границах населенного пункта города </w:t>
      </w:r>
      <w:r w:rsidR="00E84199" w:rsidRPr="00E84199">
        <w:rPr>
          <w:rFonts w:ascii="Times New Roman" w:hAnsi="Times New Roman" w:cs="Times New Roman"/>
          <w:b w:val="0"/>
          <w:sz w:val="26"/>
          <w:szCs w:val="26"/>
        </w:rPr>
        <w:t>Когалыма</w:t>
      </w:r>
      <w:r w:rsidRPr="00E84199">
        <w:rPr>
          <w:rFonts w:ascii="Times New Roman" w:hAnsi="Times New Roman" w:cs="Times New Roman"/>
          <w:b w:val="0"/>
          <w:sz w:val="26"/>
          <w:szCs w:val="26"/>
        </w:rPr>
        <w:t>, установлении и изменении их границ</w:t>
      </w:r>
    </w:p>
    <w:p w:rsidR="007225FC" w:rsidRPr="00E84199" w:rsidRDefault="007225FC" w:rsidP="007225FC">
      <w:pPr>
        <w:jc w:val="center"/>
        <w:rPr>
          <w:sz w:val="26"/>
          <w:szCs w:val="26"/>
        </w:rPr>
      </w:pPr>
      <w:r w:rsidRPr="00E84199">
        <w:rPr>
          <w:sz w:val="26"/>
          <w:szCs w:val="26"/>
        </w:rPr>
        <w:t>(далее – Порядок)</w:t>
      </w:r>
    </w:p>
    <w:p w:rsidR="007225FC" w:rsidRPr="00067C9F" w:rsidRDefault="007225FC" w:rsidP="007225FC">
      <w:pPr>
        <w:rPr>
          <w:sz w:val="26"/>
          <w:szCs w:val="26"/>
        </w:rPr>
      </w:pPr>
    </w:p>
    <w:p w:rsidR="007225FC" w:rsidRPr="00067C9F" w:rsidRDefault="007225FC" w:rsidP="007225FC">
      <w:pPr>
        <w:pStyle w:val="2"/>
        <w:rPr>
          <w:rFonts w:ascii="Times New Roman" w:hAnsi="Times New Roman" w:cs="Times New Roman"/>
          <w:sz w:val="26"/>
          <w:szCs w:val="26"/>
        </w:rPr>
      </w:pPr>
      <w:r w:rsidRPr="00067C9F">
        <w:rPr>
          <w:rFonts w:ascii="Times New Roman" w:hAnsi="Times New Roman" w:cs="Times New Roman"/>
          <w:sz w:val="26"/>
          <w:szCs w:val="26"/>
        </w:rPr>
        <w:t>I. Общие положения</w:t>
      </w:r>
    </w:p>
    <w:p w:rsidR="00E528B5" w:rsidRPr="00E528B5" w:rsidRDefault="00E528B5" w:rsidP="00E528B5">
      <w:pPr>
        <w:ind w:firstLine="708"/>
        <w:jc w:val="both"/>
        <w:rPr>
          <w:sz w:val="26"/>
          <w:szCs w:val="26"/>
        </w:rPr>
      </w:pPr>
      <w:r w:rsidRPr="00E528B5">
        <w:rPr>
          <w:sz w:val="26"/>
          <w:szCs w:val="26"/>
        </w:rPr>
        <w:t xml:space="preserve">1.1. Настоящий Порядок определяет последовательность действий, перечень документов и сведений, необходимых для принятия решения о создании, об упразднении лесничеств, создаваемых в их составе участковых лесничеств, расположенных в границах населенного пункта городского округа города Когалыма (далее </w:t>
      </w:r>
      <w:r w:rsidR="00E61947">
        <w:rPr>
          <w:sz w:val="26"/>
          <w:szCs w:val="26"/>
        </w:rPr>
        <w:t>-</w:t>
      </w:r>
      <w:r w:rsidRPr="00E528B5">
        <w:rPr>
          <w:sz w:val="26"/>
          <w:szCs w:val="26"/>
        </w:rPr>
        <w:t xml:space="preserve"> городское лесничество, населенный пункт), установлении и изменении их границ.</w:t>
      </w:r>
    </w:p>
    <w:p w:rsidR="00E528B5" w:rsidRPr="00E528B5" w:rsidRDefault="00E528B5" w:rsidP="00E528B5">
      <w:pPr>
        <w:ind w:firstLine="708"/>
        <w:jc w:val="both"/>
        <w:rPr>
          <w:sz w:val="26"/>
          <w:szCs w:val="26"/>
        </w:rPr>
      </w:pPr>
      <w:r w:rsidRPr="00E528B5">
        <w:rPr>
          <w:sz w:val="26"/>
          <w:szCs w:val="26"/>
        </w:rPr>
        <w:t>1.2. Основные понятия, используемые в настоящем Порядке:</w:t>
      </w:r>
    </w:p>
    <w:p w:rsidR="00E528B5" w:rsidRPr="00E528B5" w:rsidRDefault="00BB1BCE" w:rsidP="00E528B5">
      <w:pPr>
        <w:ind w:firstLine="708"/>
        <w:jc w:val="both"/>
        <w:rPr>
          <w:sz w:val="26"/>
          <w:szCs w:val="26"/>
        </w:rPr>
      </w:pPr>
      <w:r>
        <w:rPr>
          <w:sz w:val="26"/>
          <w:szCs w:val="26"/>
        </w:rPr>
        <w:t xml:space="preserve">- </w:t>
      </w:r>
      <w:r w:rsidRPr="00BB1BCE">
        <w:rPr>
          <w:sz w:val="26"/>
          <w:szCs w:val="26"/>
        </w:rPr>
        <w:t>комиссия по вопросам организации город</w:t>
      </w:r>
      <w:r>
        <w:rPr>
          <w:sz w:val="26"/>
          <w:szCs w:val="26"/>
        </w:rPr>
        <w:t>ского</w:t>
      </w:r>
      <w:r w:rsidRPr="00BB1BCE">
        <w:rPr>
          <w:sz w:val="26"/>
          <w:szCs w:val="26"/>
        </w:rPr>
        <w:t xml:space="preserve"> лесничеств</w:t>
      </w:r>
      <w:r>
        <w:rPr>
          <w:sz w:val="26"/>
          <w:szCs w:val="26"/>
        </w:rPr>
        <w:t>а</w:t>
      </w:r>
      <w:r w:rsidRPr="00BB1BCE">
        <w:rPr>
          <w:sz w:val="26"/>
          <w:szCs w:val="26"/>
        </w:rPr>
        <w:t xml:space="preserve"> – коллегиальный орган, принимающий решение о наличии (отсутствии) оснований для создания, упразднении лесничеств</w:t>
      </w:r>
      <w:r>
        <w:rPr>
          <w:sz w:val="26"/>
          <w:szCs w:val="26"/>
        </w:rPr>
        <w:t>а</w:t>
      </w:r>
      <w:r w:rsidRPr="00BB1BCE">
        <w:rPr>
          <w:sz w:val="26"/>
          <w:szCs w:val="26"/>
        </w:rPr>
        <w:t>, создания в их составе участковых лесничеств, расположенных на землях город</w:t>
      </w:r>
      <w:r>
        <w:rPr>
          <w:sz w:val="26"/>
          <w:szCs w:val="26"/>
        </w:rPr>
        <w:t>а Когалыма</w:t>
      </w:r>
      <w:r w:rsidRPr="00BB1BCE">
        <w:rPr>
          <w:sz w:val="26"/>
          <w:szCs w:val="26"/>
        </w:rPr>
        <w:t>, установлении и изменении их границ (далее – Комиссия);</w:t>
      </w:r>
    </w:p>
    <w:p w:rsidR="00BC463A" w:rsidRDefault="00BB1BCE" w:rsidP="00BB1BCE">
      <w:pPr>
        <w:ind w:firstLine="708"/>
        <w:jc w:val="both"/>
        <w:rPr>
          <w:sz w:val="26"/>
          <w:szCs w:val="26"/>
        </w:rPr>
      </w:pPr>
      <w:r>
        <w:rPr>
          <w:sz w:val="26"/>
          <w:szCs w:val="26"/>
        </w:rPr>
        <w:t xml:space="preserve">- </w:t>
      </w:r>
      <w:r w:rsidR="00E528B5" w:rsidRPr="00E528B5">
        <w:rPr>
          <w:sz w:val="26"/>
          <w:szCs w:val="26"/>
        </w:rPr>
        <w:t>уполномоченны</w:t>
      </w:r>
      <w:r w:rsidR="00BC463A">
        <w:rPr>
          <w:sz w:val="26"/>
          <w:szCs w:val="26"/>
        </w:rPr>
        <w:t>е</w:t>
      </w:r>
      <w:r w:rsidR="00E528B5" w:rsidRPr="00E528B5">
        <w:rPr>
          <w:sz w:val="26"/>
          <w:szCs w:val="26"/>
        </w:rPr>
        <w:t xml:space="preserve"> орган</w:t>
      </w:r>
      <w:r w:rsidR="00BC463A">
        <w:rPr>
          <w:sz w:val="26"/>
          <w:szCs w:val="26"/>
        </w:rPr>
        <w:t>ы:</w:t>
      </w:r>
      <w:r>
        <w:rPr>
          <w:sz w:val="26"/>
          <w:szCs w:val="26"/>
        </w:rPr>
        <w:t xml:space="preserve"> </w:t>
      </w:r>
    </w:p>
    <w:p w:rsidR="00E528B5" w:rsidRDefault="00BC463A" w:rsidP="00BB1BCE">
      <w:pPr>
        <w:ind w:firstLine="708"/>
        <w:jc w:val="both"/>
        <w:rPr>
          <w:sz w:val="26"/>
          <w:szCs w:val="26"/>
        </w:rPr>
      </w:pPr>
      <w:r>
        <w:rPr>
          <w:sz w:val="26"/>
          <w:szCs w:val="26"/>
        </w:rPr>
        <w:t>- к</w:t>
      </w:r>
      <w:r w:rsidR="00E528B5" w:rsidRPr="00E528B5">
        <w:rPr>
          <w:sz w:val="26"/>
          <w:szCs w:val="26"/>
        </w:rPr>
        <w:t>омитет по управлению муниципальным имуществом Администрации города Когалыма;</w:t>
      </w:r>
    </w:p>
    <w:p w:rsidR="00BC463A" w:rsidRDefault="00BC463A" w:rsidP="00BB1BCE">
      <w:pPr>
        <w:ind w:firstLine="708"/>
        <w:jc w:val="both"/>
        <w:rPr>
          <w:sz w:val="26"/>
          <w:szCs w:val="26"/>
        </w:rPr>
      </w:pPr>
      <w:r>
        <w:rPr>
          <w:sz w:val="26"/>
          <w:szCs w:val="26"/>
        </w:rPr>
        <w:t>- управление архитектуры и градостроительства Администрации г.Когалыма;</w:t>
      </w:r>
    </w:p>
    <w:p w:rsidR="000F7C60" w:rsidRDefault="000F7C60" w:rsidP="00BB1BCE">
      <w:pPr>
        <w:ind w:firstLine="708"/>
        <w:jc w:val="both"/>
        <w:rPr>
          <w:sz w:val="26"/>
          <w:szCs w:val="26"/>
        </w:rPr>
      </w:pPr>
      <w:r>
        <w:rPr>
          <w:sz w:val="26"/>
          <w:szCs w:val="26"/>
        </w:rPr>
        <w:t xml:space="preserve">- </w:t>
      </w:r>
      <w:r w:rsidRPr="000F7C60">
        <w:rPr>
          <w:sz w:val="26"/>
          <w:szCs w:val="26"/>
        </w:rPr>
        <w:t>отдел муниципального контроля Администрации города Когалыма</w:t>
      </w:r>
      <w:r>
        <w:rPr>
          <w:sz w:val="26"/>
          <w:szCs w:val="26"/>
        </w:rPr>
        <w:t>;</w:t>
      </w:r>
    </w:p>
    <w:p w:rsidR="00BC463A" w:rsidRPr="00E528B5" w:rsidRDefault="00BC463A" w:rsidP="00BB1BCE">
      <w:pPr>
        <w:ind w:firstLine="708"/>
        <w:jc w:val="both"/>
        <w:rPr>
          <w:sz w:val="26"/>
          <w:szCs w:val="26"/>
        </w:rPr>
      </w:pPr>
      <w:r>
        <w:rPr>
          <w:sz w:val="26"/>
          <w:szCs w:val="26"/>
        </w:rPr>
        <w:t>- муниципальное казенное учреждение «Управление капитального строительства и жилищно-коммунального комплекса города Когалыма».</w:t>
      </w:r>
    </w:p>
    <w:p w:rsidR="00E528B5" w:rsidRDefault="00BB1BCE" w:rsidP="00E528B5">
      <w:pPr>
        <w:ind w:firstLine="708"/>
        <w:jc w:val="both"/>
        <w:rPr>
          <w:sz w:val="26"/>
          <w:szCs w:val="26"/>
        </w:rPr>
      </w:pPr>
      <w:r>
        <w:rPr>
          <w:sz w:val="26"/>
          <w:szCs w:val="26"/>
        </w:rPr>
        <w:t xml:space="preserve">- </w:t>
      </w:r>
      <w:r w:rsidR="00E528B5" w:rsidRPr="00E528B5">
        <w:rPr>
          <w:sz w:val="26"/>
          <w:szCs w:val="26"/>
        </w:rPr>
        <w:t xml:space="preserve">заинтересованные лица </w:t>
      </w:r>
      <w:r w:rsidR="00E61947">
        <w:rPr>
          <w:sz w:val="26"/>
          <w:szCs w:val="26"/>
        </w:rPr>
        <w:t xml:space="preserve">- </w:t>
      </w:r>
      <w:r w:rsidR="00E528B5" w:rsidRPr="00E528B5">
        <w:rPr>
          <w:sz w:val="26"/>
          <w:szCs w:val="26"/>
        </w:rPr>
        <w:t>физические и юридические лица,</w:t>
      </w:r>
      <w:r>
        <w:rPr>
          <w:sz w:val="26"/>
          <w:szCs w:val="26"/>
        </w:rPr>
        <w:t xml:space="preserve"> индивидуальные предприниматели;</w:t>
      </w:r>
    </w:p>
    <w:p w:rsidR="00BB1BCE" w:rsidRPr="00E528B5" w:rsidRDefault="00BB1BCE" w:rsidP="00E528B5">
      <w:pPr>
        <w:ind w:firstLine="708"/>
        <w:jc w:val="both"/>
        <w:rPr>
          <w:sz w:val="26"/>
          <w:szCs w:val="26"/>
        </w:rPr>
      </w:pPr>
      <w:r>
        <w:rPr>
          <w:sz w:val="26"/>
          <w:szCs w:val="26"/>
        </w:rPr>
        <w:t xml:space="preserve">- </w:t>
      </w:r>
      <w:r w:rsidRPr="00BB1BCE">
        <w:rPr>
          <w:sz w:val="26"/>
          <w:szCs w:val="26"/>
        </w:rPr>
        <w:t xml:space="preserve">обосновывающие материалы </w:t>
      </w:r>
      <w:r w:rsidR="007F310C">
        <w:rPr>
          <w:sz w:val="26"/>
          <w:szCs w:val="26"/>
        </w:rPr>
        <w:t>-</w:t>
      </w:r>
      <w:r w:rsidRPr="00BB1BCE">
        <w:rPr>
          <w:sz w:val="26"/>
          <w:szCs w:val="26"/>
        </w:rPr>
        <w:t xml:space="preserve"> проектная документация, сведения об основных характеристиках объекта недвижимости, согласно записям Единого государственного реестра недвижимости и иные материалы,</w:t>
      </w:r>
      <w:r>
        <w:rPr>
          <w:sz w:val="26"/>
          <w:szCs w:val="26"/>
        </w:rPr>
        <w:t xml:space="preserve"> </w:t>
      </w:r>
      <w:r w:rsidRPr="00BB1BCE">
        <w:rPr>
          <w:sz w:val="26"/>
          <w:szCs w:val="26"/>
        </w:rPr>
        <w:t>в том числе текстовые и картограф</w:t>
      </w:r>
      <w:r w:rsidR="007F310C">
        <w:rPr>
          <w:sz w:val="26"/>
          <w:szCs w:val="26"/>
        </w:rPr>
        <w:t xml:space="preserve">ические, установленные пунктом 2.3. </w:t>
      </w:r>
      <w:r w:rsidRPr="00BB1BCE">
        <w:rPr>
          <w:sz w:val="26"/>
          <w:szCs w:val="26"/>
        </w:rPr>
        <w:t>настоящего Порядка, необходимые для принятия решения о создании, упразднении лесничеств, создаваемых в их составе участковых лесничеств, расположенных на землях города</w:t>
      </w:r>
      <w:r>
        <w:rPr>
          <w:sz w:val="26"/>
          <w:szCs w:val="26"/>
        </w:rPr>
        <w:t xml:space="preserve"> Когалыма</w:t>
      </w:r>
      <w:r w:rsidRPr="00BB1BCE">
        <w:rPr>
          <w:sz w:val="26"/>
          <w:szCs w:val="26"/>
        </w:rPr>
        <w:t>, установлении и изменении их границ, подготовленные в соответствии со статьей 68.1 Лесного кодекса Российской Федерации.</w:t>
      </w:r>
    </w:p>
    <w:p w:rsidR="00BB1BCE" w:rsidRPr="00BB1BCE" w:rsidRDefault="00BB1BCE" w:rsidP="00BB1BCE">
      <w:pPr>
        <w:ind w:firstLine="708"/>
        <w:jc w:val="both"/>
        <w:rPr>
          <w:sz w:val="26"/>
          <w:szCs w:val="26"/>
        </w:rPr>
      </w:pPr>
      <w:r w:rsidRPr="00BB1BCE">
        <w:rPr>
          <w:sz w:val="26"/>
          <w:szCs w:val="26"/>
        </w:rPr>
        <w:t>Комиссия состоит из председателя, его заместител</w:t>
      </w:r>
      <w:r w:rsidR="00BC463A">
        <w:rPr>
          <w:sz w:val="26"/>
          <w:szCs w:val="26"/>
        </w:rPr>
        <w:t>я</w:t>
      </w:r>
      <w:r w:rsidRPr="00BB1BCE">
        <w:rPr>
          <w:sz w:val="26"/>
          <w:szCs w:val="26"/>
        </w:rPr>
        <w:t xml:space="preserve">, секретаря                        и членов Комиссии. </w:t>
      </w:r>
    </w:p>
    <w:p w:rsidR="007225FC" w:rsidRDefault="00BB1BCE" w:rsidP="00BB1BCE">
      <w:pPr>
        <w:ind w:firstLine="708"/>
        <w:jc w:val="both"/>
        <w:rPr>
          <w:sz w:val="26"/>
          <w:szCs w:val="26"/>
        </w:rPr>
      </w:pPr>
      <w:r w:rsidRPr="00BB1BCE">
        <w:rPr>
          <w:sz w:val="26"/>
          <w:szCs w:val="26"/>
        </w:rPr>
        <w:t>В отсутствие председателя Комиссии, по его поручению, полномочия председате</w:t>
      </w:r>
      <w:r>
        <w:rPr>
          <w:sz w:val="26"/>
          <w:szCs w:val="26"/>
        </w:rPr>
        <w:t xml:space="preserve">ля Комиссии осуществляет </w:t>
      </w:r>
      <w:r w:rsidRPr="00BB1BCE">
        <w:rPr>
          <w:sz w:val="26"/>
          <w:szCs w:val="26"/>
        </w:rPr>
        <w:t>его заместител</w:t>
      </w:r>
      <w:r>
        <w:rPr>
          <w:sz w:val="26"/>
          <w:szCs w:val="26"/>
        </w:rPr>
        <w:t>ь</w:t>
      </w:r>
      <w:r w:rsidRPr="00BB1BCE">
        <w:rPr>
          <w:sz w:val="26"/>
          <w:szCs w:val="26"/>
        </w:rPr>
        <w:t>.</w:t>
      </w:r>
    </w:p>
    <w:p w:rsidR="00E528B5" w:rsidRPr="00067C9F" w:rsidRDefault="00E528B5" w:rsidP="00E528B5">
      <w:pPr>
        <w:ind w:firstLine="708"/>
        <w:jc w:val="both"/>
        <w:rPr>
          <w:sz w:val="26"/>
          <w:szCs w:val="26"/>
        </w:rPr>
      </w:pPr>
    </w:p>
    <w:p w:rsidR="007225FC" w:rsidRDefault="007225FC" w:rsidP="00067C9F">
      <w:pPr>
        <w:pStyle w:val="2"/>
        <w:jc w:val="both"/>
        <w:rPr>
          <w:rFonts w:ascii="Times New Roman" w:hAnsi="Times New Roman" w:cs="Times New Roman"/>
          <w:sz w:val="26"/>
          <w:szCs w:val="26"/>
        </w:rPr>
      </w:pPr>
      <w:r w:rsidRPr="00067C9F">
        <w:rPr>
          <w:rFonts w:ascii="Times New Roman" w:hAnsi="Times New Roman" w:cs="Times New Roman"/>
          <w:sz w:val="26"/>
          <w:szCs w:val="26"/>
        </w:rPr>
        <w:t>II. Порядок принятия решения о создании, об упразднении лесничеств, создаваемых в их составе участковых лесничеств, расположенных в границах населенного пункта</w:t>
      </w:r>
    </w:p>
    <w:p w:rsidR="002901CE" w:rsidRPr="000E441E" w:rsidRDefault="000E441E" w:rsidP="00067C9F">
      <w:pPr>
        <w:pStyle w:val="2"/>
        <w:jc w:val="both"/>
        <w:rPr>
          <w:rFonts w:ascii="Times New Roman" w:hAnsi="Times New Roman" w:cs="Times New Roman"/>
          <w:b w:val="0"/>
          <w:sz w:val="26"/>
          <w:szCs w:val="26"/>
        </w:rPr>
      </w:pPr>
      <w:r>
        <w:rPr>
          <w:rFonts w:ascii="Times New Roman" w:hAnsi="Times New Roman" w:cs="Times New Roman"/>
          <w:b w:val="0"/>
          <w:sz w:val="26"/>
          <w:szCs w:val="26"/>
        </w:rPr>
        <w:t>2.1.</w:t>
      </w:r>
      <w:r w:rsidRPr="000E441E">
        <w:rPr>
          <w:rFonts w:ascii="Times New Roman" w:hAnsi="Times New Roman" w:cs="Times New Roman"/>
          <w:b w:val="0"/>
          <w:sz w:val="26"/>
          <w:szCs w:val="26"/>
        </w:rPr>
        <w:t xml:space="preserve">Для создания, упразднения лесничеств, создаваемых в их составе участковых лесничеств, расположенных на землях города                            </w:t>
      </w:r>
      <w:r w:rsidR="00CE5329">
        <w:rPr>
          <w:rFonts w:ascii="Times New Roman" w:hAnsi="Times New Roman" w:cs="Times New Roman"/>
          <w:b w:val="0"/>
          <w:sz w:val="26"/>
          <w:szCs w:val="26"/>
        </w:rPr>
        <w:t>Когалыма</w:t>
      </w:r>
      <w:r w:rsidRPr="000E441E">
        <w:rPr>
          <w:rFonts w:ascii="Times New Roman" w:hAnsi="Times New Roman" w:cs="Times New Roman"/>
          <w:b w:val="0"/>
          <w:sz w:val="26"/>
          <w:szCs w:val="26"/>
        </w:rPr>
        <w:t>, установления и изменения их границ заинтересованное лицо (далее ‒ заявитель), представляет в Комиссию заявление о создании, об упразднении лесничеств, создаваемых в их составе участковых лесничеств, расположенных на землях города</w:t>
      </w:r>
      <w:r w:rsidR="00E827B6">
        <w:rPr>
          <w:rFonts w:ascii="Times New Roman" w:hAnsi="Times New Roman" w:cs="Times New Roman"/>
          <w:b w:val="0"/>
          <w:sz w:val="26"/>
          <w:szCs w:val="26"/>
        </w:rPr>
        <w:t xml:space="preserve"> </w:t>
      </w:r>
      <w:r w:rsidR="00CE5329">
        <w:rPr>
          <w:rFonts w:ascii="Times New Roman" w:hAnsi="Times New Roman" w:cs="Times New Roman"/>
          <w:b w:val="0"/>
          <w:sz w:val="26"/>
          <w:szCs w:val="26"/>
        </w:rPr>
        <w:t>Когалыма</w:t>
      </w:r>
      <w:r w:rsidRPr="000E441E">
        <w:rPr>
          <w:rFonts w:ascii="Times New Roman" w:hAnsi="Times New Roman" w:cs="Times New Roman"/>
          <w:b w:val="0"/>
          <w:sz w:val="26"/>
          <w:szCs w:val="26"/>
        </w:rPr>
        <w:t>, установлении и изменени</w:t>
      </w:r>
      <w:r w:rsidR="00CE5329">
        <w:rPr>
          <w:rFonts w:ascii="Times New Roman" w:hAnsi="Times New Roman" w:cs="Times New Roman"/>
          <w:b w:val="0"/>
          <w:sz w:val="26"/>
          <w:szCs w:val="26"/>
        </w:rPr>
        <w:t xml:space="preserve">и их границ (далее ‒ заявление) </w:t>
      </w:r>
      <w:r w:rsidRPr="000E441E">
        <w:rPr>
          <w:rFonts w:ascii="Times New Roman" w:hAnsi="Times New Roman" w:cs="Times New Roman"/>
          <w:b w:val="0"/>
          <w:sz w:val="26"/>
          <w:szCs w:val="26"/>
        </w:rPr>
        <w:t>с приложением обосновывающих материалов, предусмотренных пункт</w:t>
      </w:r>
      <w:r w:rsidR="00CE5329">
        <w:rPr>
          <w:rFonts w:ascii="Times New Roman" w:hAnsi="Times New Roman" w:cs="Times New Roman"/>
          <w:b w:val="0"/>
          <w:sz w:val="26"/>
          <w:szCs w:val="26"/>
        </w:rPr>
        <w:t>ом</w:t>
      </w:r>
      <w:r w:rsidRPr="000E441E">
        <w:rPr>
          <w:rFonts w:ascii="Times New Roman" w:hAnsi="Times New Roman" w:cs="Times New Roman"/>
          <w:b w:val="0"/>
          <w:sz w:val="26"/>
          <w:szCs w:val="26"/>
        </w:rPr>
        <w:t xml:space="preserve"> </w:t>
      </w:r>
      <w:r w:rsidR="00CE5329">
        <w:rPr>
          <w:rFonts w:ascii="Times New Roman" w:hAnsi="Times New Roman" w:cs="Times New Roman"/>
          <w:b w:val="0"/>
          <w:sz w:val="26"/>
          <w:szCs w:val="26"/>
        </w:rPr>
        <w:t>2.3.</w:t>
      </w:r>
      <w:r w:rsidRPr="000E441E">
        <w:rPr>
          <w:rFonts w:ascii="Times New Roman" w:hAnsi="Times New Roman" w:cs="Times New Roman"/>
          <w:b w:val="0"/>
          <w:sz w:val="26"/>
          <w:szCs w:val="26"/>
        </w:rPr>
        <w:t xml:space="preserve"> настоящего Порядка.</w:t>
      </w:r>
    </w:p>
    <w:p w:rsidR="00E528B5" w:rsidRPr="00E528B5" w:rsidRDefault="00E528B5" w:rsidP="00E528B5">
      <w:pPr>
        <w:ind w:firstLine="709"/>
        <w:jc w:val="both"/>
        <w:rPr>
          <w:sz w:val="26"/>
          <w:szCs w:val="26"/>
        </w:rPr>
      </w:pPr>
      <w:r w:rsidRPr="00E528B5">
        <w:rPr>
          <w:sz w:val="26"/>
          <w:szCs w:val="26"/>
        </w:rPr>
        <w:t>Решение о создании городского лесничества на землях населенного пункта и установлении его границ, либо об упразднении городского лесничества принимается постановлением Администрации города Когалыма на основании решения Комиссии, оформленного протоколом.</w:t>
      </w:r>
    </w:p>
    <w:p w:rsidR="00E528B5" w:rsidRPr="00E528B5" w:rsidRDefault="00E528B5" w:rsidP="00E528B5">
      <w:pPr>
        <w:ind w:firstLine="709"/>
        <w:jc w:val="both"/>
        <w:rPr>
          <w:sz w:val="26"/>
          <w:szCs w:val="26"/>
        </w:rPr>
      </w:pPr>
      <w:r w:rsidRPr="00E528B5">
        <w:rPr>
          <w:sz w:val="26"/>
          <w:szCs w:val="26"/>
        </w:rPr>
        <w:t xml:space="preserve">2.2. Основанием для принятия решения являются сведения, отраженные в утвержденных документах территориального планирования и градостроительного зонирования муниципального образования, а также в государственном лесном реестре в части, касающейся территорий, занятых городскими лесами, и подготовленные материалы, содержащие обоснование необходимости принятия такого решения (далее </w:t>
      </w:r>
      <w:r w:rsidR="00E61947">
        <w:rPr>
          <w:sz w:val="26"/>
          <w:szCs w:val="26"/>
        </w:rPr>
        <w:t xml:space="preserve">- </w:t>
      </w:r>
      <w:r w:rsidRPr="00E528B5">
        <w:rPr>
          <w:sz w:val="26"/>
          <w:szCs w:val="26"/>
        </w:rPr>
        <w:t>обосновывающие материалы).</w:t>
      </w:r>
    </w:p>
    <w:p w:rsidR="00E528B5" w:rsidRPr="00E528B5" w:rsidRDefault="00E528B5" w:rsidP="00E528B5">
      <w:pPr>
        <w:ind w:firstLine="709"/>
        <w:jc w:val="both"/>
        <w:rPr>
          <w:sz w:val="26"/>
          <w:szCs w:val="26"/>
        </w:rPr>
      </w:pPr>
      <w:r w:rsidRPr="00E528B5">
        <w:rPr>
          <w:sz w:val="26"/>
          <w:szCs w:val="26"/>
        </w:rPr>
        <w:t>2.3. Обязательному включению в состав обосновывающих материалов подлежат:</w:t>
      </w:r>
    </w:p>
    <w:p w:rsidR="00E528B5" w:rsidRPr="00E528B5" w:rsidRDefault="00E61947" w:rsidP="00E528B5">
      <w:pPr>
        <w:ind w:firstLine="709"/>
        <w:jc w:val="both"/>
        <w:rPr>
          <w:sz w:val="26"/>
          <w:szCs w:val="26"/>
        </w:rPr>
      </w:pPr>
      <w:r>
        <w:rPr>
          <w:sz w:val="26"/>
          <w:szCs w:val="26"/>
        </w:rPr>
        <w:t>-</w:t>
      </w:r>
      <w:r w:rsidR="00E528B5" w:rsidRPr="00E528B5">
        <w:rPr>
          <w:sz w:val="26"/>
          <w:szCs w:val="26"/>
        </w:rPr>
        <w:t>карты (схемы) лесов, содержащие описание местоположения границ земель, на которых расположены городские леса;</w:t>
      </w:r>
    </w:p>
    <w:p w:rsidR="00E528B5" w:rsidRPr="00E528B5" w:rsidRDefault="00E61947" w:rsidP="00E528B5">
      <w:pPr>
        <w:ind w:firstLine="709"/>
        <w:jc w:val="both"/>
        <w:rPr>
          <w:sz w:val="26"/>
          <w:szCs w:val="26"/>
        </w:rPr>
      </w:pPr>
      <w:r>
        <w:rPr>
          <w:sz w:val="26"/>
          <w:szCs w:val="26"/>
        </w:rPr>
        <w:t>-</w:t>
      </w:r>
      <w:r w:rsidR="00E528B5" w:rsidRPr="00E528B5">
        <w:rPr>
          <w:sz w:val="26"/>
          <w:szCs w:val="26"/>
        </w:rPr>
        <w:t>текстовое и графическое обоснование, содержащее сведения о необходимости включения или исключения земельных участков, занимаемых городскими лесами, а также обоснование их площади и местоположения;</w:t>
      </w:r>
    </w:p>
    <w:p w:rsidR="00E528B5" w:rsidRDefault="00E61947" w:rsidP="00E528B5">
      <w:pPr>
        <w:ind w:firstLine="709"/>
        <w:jc w:val="both"/>
        <w:rPr>
          <w:sz w:val="26"/>
          <w:szCs w:val="26"/>
        </w:rPr>
      </w:pPr>
      <w:r>
        <w:rPr>
          <w:sz w:val="26"/>
          <w:szCs w:val="26"/>
        </w:rPr>
        <w:t>-</w:t>
      </w:r>
      <w:r w:rsidR="00E528B5" w:rsidRPr="00E528B5">
        <w:rPr>
          <w:sz w:val="26"/>
          <w:szCs w:val="26"/>
        </w:rPr>
        <w:t>текстовое и графическое описание местоположения границ лесных участков, включаемых в границы или подлежащих исключению, включающее в себя перечень координат характерных точек границ таких земель в системе координат, установленной для ведения Единого государственного реестра недвижимости в соответствии с Федеральным законом от 13.07.2015 № 218</w:t>
      </w:r>
      <w:r>
        <w:rPr>
          <w:sz w:val="26"/>
          <w:szCs w:val="26"/>
        </w:rPr>
        <w:t>-</w:t>
      </w:r>
      <w:r w:rsidR="00E528B5" w:rsidRPr="00E528B5">
        <w:rPr>
          <w:sz w:val="26"/>
          <w:szCs w:val="26"/>
        </w:rPr>
        <w:t>ФЗ «О государственной регистрации недвижимости».</w:t>
      </w:r>
    </w:p>
    <w:p w:rsidR="00E827B6" w:rsidRDefault="00E827B6" w:rsidP="00E528B5">
      <w:pPr>
        <w:ind w:firstLine="709"/>
        <w:jc w:val="both"/>
        <w:rPr>
          <w:sz w:val="26"/>
          <w:szCs w:val="26"/>
        </w:rPr>
      </w:pPr>
      <w:r>
        <w:rPr>
          <w:sz w:val="26"/>
          <w:szCs w:val="26"/>
        </w:rPr>
        <w:t>З</w:t>
      </w:r>
      <w:r w:rsidRPr="00E827B6">
        <w:rPr>
          <w:sz w:val="26"/>
          <w:szCs w:val="26"/>
        </w:rPr>
        <w:t>аявление и прилагаемые к нему обосновывающие материалы регистрируются секретарем Комиссии в день их поступления.</w:t>
      </w:r>
      <w:r w:rsidRPr="00E827B6">
        <w:t xml:space="preserve"> </w:t>
      </w:r>
      <w:r w:rsidRPr="00E827B6">
        <w:rPr>
          <w:sz w:val="26"/>
          <w:szCs w:val="26"/>
        </w:rPr>
        <w:t>Возврат обосновывающих материалов не является препятствием для их доработки и повторного представления заявителем.</w:t>
      </w:r>
    </w:p>
    <w:p w:rsidR="00E528B5" w:rsidRPr="00E528B5" w:rsidRDefault="00E528B5" w:rsidP="00E528B5">
      <w:pPr>
        <w:ind w:firstLine="709"/>
        <w:jc w:val="both"/>
        <w:rPr>
          <w:sz w:val="26"/>
          <w:szCs w:val="26"/>
        </w:rPr>
      </w:pPr>
      <w:r w:rsidRPr="00E528B5">
        <w:rPr>
          <w:sz w:val="26"/>
          <w:szCs w:val="26"/>
        </w:rPr>
        <w:t xml:space="preserve">2.4. </w:t>
      </w:r>
      <w:r w:rsidR="00E827B6" w:rsidRPr="00E827B6">
        <w:rPr>
          <w:sz w:val="26"/>
          <w:szCs w:val="26"/>
        </w:rPr>
        <w:t>В случае отсутствия оснований для возврата заявления                              с обосновывающими материалами, секретарь Комиссии в течение пяти рабочих дней со дня их поступления, за подписью председателя Комиссии направляет заявление с обосновывающими материал</w:t>
      </w:r>
      <w:r w:rsidR="00BC463A">
        <w:rPr>
          <w:sz w:val="26"/>
          <w:szCs w:val="26"/>
        </w:rPr>
        <w:t>ами</w:t>
      </w:r>
      <w:r w:rsidR="00E827B6" w:rsidRPr="00E827B6">
        <w:rPr>
          <w:sz w:val="26"/>
          <w:szCs w:val="26"/>
        </w:rPr>
        <w:t xml:space="preserve"> на сог</w:t>
      </w:r>
      <w:r w:rsidR="00E827B6">
        <w:rPr>
          <w:sz w:val="26"/>
          <w:szCs w:val="26"/>
        </w:rPr>
        <w:t xml:space="preserve">ласование                     </w:t>
      </w:r>
      <w:r w:rsidRPr="00E528B5">
        <w:rPr>
          <w:sz w:val="26"/>
          <w:szCs w:val="26"/>
        </w:rPr>
        <w:t>для рассмотрени</w:t>
      </w:r>
      <w:r w:rsidR="00BC463A">
        <w:rPr>
          <w:sz w:val="26"/>
          <w:szCs w:val="26"/>
        </w:rPr>
        <w:t>я</w:t>
      </w:r>
      <w:r w:rsidRPr="00E528B5">
        <w:rPr>
          <w:sz w:val="26"/>
          <w:szCs w:val="26"/>
        </w:rPr>
        <w:t xml:space="preserve"> </w:t>
      </w:r>
      <w:r w:rsidR="00BC463A" w:rsidRPr="00BC463A">
        <w:rPr>
          <w:sz w:val="26"/>
          <w:szCs w:val="26"/>
        </w:rPr>
        <w:t>комитет по управлению муниципальным имущество</w:t>
      </w:r>
      <w:r w:rsidR="00BC463A">
        <w:rPr>
          <w:sz w:val="26"/>
          <w:szCs w:val="26"/>
        </w:rPr>
        <w:t xml:space="preserve">м Администрации города Когалыма, </w:t>
      </w:r>
      <w:r w:rsidR="00BC463A" w:rsidRPr="00BC463A">
        <w:rPr>
          <w:sz w:val="26"/>
          <w:szCs w:val="26"/>
        </w:rPr>
        <w:t>управление архитектуры и градостроительства Администрации г.Когалыма</w:t>
      </w:r>
      <w:r w:rsidR="00BC463A">
        <w:rPr>
          <w:sz w:val="26"/>
          <w:szCs w:val="26"/>
        </w:rPr>
        <w:t xml:space="preserve">, </w:t>
      </w:r>
      <w:r w:rsidR="00BC463A" w:rsidRPr="00BC463A">
        <w:rPr>
          <w:sz w:val="26"/>
          <w:szCs w:val="26"/>
        </w:rPr>
        <w:t>муниципальное казенное учреждение «Управление капитального строительства и жилищно-коммунального комплекса города Когалыма»</w:t>
      </w:r>
      <w:r w:rsidR="00BC463A">
        <w:rPr>
          <w:sz w:val="26"/>
          <w:szCs w:val="26"/>
        </w:rPr>
        <w:t xml:space="preserve">, </w:t>
      </w:r>
      <w:r w:rsidRPr="00E528B5">
        <w:rPr>
          <w:sz w:val="26"/>
          <w:szCs w:val="26"/>
        </w:rPr>
        <w:t>а также иным заинтересованным лицам.</w:t>
      </w:r>
    </w:p>
    <w:p w:rsidR="00E528B5" w:rsidRPr="00E528B5" w:rsidRDefault="00E528B5" w:rsidP="00E528B5">
      <w:pPr>
        <w:ind w:firstLine="709"/>
        <w:jc w:val="both"/>
        <w:rPr>
          <w:sz w:val="26"/>
          <w:szCs w:val="26"/>
        </w:rPr>
      </w:pPr>
      <w:r w:rsidRPr="00E528B5">
        <w:rPr>
          <w:sz w:val="26"/>
          <w:szCs w:val="26"/>
        </w:rPr>
        <w:t xml:space="preserve">2.5. В течение </w:t>
      </w:r>
      <w:r w:rsidR="00BC463A">
        <w:rPr>
          <w:sz w:val="26"/>
          <w:szCs w:val="26"/>
        </w:rPr>
        <w:t>пяти</w:t>
      </w:r>
      <w:r w:rsidRPr="00E528B5">
        <w:rPr>
          <w:sz w:val="26"/>
          <w:szCs w:val="26"/>
        </w:rPr>
        <w:t xml:space="preserve"> рабочих дней с момента поступления обосновывающих материалов </w:t>
      </w:r>
      <w:r w:rsidR="00E61947">
        <w:rPr>
          <w:sz w:val="26"/>
          <w:szCs w:val="26"/>
        </w:rPr>
        <w:t>управление</w:t>
      </w:r>
      <w:r w:rsidRPr="00E528B5">
        <w:rPr>
          <w:sz w:val="26"/>
          <w:szCs w:val="26"/>
        </w:rPr>
        <w:t xml:space="preserve"> архитектуры и градостроительства</w:t>
      </w:r>
      <w:r w:rsidR="00E61947">
        <w:rPr>
          <w:sz w:val="26"/>
          <w:szCs w:val="26"/>
        </w:rPr>
        <w:t xml:space="preserve"> </w:t>
      </w:r>
      <w:r w:rsidR="00E61947" w:rsidRPr="00E528B5">
        <w:rPr>
          <w:sz w:val="26"/>
          <w:szCs w:val="26"/>
        </w:rPr>
        <w:t>Администрации города Когалыма</w:t>
      </w:r>
      <w:r w:rsidRPr="00E528B5">
        <w:rPr>
          <w:sz w:val="26"/>
          <w:szCs w:val="26"/>
        </w:rPr>
        <w:t xml:space="preserve"> направляет в уполномоченный орган информацию о результатах их рассмотрения.</w:t>
      </w:r>
    </w:p>
    <w:p w:rsidR="00E528B5" w:rsidRPr="00E528B5" w:rsidRDefault="00E528B5" w:rsidP="00E528B5">
      <w:pPr>
        <w:ind w:firstLine="709"/>
        <w:jc w:val="both"/>
        <w:rPr>
          <w:sz w:val="26"/>
          <w:szCs w:val="26"/>
        </w:rPr>
      </w:pPr>
      <w:r w:rsidRPr="00E528B5">
        <w:rPr>
          <w:sz w:val="26"/>
          <w:szCs w:val="26"/>
        </w:rPr>
        <w:t xml:space="preserve">2.6. Уполномоченный орган в течение </w:t>
      </w:r>
      <w:r w:rsidR="00BC463A">
        <w:rPr>
          <w:sz w:val="26"/>
          <w:szCs w:val="26"/>
        </w:rPr>
        <w:t>пяти</w:t>
      </w:r>
      <w:r w:rsidRPr="00E528B5">
        <w:rPr>
          <w:sz w:val="26"/>
          <w:szCs w:val="26"/>
        </w:rPr>
        <w:t xml:space="preserve"> рабочих дней направляет обосновывающие материалы в Комиссию.</w:t>
      </w:r>
    </w:p>
    <w:p w:rsidR="00E528B5" w:rsidRDefault="00E528B5" w:rsidP="00E528B5">
      <w:pPr>
        <w:ind w:firstLine="709"/>
        <w:jc w:val="both"/>
        <w:rPr>
          <w:sz w:val="26"/>
          <w:szCs w:val="26"/>
        </w:rPr>
      </w:pPr>
      <w:r w:rsidRPr="00E528B5">
        <w:rPr>
          <w:sz w:val="26"/>
          <w:szCs w:val="26"/>
        </w:rPr>
        <w:t xml:space="preserve">2.7. Комиссия в течение </w:t>
      </w:r>
      <w:r w:rsidR="00BC463A">
        <w:rPr>
          <w:sz w:val="26"/>
          <w:szCs w:val="26"/>
        </w:rPr>
        <w:t>пятнадцати</w:t>
      </w:r>
      <w:r w:rsidRPr="00E528B5">
        <w:rPr>
          <w:sz w:val="26"/>
          <w:szCs w:val="26"/>
        </w:rPr>
        <w:t xml:space="preserve"> рабочих дней рассматривает обосновывающие материалы и принимает одно из следующих решений:</w:t>
      </w:r>
    </w:p>
    <w:p w:rsidR="00E528B5" w:rsidRDefault="00E528B5" w:rsidP="00E528B5">
      <w:pPr>
        <w:ind w:firstLine="709"/>
        <w:jc w:val="both"/>
        <w:rPr>
          <w:sz w:val="26"/>
          <w:szCs w:val="26"/>
        </w:rPr>
      </w:pPr>
    </w:p>
    <w:p w:rsidR="00E528B5" w:rsidRPr="00E528B5" w:rsidRDefault="00E61947" w:rsidP="00E528B5">
      <w:pPr>
        <w:ind w:firstLine="709"/>
        <w:jc w:val="both"/>
        <w:rPr>
          <w:sz w:val="26"/>
          <w:szCs w:val="26"/>
        </w:rPr>
      </w:pPr>
      <w:r>
        <w:rPr>
          <w:sz w:val="26"/>
          <w:szCs w:val="26"/>
        </w:rPr>
        <w:t>1)</w:t>
      </w:r>
      <w:r w:rsidR="00E528B5">
        <w:rPr>
          <w:sz w:val="26"/>
          <w:szCs w:val="26"/>
        </w:rPr>
        <w:t xml:space="preserve"> </w:t>
      </w:r>
      <w:r w:rsidR="00E528B5" w:rsidRPr="00E528B5">
        <w:rPr>
          <w:sz w:val="26"/>
          <w:szCs w:val="26"/>
        </w:rPr>
        <w:t>о наличии оснований для создания городского лесничества и установления его границ;</w:t>
      </w:r>
    </w:p>
    <w:p w:rsidR="00E528B5" w:rsidRPr="00E528B5" w:rsidRDefault="00E61947" w:rsidP="00E528B5">
      <w:pPr>
        <w:ind w:firstLine="709"/>
        <w:jc w:val="both"/>
        <w:rPr>
          <w:sz w:val="26"/>
          <w:szCs w:val="26"/>
        </w:rPr>
      </w:pPr>
      <w:r>
        <w:rPr>
          <w:sz w:val="26"/>
          <w:szCs w:val="26"/>
        </w:rPr>
        <w:t>2)</w:t>
      </w:r>
      <w:r w:rsidR="00E528B5">
        <w:rPr>
          <w:sz w:val="26"/>
          <w:szCs w:val="26"/>
        </w:rPr>
        <w:t xml:space="preserve"> </w:t>
      </w:r>
      <w:r w:rsidR="00E528B5" w:rsidRPr="00E528B5">
        <w:rPr>
          <w:sz w:val="26"/>
          <w:szCs w:val="26"/>
        </w:rPr>
        <w:t>об отсутствии оснований для создания городского лесничества и установления его границ;</w:t>
      </w:r>
    </w:p>
    <w:p w:rsidR="00E528B5" w:rsidRPr="00E528B5" w:rsidRDefault="00E61947" w:rsidP="00E528B5">
      <w:pPr>
        <w:ind w:firstLine="709"/>
        <w:jc w:val="both"/>
        <w:rPr>
          <w:sz w:val="26"/>
          <w:szCs w:val="26"/>
        </w:rPr>
      </w:pPr>
      <w:r>
        <w:rPr>
          <w:sz w:val="26"/>
          <w:szCs w:val="26"/>
        </w:rPr>
        <w:t>3)</w:t>
      </w:r>
      <w:r w:rsidR="00E528B5">
        <w:rPr>
          <w:sz w:val="26"/>
          <w:szCs w:val="26"/>
        </w:rPr>
        <w:t xml:space="preserve"> </w:t>
      </w:r>
      <w:r w:rsidR="00E528B5" w:rsidRPr="00E528B5">
        <w:rPr>
          <w:sz w:val="26"/>
          <w:szCs w:val="26"/>
        </w:rPr>
        <w:t>о наличии оснований для упразднения городского лесничества;</w:t>
      </w:r>
    </w:p>
    <w:p w:rsidR="00E528B5" w:rsidRDefault="00E61947" w:rsidP="00E528B5">
      <w:pPr>
        <w:ind w:firstLine="709"/>
        <w:jc w:val="both"/>
        <w:rPr>
          <w:sz w:val="26"/>
          <w:szCs w:val="26"/>
        </w:rPr>
      </w:pPr>
      <w:r>
        <w:rPr>
          <w:sz w:val="26"/>
          <w:szCs w:val="26"/>
        </w:rPr>
        <w:t>4)</w:t>
      </w:r>
      <w:r w:rsidR="00E528B5">
        <w:rPr>
          <w:sz w:val="26"/>
          <w:szCs w:val="26"/>
        </w:rPr>
        <w:t xml:space="preserve"> </w:t>
      </w:r>
      <w:r w:rsidR="00E528B5" w:rsidRPr="00E528B5">
        <w:rPr>
          <w:sz w:val="26"/>
          <w:szCs w:val="26"/>
        </w:rPr>
        <w:t>об отсутствии оснований для упразднения городского лесничества.</w:t>
      </w:r>
    </w:p>
    <w:p w:rsidR="00E528B5" w:rsidRDefault="00E528B5" w:rsidP="00E528B5">
      <w:pPr>
        <w:ind w:firstLine="709"/>
        <w:jc w:val="both"/>
        <w:rPr>
          <w:sz w:val="26"/>
          <w:szCs w:val="26"/>
        </w:rPr>
      </w:pPr>
    </w:p>
    <w:p w:rsidR="007225FC" w:rsidRPr="00067C9F" w:rsidRDefault="007225FC" w:rsidP="00E528B5">
      <w:pPr>
        <w:ind w:firstLine="709"/>
        <w:jc w:val="both"/>
        <w:rPr>
          <w:sz w:val="26"/>
          <w:szCs w:val="26"/>
        </w:rPr>
      </w:pPr>
      <w:r w:rsidRPr="00067C9F">
        <w:rPr>
          <w:sz w:val="26"/>
          <w:szCs w:val="26"/>
        </w:rPr>
        <w:t>2.</w:t>
      </w:r>
      <w:r w:rsidR="00C51167">
        <w:rPr>
          <w:sz w:val="26"/>
          <w:szCs w:val="26"/>
        </w:rPr>
        <w:t>8</w:t>
      </w:r>
      <w:r w:rsidRPr="00067C9F">
        <w:rPr>
          <w:sz w:val="26"/>
          <w:szCs w:val="26"/>
        </w:rPr>
        <w:t>. Ре</w:t>
      </w:r>
      <w:r w:rsidR="00FD724D">
        <w:rPr>
          <w:sz w:val="26"/>
          <w:szCs w:val="26"/>
        </w:rPr>
        <w:t>шения, указанные в подпунктах 2 и</w:t>
      </w:r>
      <w:r w:rsidR="00E744FA">
        <w:rPr>
          <w:sz w:val="26"/>
          <w:szCs w:val="26"/>
        </w:rPr>
        <w:t xml:space="preserve"> </w:t>
      </w:r>
      <w:r w:rsidRPr="00067C9F">
        <w:rPr>
          <w:sz w:val="26"/>
          <w:szCs w:val="26"/>
        </w:rPr>
        <w:t>4 пункта 2.</w:t>
      </w:r>
      <w:r w:rsidR="00C51167">
        <w:rPr>
          <w:sz w:val="26"/>
          <w:szCs w:val="26"/>
        </w:rPr>
        <w:t>7</w:t>
      </w:r>
      <w:r w:rsidRPr="00067C9F">
        <w:rPr>
          <w:sz w:val="26"/>
          <w:szCs w:val="26"/>
        </w:rPr>
        <w:t>. настоящего Порядка, принимаются Комиссией при следующих условиях:</w:t>
      </w:r>
    </w:p>
    <w:p w:rsidR="00E528B5" w:rsidRPr="00E528B5" w:rsidRDefault="00E61947" w:rsidP="00E528B5">
      <w:pPr>
        <w:ind w:left="709" w:firstLine="709"/>
        <w:jc w:val="both"/>
        <w:rPr>
          <w:sz w:val="26"/>
          <w:szCs w:val="26"/>
        </w:rPr>
      </w:pPr>
      <w:r>
        <w:rPr>
          <w:sz w:val="26"/>
          <w:szCs w:val="26"/>
        </w:rPr>
        <w:t>-</w:t>
      </w:r>
      <w:r w:rsidR="00E528B5">
        <w:rPr>
          <w:sz w:val="26"/>
          <w:szCs w:val="26"/>
        </w:rPr>
        <w:t xml:space="preserve"> </w:t>
      </w:r>
      <w:r w:rsidR="00E528B5" w:rsidRPr="00E528B5">
        <w:rPr>
          <w:sz w:val="26"/>
          <w:szCs w:val="26"/>
        </w:rPr>
        <w:t>обосновывающие материалы не содержат сведения, предусмотренные пунктом 2.3 настоящего Порядка;</w:t>
      </w:r>
    </w:p>
    <w:p w:rsidR="00E528B5" w:rsidRPr="00E528B5" w:rsidRDefault="00E61947" w:rsidP="00E528B5">
      <w:pPr>
        <w:ind w:left="709" w:firstLine="709"/>
        <w:jc w:val="both"/>
        <w:rPr>
          <w:sz w:val="26"/>
          <w:szCs w:val="26"/>
        </w:rPr>
      </w:pPr>
      <w:r>
        <w:rPr>
          <w:sz w:val="26"/>
          <w:szCs w:val="26"/>
        </w:rPr>
        <w:t>-</w:t>
      </w:r>
      <w:r w:rsidR="00E528B5">
        <w:rPr>
          <w:sz w:val="26"/>
          <w:szCs w:val="26"/>
        </w:rPr>
        <w:t xml:space="preserve"> </w:t>
      </w:r>
      <w:r w:rsidR="00E528B5" w:rsidRPr="00E528B5">
        <w:rPr>
          <w:sz w:val="26"/>
          <w:szCs w:val="26"/>
        </w:rPr>
        <w:t>сведения, содержащиеся в обосновывающих материалах, не соответствуют требованиям, установленным пунктом 2.3 настоящего Порядка.</w:t>
      </w:r>
    </w:p>
    <w:p w:rsidR="00E528B5" w:rsidRPr="00E528B5" w:rsidRDefault="00E528B5" w:rsidP="00E528B5">
      <w:pPr>
        <w:ind w:left="709" w:firstLine="709"/>
        <w:jc w:val="both"/>
        <w:rPr>
          <w:sz w:val="26"/>
          <w:szCs w:val="26"/>
        </w:rPr>
      </w:pPr>
      <w:r w:rsidRPr="00E528B5">
        <w:rPr>
          <w:sz w:val="26"/>
          <w:szCs w:val="26"/>
        </w:rPr>
        <w:t>2.9. После принятия Комиссией решений, указанных в подпунктах 1 и 3 пункта 2.7 настоящего Порядка, подготавливается постановление Администрации города Когалыма о создании (или об упразднении) городского лесничества и установлении его границ.</w:t>
      </w:r>
    </w:p>
    <w:p w:rsidR="007225FC" w:rsidRDefault="00E528B5" w:rsidP="00E528B5">
      <w:pPr>
        <w:ind w:left="709" w:firstLine="709"/>
        <w:jc w:val="both"/>
        <w:rPr>
          <w:sz w:val="26"/>
          <w:szCs w:val="26"/>
        </w:rPr>
      </w:pPr>
      <w:r w:rsidRPr="00E528B5">
        <w:rPr>
          <w:sz w:val="26"/>
          <w:szCs w:val="26"/>
        </w:rPr>
        <w:t>2.10. Уполномоченный орган в течение 14 календарных дней со дня вступления в силу постановления обеспечивает его направление в орган, осуществляющий государственный кадастровый учет.</w:t>
      </w:r>
    </w:p>
    <w:p w:rsidR="00E528B5" w:rsidRPr="00067C9F" w:rsidRDefault="00E528B5" w:rsidP="00E528B5">
      <w:pPr>
        <w:jc w:val="both"/>
        <w:rPr>
          <w:sz w:val="26"/>
          <w:szCs w:val="26"/>
        </w:rPr>
      </w:pPr>
    </w:p>
    <w:p w:rsidR="007225FC" w:rsidRPr="00067C9F" w:rsidRDefault="007225FC" w:rsidP="00067C9F">
      <w:pPr>
        <w:pStyle w:val="2"/>
        <w:jc w:val="both"/>
        <w:rPr>
          <w:rFonts w:ascii="Times New Roman" w:hAnsi="Times New Roman" w:cs="Times New Roman"/>
          <w:sz w:val="26"/>
          <w:szCs w:val="26"/>
        </w:rPr>
      </w:pPr>
      <w:r w:rsidRPr="00067C9F">
        <w:rPr>
          <w:rFonts w:ascii="Times New Roman" w:hAnsi="Times New Roman" w:cs="Times New Roman"/>
          <w:sz w:val="26"/>
          <w:szCs w:val="26"/>
        </w:rPr>
        <w:t>III. Порядок принятия решения об изменении границ городского лесничества, расположенного в границах муниципального образования</w:t>
      </w:r>
    </w:p>
    <w:p w:rsidR="00E528B5" w:rsidRPr="00E528B5" w:rsidRDefault="00E528B5" w:rsidP="00E528B5">
      <w:pPr>
        <w:ind w:firstLine="708"/>
        <w:jc w:val="both"/>
        <w:rPr>
          <w:sz w:val="26"/>
          <w:szCs w:val="26"/>
        </w:rPr>
      </w:pPr>
      <w:r w:rsidRPr="00E528B5">
        <w:rPr>
          <w:sz w:val="26"/>
          <w:szCs w:val="26"/>
        </w:rPr>
        <w:t>3.1. Решение об изменении границ городского лесничества утверждается постановлением Администрации города Когалыма на основании соответствующего решения Комиссии, оформленного протоколом.</w:t>
      </w:r>
    </w:p>
    <w:p w:rsidR="00E528B5" w:rsidRPr="00E528B5" w:rsidRDefault="00E528B5" w:rsidP="00E528B5">
      <w:pPr>
        <w:ind w:firstLine="708"/>
        <w:jc w:val="both"/>
        <w:rPr>
          <w:sz w:val="26"/>
          <w:szCs w:val="26"/>
        </w:rPr>
      </w:pPr>
      <w:r w:rsidRPr="00E528B5">
        <w:rPr>
          <w:sz w:val="26"/>
          <w:szCs w:val="26"/>
        </w:rPr>
        <w:t xml:space="preserve">3.2. Комиссия принимает решение на основании поступившего заявления по форме согласно </w:t>
      </w:r>
      <w:proofErr w:type="gramStart"/>
      <w:r w:rsidRPr="00E528B5">
        <w:rPr>
          <w:sz w:val="26"/>
          <w:szCs w:val="26"/>
        </w:rPr>
        <w:t>приложению</w:t>
      </w:r>
      <w:proofErr w:type="gramEnd"/>
      <w:r w:rsidRPr="00E528B5">
        <w:rPr>
          <w:sz w:val="26"/>
          <w:szCs w:val="26"/>
        </w:rPr>
        <w:t xml:space="preserve"> к настоящему Порядку с приложением обосновывающих материалов, указанных в пункте 3.4 настоящего Порядка.</w:t>
      </w:r>
    </w:p>
    <w:p w:rsidR="00E528B5" w:rsidRDefault="00E528B5" w:rsidP="00E528B5">
      <w:pPr>
        <w:ind w:firstLine="708"/>
        <w:jc w:val="both"/>
        <w:rPr>
          <w:sz w:val="26"/>
          <w:szCs w:val="26"/>
        </w:rPr>
      </w:pPr>
      <w:r w:rsidRPr="00E528B5">
        <w:rPr>
          <w:sz w:val="26"/>
          <w:szCs w:val="26"/>
        </w:rPr>
        <w:t>3.3. Подготовка обосновывающих материалов осуществляется заинтересованным лицом за счет собственных средств. При подготовке необходимо учитывать, что площадь исключаемых земель компенсируется включением земель той же категории, площадь которых не меньше исключаемой. Изменение границ, приводящее к уменьшению площади городских лесов, не допускается.</w:t>
      </w:r>
    </w:p>
    <w:p w:rsidR="000B642E" w:rsidRPr="000B642E" w:rsidRDefault="000B642E" w:rsidP="000B642E">
      <w:pPr>
        <w:ind w:firstLine="708"/>
        <w:jc w:val="both"/>
        <w:rPr>
          <w:sz w:val="26"/>
          <w:szCs w:val="26"/>
        </w:rPr>
      </w:pPr>
      <w:r w:rsidRPr="000B642E">
        <w:rPr>
          <w:sz w:val="26"/>
          <w:szCs w:val="26"/>
        </w:rPr>
        <w:t>При изменении границы лесничеств</w:t>
      </w:r>
      <w:r>
        <w:rPr>
          <w:sz w:val="26"/>
          <w:szCs w:val="26"/>
        </w:rPr>
        <w:t>а</w:t>
      </w:r>
      <w:r w:rsidRPr="000B642E">
        <w:rPr>
          <w:sz w:val="26"/>
          <w:szCs w:val="26"/>
        </w:rPr>
        <w:t xml:space="preserve"> не подлежат включению </w:t>
      </w:r>
      <w:proofErr w:type="gramStart"/>
      <w:r w:rsidRPr="000B642E">
        <w:rPr>
          <w:sz w:val="26"/>
          <w:szCs w:val="26"/>
        </w:rPr>
        <w:t>земли  с</w:t>
      </w:r>
      <w:proofErr w:type="gramEnd"/>
      <w:r w:rsidRPr="000B642E">
        <w:rPr>
          <w:sz w:val="26"/>
          <w:szCs w:val="26"/>
        </w:rPr>
        <w:t xml:space="preserve"> расположенными на них объектами недвижимого имущества, размещение которых не допускается Лесным кодексом Российской Федерации в городских лесах, а также земли, на которых в соответствии с документами территориального планирования предусмотрено размещение таких объектов.</w:t>
      </w:r>
    </w:p>
    <w:p w:rsidR="000B642E" w:rsidRPr="000B642E" w:rsidRDefault="000B642E" w:rsidP="000B642E">
      <w:pPr>
        <w:ind w:firstLine="708"/>
        <w:jc w:val="both"/>
        <w:rPr>
          <w:sz w:val="26"/>
          <w:szCs w:val="26"/>
        </w:rPr>
      </w:pPr>
      <w:r w:rsidRPr="000B642E">
        <w:rPr>
          <w:sz w:val="26"/>
          <w:szCs w:val="26"/>
        </w:rPr>
        <w:t xml:space="preserve">Территории, включаемые в границы лесничеств, должны иметь схожие характеристики с исключаемыми территориями. В случае включения территорий, не покрытых лесной растительностью, должны быть запланированы мероприятия по лесоразведению, </w:t>
      </w:r>
      <w:proofErr w:type="spellStart"/>
      <w:r w:rsidRPr="000B642E">
        <w:rPr>
          <w:sz w:val="26"/>
          <w:szCs w:val="26"/>
        </w:rPr>
        <w:t>лесовосстановлению</w:t>
      </w:r>
      <w:proofErr w:type="spellEnd"/>
      <w:r w:rsidRPr="000B642E">
        <w:rPr>
          <w:sz w:val="26"/>
          <w:szCs w:val="26"/>
        </w:rPr>
        <w:t xml:space="preserve">, созданию лесных культур на данных территориях выполненных за счет сил и средств заинтересованного лица. </w:t>
      </w:r>
    </w:p>
    <w:p w:rsidR="000B642E" w:rsidRDefault="000B642E" w:rsidP="000B642E">
      <w:pPr>
        <w:ind w:firstLine="708"/>
        <w:jc w:val="both"/>
        <w:rPr>
          <w:sz w:val="26"/>
          <w:szCs w:val="26"/>
        </w:rPr>
      </w:pPr>
      <w:r w:rsidRPr="000B642E">
        <w:rPr>
          <w:sz w:val="26"/>
          <w:szCs w:val="26"/>
        </w:rPr>
        <w:t>Изменение границ лесничеств осуществляется по границам лесных кварталов, лесотаксационных выделов, частей лесотаксационных выделов.</w:t>
      </w:r>
    </w:p>
    <w:p w:rsidR="000B642E" w:rsidRPr="00E528B5" w:rsidRDefault="000B642E" w:rsidP="00E528B5">
      <w:pPr>
        <w:ind w:firstLine="708"/>
        <w:jc w:val="both"/>
        <w:rPr>
          <w:sz w:val="26"/>
          <w:szCs w:val="26"/>
        </w:rPr>
      </w:pPr>
    </w:p>
    <w:p w:rsidR="00E528B5" w:rsidRPr="00E528B5" w:rsidRDefault="00E528B5" w:rsidP="00E528B5">
      <w:pPr>
        <w:ind w:firstLine="708"/>
        <w:jc w:val="both"/>
        <w:rPr>
          <w:sz w:val="26"/>
          <w:szCs w:val="26"/>
        </w:rPr>
      </w:pPr>
      <w:r w:rsidRPr="00E528B5">
        <w:rPr>
          <w:sz w:val="26"/>
          <w:szCs w:val="26"/>
        </w:rPr>
        <w:t>3.4. Обязательному включению в состав обосновывающих материалов подлежат:</w:t>
      </w:r>
    </w:p>
    <w:p w:rsidR="00E528B5" w:rsidRPr="00E528B5" w:rsidRDefault="00E61947" w:rsidP="00E528B5">
      <w:pPr>
        <w:ind w:firstLine="708"/>
        <w:jc w:val="both"/>
        <w:rPr>
          <w:sz w:val="26"/>
          <w:szCs w:val="26"/>
        </w:rPr>
      </w:pPr>
      <w:r>
        <w:rPr>
          <w:sz w:val="26"/>
          <w:szCs w:val="26"/>
        </w:rPr>
        <w:t>-</w:t>
      </w:r>
      <w:r w:rsidR="00E528B5" w:rsidRPr="00E528B5">
        <w:rPr>
          <w:sz w:val="26"/>
          <w:szCs w:val="26"/>
        </w:rPr>
        <w:t>сведения о границах населенного пункта;</w:t>
      </w:r>
    </w:p>
    <w:p w:rsidR="00E528B5" w:rsidRPr="00E528B5" w:rsidRDefault="00E61947" w:rsidP="00E528B5">
      <w:pPr>
        <w:ind w:firstLine="708"/>
        <w:jc w:val="both"/>
        <w:rPr>
          <w:sz w:val="26"/>
          <w:szCs w:val="26"/>
        </w:rPr>
      </w:pPr>
      <w:r>
        <w:rPr>
          <w:sz w:val="26"/>
          <w:szCs w:val="26"/>
        </w:rPr>
        <w:t>-</w:t>
      </w:r>
      <w:r w:rsidR="00E528B5" w:rsidRPr="00E528B5">
        <w:rPr>
          <w:sz w:val="26"/>
          <w:szCs w:val="26"/>
        </w:rPr>
        <w:t>карты (схемы) лесов с описанием изменяемых границ;</w:t>
      </w:r>
    </w:p>
    <w:p w:rsidR="00E528B5" w:rsidRPr="00E528B5" w:rsidRDefault="00E61947" w:rsidP="00E528B5">
      <w:pPr>
        <w:ind w:firstLine="708"/>
        <w:jc w:val="both"/>
        <w:rPr>
          <w:sz w:val="26"/>
          <w:szCs w:val="26"/>
        </w:rPr>
      </w:pPr>
      <w:r>
        <w:rPr>
          <w:sz w:val="26"/>
          <w:szCs w:val="26"/>
        </w:rPr>
        <w:t>-</w:t>
      </w:r>
      <w:r w:rsidR="00E528B5" w:rsidRPr="00E528B5">
        <w:rPr>
          <w:sz w:val="26"/>
          <w:szCs w:val="26"/>
        </w:rPr>
        <w:t>текстовое и графическое описание местоположения границ лесных участков (частей лесных участков), исключаемых и включаемых, с перечнем координат характерных точек в системе координат ЕГРН (ФЗ № 218</w:t>
      </w:r>
      <w:r>
        <w:rPr>
          <w:sz w:val="26"/>
          <w:szCs w:val="26"/>
        </w:rPr>
        <w:t>-</w:t>
      </w:r>
      <w:r w:rsidR="00E528B5" w:rsidRPr="00E528B5">
        <w:rPr>
          <w:sz w:val="26"/>
          <w:szCs w:val="26"/>
        </w:rPr>
        <w:t>ФЗ);</w:t>
      </w:r>
    </w:p>
    <w:p w:rsidR="00E528B5" w:rsidRPr="00E528B5" w:rsidRDefault="00E61947" w:rsidP="00E528B5">
      <w:pPr>
        <w:ind w:firstLine="708"/>
        <w:jc w:val="both"/>
        <w:rPr>
          <w:sz w:val="26"/>
          <w:szCs w:val="26"/>
        </w:rPr>
      </w:pPr>
      <w:r>
        <w:rPr>
          <w:sz w:val="26"/>
          <w:szCs w:val="26"/>
        </w:rPr>
        <w:t>-</w:t>
      </w:r>
      <w:r w:rsidR="00E528B5" w:rsidRPr="00E528B5">
        <w:rPr>
          <w:sz w:val="26"/>
          <w:szCs w:val="26"/>
        </w:rPr>
        <w:t>текстовое и графическое описание земельных участков, предполагаемых для компенсации площади исключаемых земельных участков.</w:t>
      </w:r>
    </w:p>
    <w:p w:rsidR="00E528B5" w:rsidRPr="00E528B5" w:rsidRDefault="00E528B5" w:rsidP="00E528B5">
      <w:pPr>
        <w:ind w:firstLine="708"/>
        <w:jc w:val="both"/>
        <w:rPr>
          <w:sz w:val="26"/>
          <w:szCs w:val="26"/>
        </w:rPr>
      </w:pPr>
      <w:r w:rsidRPr="00E528B5">
        <w:rPr>
          <w:sz w:val="26"/>
          <w:szCs w:val="26"/>
        </w:rPr>
        <w:t>3.5. Комиссия рассматривает материалы и принимает решение о наличии или отсутствии оснований для изменения границ.</w:t>
      </w:r>
    </w:p>
    <w:p w:rsidR="00E528B5" w:rsidRPr="00E528B5" w:rsidRDefault="00E528B5" w:rsidP="00E528B5">
      <w:pPr>
        <w:ind w:firstLine="708"/>
        <w:jc w:val="both"/>
        <w:rPr>
          <w:sz w:val="26"/>
          <w:szCs w:val="26"/>
        </w:rPr>
      </w:pPr>
      <w:r w:rsidRPr="00E528B5">
        <w:rPr>
          <w:sz w:val="26"/>
          <w:szCs w:val="26"/>
        </w:rPr>
        <w:t>3.6. Решение об отказе принимается при выявлении несоответствия материалов сведениям о границах населенного пункта, ошибок, недостоверности информации или если изменение приводит к уменьшению площади лесов.</w:t>
      </w:r>
    </w:p>
    <w:p w:rsidR="00E528B5" w:rsidRPr="00E528B5" w:rsidRDefault="00E528B5" w:rsidP="00E528B5">
      <w:pPr>
        <w:ind w:firstLine="708"/>
        <w:jc w:val="both"/>
        <w:rPr>
          <w:sz w:val="26"/>
          <w:szCs w:val="26"/>
        </w:rPr>
      </w:pPr>
      <w:r w:rsidRPr="00E528B5">
        <w:rPr>
          <w:sz w:val="26"/>
          <w:szCs w:val="26"/>
        </w:rPr>
        <w:t xml:space="preserve">3.7. Решение Комиссии оформляется протоколом не позднее </w:t>
      </w:r>
      <w:r w:rsidR="006C2AF5">
        <w:rPr>
          <w:sz w:val="26"/>
          <w:szCs w:val="26"/>
        </w:rPr>
        <w:t>трех</w:t>
      </w:r>
      <w:r w:rsidRPr="00E528B5">
        <w:rPr>
          <w:sz w:val="26"/>
          <w:szCs w:val="26"/>
        </w:rPr>
        <w:t xml:space="preserve"> рабочих дней со дня проведения ее заседания и направляется в уполномоченны</w:t>
      </w:r>
      <w:r w:rsidR="006C2AF5">
        <w:rPr>
          <w:sz w:val="26"/>
          <w:szCs w:val="26"/>
        </w:rPr>
        <w:t>е</w:t>
      </w:r>
      <w:r w:rsidRPr="00E528B5">
        <w:rPr>
          <w:sz w:val="26"/>
          <w:szCs w:val="26"/>
        </w:rPr>
        <w:t xml:space="preserve"> орган</w:t>
      </w:r>
      <w:r w:rsidR="006C2AF5">
        <w:rPr>
          <w:sz w:val="26"/>
          <w:szCs w:val="26"/>
        </w:rPr>
        <w:t>ы</w:t>
      </w:r>
      <w:r w:rsidRPr="00E528B5">
        <w:rPr>
          <w:sz w:val="26"/>
          <w:szCs w:val="26"/>
        </w:rPr>
        <w:t>.</w:t>
      </w:r>
    </w:p>
    <w:p w:rsidR="00E528B5" w:rsidRPr="00E528B5" w:rsidRDefault="00E528B5" w:rsidP="00E528B5">
      <w:pPr>
        <w:ind w:firstLine="708"/>
        <w:jc w:val="both"/>
        <w:rPr>
          <w:sz w:val="26"/>
          <w:szCs w:val="26"/>
        </w:rPr>
      </w:pPr>
      <w:r w:rsidRPr="00E528B5">
        <w:rPr>
          <w:sz w:val="26"/>
          <w:szCs w:val="26"/>
        </w:rPr>
        <w:t xml:space="preserve">3.8. </w:t>
      </w:r>
      <w:r w:rsidR="006C2AF5">
        <w:rPr>
          <w:sz w:val="26"/>
          <w:szCs w:val="26"/>
        </w:rPr>
        <w:t xml:space="preserve">Секретарь комиссии </w:t>
      </w:r>
      <w:r w:rsidRPr="00E528B5">
        <w:rPr>
          <w:sz w:val="26"/>
          <w:szCs w:val="26"/>
        </w:rPr>
        <w:t xml:space="preserve">не позднее </w:t>
      </w:r>
      <w:r w:rsidR="006C2AF5">
        <w:rPr>
          <w:sz w:val="26"/>
          <w:szCs w:val="26"/>
        </w:rPr>
        <w:t>десяти</w:t>
      </w:r>
      <w:r w:rsidRPr="00E528B5">
        <w:rPr>
          <w:sz w:val="26"/>
          <w:szCs w:val="26"/>
        </w:rPr>
        <w:t xml:space="preserve"> рабочих дней со дня принятия решения направляет его заинтересованному лицу.</w:t>
      </w:r>
    </w:p>
    <w:p w:rsidR="00E528B5" w:rsidRDefault="00E528B5" w:rsidP="00E528B5">
      <w:pPr>
        <w:ind w:firstLine="708"/>
        <w:jc w:val="both"/>
        <w:rPr>
          <w:sz w:val="26"/>
          <w:szCs w:val="26"/>
        </w:rPr>
      </w:pPr>
      <w:r w:rsidRPr="00E528B5">
        <w:rPr>
          <w:sz w:val="26"/>
          <w:szCs w:val="26"/>
        </w:rPr>
        <w:t>3.9. Заинтересованное лицо после получения положительного решения Комиссии за счет собственных средств производит действия по разделению и постановке на кадастровый учет земельных участков, готовит карту</w:t>
      </w:r>
      <w:r w:rsidR="00E61947">
        <w:rPr>
          <w:sz w:val="26"/>
          <w:szCs w:val="26"/>
        </w:rPr>
        <w:t>-</w:t>
      </w:r>
      <w:r w:rsidRPr="00E528B5">
        <w:rPr>
          <w:sz w:val="26"/>
          <w:szCs w:val="26"/>
        </w:rPr>
        <w:t>схему расположения земельных участков и направляет</w:t>
      </w:r>
      <w:r w:rsidR="006C2AF5">
        <w:rPr>
          <w:sz w:val="26"/>
          <w:szCs w:val="26"/>
        </w:rPr>
        <w:t xml:space="preserve"> кадастровые документы</w:t>
      </w:r>
      <w:r w:rsidRPr="00E528B5">
        <w:rPr>
          <w:sz w:val="26"/>
          <w:szCs w:val="26"/>
        </w:rPr>
        <w:t xml:space="preserve"> в Комитет по управлению муниципальным имуществом</w:t>
      </w:r>
      <w:r w:rsidR="00E61947">
        <w:rPr>
          <w:sz w:val="26"/>
          <w:szCs w:val="26"/>
        </w:rPr>
        <w:t xml:space="preserve"> Администрации </w:t>
      </w:r>
      <w:r w:rsidR="006C2AF5">
        <w:rPr>
          <w:sz w:val="26"/>
          <w:szCs w:val="26"/>
        </w:rPr>
        <w:t>г.Когалыма</w:t>
      </w:r>
      <w:r w:rsidRPr="00E528B5">
        <w:rPr>
          <w:sz w:val="26"/>
          <w:szCs w:val="26"/>
        </w:rPr>
        <w:t>.</w:t>
      </w:r>
    </w:p>
    <w:p w:rsidR="00BE760E" w:rsidRDefault="00E528B5" w:rsidP="00E528B5">
      <w:pPr>
        <w:ind w:firstLine="708"/>
        <w:jc w:val="both"/>
        <w:rPr>
          <w:sz w:val="26"/>
          <w:szCs w:val="26"/>
        </w:rPr>
      </w:pPr>
      <w:r w:rsidRPr="00E528B5">
        <w:rPr>
          <w:sz w:val="26"/>
          <w:szCs w:val="26"/>
        </w:rPr>
        <w:t xml:space="preserve">3.10. </w:t>
      </w:r>
      <w:r w:rsidR="006C2AF5">
        <w:rPr>
          <w:sz w:val="26"/>
          <w:szCs w:val="26"/>
        </w:rPr>
        <w:t>К</w:t>
      </w:r>
      <w:r w:rsidR="006C2AF5" w:rsidRPr="006C2AF5">
        <w:rPr>
          <w:sz w:val="26"/>
          <w:szCs w:val="26"/>
        </w:rPr>
        <w:t>омитет по управлению муниципальным имуществом Администрации города Когалыма</w:t>
      </w:r>
      <w:r w:rsidR="006C2AF5">
        <w:rPr>
          <w:sz w:val="26"/>
          <w:szCs w:val="26"/>
        </w:rPr>
        <w:t xml:space="preserve"> </w:t>
      </w:r>
      <w:r w:rsidRPr="00E528B5">
        <w:rPr>
          <w:sz w:val="26"/>
          <w:szCs w:val="26"/>
        </w:rPr>
        <w:t xml:space="preserve">в течение </w:t>
      </w:r>
      <w:r w:rsidR="006C2AF5">
        <w:rPr>
          <w:sz w:val="26"/>
          <w:szCs w:val="26"/>
        </w:rPr>
        <w:t>двадцати</w:t>
      </w:r>
      <w:r w:rsidRPr="00E528B5">
        <w:rPr>
          <w:sz w:val="26"/>
          <w:szCs w:val="26"/>
        </w:rPr>
        <w:t xml:space="preserve"> календарных дней со дня получения выписок о постановке земельных участков на государственный кадастровый учет осуществляет подготовку постановления Администрации города Когалыма об изменении границ лесничества. </w:t>
      </w:r>
    </w:p>
    <w:p w:rsidR="00E528B5" w:rsidRPr="00E528B5" w:rsidRDefault="00E528B5" w:rsidP="00E528B5">
      <w:pPr>
        <w:ind w:firstLine="708"/>
        <w:jc w:val="both"/>
        <w:rPr>
          <w:sz w:val="26"/>
          <w:szCs w:val="26"/>
        </w:rPr>
      </w:pPr>
      <w:r w:rsidRPr="00E528B5">
        <w:rPr>
          <w:sz w:val="26"/>
          <w:szCs w:val="26"/>
        </w:rPr>
        <w:t xml:space="preserve">3.11. </w:t>
      </w:r>
      <w:r w:rsidR="006C2AF5">
        <w:rPr>
          <w:sz w:val="26"/>
          <w:szCs w:val="26"/>
        </w:rPr>
        <w:t xml:space="preserve">Секретарь комиссии </w:t>
      </w:r>
      <w:r w:rsidRPr="00E528B5">
        <w:rPr>
          <w:sz w:val="26"/>
          <w:szCs w:val="26"/>
        </w:rPr>
        <w:t xml:space="preserve">в течение </w:t>
      </w:r>
      <w:r w:rsidR="006C2AF5">
        <w:rPr>
          <w:sz w:val="26"/>
          <w:szCs w:val="26"/>
        </w:rPr>
        <w:t>четырнадцати</w:t>
      </w:r>
      <w:r w:rsidRPr="00E528B5">
        <w:rPr>
          <w:sz w:val="26"/>
          <w:szCs w:val="26"/>
        </w:rPr>
        <w:t xml:space="preserve"> календарных дней со дня вступления в силу постановления обеспечивает его направление:</w:t>
      </w:r>
    </w:p>
    <w:p w:rsidR="00E528B5" w:rsidRPr="00E528B5" w:rsidRDefault="00E61947" w:rsidP="00E528B5">
      <w:pPr>
        <w:ind w:firstLine="708"/>
        <w:jc w:val="both"/>
        <w:rPr>
          <w:sz w:val="26"/>
          <w:szCs w:val="26"/>
        </w:rPr>
      </w:pPr>
      <w:r>
        <w:rPr>
          <w:sz w:val="26"/>
          <w:szCs w:val="26"/>
        </w:rPr>
        <w:t>-</w:t>
      </w:r>
      <w:r w:rsidR="00BE760E">
        <w:rPr>
          <w:sz w:val="26"/>
          <w:szCs w:val="26"/>
        </w:rPr>
        <w:t xml:space="preserve"> </w:t>
      </w:r>
      <w:r w:rsidR="00E528B5" w:rsidRPr="00E528B5">
        <w:rPr>
          <w:sz w:val="26"/>
          <w:szCs w:val="26"/>
        </w:rPr>
        <w:t>в Государственный лесной реестр;</w:t>
      </w:r>
    </w:p>
    <w:p w:rsidR="00E528B5" w:rsidRDefault="00E61947" w:rsidP="00E528B5">
      <w:pPr>
        <w:ind w:firstLine="708"/>
        <w:jc w:val="both"/>
        <w:rPr>
          <w:sz w:val="26"/>
          <w:szCs w:val="26"/>
        </w:rPr>
      </w:pPr>
      <w:r>
        <w:rPr>
          <w:sz w:val="26"/>
          <w:szCs w:val="26"/>
        </w:rPr>
        <w:t>-</w:t>
      </w:r>
      <w:r w:rsidR="00BE760E">
        <w:rPr>
          <w:sz w:val="26"/>
          <w:szCs w:val="26"/>
        </w:rPr>
        <w:t xml:space="preserve"> </w:t>
      </w:r>
      <w:r w:rsidR="00E528B5" w:rsidRPr="00E528B5">
        <w:rPr>
          <w:sz w:val="26"/>
          <w:szCs w:val="26"/>
        </w:rPr>
        <w:t>в орган, осуществляющий государственный кадастровый учет;</w:t>
      </w:r>
    </w:p>
    <w:p w:rsidR="00BE760E" w:rsidRPr="00E528B5" w:rsidRDefault="00BE760E" w:rsidP="00BE760E">
      <w:pPr>
        <w:ind w:firstLine="708"/>
        <w:jc w:val="both"/>
        <w:rPr>
          <w:sz w:val="26"/>
          <w:szCs w:val="26"/>
        </w:rPr>
      </w:pPr>
      <w:r>
        <w:rPr>
          <w:sz w:val="26"/>
          <w:szCs w:val="26"/>
        </w:rPr>
        <w:t xml:space="preserve">- в </w:t>
      </w:r>
      <w:r w:rsidRPr="00BE760E">
        <w:rPr>
          <w:sz w:val="26"/>
          <w:szCs w:val="26"/>
        </w:rPr>
        <w:t>Департамент недропользования и природных ресурсов</w:t>
      </w:r>
      <w:r>
        <w:rPr>
          <w:sz w:val="26"/>
          <w:szCs w:val="26"/>
        </w:rPr>
        <w:t xml:space="preserve"> </w:t>
      </w:r>
      <w:r w:rsidRPr="00BE760E">
        <w:rPr>
          <w:sz w:val="26"/>
          <w:szCs w:val="26"/>
        </w:rPr>
        <w:t>Ханты-Мансийского автономного округа – Югры</w:t>
      </w:r>
      <w:r>
        <w:rPr>
          <w:sz w:val="26"/>
          <w:szCs w:val="26"/>
        </w:rPr>
        <w:t xml:space="preserve">; </w:t>
      </w:r>
    </w:p>
    <w:p w:rsidR="007225FC" w:rsidRPr="00067C9F" w:rsidRDefault="00E61947" w:rsidP="00067C9F">
      <w:pPr>
        <w:ind w:firstLine="708"/>
        <w:jc w:val="both"/>
        <w:rPr>
          <w:sz w:val="26"/>
          <w:szCs w:val="26"/>
        </w:rPr>
      </w:pPr>
      <w:r>
        <w:rPr>
          <w:sz w:val="26"/>
          <w:szCs w:val="26"/>
        </w:rPr>
        <w:t>-</w:t>
      </w:r>
      <w:r w:rsidR="00BE760E">
        <w:rPr>
          <w:sz w:val="26"/>
          <w:szCs w:val="26"/>
        </w:rPr>
        <w:t xml:space="preserve"> </w:t>
      </w:r>
      <w:r w:rsidR="00E528B5" w:rsidRPr="00E528B5">
        <w:rPr>
          <w:sz w:val="26"/>
          <w:szCs w:val="26"/>
        </w:rPr>
        <w:t xml:space="preserve">в адрес заинтересованного лица </w:t>
      </w:r>
      <w:r w:rsidR="007225FC" w:rsidRPr="00067C9F">
        <w:rPr>
          <w:sz w:val="26"/>
          <w:szCs w:val="26"/>
        </w:rPr>
        <w:t>(в случае, если решение об изменении границ городского лесничества на землях населенных пунктов муниципального образования принималось по заявлению заинтересованного лица).</w:t>
      </w:r>
    </w:p>
    <w:p w:rsidR="000F7C60" w:rsidRDefault="007225FC" w:rsidP="000F7C60">
      <w:pPr>
        <w:jc w:val="right"/>
        <w:rPr>
          <w:rFonts w:cs="Arial"/>
        </w:rPr>
      </w:pPr>
      <w:r w:rsidRPr="00067C9F">
        <w:rPr>
          <w:sz w:val="26"/>
          <w:szCs w:val="26"/>
        </w:rPr>
        <w:br w:type="page"/>
      </w:r>
    </w:p>
    <w:tbl>
      <w:tblPr>
        <w:tblStyle w:val="a5"/>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8"/>
        <w:gridCol w:w="2423"/>
        <w:gridCol w:w="2518"/>
      </w:tblGrid>
      <w:tr w:rsidR="000F7C60" w:rsidRPr="00082085" w:rsidTr="004220F5">
        <w:tc>
          <w:tcPr>
            <w:tcW w:w="4098" w:type="dxa"/>
          </w:tcPr>
          <w:p w:rsidR="000F7C60" w:rsidRPr="00082085" w:rsidRDefault="000F7C60" w:rsidP="004220F5">
            <w:pPr>
              <w:rPr>
                <w:sz w:val="26"/>
                <w:szCs w:val="26"/>
                <w:lang w:eastAsia="en-US"/>
              </w:rPr>
            </w:pPr>
          </w:p>
        </w:tc>
        <w:tc>
          <w:tcPr>
            <w:tcW w:w="4941" w:type="dxa"/>
            <w:gridSpan w:val="2"/>
          </w:tcPr>
          <w:p w:rsidR="000F7C60" w:rsidRPr="00082085" w:rsidRDefault="000F7C60" w:rsidP="000F7C60">
            <w:pPr>
              <w:jc w:val="right"/>
              <w:rPr>
                <w:sz w:val="26"/>
                <w:szCs w:val="26"/>
                <w:lang w:eastAsia="en-US"/>
              </w:rPr>
            </w:pPr>
            <w:r w:rsidRPr="00082085">
              <w:rPr>
                <w:sz w:val="26"/>
                <w:szCs w:val="26"/>
                <w:lang w:eastAsia="en-US"/>
              </w:rPr>
              <w:t xml:space="preserve">Приложение </w:t>
            </w:r>
            <w:r w:rsidR="00421901">
              <w:rPr>
                <w:sz w:val="26"/>
                <w:szCs w:val="26"/>
                <w:lang w:eastAsia="en-US"/>
              </w:rPr>
              <w:t>1</w:t>
            </w:r>
          </w:p>
          <w:p w:rsidR="000F7C60" w:rsidRPr="00082085" w:rsidRDefault="000F7C60" w:rsidP="000F7C60">
            <w:pPr>
              <w:jc w:val="right"/>
              <w:rPr>
                <w:sz w:val="26"/>
                <w:szCs w:val="26"/>
                <w:lang w:eastAsia="en-US"/>
              </w:rPr>
            </w:pPr>
            <w:r w:rsidRPr="00082085">
              <w:rPr>
                <w:sz w:val="26"/>
                <w:szCs w:val="26"/>
                <w:lang w:eastAsia="en-US"/>
              </w:rPr>
              <w:t>к постановлению Администрации</w:t>
            </w:r>
          </w:p>
          <w:p w:rsidR="000F7C60" w:rsidRPr="00082085" w:rsidRDefault="000F7C60" w:rsidP="000F7C60">
            <w:pPr>
              <w:jc w:val="right"/>
              <w:rPr>
                <w:sz w:val="26"/>
                <w:szCs w:val="26"/>
                <w:lang w:eastAsia="en-US"/>
              </w:rPr>
            </w:pPr>
            <w:r w:rsidRPr="00082085">
              <w:rPr>
                <w:sz w:val="26"/>
                <w:szCs w:val="26"/>
                <w:lang w:eastAsia="en-US"/>
              </w:rPr>
              <w:t>города Когалыма</w:t>
            </w:r>
          </w:p>
        </w:tc>
      </w:tr>
      <w:tr w:rsidR="000F7C60" w:rsidRPr="00082085" w:rsidTr="004220F5">
        <w:trPr>
          <w:trHeight w:val="665"/>
        </w:trPr>
        <w:tc>
          <w:tcPr>
            <w:tcW w:w="4098" w:type="dxa"/>
          </w:tcPr>
          <w:p w:rsidR="000F7C60" w:rsidRPr="00082085" w:rsidRDefault="000F7C60" w:rsidP="004220F5">
            <w:pPr>
              <w:rPr>
                <w:sz w:val="26"/>
                <w:szCs w:val="26"/>
                <w:lang w:eastAsia="en-US"/>
              </w:rPr>
            </w:pPr>
          </w:p>
        </w:tc>
        <w:tc>
          <w:tcPr>
            <w:tcW w:w="2423" w:type="dxa"/>
          </w:tcPr>
          <w:p w:rsidR="000F7C60" w:rsidRPr="00082085" w:rsidRDefault="000F7C60" w:rsidP="004220F5">
            <w:pPr>
              <w:rPr>
                <w:sz w:val="26"/>
                <w:szCs w:val="26"/>
              </w:rPr>
            </w:pPr>
            <w:r w:rsidRPr="00082085">
              <w:rPr>
                <w:color w:val="D9D9D9" w:themeColor="background1" w:themeShade="D9"/>
                <w:sz w:val="26"/>
                <w:szCs w:val="26"/>
              </w:rPr>
              <w:t xml:space="preserve">от </w:t>
            </w:r>
            <w:r w:rsidRPr="00082085">
              <w:rPr>
                <w:color w:val="D9D9D9" w:themeColor="background1" w:themeShade="D9"/>
                <w:sz w:val="26"/>
                <w:szCs w:val="26"/>
                <w:lang w:val="en-US"/>
              </w:rPr>
              <w:t>[</w:t>
            </w:r>
            <w:r w:rsidRPr="00082085">
              <w:rPr>
                <w:color w:val="D9D9D9" w:themeColor="background1" w:themeShade="D9"/>
                <w:sz w:val="26"/>
                <w:szCs w:val="26"/>
              </w:rPr>
              <w:t>Дата документа</w:t>
            </w:r>
            <w:r w:rsidRPr="00082085">
              <w:rPr>
                <w:color w:val="D9D9D9" w:themeColor="background1" w:themeShade="D9"/>
                <w:sz w:val="26"/>
                <w:szCs w:val="26"/>
                <w:lang w:val="en-US"/>
              </w:rPr>
              <w:t>]</w:t>
            </w:r>
            <w:r w:rsidRPr="00082085">
              <w:rPr>
                <w:color w:val="D9D9D9" w:themeColor="background1" w:themeShade="D9"/>
                <w:sz w:val="26"/>
                <w:szCs w:val="26"/>
              </w:rPr>
              <w:t xml:space="preserve"> </w:t>
            </w:r>
          </w:p>
        </w:tc>
        <w:tc>
          <w:tcPr>
            <w:tcW w:w="2518" w:type="dxa"/>
          </w:tcPr>
          <w:p w:rsidR="000F7C60" w:rsidRPr="00082085" w:rsidRDefault="000F7C60" w:rsidP="000F7C60">
            <w:pPr>
              <w:jc w:val="right"/>
              <w:rPr>
                <w:sz w:val="26"/>
                <w:szCs w:val="26"/>
                <w:lang w:eastAsia="en-US"/>
              </w:rPr>
            </w:pPr>
            <w:r w:rsidRPr="00082085">
              <w:rPr>
                <w:color w:val="D9D9D9" w:themeColor="background1" w:themeShade="D9"/>
                <w:sz w:val="26"/>
                <w:szCs w:val="26"/>
              </w:rPr>
              <w:t>№ [Номер документа]</w:t>
            </w:r>
          </w:p>
        </w:tc>
      </w:tr>
    </w:tbl>
    <w:p w:rsidR="00421901" w:rsidRDefault="00421901" w:rsidP="00421901">
      <w:pPr>
        <w:ind w:left="4395"/>
        <w:jc w:val="both"/>
        <w:rPr>
          <w:rFonts w:cs="Arial"/>
        </w:rPr>
      </w:pPr>
    </w:p>
    <w:p w:rsidR="00421901" w:rsidRDefault="00421901" w:rsidP="00421901">
      <w:pPr>
        <w:ind w:left="4395"/>
        <w:jc w:val="both"/>
        <w:rPr>
          <w:rFonts w:cs="Arial"/>
        </w:rPr>
      </w:pPr>
    </w:p>
    <w:p w:rsidR="00421901" w:rsidRDefault="00421901" w:rsidP="00421901">
      <w:pPr>
        <w:ind w:left="4395"/>
        <w:jc w:val="both"/>
        <w:rPr>
          <w:rFonts w:cs="Arial"/>
        </w:rPr>
      </w:pPr>
      <w:r w:rsidRPr="007569B9">
        <w:rPr>
          <w:rFonts w:cs="Arial"/>
        </w:rPr>
        <w:t xml:space="preserve">В комиссию по принятию решения о создании, об упразднении лесничеств, создаваемых в их составе участковых лесничеств, расположенных </w:t>
      </w:r>
      <w:r w:rsidR="00634995">
        <w:rPr>
          <w:rFonts w:cs="Arial"/>
        </w:rPr>
        <w:t xml:space="preserve">на землях </w:t>
      </w:r>
      <w:r w:rsidRPr="007569B9">
        <w:rPr>
          <w:rFonts w:cs="Arial"/>
        </w:rPr>
        <w:t xml:space="preserve">города </w:t>
      </w:r>
      <w:r>
        <w:rPr>
          <w:rFonts w:cs="Arial"/>
        </w:rPr>
        <w:t>Когалыма</w:t>
      </w:r>
    </w:p>
    <w:p w:rsidR="00634995" w:rsidRDefault="00634995" w:rsidP="00421901">
      <w:pPr>
        <w:ind w:left="4395"/>
        <w:jc w:val="both"/>
        <w:rPr>
          <w:rFonts w:cs="Arial"/>
        </w:rPr>
      </w:pPr>
    </w:p>
    <w:p w:rsidR="00421901" w:rsidRPr="007569B9" w:rsidRDefault="00421901" w:rsidP="00421901">
      <w:pPr>
        <w:ind w:left="4395"/>
        <w:jc w:val="both"/>
        <w:rPr>
          <w:rFonts w:cs="Arial"/>
          <w:highlight w:val="yellow"/>
        </w:rPr>
      </w:pPr>
      <w:r>
        <w:rPr>
          <w:rFonts w:cs="Arial"/>
        </w:rPr>
        <w:t>от______________________________________</w:t>
      </w:r>
    </w:p>
    <w:p w:rsidR="00421901" w:rsidRPr="007569B9" w:rsidRDefault="00421901" w:rsidP="00421901">
      <w:pPr>
        <w:jc w:val="both"/>
        <w:rPr>
          <w:rFonts w:cs="Arial"/>
        </w:rPr>
      </w:pPr>
    </w:p>
    <w:p w:rsidR="00DF0375" w:rsidRDefault="00DF0375" w:rsidP="000F7C60">
      <w:pPr>
        <w:jc w:val="right"/>
        <w:rPr>
          <w:rFonts w:cs="Arial"/>
        </w:rPr>
      </w:pPr>
    </w:p>
    <w:p w:rsidR="007225FC" w:rsidRPr="007569B9" w:rsidRDefault="007225FC" w:rsidP="00067C9F">
      <w:pPr>
        <w:pStyle w:val="1"/>
        <w:jc w:val="both"/>
      </w:pPr>
    </w:p>
    <w:p w:rsidR="007225FC" w:rsidRPr="00DF0375" w:rsidRDefault="007225FC" w:rsidP="00DF0375">
      <w:pPr>
        <w:pStyle w:val="1"/>
        <w:rPr>
          <w:rFonts w:ascii="Times New Roman" w:hAnsi="Times New Roman"/>
          <w:b w:val="0"/>
          <w:bCs w:val="0"/>
          <w:kern w:val="0"/>
          <w:sz w:val="20"/>
          <w:szCs w:val="20"/>
        </w:rPr>
      </w:pPr>
      <w:r w:rsidRPr="00DF0375">
        <w:rPr>
          <w:rFonts w:ascii="Times New Roman" w:hAnsi="Times New Roman"/>
          <w:b w:val="0"/>
          <w:bCs w:val="0"/>
          <w:kern w:val="0"/>
          <w:sz w:val="20"/>
          <w:szCs w:val="20"/>
        </w:rPr>
        <w:t>ЗАЯВЛЕНИЕ</w:t>
      </w:r>
    </w:p>
    <w:p w:rsidR="007225FC" w:rsidRPr="00DF0375" w:rsidRDefault="007225FC" w:rsidP="00CC1543">
      <w:pPr>
        <w:pStyle w:val="1"/>
        <w:rPr>
          <w:rFonts w:ascii="Times New Roman" w:hAnsi="Times New Roman"/>
          <w:b w:val="0"/>
          <w:bCs w:val="0"/>
          <w:kern w:val="0"/>
          <w:sz w:val="20"/>
          <w:szCs w:val="20"/>
        </w:rPr>
      </w:pPr>
      <w:r w:rsidRPr="00DF0375">
        <w:rPr>
          <w:rFonts w:ascii="Times New Roman" w:hAnsi="Times New Roman"/>
          <w:b w:val="0"/>
          <w:bCs w:val="0"/>
          <w:kern w:val="0"/>
          <w:sz w:val="20"/>
          <w:szCs w:val="20"/>
        </w:rPr>
        <w:t>об изменении</w:t>
      </w:r>
      <w:r w:rsidR="00CC1543">
        <w:rPr>
          <w:rFonts w:ascii="Times New Roman" w:hAnsi="Times New Roman"/>
          <w:b w:val="0"/>
          <w:bCs w:val="0"/>
          <w:kern w:val="0"/>
          <w:sz w:val="20"/>
          <w:szCs w:val="20"/>
        </w:rPr>
        <w:t xml:space="preserve"> границ городского лесничества</w:t>
      </w:r>
    </w:p>
    <w:p w:rsidR="007225FC" w:rsidRPr="00DF0375" w:rsidRDefault="007225FC" w:rsidP="00DF0375">
      <w:pPr>
        <w:jc w:val="center"/>
        <w:rPr>
          <w:rFonts w:cs="Arial"/>
        </w:rPr>
      </w:pPr>
    </w:p>
    <w:p w:rsidR="00E528B5" w:rsidRDefault="00E528B5" w:rsidP="007C0FF1">
      <w:pPr>
        <w:ind w:left="720"/>
        <w:jc w:val="both"/>
        <w:rPr>
          <w:rFonts w:cs="Arial"/>
        </w:rPr>
      </w:pPr>
      <w:r w:rsidRPr="00E528B5">
        <w:rPr>
          <w:rFonts w:cs="Arial"/>
        </w:rPr>
        <w:t xml:space="preserve">Сведения о заявителе </w:t>
      </w:r>
      <w:r>
        <w:rPr>
          <w:rFonts w:cs="Arial"/>
        </w:rPr>
        <w:t>_____________________________________________________________</w:t>
      </w:r>
    </w:p>
    <w:p w:rsidR="00E528B5" w:rsidRPr="00E528B5" w:rsidRDefault="00E528B5" w:rsidP="00E528B5">
      <w:pPr>
        <w:ind w:left="720"/>
        <w:jc w:val="center"/>
        <w:rPr>
          <w:rFonts w:cs="Arial"/>
          <w:vertAlign w:val="subscript"/>
        </w:rPr>
      </w:pPr>
      <w:r w:rsidRPr="00E528B5">
        <w:rPr>
          <w:rFonts w:cs="Arial"/>
          <w:vertAlign w:val="subscript"/>
        </w:rPr>
        <w:t>(наименование юридического лица / ФИО индивидуального предпринимателя или физического лица; ОГРН/ОГРНИП; ИНН; юридический и фактический адрес; контактные данные).</w:t>
      </w:r>
    </w:p>
    <w:p w:rsidR="00E528B5" w:rsidRPr="00E528B5" w:rsidRDefault="00E528B5" w:rsidP="007C0FF1">
      <w:pPr>
        <w:ind w:left="720"/>
        <w:jc w:val="both"/>
        <w:rPr>
          <w:rFonts w:cs="Arial"/>
        </w:rPr>
      </w:pPr>
      <w:r w:rsidRPr="00E528B5">
        <w:rPr>
          <w:rFonts w:cs="Arial"/>
        </w:rPr>
        <w:t>Сведения об исполнителе работ</w:t>
      </w:r>
      <w:r w:rsidR="007C0FF1">
        <w:rPr>
          <w:rFonts w:cs="Arial"/>
        </w:rPr>
        <w:t xml:space="preserve"> (при</w:t>
      </w:r>
      <w:r w:rsidRPr="00E528B5">
        <w:rPr>
          <w:rFonts w:cs="Arial"/>
        </w:rPr>
        <w:t xml:space="preserve"> </w:t>
      </w:r>
      <w:proofErr w:type="gramStart"/>
      <w:r w:rsidRPr="00E528B5">
        <w:rPr>
          <w:rFonts w:cs="Arial"/>
        </w:rPr>
        <w:t>наличии)</w:t>
      </w:r>
      <w:r w:rsidR="007C0FF1">
        <w:rPr>
          <w:rFonts w:cs="Arial"/>
        </w:rPr>
        <w:t>_</w:t>
      </w:r>
      <w:proofErr w:type="gramEnd"/>
      <w:r w:rsidR="007C0FF1">
        <w:rPr>
          <w:rFonts w:cs="Arial"/>
        </w:rPr>
        <w:t>_______________________________________</w:t>
      </w:r>
      <w:r w:rsidRPr="00E528B5">
        <w:rPr>
          <w:rFonts w:cs="Arial"/>
        </w:rPr>
        <w:t>.</w:t>
      </w:r>
    </w:p>
    <w:p w:rsidR="00E528B5" w:rsidRPr="00E528B5" w:rsidRDefault="00E528B5" w:rsidP="007C0FF1">
      <w:pPr>
        <w:ind w:left="720"/>
        <w:jc w:val="both"/>
        <w:rPr>
          <w:rFonts w:cs="Arial"/>
        </w:rPr>
      </w:pPr>
      <w:r w:rsidRPr="00E528B5">
        <w:rPr>
          <w:rFonts w:cs="Arial"/>
        </w:rPr>
        <w:t>Наименование планируемой хозяйственной деятельности</w:t>
      </w:r>
      <w:r w:rsidR="007C0FF1">
        <w:rPr>
          <w:rFonts w:cs="Arial"/>
        </w:rPr>
        <w:t>______________________________</w:t>
      </w:r>
      <w:r w:rsidRPr="00E528B5">
        <w:rPr>
          <w:rFonts w:cs="Arial"/>
        </w:rPr>
        <w:t>.</w:t>
      </w:r>
    </w:p>
    <w:p w:rsidR="00E528B5" w:rsidRPr="00E528B5" w:rsidRDefault="00E528B5" w:rsidP="007C0FF1">
      <w:pPr>
        <w:ind w:left="720"/>
        <w:jc w:val="both"/>
        <w:rPr>
          <w:rFonts w:cs="Arial"/>
        </w:rPr>
      </w:pPr>
      <w:r w:rsidRPr="00E528B5">
        <w:rPr>
          <w:rFonts w:cs="Arial"/>
        </w:rPr>
        <w:t>Цель планируемой деятельности</w:t>
      </w:r>
      <w:r w:rsidR="007C0FF1">
        <w:rPr>
          <w:rFonts w:cs="Arial"/>
        </w:rPr>
        <w:t>____________________________________________________</w:t>
      </w:r>
      <w:r w:rsidRPr="00E528B5">
        <w:rPr>
          <w:rFonts w:cs="Arial"/>
        </w:rPr>
        <w:t>.</w:t>
      </w:r>
    </w:p>
    <w:p w:rsidR="00E528B5" w:rsidRPr="00E528B5" w:rsidRDefault="00E528B5" w:rsidP="007C0FF1">
      <w:pPr>
        <w:ind w:left="720"/>
        <w:jc w:val="both"/>
        <w:rPr>
          <w:rFonts w:cs="Arial"/>
        </w:rPr>
      </w:pPr>
      <w:r w:rsidRPr="00E528B5">
        <w:rPr>
          <w:rFonts w:cs="Arial"/>
        </w:rPr>
        <w:t>Контактные данные ответственных лиц</w:t>
      </w:r>
      <w:r w:rsidR="007C0FF1">
        <w:rPr>
          <w:rFonts w:cs="Arial"/>
        </w:rPr>
        <w:t>______________________________________________</w:t>
      </w:r>
      <w:r w:rsidRPr="00E528B5">
        <w:rPr>
          <w:rFonts w:cs="Arial"/>
        </w:rPr>
        <w:t>.</w:t>
      </w:r>
    </w:p>
    <w:p w:rsidR="007C0FF1" w:rsidRDefault="007C0FF1" w:rsidP="007C0FF1">
      <w:pPr>
        <w:ind w:left="720"/>
        <w:jc w:val="both"/>
        <w:rPr>
          <w:rFonts w:cs="Arial"/>
        </w:rPr>
      </w:pPr>
    </w:p>
    <w:p w:rsidR="00E528B5" w:rsidRPr="00E528B5" w:rsidRDefault="00E528B5" w:rsidP="007C0FF1">
      <w:pPr>
        <w:ind w:left="720"/>
        <w:jc w:val="both"/>
        <w:rPr>
          <w:rFonts w:cs="Arial"/>
        </w:rPr>
      </w:pPr>
      <w:r w:rsidRPr="00E528B5">
        <w:rPr>
          <w:rFonts w:cs="Arial"/>
        </w:rPr>
        <w:t>Иная информация по желанию заявителя</w:t>
      </w:r>
      <w:r w:rsidR="007C0FF1">
        <w:rPr>
          <w:rFonts w:cs="Arial"/>
        </w:rPr>
        <w:t>_____________________________________________</w:t>
      </w:r>
      <w:r w:rsidRPr="00E528B5">
        <w:rPr>
          <w:rFonts w:cs="Arial"/>
        </w:rPr>
        <w:t>.</w:t>
      </w:r>
    </w:p>
    <w:p w:rsidR="007C0FF1" w:rsidRDefault="007C0FF1" w:rsidP="00E528B5">
      <w:pPr>
        <w:ind w:firstLine="709"/>
        <w:jc w:val="both"/>
        <w:rPr>
          <w:rFonts w:cs="Arial"/>
        </w:rPr>
      </w:pPr>
    </w:p>
    <w:p w:rsidR="00E528B5" w:rsidRPr="00E528B5" w:rsidRDefault="007C0FF1" w:rsidP="007C0FF1">
      <w:pPr>
        <w:ind w:firstLine="709"/>
        <w:jc w:val="right"/>
        <w:rPr>
          <w:rFonts w:cs="Arial"/>
        </w:rPr>
      </w:pPr>
      <w:r>
        <w:rPr>
          <w:rFonts w:cs="Arial"/>
        </w:rPr>
        <w:t xml:space="preserve">     ___________________                                                                         </w:t>
      </w:r>
      <w:proofErr w:type="gramStart"/>
      <w:r>
        <w:rPr>
          <w:rFonts w:cs="Arial"/>
        </w:rPr>
        <w:t xml:space="preserve">   </w:t>
      </w:r>
      <w:r w:rsidR="00E528B5" w:rsidRPr="00E528B5">
        <w:rPr>
          <w:rFonts w:cs="Arial"/>
        </w:rPr>
        <w:t>«</w:t>
      </w:r>
      <w:proofErr w:type="gramEnd"/>
      <w:r>
        <w:rPr>
          <w:rFonts w:cs="Arial"/>
        </w:rPr>
        <w:t>__</w:t>
      </w:r>
      <w:r w:rsidR="00E528B5" w:rsidRPr="00E528B5">
        <w:rPr>
          <w:rFonts w:cs="Arial"/>
        </w:rPr>
        <w:t>_</w:t>
      </w:r>
      <w:r w:rsidR="00E528B5" w:rsidRPr="00E528B5">
        <w:rPr>
          <w:rFonts w:cs="Arial"/>
          <w:b/>
          <w:bCs/>
        </w:rPr>
        <w:t>» ___________ 20</w:t>
      </w:r>
      <w:r w:rsidR="00E528B5" w:rsidRPr="00E528B5">
        <w:rPr>
          <w:rFonts w:cs="Arial"/>
        </w:rPr>
        <w:t xml:space="preserve"> г.</w:t>
      </w:r>
    </w:p>
    <w:p w:rsidR="00E528B5" w:rsidRPr="007C0FF1" w:rsidRDefault="007C0FF1" w:rsidP="00E528B5">
      <w:pPr>
        <w:ind w:firstLine="709"/>
        <w:jc w:val="both"/>
        <w:rPr>
          <w:rFonts w:cs="Arial"/>
          <w:vertAlign w:val="subscript"/>
        </w:rPr>
      </w:pPr>
      <w:r w:rsidRPr="007C0FF1">
        <w:rPr>
          <w:rFonts w:cs="Arial"/>
          <w:vertAlign w:val="subscript"/>
        </w:rPr>
        <w:t xml:space="preserve"> </w:t>
      </w:r>
      <w:r w:rsidR="00E528B5" w:rsidRPr="007C0FF1">
        <w:rPr>
          <w:rFonts w:cs="Arial"/>
          <w:vertAlign w:val="subscript"/>
        </w:rPr>
        <w:t xml:space="preserve">(ФИО уполномоченного лица, подпись, </w:t>
      </w:r>
      <w:proofErr w:type="spellStart"/>
      <w:r w:rsidR="00E528B5" w:rsidRPr="007C0FF1">
        <w:rPr>
          <w:rFonts w:cs="Arial"/>
          <w:vertAlign w:val="subscript"/>
        </w:rPr>
        <w:t>м.п</w:t>
      </w:r>
      <w:proofErr w:type="spellEnd"/>
      <w:r w:rsidR="00E528B5" w:rsidRPr="007C0FF1">
        <w:rPr>
          <w:rFonts w:cs="Arial"/>
          <w:vertAlign w:val="subscript"/>
        </w:rPr>
        <w:t>.)</w:t>
      </w:r>
    </w:p>
    <w:p w:rsidR="007225FC" w:rsidRPr="007569B9" w:rsidRDefault="007225FC" w:rsidP="00E528B5">
      <w:pPr>
        <w:ind w:right="4534"/>
        <w:jc w:val="both"/>
        <w:rPr>
          <w:rFonts w:cs="Arial"/>
        </w:rPr>
      </w:pPr>
    </w:p>
    <w:p w:rsidR="007225FC" w:rsidRPr="007569B9" w:rsidRDefault="007225FC" w:rsidP="00067C9F">
      <w:pPr>
        <w:jc w:val="both"/>
        <w:rPr>
          <w:rFonts w:cs="Arial"/>
        </w:rPr>
      </w:pPr>
    </w:p>
    <w:p w:rsidR="00B25576" w:rsidRPr="005500E4" w:rsidRDefault="00B25576" w:rsidP="00067C9F">
      <w:pPr>
        <w:jc w:val="both"/>
        <w:rPr>
          <w:sz w:val="28"/>
          <w:szCs w:val="28"/>
          <w:lang w:eastAsia="en-US"/>
        </w:rPr>
      </w:pPr>
    </w:p>
    <w:p w:rsidR="00E827B6" w:rsidRDefault="00E827B6">
      <w:pPr>
        <w:spacing w:after="200" w:line="276" w:lineRule="auto"/>
        <w:rPr>
          <w:sz w:val="26"/>
          <w:szCs w:val="26"/>
        </w:rPr>
      </w:pPr>
      <w:r>
        <w:rPr>
          <w:sz w:val="26"/>
          <w:szCs w:val="26"/>
        </w:rPr>
        <w:br w:type="page"/>
      </w:r>
    </w:p>
    <w:tbl>
      <w:tblPr>
        <w:tblStyle w:val="a5"/>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8"/>
        <w:gridCol w:w="2423"/>
        <w:gridCol w:w="2518"/>
      </w:tblGrid>
      <w:tr w:rsidR="00421901" w:rsidRPr="00082085" w:rsidTr="004220F5">
        <w:tc>
          <w:tcPr>
            <w:tcW w:w="4098" w:type="dxa"/>
          </w:tcPr>
          <w:p w:rsidR="00421901" w:rsidRPr="00082085" w:rsidRDefault="00421901" w:rsidP="004220F5">
            <w:pPr>
              <w:rPr>
                <w:sz w:val="26"/>
                <w:szCs w:val="26"/>
                <w:lang w:eastAsia="en-US"/>
              </w:rPr>
            </w:pPr>
          </w:p>
        </w:tc>
        <w:tc>
          <w:tcPr>
            <w:tcW w:w="4941" w:type="dxa"/>
            <w:gridSpan w:val="2"/>
          </w:tcPr>
          <w:p w:rsidR="00421901" w:rsidRPr="00082085" w:rsidRDefault="00421901" w:rsidP="004220F5">
            <w:pPr>
              <w:jc w:val="right"/>
              <w:rPr>
                <w:sz w:val="26"/>
                <w:szCs w:val="26"/>
                <w:lang w:eastAsia="en-US"/>
              </w:rPr>
            </w:pPr>
            <w:r w:rsidRPr="00082085">
              <w:rPr>
                <w:sz w:val="26"/>
                <w:szCs w:val="26"/>
                <w:lang w:eastAsia="en-US"/>
              </w:rPr>
              <w:t xml:space="preserve">Приложение </w:t>
            </w:r>
            <w:r>
              <w:rPr>
                <w:sz w:val="26"/>
                <w:szCs w:val="26"/>
                <w:lang w:eastAsia="en-US"/>
              </w:rPr>
              <w:t>2</w:t>
            </w:r>
          </w:p>
          <w:p w:rsidR="00421901" w:rsidRPr="00082085" w:rsidRDefault="00421901" w:rsidP="004220F5">
            <w:pPr>
              <w:jc w:val="right"/>
              <w:rPr>
                <w:sz w:val="26"/>
                <w:szCs w:val="26"/>
                <w:lang w:eastAsia="en-US"/>
              </w:rPr>
            </w:pPr>
            <w:r w:rsidRPr="00082085">
              <w:rPr>
                <w:sz w:val="26"/>
                <w:szCs w:val="26"/>
                <w:lang w:eastAsia="en-US"/>
              </w:rPr>
              <w:t>к постановлению Администрации</w:t>
            </w:r>
          </w:p>
          <w:p w:rsidR="00421901" w:rsidRPr="00082085" w:rsidRDefault="00421901" w:rsidP="004220F5">
            <w:pPr>
              <w:jc w:val="right"/>
              <w:rPr>
                <w:sz w:val="26"/>
                <w:szCs w:val="26"/>
                <w:lang w:eastAsia="en-US"/>
              </w:rPr>
            </w:pPr>
            <w:r w:rsidRPr="00082085">
              <w:rPr>
                <w:sz w:val="26"/>
                <w:szCs w:val="26"/>
                <w:lang w:eastAsia="en-US"/>
              </w:rPr>
              <w:t>города Когалыма</w:t>
            </w:r>
          </w:p>
        </w:tc>
      </w:tr>
      <w:tr w:rsidR="00421901" w:rsidRPr="00082085" w:rsidTr="004220F5">
        <w:trPr>
          <w:trHeight w:val="665"/>
        </w:trPr>
        <w:tc>
          <w:tcPr>
            <w:tcW w:w="4098" w:type="dxa"/>
          </w:tcPr>
          <w:p w:rsidR="00421901" w:rsidRPr="00082085" w:rsidRDefault="00421901" w:rsidP="004220F5">
            <w:pPr>
              <w:rPr>
                <w:sz w:val="26"/>
                <w:szCs w:val="26"/>
                <w:lang w:eastAsia="en-US"/>
              </w:rPr>
            </w:pPr>
          </w:p>
        </w:tc>
        <w:tc>
          <w:tcPr>
            <w:tcW w:w="2423" w:type="dxa"/>
          </w:tcPr>
          <w:p w:rsidR="00421901" w:rsidRPr="00082085" w:rsidRDefault="00421901" w:rsidP="004220F5">
            <w:pPr>
              <w:rPr>
                <w:sz w:val="26"/>
                <w:szCs w:val="26"/>
              </w:rPr>
            </w:pPr>
            <w:r w:rsidRPr="00082085">
              <w:rPr>
                <w:color w:val="D9D9D9" w:themeColor="background1" w:themeShade="D9"/>
                <w:sz w:val="26"/>
                <w:szCs w:val="26"/>
              </w:rPr>
              <w:t xml:space="preserve">от </w:t>
            </w:r>
            <w:r w:rsidRPr="00082085">
              <w:rPr>
                <w:color w:val="D9D9D9" w:themeColor="background1" w:themeShade="D9"/>
                <w:sz w:val="26"/>
                <w:szCs w:val="26"/>
                <w:lang w:val="en-US"/>
              </w:rPr>
              <w:t>[</w:t>
            </w:r>
            <w:r w:rsidRPr="00082085">
              <w:rPr>
                <w:color w:val="D9D9D9" w:themeColor="background1" w:themeShade="D9"/>
                <w:sz w:val="26"/>
                <w:szCs w:val="26"/>
              </w:rPr>
              <w:t>Дата документа</w:t>
            </w:r>
            <w:r w:rsidRPr="00082085">
              <w:rPr>
                <w:color w:val="D9D9D9" w:themeColor="background1" w:themeShade="D9"/>
                <w:sz w:val="26"/>
                <w:szCs w:val="26"/>
                <w:lang w:val="en-US"/>
              </w:rPr>
              <w:t>]</w:t>
            </w:r>
            <w:r w:rsidRPr="00082085">
              <w:rPr>
                <w:color w:val="D9D9D9" w:themeColor="background1" w:themeShade="D9"/>
                <w:sz w:val="26"/>
                <w:szCs w:val="26"/>
              </w:rPr>
              <w:t xml:space="preserve"> </w:t>
            </w:r>
          </w:p>
        </w:tc>
        <w:tc>
          <w:tcPr>
            <w:tcW w:w="2518" w:type="dxa"/>
          </w:tcPr>
          <w:p w:rsidR="00421901" w:rsidRPr="00082085" w:rsidRDefault="00421901" w:rsidP="004220F5">
            <w:pPr>
              <w:jc w:val="right"/>
              <w:rPr>
                <w:sz w:val="26"/>
                <w:szCs w:val="26"/>
                <w:lang w:eastAsia="en-US"/>
              </w:rPr>
            </w:pPr>
            <w:r w:rsidRPr="00082085">
              <w:rPr>
                <w:color w:val="D9D9D9" w:themeColor="background1" w:themeShade="D9"/>
                <w:sz w:val="26"/>
                <w:szCs w:val="26"/>
              </w:rPr>
              <w:t>№ [Номер документа]</w:t>
            </w:r>
          </w:p>
        </w:tc>
      </w:tr>
    </w:tbl>
    <w:p w:rsidR="00E827B6" w:rsidRDefault="00E827B6" w:rsidP="00E827B6">
      <w:pPr>
        <w:widowControl w:val="0"/>
        <w:autoSpaceDE w:val="0"/>
        <w:autoSpaceDN w:val="0"/>
        <w:jc w:val="center"/>
        <w:rPr>
          <w:sz w:val="28"/>
          <w:szCs w:val="28"/>
        </w:rPr>
      </w:pPr>
    </w:p>
    <w:p w:rsidR="00E827B6" w:rsidRPr="00421901" w:rsidRDefault="00E827B6" w:rsidP="00E827B6">
      <w:pPr>
        <w:widowControl w:val="0"/>
        <w:autoSpaceDE w:val="0"/>
        <w:autoSpaceDN w:val="0"/>
        <w:jc w:val="center"/>
        <w:rPr>
          <w:sz w:val="26"/>
          <w:szCs w:val="26"/>
        </w:rPr>
      </w:pPr>
      <w:r w:rsidRPr="00421901">
        <w:rPr>
          <w:sz w:val="26"/>
          <w:szCs w:val="26"/>
        </w:rPr>
        <w:t xml:space="preserve">Состав </w:t>
      </w:r>
    </w:p>
    <w:p w:rsidR="00E827B6" w:rsidRPr="00421901" w:rsidRDefault="00E827B6" w:rsidP="00E827B6">
      <w:pPr>
        <w:widowControl w:val="0"/>
        <w:autoSpaceDE w:val="0"/>
        <w:autoSpaceDN w:val="0"/>
        <w:jc w:val="center"/>
        <w:rPr>
          <w:sz w:val="26"/>
          <w:szCs w:val="26"/>
        </w:rPr>
      </w:pPr>
      <w:r w:rsidRPr="00421901">
        <w:rPr>
          <w:sz w:val="26"/>
          <w:szCs w:val="26"/>
        </w:rPr>
        <w:t>комиссии по вопросам организации городск</w:t>
      </w:r>
      <w:r w:rsidR="006C2AF5" w:rsidRPr="00421901">
        <w:rPr>
          <w:sz w:val="26"/>
          <w:szCs w:val="26"/>
        </w:rPr>
        <w:t>ого</w:t>
      </w:r>
      <w:r w:rsidRPr="00421901">
        <w:rPr>
          <w:sz w:val="26"/>
          <w:szCs w:val="26"/>
        </w:rPr>
        <w:t xml:space="preserve"> лесничеств</w:t>
      </w:r>
      <w:r w:rsidR="006C2AF5" w:rsidRPr="00421901">
        <w:rPr>
          <w:sz w:val="26"/>
          <w:szCs w:val="26"/>
        </w:rPr>
        <w:t>а</w:t>
      </w:r>
    </w:p>
    <w:p w:rsidR="00E827B6" w:rsidRPr="00421901" w:rsidRDefault="00E827B6" w:rsidP="00E827B6">
      <w:pPr>
        <w:widowControl w:val="0"/>
        <w:autoSpaceDE w:val="0"/>
        <w:autoSpaceDN w:val="0"/>
        <w:jc w:val="center"/>
        <w:rPr>
          <w:sz w:val="26"/>
          <w:szCs w:val="26"/>
        </w:rPr>
      </w:pPr>
      <w:r w:rsidRPr="00421901">
        <w:rPr>
          <w:sz w:val="26"/>
          <w:szCs w:val="26"/>
        </w:rPr>
        <w:t xml:space="preserve">на землях города </w:t>
      </w:r>
      <w:r w:rsidR="006C2AF5" w:rsidRPr="00421901">
        <w:rPr>
          <w:sz w:val="26"/>
          <w:szCs w:val="26"/>
        </w:rPr>
        <w:t>Когалыма</w:t>
      </w:r>
      <w:r w:rsidRPr="00421901">
        <w:rPr>
          <w:sz w:val="26"/>
          <w:szCs w:val="26"/>
        </w:rPr>
        <w:t xml:space="preserve"> </w:t>
      </w:r>
      <w:r w:rsidRPr="00421901">
        <w:rPr>
          <w:sz w:val="26"/>
          <w:szCs w:val="26"/>
        </w:rPr>
        <w:br/>
        <w:t>(далее – Комиссия)</w:t>
      </w:r>
    </w:p>
    <w:p w:rsidR="00E827B6" w:rsidRPr="00421901" w:rsidRDefault="00E827B6" w:rsidP="00E827B6">
      <w:pPr>
        <w:widowControl w:val="0"/>
        <w:autoSpaceDE w:val="0"/>
        <w:autoSpaceDN w:val="0"/>
        <w:jc w:val="both"/>
        <w:rPr>
          <w:sz w:val="26"/>
          <w:szCs w:val="26"/>
        </w:rPr>
      </w:pPr>
    </w:p>
    <w:tbl>
      <w:tblPr>
        <w:tblW w:w="8256" w:type="dxa"/>
        <w:tblInd w:w="108" w:type="dxa"/>
        <w:tblLayout w:type="fixed"/>
        <w:tblLook w:val="04A0" w:firstRow="1" w:lastRow="0" w:firstColumn="1" w:lastColumn="0" w:noHBand="0" w:noVBand="1"/>
      </w:tblPr>
      <w:tblGrid>
        <w:gridCol w:w="2709"/>
        <w:gridCol w:w="258"/>
        <w:gridCol w:w="5289"/>
      </w:tblGrid>
      <w:tr w:rsidR="00E827B6" w:rsidRPr="00421901" w:rsidTr="00315B01">
        <w:trPr>
          <w:trHeight w:val="616"/>
        </w:trPr>
        <w:tc>
          <w:tcPr>
            <w:tcW w:w="2709" w:type="dxa"/>
            <w:shd w:val="clear" w:color="auto" w:fill="auto"/>
            <w:hideMark/>
          </w:tcPr>
          <w:p w:rsidR="00E827B6" w:rsidRPr="00421901" w:rsidRDefault="00B9445B" w:rsidP="00B9445B">
            <w:pPr>
              <w:contextualSpacing/>
              <w:jc w:val="both"/>
              <w:rPr>
                <w:sz w:val="26"/>
                <w:szCs w:val="26"/>
              </w:rPr>
            </w:pPr>
            <w:r w:rsidRPr="00421901">
              <w:rPr>
                <w:sz w:val="26"/>
                <w:szCs w:val="26"/>
              </w:rPr>
              <w:t xml:space="preserve">председатель Комиссии </w:t>
            </w:r>
          </w:p>
        </w:tc>
        <w:tc>
          <w:tcPr>
            <w:tcW w:w="258" w:type="dxa"/>
            <w:shd w:val="clear" w:color="auto" w:fill="auto"/>
            <w:hideMark/>
          </w:tcPr>
          <w:p w:rsidR="00E827B6" w:rsidRPr="00421901" w:rsidRDefault="00E827B6" w:rsidP="004220F5">
            <w:pPr>
              <w:jc w:val="center"/>
              <w:rPr>
                <w:rFonts w:eastAsia="Arial"/>
                <w:sz w:val="26"/>
                <w:szCs w:val="26"/>
              </w:rPr>
            </w:pPr>
          </w:p>
        </w:tc>
        <w:tc>
          <w:tcPr>
            <w:tcW w:w="5289" w:type="dxa"/>
            <w:shd w:val="clear" w:color="auto" w:fill="auto"/>
            <w:hideMark/>
          </w:tcPr>
          <w:p w:rsidR="00E827B6" w:rsidRPr="00421901" w:rsidRDefault="00E827B6" w:rsidP="004220F5">
            <w:pPr>
              <w:contextualSpacing/>
              <w:jc w:val="both"/>
              <w:rPr>
                <w:sz w:val="26"/>
                <w:szCs w:val="26"/>
              </w:rPr>
            </w:pPr>
            <w:r w:rsidRPr="00421901">
              <w:rPr>
                <w:sz w:val="26"/>
                <w:szCs w:val="26"/>
              </w:rPr>
              <w:t xml:space="preserve">заместитель Главы города </w:t>
            </w:r>
            <w:r w:rsidR="000F7C60" w:rsidRPr="00421901">
              <w:rPr>
                <w:sz w:val="26"/>
                <w:szCs w:val="26"/>
              </w:rPr>
              <w:t>Когалыма</w:t>
            </w:r>
            <w:r w:rsidRPr="00421901">
              <w:rPr>
                <w:sz w:val="26"/>
                <w:szCs w:val="26"/>
              </w:rPr>
              <w:t xml:space="preserve"> </w:t>
            </w:r>
          </w:p>
          <w:p w:rsidR="00E827B6" w:rsidRPr="00421901" w:rsidRDefault="00E827B6" w:rsidP="004220F5">
            <w:pPr>
              <w:contextualSpacing/>
              <w:jc w:val="both"/>
              <w:rPr>
                <w:sz w:val="26"/>
                <w:szCs w:val="26"/>
              </w:rPr>
            </w:pPr>
            <w:r w:rsidRPr="00421901">
              <w:rPr>
                <w:sz w:val="26"/>
                <w:szCs w:val="26"/>
              </w:rPr>
              <w:t xml:space="preserve"> </w:t>
            </w:r>
          </w:p>
        </w:tc>
      </w:tr>
      <w:tr w:rsidR="00E827B6" w:rsidRPr="00421901" w:rsidTr="00315B01">
        <w:trPr>
          <w:trHeight w:val="1234"/>
        </w:trPr>
        <w:tc>
          <w:tcPr>
            <w:tcW w:w="2709" w:type="dxa"/>
            <w:shd w:val="clear" w:color="auto" w:fill="auto"/>
            <w:hideMark/>
          </w:tcPr>
          <w:p w:rsidR="00F91581" w:rsidRDefault="00F91581" w:rsidP="004220F5">
            <w:pPr>
              <w:contextualSpacing/>
              <w:jc w:val="both"/>
              <w:rPr>
                <w:sz w:val="26"/>
                <w:szCs w:val="26"/>
              </w:rPr>
            </w:pPr>
          </w:p>
          <w:p w:rsidR="00E827B6" w:rsidRPr="00421901" w:rsidRDefault="00B9445B" w:rsidP="004220F5">
            <w:pPr>
              <w:contextualSpacing/>
              <w:jc w:val="both"/>
              <w:rPr>
                <w:sz w:val="26"/>
                <w:szCs w:val="26"/>
              </w:rPr>
            </w:pPr>
            <w:r w:rsidRPr="00B9445B">
              <w:rPr>
                <w:sz w:val="26"/>
                <w:szCs w:val="26"/>
              </w:rPr>
              <w:t>заместитель председателя Комиссии</w:t>
            </w:r>
          </w:p>
        </w:tc>
        <w:tc>
          <w:tcPr>
            <w:tcW w:w="258" w:type="dxa"/>
            <w:shd w:val="clear" w:color="auto" w:fill="auto"/>
            <w:hideMark/>
          </w:tcPr>
          <w:p w:rsidR="00E827B6" w:rsidRPr="00421901" w:rsidRDefault="00E827B6" w:rsidP="004220F5">
            <w:pPr>
              <w:jc w:val="center"/>
              <w:rPr>
                <w:rFonts w:eastAsia="Arial"/>
                <w:sz w:val="26"/>
                <w:szCs w:val="26"/>
              </w:rPr>
            </w:pPr>
          </w:p>
        </w:tc>
        <w:tc>
          <w:tcPr>
            <w:tcW w:w="5289" w:type="dxa"/>
            <w:shd w:val="clear" w:color="auto" w:fill="auto"/>
          </w:tcPr>
          <w:p w:rsidR="00E827B6" w:rsidRPr="00421901" w:rsidRDefault="000F7C60" w:rsidP="004220F5">
            <w:pPr>
              <w:contextualSpacing/>
              <w:jc w:val="both"/>
              <w:rPr>
                <w:sz w:val="26"/>
                <w:szCs w:val="26"/>
              </w:rPr>
            </w:pPr>
            <w:r w:rsidRPr="00421901">
              <w:rPr>
                <w:sz w:val="26"/>
                <w:szCs w:val="26"/>
              </w:rPr>
              <w:t>председател</w:t>
            </w:r>
            <w:r w:rsidR="00B9445B">
              <w:rPr>
                <w:sz w:val="26"/>
                <w:szCs w:val="26"/>
              </w:rPr>
              <w:t>ь</w:t>
            </w:r>
            <w:r w:rsidRPr="00421901">
              <w:rPr>
                <w:sz w:val="26"/>
                <w:szCs w:val="26"/>
              </w:rPr>
              <w:t xml:space="preserve"> комитета по управлению муниципальным имуществом </w:t>
            </w:r>
            <w:r w:rsidR="00E827B6" w:rsidRPr="00421901">
              <w:rPr>
                <w:sz w:val="26"/>
                <w:szCs w:val="26"/>
              </w:rPr>
              <w:t>Администрации города</w:t>
            </w:r>
            <w:r w:rsidRPr="00421901">
              <w:rPr>
                <w:sz w:val="26"/>
                <w:szCs w:val="26"/>
              </w:rPr>
              <w:t xml:space="preserve"> Когалыма</w:t>
            </w:r>
            <w:r w:rsidR="00B9445B">
              <w:rPr>
                <w:sz w:val="26"/>
                <w:szCs w:val="26"/>
              </w:rPr>
              <w:t xml:space="preserve"> </w:t>
            </w:r>
            <w:r w:rsidR="00B9445B" w:rsidRPr="00B9445B">
              <w:rPr>
                <w:sz w:val="26"/>
                <w:szCs w:val="26"/>
              </w:rPr>
              <w:t>(лицо, его замещающее)</w:t>
            </w:r>
            <w:r w:rsidR="00E827B6" w:rsidRPr="00421901">
              <w:rPr>
                <w:sz w:val="26"/>
                <w:szCs w:val="26"/>
              </w:rPr>
              <w:t xml:space="preserve"> </w:t>
            </w:r>
          </w:p>
          <w:p w:rsidR="00E827B6" w:rsidRPr="00421901" w:rsidRDefault="00E827B6" w:rsidP="004220F5">
            <w:pPr>
              <w:contextualSpacing/>
              <w:jc w:val="both"/>
              <w:rPr>
                <w:sz w:val="26"/>
                <w:szCs w:val="26"/>
              </w:rPr>
            </w:pPr>
          </w:p>
        </w:tc>
      </w:tr>
      <w:tr w:rsidR="00B9445B" w:rsidRPr="00421901" w:rsidTr="00315B01">
        <w:trPr>
          <w:trHeight w:val="926"/>
        </w:trPr>
        <w:tc>
          <w:tcPr>
            <w:tcW w:w="2709" w:type="dxa"/>
            <w:shd w:val="clear" w:color="auto" w:fill="auto"/>
          </w:tcPr>
          <w:p w:rsidR="00B9445B" w:rsidRPr="00B9445B" w:rsidRDefault="00F91581" w:rsidP="004220F5">
            <w:pPr>
              <w:contextualSpacing/>
              <w:jc w:val="both"/>
              <w:rPr>
                <w:sz w:val="26"/>
                <w:szCs w:val="26"/>
              </w:rPr>
            </w:pPr>
            <w:r>
              <w:rPr>
                <w:sz w:val="26"/>
                <w:szCs w:val="26"/>
              </w:rPr>
              <w:t>с</w:t>
            </w:r>
            <w:r w:rsidR="00B9445B" w:rsidRPr="00B9445B">
              <w:rPr>
                <w:sz w:val="26"/>
                <w:szCs w:val="26"/>
              </w:rPr>
              <w:t>екретарь Комиссии</w:t>
            </w:r>
          </w:p>
        </w:tc>
        <w:tc>
          <w:tcPr>
            <w:tcW w:w="258" w:type="dxa"/>
            <w:shd w:val="clear" w:color="auto" w:fill="auto"/>
          </w:tcPr>
          <w:p w:rsidR="00B9445B" w:rsidRPr="00421901" w:rsidRDefault="00B9445B" w:rsidP="004220F5">
            <w:pPr>
              <w:jc w:val="center"/>
              <w:rPr>
                <w:rFonts w:eastAsia="Arial"/>
                <w:sz w:val="26"/>
                <w:szCs w:val="26"/>
              </w:rPr>
            </w:pPr>
          </w:p>
        </w:tc>
        <w:tc>
          <w:tcPr>
            <w:tcW w:w="5289" w:type="dxa"/>
            <w:shd w:val="clear" w:color="auto" w:fill="auto"/>
          </w:tcPr>
          <w:p w:rsidR="00B9445B" w:rsidRPr="00421901" w:rsidRDefault="00B9445B" w:rsidP="00183851">
            <w:pPr>
              <w:contextualSpacing/>
              <w:jc w:val="both"/>
              <w:rPr>
                <w:sz w:val="26"/>
                <w:szCs w:val="26"/>
              </w:rPr>
            </w:pPr>
            <w:r w:rsidRPr="00B9445B">
              <w:rPr>
                <w:sz w:val="26"/>
                <w:szCs w:val="26"/>
              </w:rPr>
              <w:t>специалист-эксперт отдела земельных ресурсов</w:t>
            </w:r>
            <w:r w:rsidR="00183851">
              <w:rPr>
                <w:sz w:val="26"/>
                <w:szCs w:val="26"/>
              </w:rPr>
              <w:t xml:space="preserve"> </w:t>
            </w:r>
            <w:r w:rsidRPr="00B9445B">
              <w:rPr>
                <w:sz w:val="26"/>
                <w:szCs w:val="26"/>
              </w:rPr>
              <w:t>комитета по управлению муниципальным имуществом Администрации города</w:t>
            </w:r>
          </w:p>
        </w:tc>
      </w:tr>
      <w:tr w:rsidR="00E827B6" w:rsidRPr="00421901" w:rsidTr="00315B01">
        <w:trPr>
          <w:trHeight w:val="616"/>
        </w:trPr>
        <w:tc>
          <w:tcPr>
            <w:tcW w:w="2709" w:type="dxa"/>
            <w:shd w:val="clear" w:color="auto" w:fill="auto"/>
            <w:hideMark/>
          </w:tcPr>
          <w:p w:rsidR="00B9445B" w:rsidRDefault="00B9445B" w:rsidP="004220F5">
            <w:pPr>
              <w:contextualSpacing/>
              <w:jc w:val="both"/>
              <w:rPr>
                <w:sz w:val="26"/>
                <w:szCs w:val="26"/>
              </w:rPr>
            </w:pPr>
          </w:p>
          <w:p w:rsidR="00E827B6" w:rsidRPr="00421901" w:rsidRDefault="00E827B6" w:rsidP="004220F5">
            <w:pPr>
              <w:contextualSpacing/>
              <w:jc w:val="both"/>
              <w:rPr>
                <w:sz w:val="26"/>
                <w:szCs w:val="26"/>
              </w:rPr>
            </w:pPr>
            <w:r w:rsidRPr="00421901">
              <w:rPr>
                <w:sz w:val="26"/>
                <w:szCs w:val="26"/>
              </w:rPr>
              <w:t>Члены Комиссии:</w:t>
            </w:r>
          </w:p>
        </w:tc>
        <w:tc>
          <w:tcPr>
            <w:tcW w:w="258" w:type="dxa"/>
            <w:shd w:val="clear" w:color="auto" w:fill="auto"/>
          </w:tcPr>
          <w:p w:rsidR="00E827B6" w:rsidRPr="00421901" w:rsidRDefault="00E827B6" w:rsidP="004220F5">
            <w:pPr>
              <w:contextualSpacing/>
              <w:jc w:val="both"/>
              <w:rPr>
                <w:sz w:val="26"/>
                <w:szCs w:val="26"/>
              </w:rPr>
            </w:pPr>
          </w:p>
        </w:tc>
        <w:tc>
          <w:tcPr>
            <w:tcW w:w="5289" w:type="dxa"/>
            <w:shd w:val="clear" w:color="auto" w:fill="auto"/>
          </w:tcPr>
          <w:p w:rsidR="00E827B6" w:rsidRPr="00421901" w:rsidRDefault="00E827B6" w:rsidP="004220F5">
            <w:pPr>
              <w:contextualSpacing/>
              <w:jc w:val="both"/>
              <w:rPr>
                <w:sz w:val="26"/>
                <w:szCs w:val="26"/>
              </w:rPr>
            </w:pPr>
          </w:p>
          <w:p w:rsidR="00E827B6" w:rsidRPr="00421901" w:rsidRDefault="00E827B6" w:rsidP="004220F5">
            <w:pPr>
              <w:contextualSpacing/>
              <w:jc w:val="both"/>
              <w:rPr>
                <w:sz w:val="26"/>
                <w:szCs w:val="26"/>
              </w:rPr>
            </w:pPr>
          </w:p>
        </w:tc>
      </w:tr>
      <w:tr w:rsidR="00E827B6" w:rsidRPr="00421901" w:rsidTr="00315B01">
        <w:trPr>
          <w:trHeight w:val="332"/>
        </w:trPr>
        <w:tc>
          <w:tcPr>
            <w:tcW w:w="2709" w:type="dxa"/>
            <w:shd w:val="clear" w:color="auto" w:fill="auto"/>
            <w:hideMark/>
          </w:tcPr>
          <w:p w:rsidR="00E827B6" w:rsidRPr="00421901" w:rsidRDefault="00E827B6" w:rsidP="004220F5">
            <w:pPr>
              <w:contextualSpacing/>
              <w:jc w:val="both"/>
              <w:rPr>
                <w:sz w:val="26"/>
                <w:szCs w:val="26"/>
              </w:rPr>
            </w:pPr>
          </w:p>
        </w:tc>
        <w:tc>
          <w:tcPr>
            <w:tcW w:w="258" w:type="dxa"/>
            <w:shd w:val="clear" w:color="auto" w:fill="auto"/>
            <w:hideMark/>
          </w:tcPr>
          <w:p w:rsidR="00E827B6" w:rsidRPr="00421901" w:rsidRDefault="00E827B6" w:rsidP="004220F5">
            <w:pPr>
              <w:jc w:val="center"/>
              <w:rPr>
                <w:rFonts w:eastAsia="Arial"/>
                <w:sz w:val="26"/>
                <w:szCs w:val="26"/>
              </w:rPr>
            </w:pPr>
          </w:p>
        </w:tc>
        <w:tc>
          <w:tcPr>
            <w:tcW w:w="5289" w:type="dxa"/>
            <w:shd w:val="clear" w:color="auto" w:fill="auto"/>
          </w:tcPr>
          <w:p w:rsidR="00E827B6" w:rsidRDefault="000F7C60" w:rsidP="000F7C60">
            <w:pPr>
              <w:contextualSpacing/>
              <w:jc w:val="both"/>
              <w:rPr>
                <w:sz w:val="26"/>
                <w:szCs w:val="26"/>
              </w:rPr>
            </w:pPr>
            <w:r w:rsidRPr="00421901">
              <w:rPr>
                <w:sz w:val="26"/>
                <w:szCs w:val="26"/>
              </w:rPr>
              <w:t>начальник управления ар</w:t>
            </w:r>
            <w:r w:rsidR="00F91581">
              <w:rPr>
                <w:sz w:val="26"/>
                <w:szCs w:val="26"/>
              </w:rPr>
              <w:t>хитектуры и градостроительства А</w:t>
            </w:r>
            <w:r w:rsidRPr="00421901">
              <w:rPr>
                <w:sz w:val="26"/>
                <w:szCs w:val="26"/>
              </w:rPr>
              <w:t>дминистрации города Когалыма</w:t>
            </w:r>
            <w:r w:rsidR="00B7218E">
              <w:rPr>
                <w:sz w:val="26"/>
                <w:szCs w:val="26"/>
              </w:rPr>
              <w:t xml:space="preserve"> </w:t>
            </w:r>
            <w:r w:rsidR="00B9445B" w:rsidRPr="00B9445B">
              <w:rPr>
                <w:sz w:val="26"/>
                <w:szCs w:val="26"/>
              </w:rPr>
              <w:t>(лицо, его замещающее)</w:t>
            </w:r>
          </w:p>
          <w:p w:rsidR="00B7218E" w:rsidRPr="00421901" w:rsidRDefault="00B7218E" w:rsidP="000F7C60">
            <w:pPr>
              <w:contextualSpacing/>
              <w:jc w:val="both"/>
              <w:rPr>
                <w:sz w:val="26"/>
                <w:szCs w:val="26"/>
              </w:rPr>
            </w:pPr>
          </w:p>
        </w:tc>
      </w:tr>
      <w:tr w:rsidR="00E827B6" w:rsidRPr="00421901" w:rsidTr="00315B01">
        <w:trPr>
          <w:trHeight w:val="350"/>
        </w:trPr>
        <w:tc>
          <w:tcPr>
            <w:tcW w:w="2709" w:type="dxa"/>
            <w:shd w:val="clear" w:color="auto" w:fill="auto"/>
            <w:hideMark/>
          </w:tcPr>
          <w:p w:rsidR="00E827B6" w:rsidRPr="00421901" w:rsidRDefault="00E827B6" w:rsidP="004220F5">
            <w:pPr>
              <w:contextualSpacing/>
              <w:jc w:val="both"/>
              <w:rPr>
                <w:sz w:val="26"/>
                <w:szCs w:val="26"/>
              </w:rPr>
            </w:pPr>
          </w:p>
        </w:tc>
        <w:tc>
          <w:tcPr>
            <w:tcW w:w="258" w:type="dxa"/>
            <w:shd w:val="clear" w:color="auto" w:fill="auto"/>
            <w:hideMark/>
          </w:tcPr>
          <w:p w:rsidR="00E827B6" w:rsidRPr="00421901" w:rsidRDefault="00E827B6" w:rsidP="004220F5">
            <w:pPr>
              <w:jc w:val="center"/>
              <w:rPr>
                <w:rFonts w:eastAsia="Arial"/>
                <w:sz w:val="26"/>
                <w:szCs w:val="26"/>
              </w:rPr>
            </w:pPr>
          </w:p>
        </w:tc>
        <w:tc>
          <w:tcPr>
            <w:tcW w:w="5289" w:type="dxa"/>
            <w:shd w:val="clear" w:color="auto" w:fill="auto"/>
          </w:tcPr>
          <w:p w:rsidR="00B7218E" w:rsidRDefault="000F7C60" w:rsidP="00B7218E">
            <w:pPr>
              <w:contextualSpacing/>
              <w:jc w:val="both"/>
              <w:rPr>
                <w:sz w:val="26"/>
                <w:szCs w:val="26"/>
              </w:rPr>
            </w:pPr>
            <w:r w:rsidRPr="00421901">
              <w:rPr>
                <w:sz w:val="26"/>
                <w:szCs w:val="26"/>
              </w:rPr>
              <w:t>директор муни</w:t>
            </w:r>
            <w:r w:rsidR="00B7218E">
              <w:rPr>
                <w:sz w:val="26"/>
                <w:szCs w:val="26"/>
              </w:rPr>
              <w:t>ципального</w:t>
            </w:r>
            <w:r w:rsidRPr="00421901">
              <w:rPr>
                <w:sz w:val="26"/>
                <w:szCs w:val="26"/>
              </w:rPr>
              <w:t xml:space="preserve"> казённо</w:t>
            </w:r>
            <w:r w:rsidR="00B7218E">
              <w:rPr>
                <w:sz w:val="26"/>
                <w:szCs w:val="26"/>
              </w:rPr>
              <w:t>го</w:t>
            </w:r>
            <w:r w:rsidRPr="00421901">
              <w:rPr>
                <w:sz w:val="26"/>
                <w:szCs w:val="26"/>
              </w:rPr>
              <w:t xml:space="preserve"> учреждени</w:t>
            </w:r>
            <w:r w:rsidR="00B7218E">
              <w:rPr>
                <w:sz w:val="26"/>
                <w:szCs w:val="26"/>
              </w:rPr>
              <w:t>я</w:t>
            </w:r>
            <w:r w:rsidRPr="00421901">
              <w:rPr>
                <w:sz w:val="26"/>
                <w:szCs w:val="26"/>
              </w:rPr>
              <w:t xml:space="preserve"> «Управление капитального строительства и жилищно-коммунального комплекса города Когалыма»</w:t>
            </w:r>
            <w:r w:rsidR="00B9445B">
              <w:rPr>
                <w:sz w:val="26"/>
                <w:szCs w:val="26"/>
              </w:rPr>
              <w:t xml:space="preserve"> </w:t>
            </w:r>
            <w:r w:rsidR="00B9445B" w:rsidRPr="00B9445B">
              <w:rPr>
                <w:sz w:val="26"/>
                <w:szCs w:val="26"/>
              </w:rPr>
              <w:t>(лицо, его замещающее)</w:t>
            </w:r>
          </w:p>
          <w:p w:rsidR="00E827B6" w:rsidRPr="00421901" w:rsidRDefault="000F7C60" w:rsidP="00B7218E">
            <w:pPr>
              <w:contextualSpacing/>
              <w:jc w:val="both"/>
              <w:rPr>
                <w:sz w:val="26"/>
                <w:szCs w:val="26"/>
              </w:rPr>
            </w:pPr>
            <w:r w:rsidRPr="00421901">
              <w:rPr>
                <w:sz w:val="26"/>
                <w:szCs w:val="26"/>
              </w:rPr>
              <w:t xml:space="preserve"> </w:t>
            </w:r>
          </w:p>
        </w:tc>
      </w:tr>
      <w:tr w:rsidR="00E827B6" w:rsidRPr="00421901" w:rsidTr="00315B01">
        <w:trPr>
          <w:trHeight w:val="350"/>
        </w:trPr>
        <w:tc>
          <w:tcPr>
            <w:tcW w:w="2709" w:type="dxa"/>
            <w:shd w:val="clear" w:color="auto" w:fill="auto"/>
            <w:hideMark/>
          </w:tcPr>
          <w:p w:rsidR="00E827B6" w:rsidRPr="00421901" w:rsidRDefault="00E827B6" w:rsidP="004220F5">
            <w:pPr>
              <w:contextualSpacing/>
              <w:jc w:val="both"/>
              <w:rPr>
                <w:sz w:val="26"/>
                <w:szCs w:val="26"/>
              </w:rPr>
            </w:pPr>
          </w:p>
        </w:tc>
        <w:tc>
          <w:tcPr>
            <w:tcW w:w="258" w:type="dxa"/>
            <w:shd w:val="clear" w:color="auto" w:fill="auto"/>
            <w:hideMark/>
          </w:tcPr>
          <w:p w:rsidR="00E827B6" w:rsidRPr="00421901" w:rsidRDefault="00E827B6" w:rsidP="004220F5">
            <w:pPr>
              <w:jc w:val="center"/>
              <w:rPr>
                <w:rFonts w:eastAsia="Arial"/>
                <w:sz w:val="26"/>
                <w:szCs w:val="26"/>
              </w:rPr>
            </w:pPr>
          </w:p>
        </w:tc>
        <w:tc>
          <w:tcPr>
            <w:tcW w:w="5289" w:type="dxa"/>
            <w:shd w:val="clear" w:color="auto" w:fill="auto"/>
          </w:tcPr>
          <w:p w:rsidR="00E827B6" w:rsidRDefault="00E827B6" w:rsidP="004220F5">
            <w:pPr>
              <w:contextualSpacing/>
              <w:jc w:val="both"/>
              <w:rPr>
                <w:sz w:val="26"/>
                <w:szCs w:val="26"/>
              </w:rPr>
            </w:pPr>
            <w:r w:rsidRPr="00421901">
              <w:rPr>
                <w:sz w:val="26"/>
                <w:szCs w:val="26"/>
              </w:rPr>
              <w:t xml:space="preserve">начальник </w:t>
            </w:r>
            <w:r w:rsidR="000F7C60" w:rsidRPr="00421901">
              <w:rPr>
                <w:sz w:val="26"/>
                <w:szCs w:val="26"/>
              </w:rPr>
              <w:t xml:space="preserve">отдела </w:t>
            </w:r>
            <w:r w:rsidRPr="00421901">
              <w:rPr>
                <w:sz w:val="26"/>
                <w:szCs w:val="26"/>
              </w:rPr>
              <w:t xml:space="preserve">муниципального контроля Администрации города </w:t>
            </w:r>
            <w:r w:rsidR="000F7C60" w:rsidRPr="00421901">
              <w:rPr>
                <w:sz w:val="26"/>
                <w:szCs w:val="26"/>
              </w:rPr>
              <w:t>Когалыма</w:t>
            </w:r>
            <w:r w:rsidR="00B9445B">
              <w:rPr>
                <w:sz w:val="26"/>
                <w:szCs w:val="26"/>
              </w:rPr>
              <w:t xml:space="preserve"> </w:t>
            </w:r>
            <w:r w:rsidR="00B9445B" w:rsidRPr="00B9445B">
              <w:rPr>
                <w:sz w:val="26"/>
                <w:szCs w:val="26"/>
              </w:rPr>
              <w:t>(лицо, его замещающее)</w:t>
            </w:r>
          </w:p>
          <w:p w:rsidR="00E827B6" w:rsidRPr="00421901" w:rsidRDefault="00E827B6" w:rsidP="004220F5">
            <w:pPr>
              <w:contextualSpacing/>
              <w:jc w:val="both"/>
              <w:rPr>
                <w:sz w:val="26"/>
                <w:szCs w:val="26"/>
              </w:rPr>
            </w:pPr>
          </w:p>
        </w:tc>
      </w:tr>
      <w:tr w:rsidR="00B7218E" w:rsidRPr="00421901" w:rsidTr="00315B01">
        <w:trPr>
          <w:trHeight w:val="350"/>
        </w:trPr>
        <w:tc>
          <w:tcPr>
            <w:tcW w:w="2709" w:type="dxa"/>
            <w:shd w:val="clear" w:color="auto" w:fill="auto"/>
          </w:tcPr>
          <w:p w:rsidR="00B7218E" w:rsidRPr="00421901" w:rsidRDefault="00B7218E" w:rsidP="00B7218E">
            <w:pPr>
              <w:contextualSpacing/>
              <w:jc w:val="both"/>
              <w:rPr>
                <w:sz w:val="26"/>
                <w:szCs w:val="26"/>
              </w:rPr>
            </w:pPr>
          </w:p>
        </w:tc>
        <w:tc>
          <w:tcPr>
            <w:tcW w:w="258" w:type="dxa"/>
            <w:shd w:val="clear" w:color="auto" w:fill="auto"/>
          </w:tcPr>
          <w:p w:rsidR="00B7218E" w:rsidRPr="00421901" w:rsidRDefault="00B7218E" w:rsidP="004220F5">
            <w:pPr>
              <w:jc w:val="center"/>
              <w:rPr>
                <w:rFonts w:eastAsia="Arial"/>
                <w:sz w:val="26"/>
                <w:szCs w:val="26"/>
              </w:rPr>
            </w:pPr>
          </w:p>
        </w:tc>
        <w:tc>
          <w:tcPr>
            <w:tcW w:w="5289" w:type="dxa"/>
            <w:shd w:val="clear" w:color="auto" w:fill="auto"/>
          </w:tcPr>
          <w:p w:rsidR="00B7218E" w:rsidRPr="008329FC" w:rsidRDefault="00B9445B" w:rsidP="00B7218E">
            <w:pPr>
              <w:tabs>
                <w:tab w:val="left" w:pos="3206"/>
              </w:tabs>
              <w:jc w:val="both"/>
              <w:rPr>
                <w:sz w:val="26"/>
                <w:szCs w:val="26"/>
              </w:rPr>
            </w:pPr>
            <w:r>
              <w:rPr>
                <w:sz w:val="26"/>
                <w:szCs w:val="26"/>
              </w:rPr>
              <w:t>н</w:t>
            </w:r>
            <w:r w:rsidR="00B7218E" w:rsidRPr="00B7218E">
              <w:rPr>
                <w:sz w:val="26"/>
                <w:szCs w:val="26"/>
              </w:rPr>
              <w:t xml:space="preserve">ачальник </w:t>
            </w:r>
            <w:r w:rsidR="00B7218E">
              <w:rPr>
                <w:sz w:val="26"/>
                <w:szCs w:val="26"/>
              </w:rPr>
              <w:t xml:space="preserve">юридического </w:t>
            </w:r>
            <w:r w:rsidR="00B7218E" w:rsidRPr="00B7218E">
              <w:rPr>
                <w:sz w:val="26"/>
                <w:szCs w:val="26"/>
              </w:rPr>
              <w:t>управления</w:t>
            </w:r>
            <w:r w:rsidR="00634995">
              <w:t xml:space="preserve"> </w:t>
            </w:r>
            <w:r w:rsidR="00634995" w:rsidRPr="00634995">
              <w:rPr>
                <w:sz w:val="26"/>
                <w:szCs w:val="26"/>
              </w:rPr>
              <w:t>Администрации города Когалыма</w:t>
            </w:r>
            <w:r>
              <w:rPr>
                <w:sz w:val="26"/>
                <w:szCs w:val="26"/>
              </w:rPr>
              <w:t xml:space="preserve"> </w:t>
            </w:r>
            <w:r w:rsidRPr="00B9445B">
              <w:rPr>
                <w:sz w:val="26"/>
                <w:szCs w:val="26"/>
              </w:rPr>
              <w:t>(лицо, его замещающее)</w:t>
            </w:r>
          </w:p>
          <w:p w:rsidR="00B7218E" w:rsidRPr="00421901" w:rsidRDefault="00B7218E" w:rsidP="004220F5">
            <w:pPr>
              <w:contextualSpacing/>
              <w:jc w:val="both"/>
              <w:rPr>
                <w:sz w:val="26"/>
                <w:szCs w:val="26"/>
              </w:rPr>
            </w:pPr>
          </w:p>
        </w:tc>
      </w:tr>
    </w:tbl>
    <w:p w:rsidR="00B9445B" w:rsidRPr="00B9445B" w:rsidRDefault="00B9445B" w:rsidP="00B9445B">
      <w:pPr>
        <w:tabs>
          <w:tab w:val="left" w:pos="3206"/>
        </w:tabs>
        <w:jc w:val="both"/>
        <w:rPr>
          <w:sz w:val="26"/>
          <w:szCs w:val="26"/>
        </w:rPr>
      </w:pPr>
      <w:r w:rsidRPr="00B9445B">
        <w:rPr>
          <w:sz w:val="26"/>
          <w:szCs w:val="26"/>
        </w:rPr>
        <w:t xml:space="preserve"> </w:t>
      </w:r>
    </w:p>
    <w:sectPr w:rsidR="00B9445B" w:rsidRPr="00B9445B" w:rsidSect="00874F39">
      <w:pgSz w:w="11906" w:h="16838"/>
      <w:pgMar w:top="993" w:right="567" w:bottom="1134" w:left="255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62BBD"/>
    <w:multiLevelType w:val="multilevel"/>
    <w:tmpl w:val="68AAA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D00FD6"/>
    <w:multiLevelType w:val="hybridMultilevel"/>
    <w:tmpl w:val="4C8613EE"/>
    <w:lvl w:ilvl="0" w:tplc="D9BA44FC">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A9710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4E7"/>
    <w:rsid w:val="00015A6A"/>
    <w:rsid w:val="00016D3A"/>
    <w:rsid w:val="00047967"/>
    <w:rsid w:val="00050A16"/>
    <w:rsid w:val="00065BCF"/>
    <w:rsid w:val="00067C9F"/>
    <w:rsid w:val="000800A5"/>
    <w:rsid w:val="00082085"/>
    <w:rsid w:val="00090FEE"/>
    <w:rsid w:val="000B642E"/>
    <w:rsid w:val="000E441E"/>
    <w:rsid w:val="000F0569"/>
    <w:rsid w:val="000F7C60"/>
    <w:rsid w:val="00101F13"/>
    <w:rsid w:val="00143CD6"/>
    <w:rsid w:val="00171A84"/>
    <w:rsid w:val="00183851"/>
    <w:rsid w:val="001A11BF"/>
    <w:rsid w:val="001B6564"/>
    <w:rsid w:val="001D0927"/>
    <w:rsid w:val="001D1524"/>
    <w:rsid w:val="001E328E"/>
    <w:rsid w:val="00201088"/>
    <w:rsid w:val="002062FC"/>
    <w:rsid w:val="002901CE"/>
    <w:rsid w:val="002B10AF"/>
    <w:rsid w:val="002B49A0"/>
    <w:rsid w:val="002D01A3"/>
    <w:rsid w:val="002D1FEC"/>
    <w:rsid w:val="002D5593"/>
    <w:rsid w:val="002E0A30"/>
    <w:rsid w:val="002F7936"/>
    <w:rsid w:val="00300D9B"/>
    <w:rsid w:val="00313DAF"/>
    <w:rsid w:val="00315B01"/>
    <w:rsid w:val="003447F7"/>
    <w:rsid w:val="00393C47"/>
    <w:rsid w:val="003B2172"/>
    <w:rsid w:val="003F587E"/>
    <w:rsid w:val="00421901"/>
    <w:rsid w:val="0043438A"/>
    <w:rsid w:val="004957DE"/>
    <w:rsid w:val="004E3E44"/>
    <w:rsid w:val="004F33B1"/>
    <w:rsid w:val="005413C8"/>
    <w:rsid w:val="005453B0"/>
    <w:rsid w:val="005500E4"/>
    <w:rsid w:val="006015ED"/>
    <w:rsid w:val="00625AA2"/>
    <w:rsid w:val="00634995"/>
    <w:rsid w:val="00635680"/>
    <w:rsid w:val="0066709F"/>
    <w:rsid w:val="006C2AF5"/>
    <w:rsid w:val="00720039"/>
    <w:rsid w:val="007225FC"/>
    <w:rsid w:val="00747B75"/>
    <w:rsid w:val="00796D85"/>
    <w:rsid w:val="007C0FF1"/>
    <w:rsid w:val="007C24AA"/>
    <w:rsid w:val="007D1C62"/>
    <w:rsid w:val="007E28C2"/>
    <w:rsid w:val="007F310C"/>
    <w:rsid w:val="007F5689"/>
    <w:rsid w:val="00802353"/>
    <w:rsid w:val="00820045"/>
    <w:rsid w:val="00825827"/>
    <w:rsid w:val="008329FC"/>
    <w:rsid w:val="0086395E"/>
    <w:rsid w:val="0086685A"/>
    <w:rsid w:val="00874F39"/>
    <w:rsid w:val="00877CE5"/>
    <w:rsid w:val="008C0B7C"/>
    <w:rsid w:val="008C7E24"/>
    <w:rsid w:val="008D2DB3"/>
    <w:rsid w:val="008F2832"/>
    <w:rsid w:val="00952EC3"/>
    <w:rsid w:val="009C47D2"/>
    <w:rsid w:val="00A564E7"/>
    <w:rsid w:val="00AE5094"/>
    <w:rsid w:val="00AE6CEC"/>
    <w:rsid w:val="00B22DDA"/>
    <w:rsid w:val="00B25576"/>
    <w:rsid w:val="00B44BE6"/>
    <w:rsid w:val="00B71C99"/>
    <w:rsid w:val="00B7218E"/>
    <w:rsid w:val="00B9445B"/>
    <w:rsid w:val="00BB1866"/>
    <w:rsid w:val="00BB1BCE"/>
    <w:rsid w:val="00BC37E6"/>
    <w:rsid w:val="00BC463A"/>
    <w:rsid w:val="00BE760E"/>
    <w:rsid w:val="00C10121"/>
    <w:rsid w:val="00C27247"/>
    <w:rsid w:val="00C51167"/>
    <w:rsid w:val="00C700C4"/>
    <w:rsid w:val="00C700F3"/>
    <w:rsid w:val="00CB2627"/>
    <w:rsid w:val="00CC1543"/>
    <w:rsid w:val="00CC367F"/>
    <w:rsid w:val="00CE2791"/>
    <w:rsid w:val="00CE5329"/>
    <w:rsid w:val="00CF0D3D"/>
    <w:rsid w:val="00CF6B89"/>
    <w:rsid w:val="00D16F9E"/>
    <w:rsid w:val="00D52DB6"/>
    <w:rsid w:val="00D5489C"/>
    <w:rsid w:val="00D65D15"/>
    <w:rsid w:val="00D7335C"/>
    <w:rsid w:val="00DD0717"/>
    <w:rsid w:val="00DF0375"/>
    <w:rsid w:val="00E528B5"/>
    <w:rsid w:val="00E61947"/>
    <w:rsid w:val="00E623F6"/>
    <w:rsid w:val="00E744FA"/>
    <w:rsid w:val="00E827B6"/>
    <w:rsid w:val="00E84199"/>
    <w:rsid w:val="00EA7F18"/>
    <w:rsid w:val="00EB75CB"/>
    <w:rsid w:val="00EC17E6"/>
    <w:rsid w:val="00ED5C7C"/>
    <w:rsid w:val="00ED62A2"/>
    <w:rsid w:val="00EE539C"/>
    <w:rsid w:val="00F03E55"/>
    <w:rsid w:val="00F06198"/>
    <w:rsid w:val="00F5080D"/>
    <w:rsid w:val="00F67E66"/>
    <w:rsid w:val="00F8542E"/>
    <w:rsid w:val="00F91581"/>
    <w:rsid w:val="00FA4110"/>
    <w:rsid w:val="00FB426A"/>
    <w:rsid w:val="00FB5937"/>
    <w:rsid w:val="00FC2274"/>
    <w:rsid w:val="00FD7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0EA59"/>
  <w15:docId w15:val="{27BB91D8-DB23-47FD-850D-12242B14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1901"/>
    <w:pPr>
      <w:spacing w:after="0" w:line="240" w:lineRule="auto"/>
    </w:pPr>
    <w:rPr>
      <w:rFonts w:ascii="Times New Roman" w:eastAsia="Times New Roman" w:hAnsi="Times New Roman" w:cs="Times New Roman"/>
      <w:sz w:val="20"/>
      <w:szCs w:val="20"/>
      <w:lang w:eastAsia="ru-RU"/>
    </w:rPr>
  </w:style>
  <w:style w:type="paragraph" w:styleId="1">
    <w:name w:val="heading 1"/>
    <w:aliases w:val="!Части документа"/>
    <w:basedOn w:val="a"/>
    <w:next w:val="a"/>
    <w:link w:val="10"/>
    <w:qFormat/>
    <w:rsid w:val="007225FC"/>
    <w:pPr>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7225FC"/>
    <w:pPr>
      <w:ind w:firstLine="567"/>
      <w:jc w:val="center"/>
      <w:outlineLvl w:val="1"/>
    </w:pPr>
    <w:rPr>
      <w:rFonts w:ascii="Arial" w:hAnsi="Arial" w:cs="Arial"/>
      <w:b/>
      <w:bCs/>
      <w:iCs/>
      <w:sz w:val="3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088"/>
    <w:rPr>
      <w:rFonts w:ascii="Segoe UI" w:hAnsi="Segoe UI" w:cs="Segoe UI"/>
      <w:sz w:val="18"/>
      <w:szCs w:val="18"/>
    </w:rPr>
  </w:style>
  <w:style w:type="character" w:customStyle="1" w:styleId="a4">
    <w:name w:val="Текст выноски Знак"/>
    <w:basedOn w:val="a0"/>
    <w:link w:val="a3"/>
    <w:uiPriority w:val="99"/>
    <w:semiHidden/>
    <w:rsid w:val="00201088"/>
    <w:rPr>
      <w:rFonts w:ascii="Segoe UI" w:eastAsia="Times New Roman" w:hAnsi="Segoe UI" w:cs="Segoe UI"/>
      <w:sz w:val="18"/>
      <w:szCs w:val="18"/>
      <w:lang w:eastAsia="ru-RU"/>
    </w:rPr>
  </w:style>
  <w:style w:type="table" w:styleId="a5">
    <w:name w:val="Table Grid"/>
    <w:basedOn w:val="a1"/>
    <w:uiPriority w:val="59"/>
    <w:rsid w:val="004F33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43438A"/>
    <w:pPr>
      <w:spacing w:after="0" w:line="240" w:lineRule="auto"/>
      <w:jc w:val="both"/>
    </w:pPr>
    <w:rPr>
      <w:rFonts w:ascii="Times New Roman" w:hAnsi="Times New Roman"/>
      <w:sz w:val="28"/>
    </w:rPr>
  </w:style>
  <w:style w:type="paragraph" w:styleId="a7">
    <w:name w:val="List Paragraph"/>
    <w:aliases w:val="it_List1,Абзац списка литеральный,асз.Списка"/>
    <w:basedOn w:val="a"/>
    <w:uiPriority w:val="99"/>
    <w:qFormat/>
    <w:rsid w:val="00EB75CB"/>
    <w:pPr>
      <w:spacing w:line="276" w:lineRule="auto"/>
      <w:ind w:left="720"/>
      <w:contextualSpacing/>
      <w:jc w:val="both"/>
    </w:pPr>
    <w:rPr>
      <w:rFonts w:ascii="Calibri" w:eastAsia="Calibri" w:hAnsi="Calibri"/>
      <w:sz w:val="22"/>
      <w:szCs w:val="22"/>
      <w:lang w:eastAsia="en-US"/>
    </w:rPr>
  </w:style>
  <w:style w:type="paragraph" w:customStyle="1" w:styleId="Default">
    <w:name w:val="Default"/>
    <w:rsid w:val="00EB75C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1">
    <w:name w:val="Сетка таблицы1"/>
    <w:basedOn w:val="a1"/>
    <w:next w:val="a5"/>
    <w:uiPriority w:val="59"/>
    <w:rsid w:val="00B255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qFormat/>
    <w:rsid w:val="00B25576"/>
    <w:rPr>
      <w:b/>
      <w:bCs/>
      <w:lang w:eastAsia="en-US"/>
    </w:rPr>
  </w:style>
  <w:style w:type="character" w:styleId="a9">
    <w:name w:val="Placeholder Text"/>
    <w:basedOn w:val="a0"/>
    <w:uiPriority w:val="99"/>
    <w:semiHidden/>
    <w:rsid w:val="00D5489C"/>
    <w:rPr>
      <w:color w:val="808080"/>
    </w:rPr>
  </w:style>
  <w:style w:type="character" w:customStyle="1" w:styleId="10">
    <w:name w:val="Заголовок 1 Знак"/>
    <w:aliases w:val="!Части документа Знак"/>
    <w:basedOn w:val="a0"/>
    <w:link w:val="1"/>
    <w:rsid w:val="007225F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7225FC"/>
    <w:rPr>
      <w:rFonts w:ascii="Arial" w:eastAsia="Times New Roman" w:hAnsi="Arial" w:cs="Arial"/>
      <w:b/>
      <w:bCs/>
      <w:iCs/>
      <w:sz w:val="30"/>
      <w:szCs w:val="28"/>
      <w:lang w:eastAsia="ru-RU"/>
    </w:rPr>
  </w:style>
  <w:style w:type="character" w:styleId="aa">
    <w:name w:val="Hyperlink"/>
    <w:rsid w:val="007225FC"/>
    <w:rPr>
      <w:color w:val="0000FF"/>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408429">
      <w:bodyDiv w:val="1"/>
      <w:marLeft w:val="0"/>
      <w:marRight w:val="0"/>
      <w:marTop w:val="0"/>
      <w:marBottom w:val="0"/>
      <w:divBdr>
        <w:top w:val="none" w:sz="0" w:space="0" w:color="auto"/>
        <w:left w:val="none" w:sz="0" w:space="0" w:color="auto"/>
        <w:bottom w:val="none" w:sz="0" w:space="0" w:color="auto"/>
        <w:right w:val="none" w:sz="0" w:space="0" w:color="auto"/>
      </w:divBdr>
    </w:div>
    <w:div w:id="149390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D93DD528F2445795DEDD42B717F270"/>
        <w:category>
          <w:name w:val="Общие"/>
          <w:gallery w:val="placeholder"/>
        </w:category>
        <w:types>
          <w:type w:val="bbPlcHdr"/>
        </w:types>
        <w:behaviors>
          <w:behavior w:val="content"/>
        </w:behaviors>
        <w:guid w:val="{02C0876E-64BF-4517-8F89-54005D581E81}"/>
      </w:docPartPr>
      <w:docPartBody>
        <w:p w:rsidR="002C4DBD" w:rsidRDefault="0062505A" w:rsidP="0062505A">
          <w:pPr>
            <w:pStyle w:val="F0D93DD528F2445795DEDD42B717F270"/>
          </w:pPr>
          <w:r w:rsidRPr="00BD0686">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918"/>
    <w:rsid w:val="002C4DBD"/>
    <w:rsid w:val="002D2A3D"/>
    <w:rsid w:val="002D4D9E"/>
    <w:rsid w:val="003C08BA"/>
    <w:rsid w:val="00442918"/>
    <w:rsid w:val="0051102D"/>
    <w:rsid w:val="0062505A"/>
    <w:rsid w:val="007348B8"/>
    <w:rsid w:val="00A30898"/>
    <w:rsid w:val="00BF171D"/>
    <w:rsid w:val="00CE4E20"/>
    <w:rsid w:val="00D52146"/>
    <w:rsid w:val="00E6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2505A"/>
    <w:rPr>
      <w:color w:val="808080"/>
    </w:rPr>
  </w:style>
  <w:style w:type="paragraph" w:customStyle="1" w:styleId="BD266B769DAE4D218C0C3F03024FE344">
    <w:name w:val="BD266B769DAE4D218C0C3F03024FE344"/>
    <w:rsid w:val="00442918"/>
  </w:style>
  <w:style w:type="paragraph" w:customStyle="1" w:styleId="5525D0AEEE424CA99C3177CB59FDC21D">
    <w:name w:val="5525D0AEEE424CA99C3177CB59FDC21D"/>
    <w:rsid w:val="00A30898"/>
  </w:style>
  <w:style w:type="paragraph" w:customStyle="1" w:styleId="A66D0F8C498541BB8F0225B97BBF9AC9">
    <w:name w:val="A66D0F8C498541BB8F0225B97BBF9AC9"/>
    <w:rsid w:val="00A30898"/>
  </w:style>
  <w:style w:type="paragraph" w:customStyle="1" w:styleId="28414BAFFE2D4748915821E93711DCCC">
    <w:name w:val="28414BAFFE2D4748915821E93711DCCC"/>
    <w:rsid w:val="00A30898"/>
  </w:style>
  <w:style w:type="paragraph" w:customStyle="1" w:styleId="A292FC210D224A8EBA5E230E81F8E7CB">
    <w:name w:val="A292FC210D224A8EBA5E230E81F8E7CB"/>
    <w:rsid w:val="00A30898"/>
  </w:style>
  <w:style w:type="paragraph" w:customStyle="1" w:styleId="811651334EDE4BDB8860C37A4BF82CF4">
    <w:name w:val="811651334EDE4BDB8860C37A4BF82CF4"/>
    <w:rsid w:val="00A30898"/>
  </w:style>
  <w:style w:type="paragraph" w:customStyle="1" w:styleId="4FEDD00512BE4D9B9BFC16355394E8CE">
    <w:name w:val="4FEDD00512BE4D9B9BFC16355394E8CE"/>
    <w:rsid w:val="00A30898"/>
  </w:style>
  <w:style w:type="paragraph" w:customStyle="1" w:styleId="47D93D42ACD345BF984303D996E46816">
    <w:name w:val="47D93D42ACD345BF984303D996E46816"/>
    <w:rsid w:val="00A30898"/>
  </w:style>
  <w:style w:type="paragraph" w:customStyle="1" w:styleId="7761CAABC8814CB691C14999201C4434">
    <w:name w:val="7761CAABC8814CB691C14999201C4434"/>
    <w:rsid w:val="00A30898"/>
  </w:style>
  <w:style w:type="paragraph" w:customStyle="1" w:styleId="4F7D7302B765485495AB91F4BF8DC068">
    <w:name w:val="4F7D7302B765485495AB91F4BF8DC068"/>
    <w:rsid w:val="00A30898"/>
  </w:style>
  <w:style w:type="paragraph" w:customStyle="1" w:styleId="3B158FD27C8D4958A377371FF673ED59">
    <w:name w:val="3B158FD27C8D4958A377371FF673ED59"/>
    <w:rsid w:val="0051102D"/>
  </w:style>
  <w:style w:type="paragraph" w:customStyle="1" w:styleId="F0D93DD528F2445795DEDD42B717F270">
    <w:name w:val="F0D93DD528F2445795DEDD42B717F270"/>
    <w:rsid w:val="006250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CD720-BC3A-4CE9-B463-9B10ECFDD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2288</Words>
  <Characters>13048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Деликанова Наталья Сабировна</dc:creator>
  <cp:keywords/>
  <dc:description/>
  <cp:lastModifiedBy>Маринина Мария Владимировна</cp:lastModifiedBy>
  <cp:revision>7</cp:revision>
  <cp:lastPrinted>2023-10-03T05:50:00Z</cp:lastPrinted>
  <dcterms:created xsi:type="dcterms:W3CDTF">2026-08-05T05:31:00Z</dcterms:created>
  <dcterms:modified xsi:type="dcterms:W3CDTF">2026-08-05T10:10:00Z</dcterms:modified>
</cp:coreProperties>
</file>