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D38" w:rsidRDefault="00D21CB2" w:rsidP="00116D38">
      <w:pPr>
        <w:ind w:firstLine="0"/>
        <w:jc w:val="center"/>
        <w:rPr>
          <w:b/>
          <w:color w:val="3366FF"/>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8pt;margin-top:0;width:39.4pt;height:48.65pt;z-index:251656704;mso-wrap-distance-left:7in;mso-wrap-distance-top:2.9pt;mso-wrap-distance-right:7in;mso-wrap-distance-bottom:2.9pt;mso-position-horizontal-relative:margin">
            <v:imagedata r:id="rId8" o:title="" grayscale="t"/>
            <w10:wrap side="left" anchorx="margin"/>
          </v:shape>
        </w:pict>
      </w:r>
    </w:p>
    <w:p w:rsidR="00116D38" w:rsidRDefault="00116D38" w:rsidP="00116D38">
      <w:pPr>
        <w:ind w:firstLine="0"/>
        <w:jc w:val="center"/>
        <w:rPr>
          <w:b/>
          <w:color w:val="3366FF"/>
          <w:sz w:val="32"/>
          <w:szCs w:val="32"/>
        </w:rPr>
      </w:pPr>
    </w:p>
    <w:p w:rsidR="00116D38" w:rsidRPr="00C425F8" w:rsidRDefault="00116D38" w:rsidP="00116D38">
      <w:pPr>
        <w:ind w:firstLine="0"/>
        <w:jc w:val="center"/>
        <w:rPr>
          <w:b/>
          <w:color w:val="3366FF"/>
          <w:sz w:val="6"/>
          <w:szCs w:val="32"/>
        </w:rPr>
      </w:pPr>
    </w:p>
    <w:p w:rsidR="00116D38" w:rsidRPr="00ED3349" w:rsidRDefault="00116D38" w:rsidP="00116D38">
      <w:pPr>
        <w:ind w:firstLine="0"/>
        <w:jc w:val="center"/>
        <w:rPr>
          <w:b/>
          <w:color w:val="3366FF"/>
          <w:sz w:val="12"/>
          <w:szCs w:val="32"/>
        </w:rPr>
      </w:pPr>
    </w:p>
    <w:p w:rsidR="00116D38" w:rsidRPr="00116D38" w:rsidRDefault="00116D38" w:rsidP="00116D38">
      <w:pPr>
        <w:ind w:firstLine="0"/>
        <w:jc w:val="center"/>
        <w:rPr>
          <w:rFonts w:ascii="Times New Roman" w:hAnsi="Times New Roman" w:cs="Times New Roman"/>
          <w:b/>
          <w:color w:val="000000"/>
          <w:sz w:val="32"/>
          <w:szCs w:val="32"/>
        </w:rPr>
      </w:pPr>
      <w:r w:rsidRPr="00116D38">
        <w:rPr>
          <w:rFonts w:ascii="Times New Roman" w:hAnsi="Times New Roman" w:cs="Times New Roman"/>
          <w:b/>
          <w:color w:val="000000"/>
          <w:sz w:val="32"/>
          <w:szCs w:val="32"/>
        </w:rPr>
        <w:t>ПОСТАНОВЛЕНИЕ</w:t>
      </w:r>
    </w:p>
    <w:p w:rsidR="00116D38" w:rsidRPr="00116D38" w:rsidRDefault="00116D38" w:rsidP="00116D38">
      <w:pPr>
        <w:ind w:firstLine="0"/>
        <w:jc w:val="center"/>
        <w:rPr>
          <w:rFonts w:ascii="Times New Roman" w:hAnsi="Times New Roman" w:cs="Times New Roman"/>
          <w:b/>
          <w:color w:val="000000"/>
          <w:sz w:val="32"/>
          <w:szCs w:val="32"/>
        </w:rPr>
      </w:pPr>
      <w:r w:rsidRPr="00116D38">
        <w:rPr>
          <w:rFonts w:ascii="Times New Roman" w:hAnsi="Times New Roman" w:cs="Times New Roman"/>
          <w:b/>
          <w:color w:val="000000"/>
          <w:sz w:val="32"/>
          <w:szCs w:val="32"/>
        </w:rPr>
        <w:t>АДМИНИСТРАЦИИ ГОРОДА КОГАЛЫМА</w:t>
      </w:r>
    </w:p>
    <w:p w:rsidR="00116D38" w:rsidRPr="00116D38" w:rsidRDefault="00116D38" w:rsidP="00116D38">
      <w:pPr>
        <w:ind w:firstLine="0"/>
        <w:jc w:val="center"/>
        <w:rPr>
          <w:rFonts w:ascii="Times New Roman" w:hAnsi="Times New Roman" w:cs="Times New Roman"/>
          <w:b/>
          <w:color w:val="000000"/>
          <w:sz w:val="28"/>
          <w:szCs w:val="28"/>
        </w:rPr>
      </w:pPr>
      <w:r w:rsidRPr="00116D38">
        <w:rPr>
          <w:rFonts w:ascii="Times New Roman" w:hAnsi="Times New Roman" w:cs="Times New Roman"/>
          <w:b/>
          <w:color w:val="000000"/>
          <w:sz w:val="28"/>
          <w:szCs w:val="28"/>
        </w:rPr>
        <w:t>Ханты-Мансийского автономного округа - Югры</w:t>
      </w:r>
    </w:p>
    <w:p w:rsidR="00116D38" w:rsidRPr="00485E30" w:rsidRDefault="00116D38" w:rsidP="00116D38">
      <w:pPr>
        <w:ind w:firstLine="0"/>
        <w:jc w:val="center"/>
        <w:rPr>
          <w:color w:val="000000"/>
          <w:sz w:val="2"/>
        </w:rPr>
      </w:pPr>
    </w:p>
    <w:p w:rsidR="00116D38" w:rsidRPr="00485E30" w:rsidRDefault="00116D38" w:rsidP="00116D38">
      <w:pPr>
        <w:ind w:firstLine="0"/>
        <w:rPr>
          <w:color w:val="000000"/>
        </w:rPr>
      </w:pPr>
    </w:p>
    <w:tbl>
      <w:tblPr>
        <w:tblW w:w="5000" w:type="pct"/>
        <w:tblLook w:val="0000" w:firstRow="0" w:lastRow="0" w:firstColumn="0" w:lastColumn="0" w:noHBand="0" w:noVBand="0"/>
      </w:tblPr>
      <w:tblGrid>
        <w:gridCol w:w="575"/>
        <w:gridCol w:w="795"/>
        <w:gridCol w:w="234"/>
        <w:gridCol w:w="1812"/>
        <w:gridCol w:w="234"/>
        <w:gridCol w:w="825"/>
        <w:gridCol w:w="2340"/>
        <w:gridCol w:w="1393"/>
        <w:gridCol w:w="795"/>
      </w:tblGrid>
      <w:tr w:rsidR="00116D38" w:rsidRPr="00485E30" w:rsidTr="00116D38">
        <w:trPr>
          <w:trHeight w:val="155"/>
        </w:trPr>
        <w:tc>
          <w:tcPr>
            <w:tcW w:w="327" w:type="pct"/>
            <w:vAlign w:val="center"/>
          </w:tcPr>
          <w:p w:rsidR="00116D38" w:rsidRPr="00116D38" w:rsidRDefault="00116D38" w:rsidP="00116D38">
            <w:pPr>
              <w:ind w:firstLine="0"/>
              <w:jc w:val="center"/>
              <w:rPr>
                <w:rFonts w:ascii="Times New Roman" w:hAnsi="Times New Roman" w:cs="Times New Roman"/>
                <w:color w:val="000000"/>
                <w:sz w:val="26"/>
                <w:lang w:val="en-US"/>
              </w:rPr>
            </w:pPr>
            <w:r w:rsidRPr="00116D38">
              <w:rPr>
                <w:rFonts w:ascii="Times New Roman" w:hAnsi="Times New Roman" w:cs="Times New Roman"/>
                <w:color w:val="000000"/>
                <w:sz w:val="26"/>
                <w:szCs w:val="26"/>
              </w:rPr>
              <w:t xml:space="preserve">От  </w:t>
            </w:r>
          </w:p>
        </w:tc>
        <w:tc>
          <w:tcPr>
            <w:tcW w:w="413" w:type="pct"/>
            <w:tcBorders>
              <w:bottom w:val="single" w:sz="4" w:space="0" w:color="auto"/>
            </w:tcBorders>
            <w:vAlign w:val="center"/>
          </w:tcPr>
          <w:p w:rsidR="00116D38" w:rsidRPr="00485E30" w:rsidRDefault="00116D38" w:rsidP="00116D38">
            <w:pPr>
              <w:ind w:firstLine="0"/>
              <w:jc w:val="center"/>
              <w:rPr>
                <w:color w:val="000000"/>
                <w:sz w:val="26"/>
                <w:lang w:val="en-US"/>
              </w:rPr>
            </w:pPr>
            <w:r>
              <w:rPr>
                <w:color w:val="000000"/>
                <w:sz w:val="26"/>
              </w:rPr>
              <w:t>«01</w:t>
            </w:r>
            <w:r w:rsidRPr="00485E30">
              <w:rPr>
                <w:color w:val="000000"/>
                <w:sz w:val="26"/>
              </w:rPr>
              <w:t>»</w:t>
            </w:r>
          </w:p>
        </w:tc>
        <w:tc>
          <w:tcPr>
            <w:tcW w:w="138" w:type="pct"/>
            <w:vAlign w:val="center"/>
          </w:tcPr>
          <w:p w:rsidR="00116D38" w:rsidRPr="00485E30" w:rsidRDefault="00116D38" w:rsidP="00116D38">
            <w:pPr>
              <w:ind w:firstLine="0"/>
              <w:jc w:val="center"/>
              <w:rPr>
                <w:color w:val="000000"/>
                <w:sz w:val="22"/>
                <w:lang w:val="en-US"/>
              </w:rPr>
            </w:pPr>
          </w:p>
        </w:tc>
        <w:tc>
          <w:tcPr>
            <w:tcW w:w="1014" w:type="pct"/>
            <w:tcBorders>
              <w:bottom w:val="single" w:sz="4" w:space="0" w:color="auto"/>
            </w:tcBorders>
          </w:tcPr>
          <w:p w:rsidR="00116D38" w:rsidRPr="00485E30" w:rsidRDefault="00116D38" w:rsidP="00116D38">
            <w:pPr>
              <w:ind w:firstLine="0"/>
              <w:jc w:val="center"/>
              <w:rPr>
                <w:color w:val="000000"/>
                <w:sz w:val="26"/>
              </w:rPr>
            </w:pPr>
            <w:r>
              <w:rPr>
                <w:color w:val="000000"/>
                <w:sz w:val="26"/>
              </w:rPr>
              <w:t>июля</w:t>
            </w:r>
          </w:p>
        </w:tc>
        <w:tc>
          <w:tcPr>
            <w:tcW w:w="138" w:type="pct"/>
          </w:tcPr>
          <w:p w:rsidR="00116D38" w:rsidRPr="00485E30" w:rsidRDefault="00116D38" w:rsidP="00116D38">
            <w:pPr>
              <w:ind w:firstLine="0"/>
              <w:rPr>
                <w:color w:val="000000"/>
                <w:sz w:val="26"/>
              </w:rPr>
            </w:pPr>
          </w:p>
        </w:tc>
        <w:tc>
          <w:tcPr>
            <w:tcW w:w="466" w:type="pct"/>
            <w:tcBorders>
              <w:bottom w:val="single" w:sz="4" w:space="0" w:color="auto"/>
            </w:tcBorders>
          </w:tcPr>
          <w:p w:rsidR="00116D38" w:rsidRPr="00485E30" w:rsidRDefault="00116D38" w:rsidP="00116D38">
            <w:pPr>
              <w:ind w:firstLine="0"/>
              <w:rPr>
                <w:color w:val="000000"/>
                <w:sz w:val="26"/>
              </w:rPr>
            </w:pPr>
            <w:r w:rsidRPr="00485E30">
              <w:rPr>
                <w:color w:val="000000"/>
                <w:sz w:val="26"/>
              </w:rPr>
              <w:t>2016</w:t>
            </w:r>
          </w:p>
        </w:tc>
        <w:tc>
          <w:tcPr>
            <w:tcW w:w="1307" w:type="pct"/>
          </w:tcPr>
          <w:p w:rsidR="00116D38" w:rsidRPr="00485E30" w:rsidRDefault="00116D38" w:rsidP="00116D38">
            <w:pPr>
              <w:ind w:firstLine="0"/>
              <w:rPr>
                <w:color w:val="000000"/>
                <w:sz w:val="26"/>
              </w:rPr>
            </w:pPr>
            <w:r w:rsidRPr="00485E30">
              <w:rPr>
                <w:color w:val="000000"/>
                <w:sz w:val="26"/>
              </w:rPr>
              <w:t>г.</w:t>
            </w:r>
          </w:p>
        </w:tc>
        <w:tc>
          <w:tcPr>
            <w:tcW w:w="781" w:type="pct"/>
          </w:tcPr>
          <w:p w:rsidR="00116D38" w:rsidRPr="00116D38" w:rsidRDefault="00116D38" w:rsidP="00116D38">
            <w:pPr>
              <w:tabs>
                <w:tab w:val="left" w:pos="597"/>
              </w:tabs>
              <w:ind w:firstLine="0"/>
              <w:jc w:val="right"/>
              <w:rPr>
                <w:rFonts w:ascii="Times New Roman" w:hAnsi="Times New Roman" w:cs="Times New Roman"/>
                <w:color w:val="000000"/>
                <w:sz w:val="26"/>
              </w:rPr>
            </w:pPr>
            <w:r w:rsidRPr="00116D38">
              <w:rPr>
                <w:rFonts w:ascii="Times New Roman" w:hAnsi="Times New Roman" w:cs="Times New Roman"/>
                <w:color w:val="000000"/>
                <w:sz w:val="26"/>
              </w:rPr>
              <w:t xml:space="preserve"> №</w:t>
            </w:r>
            <w:r w:rsidRPr="00116D38">
              <w:rPr>
                <w:rFonts w:ascii="Times New Roman" w:hAnsi="Times New Roman" w:cs="Times New Roman"/>
                <w:color w:val="000000"/>
                <w:sz w:val="26"/>
                <w:u w:val="single"/>
              </w:rPr>
              <w:t xml:space="preserve"> </w:t>
            </w:r>
          </w:p>
        </w:tc>
        <w:tc>
          <w:tcPr>
            <w:tcW w:w="417" w:type="pct"/>
            <w:tcBorders>
              <w:bottom w:val="single" w:sz="4" w:space="0" w:color="auto"/>
            </w:tcBorders>
          </w:tcPr>
          <w:p w:rsidR="00116D38" w:rsidRPr="00485E30" w:rsidRDefault="00116D38" w:rsidP="00116D38">
            <w:pPr>
              <w:tabs>
                <w:tab w:val="left" w:pos="597"/>
              </w:tabs>
              <w:ind w:firstLine="0"/>
              <w:jc w:val="center"/>
              <w:rPr>
                <w:color w:val="000000"/>
                <w:sz w:val="26"/>
              </w:rPr>
            </w:pPr>
            <w:r>
              <w:rPr>
                <w:color w:val="000000"/>
                <w:sz w:val="26"/>
              </w:rPr>
              <w:t>1768</w:t>
            </w:r>
          </w:p>
        </w:tc>
      </w:tr>
    </w:tbl>
    <w:p w:rsidR="00116D38" w:rsidRDefault="00116D38" w:rsidP="00116D38">
      <w:pPr>
        <w:ind w:firstLine="0"/>
      </w:pPr>
    </w:p>
    <w:p w:rsidR="00445AD9" w:rsidRDefault="00445AD9" w:rsidP="00B36325">
      <w:pPr>
        <w:widowControl/>
        <w:ind w:firstLine="0"/>
        <w:jc w:val="left"/>
        <w:rPr>
          <w:rFonts w:ascii="Times New Roman" w:hAnsi="Times New Roman" w:cs="Times New Roman"/>
          <w:sz w:val="26"/>
          <w:szCs w:val="26"/>
          <w:lang w:eastAsia="en-US"/>
        </w:rPr>
      </w:pPr>
    </w:p>
    <w:p w:rsidR="00116D38" w:rsidRDefault="00116D38" w:rsidP="00B36325">
      <w:pPr>
        <w:widowControl/>
        <w:ind w:firstLine="0"/>
        <w:jc w:val="left"/>
        <w:rPr>
          <w:rFonts w:ascii="Times New Roman" w:hAnsi="Times New Roman" w:cs="Times New Roman"/>
          <w:sz w:val="26"/>
          <w:szCs w:val="26"/>
          <w:lang w:eastAsia="en-US"/>
        </w:rPr>
      </w:pPr>
    </w:p>
    <w:p w:rsidR="00116D38" w:rsidRDefault="00116D38" w:rsidP="00B36325">
      <w:pPr>
        <w:widowControl/>
        <w:ind w:firstLine="0"/>
        <w:jc w:val="left"/>
        <w:rPr>
          <w:rFonts w:ascii="Times New Roman" w:hAnsi="Times New Roman" w:cs="Times New Roman"/>
          <w:sz w:val="26"/>
          <w:szCs w:val="26"/>
          <w:lang w:eastAsia="en-US"/>
        </w:rPr>
      </w:pPr>
    </w:p>
    <w:p w:rsidR="00445AD9" w:rsidRDefault="00445AD9" w:rsidP="00B36325">
      <w:pPr>
        <w:widowControl/>
        <w:ind w:firstLine="0"/>
        <w:jc w:val="left"/>
        <w:rPr>
          <w:rFonts w:ascii="Times New Roman" w:hAnsi="Times New Roman" w:cs="Times New Roman"/>
          <w:sz w:val="26"/>
          <w:szCs w:val="26"/>
          <w:lang w:eastAsia="en-US"/>
        </w:rPr>
      </w:pPr>
    </w:p>
    <w:p w:rsidR="00445AD9" w:rsidRPr="00B36325" w:rsidRDefault="00445AD9" w:rsidP="00B36325">
      <w:pPr>
        <w:widowControl/>
        <w:ind w:firstLine="0"/>
        <w:jc w:val="left"/>
        <w:rPr>
          <w:rFonts w:ascii="Times New Roman" w:hAnsi="Times New Roman" w:cs="Times New Roman"/>
          <w:sz w:val="26"/>
          <w:szCs w:val="26"/>
          <w:lang w:eastAsia="en-US"/>
        </w:rPr>
      </w:pPr>
      <w:r w:rsidRPr="00B36325">
        <w:rPr>
          <w:rFonts w:ascii="Times New Roman" w:hAnsi="Times New Roman" w:cs="Times New Roman"/>
          <w:sz w:val="26"/>
          <w:szCs w:val="26"/>
          <w:lang w:eastAsia="en-US"/>
        </w:rPr>
        <w:t>О</w:t>
      </w:r>
      <w:r>
        <w:rPr>
          <w:rFonts w:ascii="Times New Roman" w:hAnsi="Times New Roman" w:cs="Times New Roman"/>
          <w:sz w:val="26"/>
          <w:szCs w:val="26"/>
          <w:lang w:eastAsia="en-US"/>
        </w:rPr>
        <w:t>б</w:t>
      </w:r>
      <w:r w:rsidRPr="00B36325">
        <w:rPr>
          <w:rFonts w:ascii="Times New Roman" w:hAnsi="Times New Roman" w:cs="Times New Roman"/>
          <w:sz w:val="26"/>
          <w:szCs w:val="26"/>
          <w:lang w:eastAsia="en-US"/>
        </w:rPr>
        <w:t xml:space="preserve"> утверждении Положения</w:t>
      </w:r>
    </w:p>
    <w:p w:rsidR="00445AD9" w:rsidRPr="00B36325" w:rsidRDefault="00445AD9" w:rsidP="00B36325">
      <w:pPr>
        <w:widowControl/>
        <w:ind w:firstLine="0"/>
        <w:jc w:val="left"/>
        <w:rPr>
          <w:rFonts w:ascii="Times New Roman" w:hAnsi="Times New Roman" w:cs="Times New Roman"/>
          <w:sz w:val="26"/>
          <w:szCs w:val="26"/>
          <w:lang w:eastAsia="en-US"/>
        </w:rPr>
      </w:pPr>
      <w:r w:rsidRPr="00B36325">
        <w:rPr>
          <w:rFonts w:ascii="Times New Roman" w:hAnsi="Times New Roman" w:cs="Times New Roman"/>
          <w:sz w:val="26"/>
          <w:szCs w:val="26"/>
          <w:lang w:eastAsia="en-US"/>
        </w:rPr>
        <w:t>об оплате труда и стимулирующих</w:t>
      </w:r>
    </w:p>
    <w:p w:rsidR="00445AD9" w:rsidRPr="00B36325" w:rsidRDefault="00445AD9" w:rsidP="00B36325">
      <w:pPr>
        <w:widowControl/>
        <w:ind w:firstLine="0"/>
        <w:jc w:val="left"/>
        <w:rPr>
          <w:rFonts w:ascii="Times New Roman" w:hAnsi="Times New Roman" w:cs="Times New Roman"/>
          <w:sz w:val="26"/>
          <w:szCs w:val="26"/>
          <w:lang w:eastAsia="en-US"/>
        </w:rPr>
      </w:pPr>
      <w:r w:rsidRPr="00B36325">
        <w:rPr>
          <w:rFonts w:ascii="Times New Roman" w:hAnsi="Times New Roman" w:cs="Times New Roman"/>
          <w:sz w:val="26"/>
          <w:szCs w:val="26"/>
          <w:lang w:eastAsia="en-US"/>
        </w:rPr>
        <w:t>выплатах работников муниципального</w:t>
      </w:r>
    </w:p>
    <w:p w:rsidR="00445AD9" w:rsidRPr="00B36325" w:rsidRDefault="00445AD9" w:rsidP="00B36325">
      <w:pPr>
        <w:widowControl/>
        <w:ind w:firstLine="0"/>
        <w:jc w:val="left"/>
        <w:rPr>
          <w:rFonts w:ascii="Times New Roman" w:hAnsi="Times New Roman" w:cs="Times New Roman"/>
          <w:sz w:val="26"/>
          <w:szCs w:val="26"/>
          <w:lang w:eastAsia="en-US"/>
        </w:rPr>
      </w:pPr>
      <w:r>
        <w:rPr>
          <w:rFonts w:ascii="Times New Roman" w:hAnsi="Times New Roman" w:cs="Times New Roman"/>
          <w:sz w:val="26"/>
          <w:szCs w:val="26"/>
          <w:lang w:eastAsia="en-US"/>
        </w:rPr>
        <w:t>казенного</w:t>
      </w:r>
      <w:r w:rsidRPr="00B36325">
        <w:rPr>
          <w:rFonts w:ascii="Times New Roman" w:hAnsi="Times New Roman" w:cs="Times New Roman"/>
          <w:sz w:val="26"/>
          <w:szCs w:val="26"/>
          <w:lang w:eastAsia="en-US"/>
        </w:rPr>
        <w:t xml:space="preserve"> учреждения</w:t>
      </w:r>
    </w:p>
    <w:p w:rsidR="00445AD9" w:rsidRPr="00B36325" w:rsidRDefault="00445AD9" w:rsidP="00B36325">
      <w:pPr>
        <w:widowControl/>
        <w:ind w:firstLine="0"/>
        <w:jc w:val="left"/>
        <w:rPr>
          <w:rFonts w:ascii="Times New Roman" w:hAnsi="Times New Roman" w:cs="Times New Roman"/>
          <w:sz w:val="26"/>
          <w:szCs w:val="26"/>
          <w:lang w:eastAsia="en-US"/>
        </w:rPr>
      </w:pPr>
      <w:r w:rsidRPr="00B36325">
        <w:rPr>
          <w:rFonts w:ascii="Times New Roman" w:hAnsi="Times New Roman" w:cs="Times New Roman"/>
          <w:sz w:val="26"/>
          <w:szCs w:val="26"/>
          <w:lang w:eastAsia="en-US"/>
        </w:rPr>
        <w:t>«</w:t>
      </w:r>
      <w:r>
        <w:rPr>
          <w:rFonts w:ascii="Times New Roman" w:hAnsi="Times New Roman" w:cs="Times New Roman"/>
          <w:sz w:val="26"/>
          <w:szCs w:val="26"/>
          <w:lang w:eastAsia="en-US"/>
        </w:rPr>
        <w:t>Единая дежурно-диспетчерская служба</w:t>
      </w:r>
    </w:p>
    <w:p w:rsidR="00445AD9" w:rsidRDefault="00445AD9" w:rsidP="00B36325">
      <w:pPr>
        <w:widowControl/>
        <w:ind w:firstLine="0"/>
        <w:jc w:val="left"/>
        <w:rPr>
          <w:rFonts w:ascii="Times New Roman" w:hAnsi="Times New Roman" w:cs="Times New Roman"/>
          <w:sz w:val="26"/>
          <w:szCs w:val="26"/>
          <w:lang w:eastAsia="en-US"/>
        </w:rPr>
      </w:pPr>
      <w:r>
        <w:rPr>
          <w:rFonts w:ascii="Times New Roman" w:hAnsi="Times New Roman" w:cs="Times New Roman"/>
          <w:sz w:val="26"/>
          <w:szCs w:val="26"/>
          <w:lang w:eastAsia="en-US"/>
        </w:rPr>
        <w:t>города Когалыма</w:t>
      </w:r>
      <w:r w:rsidRPr="00B36325">
        <w:rPr>
          <w:rFonts w:ascii="Times New Roman" w:hAnsi="Times New Roman" w:cs="Times New Roman"/>
          <w:sz w:val="26"/>
          <w:szCs w:val="26"/>
          <w:lang w:eastAsia="en-US"/>
        </w:rPr>
        <w:t>»</w:t>
      </w:r>
      <w:r>
        <w:rPr>
          <w:rFonts w:ascii="Times New Roman" w:hAnsi="Times New Roman" w:cs="Times New Roman"/>
          <w:sz w:val="26"/>
          <w:szCs w:val="26"/>
          <w:lang w:eastAsia="en-US"/>
        </w:rPr>
        <w:t>, подведомственного</w:t>
      </w:r>
    </w:p>
    <w:p w:rsidR="00445AD9" w:rsidRPr="00B36325" w:rsidRDefault="00445AD9" w:rsidP="00B36325">
      <w:pPr>
        <w:widowControl/>
        <w:ind w:firstLine="0"/>
        <w:jc w:val="left"/>
        <w:rPr>
          <w:rFonts w:ascii="Times New Roman" w:hAnsi="Times New Roman" w:cs="Times New Roman"/>
          <w:sz w:val="26"/>
          <w:szCs w:val="26"/>
          <w:lang w:eastAsia="en-US"/>
        </w:rPr>
      </w:pPr>
      <w:r>
        <w:rPr>
          <w:rFonts w:ascii="Times New Roman" w:hAnsi="Times New Roman" w:cs="Times New Roman"/>
          <w:sz w:val="26"/>
          <w:szCs w:val="26"/>
          <w:lang w:eastAsia="en-US"/>
        </w:rPr>
        <w:t>Администрации города Когалыма</w:t>
      </w:r>
    </w:p>
    <w:p w:rsidR="00445AD9" w:rsidRDefault="00445AD9" w:rsidP="007D2578">
      <w:pPr>
        <w:widowControl/>
        <w:ind w:firstLine="709"/>
        <w:rPr>
          <w:rFonts w:ascii="Times New Roman" w:hAnsi="Times New Roman" w:cs="Times New Roman"/>
          <w:sz w:val="26"/>
          <w:szCs w:val="26"/>
          <w:lang w:eastAsia="en-US"/>
        </w:rPr>
      </w:pPr>
    </w:p>
    <w:p w:rsidR="00445AD9" w:rsidRPr="007D2578" w:rsidRDefault="00445AD9" w:rsidP="007D2578">
      <w:pPr>
        <w:widowControl/>
        <w:ind w:firstLine="709"/>
        <w:rPr>
          <w:rFonts w:ascii="Times New Roman" w:hAnsi="Times New Roman" w:cs="Times New Roman"/>
          <w:sz w:val="26"/>
          <w:szCs w:val="26"/>
          <w:lang w:eastAsia="en-US"/>
        </w:rPr>
      </w:pP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 xml:space="preserve">В соответствии с Трудовым кодексом Российской Федерации, Бюджетным кодексом Российской Федерации, Федеральным законом </w:t>
      </w:r>
      <w:r>
        <w:rPr>
          <w:rFonts w:ascii="Times New Roman" w:hAnsi="Times New Roman" w:cs="Times New Roman"/>
          <w:sz w:val="26"/>
          <w:szCs w:val="26"/>
          <w:lang w:eastAsia="en-US"/>
        </w:rPr>
        <w:t xml:space="preserve">                      </w:t>
      </w:r>
      <w:r w:rsidRPr="007D2578">
        <w:rPr>
          <w:rFonts w:ascii="Times New Roman" w:hAnsi="Times New Roman" w:cs="Times New Roman"/>
          <w:sz w:val="26"/>
          <w:szCs w:val="26"/>
          <w:lang w:eastAsia="en-US"/>
        </w:rPr>
        <w:t xml:space="preserve">от 06.10.2003 №131-ФЗ «Об общих принципах организации местного самоуправления в Российской Федерации», постановлением Правительства Ханты-Мансийского автономного округа – Югры от 13.04.2007 №97-п </w:t>
      </w:r>
      <w:r>
        <w:rPr>
          <w:rFonts w:ascii="Times New Roman" w:hAnsi="Times New Roman" w:cs="Times New Roman"/>
          <w:sz w:val="26"/>
          <w:szCs w:val="26"/>
          <w:lang w:eastAsia="en-US"/>
        </w:rPr>
        <w:t xml:space="preserve">                </w:t>
      </w:r>
      <w:r w:rsidRPr="007D2578">
        <w:rPr>
          <w:rFonts w:ascii="Times New Roman" w:hAnsi="Times New Roman" w:cs="Times New Roman"/>
          <w:sz w:val="26"/>
          <w:szCs w:val="26"/>
          <w:lang w:eastAsia="en-US"/>
        </w:rPr>
        <w:t>«Об утверждении Единых рекомендаций по построению отраслевых систем оплаты труда работников государственных учреждений, финансируемых из бюджета Ханты-Мансийского автономного округа – Югры», Уставом города Когалыма:</w:t>
      </w:r>
    </w:p>
    <w:p w:rsidR="00445AD9" w:rsidRPr="007D2578" w:rsidRDefault="00445AD9" w:rsidP="007D2578">
      <w:pPr>
        <w:widowControl/>
        <w:ind w:firstLine="709"/>
        <w:rPr>
          <w:rFonts w:ascii="Times New Roman" w:hAnsi="Times New Roman" w:cs="Times New Roman"/>
          <w:sz w:val="26"/>
          <w:szCs w:val="26"/>
          <w:lang w:eastAsia="en-US"/>
        </w:rPr>
      </w:pPr>
    </w:p>
    <w:p w:rsidR="00445AD9" w:rsidRDefault="00445AD9" w:rsidP="007D2578">
      <w:pPr>
        <w:widowControl/>
        <w:autoSpaceDE/>
        <w:autoSpaceDN/>
        <w:adjustRightInd/>
        <w:ind w:firstLine="709"/>
        <w:rPr>
          <w:rFonts w:ascii="Times New Roman" w:hAnsi="Times New Roman" w:cs="Times New Roman"/>
          <w:sz w:val="26"/>
          <w:szCs w:val="26"/>
          <w:lang w:eastAsia="en-US"/>
        </w:rPr>
      </w:pPr>
      <w:r>
        <w:rPr>
          <w:rFonts w:ascii="Times New Roman" w:hAnsi="Times New Roman" w:cs="Times New Roman"/>
          <w:sz w:val="26"/>
          <w:szCs w:val="26"/>
          <w:lang w:eastAsia="en-US"/>
        </w:rPr>
        <w:t xml:space="preserve">1. </w:t>
      </w:r>
      <w:r w:rsidRPr="007D2578">
        <w:rPr>
          <w:rFonts w:ascii="Times New Roman" w:hAnsi="Times New Roman" w:cs="Times New Roman"/>
          <w:sz w:val="26"/>
          <w:szCs w:val="26"/>
          <w:lang w:eastAsia="en-US"/>
        </w:rPr>
        <w:t xml:space="preserve">Утвердить </w:t>
      </w:r>
      <w:hyperlink w:anchor="Par29" w:history="1">
        <w:r w:rsidRPr="007D2578">
          <w:rPr>
            <w:rFonts w:ascii="Times New Roman" w:hAnsi="Times New Roman" w:cs="Times New Roman"/>
            <w:sz w:val="26"/>
            <w:szCs w:val="26"/>
            <w:lang w:eastAsia="en-US"/>
          </w:rPr>
          <w:t>Положение</w:t>
        </w:r>
      </w:hyperlink>
      <w:r w:rsidRPr="007D2578">
        <w:rPr>
          <w:rFonts w:ascii="Times New Roman" w:hAnsi="Times New Roman" w:cs="Times New Roman"/>
          <w:sz w:val="26"/>
          <w:szCs w:val="26"/>
          <w:lang w:eastAsia="en-US"/>
        </w:rPr>
        <w:t xml:space="preserve"> об оплате труда и стимулирующих выплатах работников муниципального казенного учреждения «Единая дежурно-диспетчерская служба города Когалыма», подведомственного Администрации города Когалыма, согласно приложению к настоящему постановлению.</w:t>
      </w:r>
    </w:p>
    <w:p w:rsidR="00445AD9" w:rsidRPr="007D2578" w:rsidRDefault="00445AD9" w:rsidP="007D2578">
      <w:pPr>
        <w:widowControl/>
        <w:autoSpaceDE/>
        <w:autoSpaceDN/>
        <w:adjustRightInd/>
        <w:ind w:firstLine="709"/>
        <w:rPr>
          <w:rFonts w:ascii="Times New Roman" w:hAnsi="Times New Roman" w:cs="Times New Roman"/>
          <w:sz w:val="26"/>
          <w:szCs w:val="26"/>
          <w:lang w:eastAsia="en-US"/>
        </w:rPr>
      </w:pPr>
    </w:p>
    <w:p w:rsidR="00445AD9" w:rsidRDefault="00445AD9" w:rsidP="007D2578">
      <w:pPr>
        <w:widowControl/>
        <w:autoSpaceDE/>
        <w:autoSpaceDN/>
        <w:adjustRightInd/>
        <w:ind w:firstLine="709"/>
        <w:rPr>
          <w:rFonts w:ascii="Times New Roman" w:hAnsi="Times New Roman" w:cs="Times New Roman"/>
          <w:sz w:val="26"/>
          <w:szCs w:val="26"/>
          <w:lang w:eastAsia="en-US"/>
        </w:rPr>
      </w:pPr>
      <w:r>
        <w:rPr>
          <w:rFonts w:ascii="Times New Roman" w:hAnsi="Times New Roman" w:cs="Times New Roman"/>
          <w:sz w:val="26"/>
          <w:szCs w:val="26"/>
          <w:lang w:eastAsia="en-US"/>
        </w:rPr>
        <w:t xml:space="preserve">2. </w:t>
      </w:r>
      <w:r w:rsidRPr="007D2578">
        <w:rPr>
          <w:rFonts w:ascii="Times New Roman" w:hAnsi="Times New Roman" w:cs="Times New Roman"/>
          <w:sz w:val="26"/>
          <w:szCs w:val="26"/>
          <w:lang w:eastAsia="en-US"/>
        </w:rPr>
        <w:t>Руководителю муниципального казенного учреждения «Единая дежурно-диспетчерская служба города Когалыма», подведомственного Администрации города Когалыма привести локальные нормативные акты по оплате труда и стимулирующих выплатах в соответствии с настоящим постановлением.</w:t>
      </w:r>
    </w:p>
    <w:p w:rsidR="00445AD9" w:rsidRPr="007D2578" w:rsidRDefault="00445AD9" w:rsidP="007D2578">
      <w:pPr>
        <w:widowControl/>
        <w:autoSpaceDE/>
        <w:autoSpaceDN/>
        <w:adjustRightInd/>
        <w:ind w:firstLine="709"/>
        <w:rPr>
          <w:rFonts w:ascii="Times New Roman" w:hAnsi="Times New Roman" w:cs="Times New Roman"/>
          <w:sz w:val="26"/>
          <w:szCs w:val="26"/>
          <w:lang w:eastAsia="en-US"/>
        </w:rPr>
      </w:pPr>
    </w:p>
    <w:p w:rsidR="00445AD9" w:rsidRPr="007D2578" w:rsidRDefault="00445AD9" w:rsidP="007D2578">
      <w:pPr>
        <w:widowControl/>
        <w:autoSpaceDE/>
        <w:autoSpaceDN/>
        <w:adjustRightInd/>
        <w:ind w:firstLine="709"/>
        <w:rPr>
          <w:rFonts w:ascii="Times New Roman" w:hAnsi="Times New Roman" w:cs="Times New Roman"/>
          <w:sz w:val="26"/>
          <w:szCs w:val="26"/>
          <w:lang w:eastAsia="en-US"/>
        </w:rPr>
      </w:pPr>
      <w:r>
        <w:rPr>
          <w:rFonts w:ascii="Times New Roman" w:hAnsi="Times New Roman" w:cs="Times New Roman"/>
          <w:sz w:val="26"/>
          <w:szCs w:val="26"/>
          <w:lang w:eastAsia="en-US"/>
        </w:rPr>
        <w:t xml:space="preserve">3. </w:t>
      </w:r>
      <w:r w:rsidRPr="007D2578">
        <w:rPr>
          <w:rFonts w:ascii="Times New Roman" w:hAnsi="Times New Roman" w:cs="Times New Roman"/>
          <w:sz w:val="26"/>
          <w:szCs w:val="26"/>
          <w:lang w:eastAsia="en-US"/>
        </w:rPr>
        <w:t>Признать утратившими силу:</w:t>
      </w:r>
    </w:p>
    <w:p w:rsidR="00445AD9" w:rsidRPr="007D2578" w:rsidRDefault="00445AD9" w:rsidP="007D2578">
      <w:pPr>
        <w:pStyle w:val="ac"/>
        <w:widowControl/>
        <w:autoSpaceDE/>
        <w:autoSpaceDN/>
        <w:adjustRightInd/>
        <w:ind w:left="0" w:firstLine="709"/>
        <w:rPr>
          <w:rFonts w:ascii="Times New Roman" w:hAnsi="Times New Roman" w:cs="Times New Roman"/>
          <w:sz w:val="26"/>
          <w:szCs w:val="26"/>
          <w:lang w:eastAsia="en-US"/>
        </w:rPr>
      </w:pPr>
      <w:r>
        <w:rPr>
          <w:rFonts w:ascii="Times New Roman" w:hAnsi="Times New Roman" w:cs="Times New Roman"/>
          <w:sz w:val="26"/>
          <w:szCs w:val="26"/>
          <w:lang w:eastAsia="en-US"/>
        </w:rPr>
        <w:t xml:space="preserve">3.1. </w:t>
      </w:r>
      <w:r w:rsidRPr="007D2578">
        <w:rPr>
          <w:rFonts w:ascii="Times New Roman" w:hAnsi="Times New Roman" w:cs="Times New Roman"/>
          <w:sz w:val="26"/>
          <w:szCs w:val="26"/>
          <w:lang w:eastAsia="en-US"/>
        </w:rPr>
        <w:t>Постановление Администрации города Когалыма от 21.03.2013 №669 «Об утверждении Положения об оплате и стимулировании труда работников муниципального казенного учреждения «Единая дежурно-диспетчерская служба города Когалыма», подведомственного Администрации города Когалыма»;</w:t>
      </w:r>
    </w:p>
    <w:p w:rsidR="00F37F99" w:rsidRDefault="00F37F99" w:rsidP="007D2578">
      <w:pPr>
        <w:pStyle w:val="ac"/>
        <w:widowControl/>
        <w:autoSpaceDE/>
        <w:autoSpaceDN/>
        <w:adjustRightInd/>
        <w:ind w:left="0" w:firstLine="709"/>
        <w:rPr>
          <w:rFonts w:ascii="Times New Roman" w:hAnsi="Times New Roman" w:cs="Times New Roman"/>
          <w:sz w:val="26"/>
          <w:szCs w:val="26"/>
          <w:lang w:eastAsia="en-US"/>
        </w:rPr>
        <w:sectPr w:rsidR="00F37F99" w:rsidSect="00F37F99">
          <w:footerReference w:type="even" r:id="rId9"/>
          <w:footerReference w:type="default" r:id="rId10"/>
          <w:pgSz w:w="11906" w:h="16838"/>
          <w:pgMar w:top="170" w:right="567" w:bottom="1134" w:left="2552" w:header="709" w:footer="709" w:gutter="0"/>
          <w:cols w:space="708"/>
          <w:docGrid w:linePitch="360"/>
        </w:sectPr>
      </w:pPr>
    </w:p>
    <w:p w:rsidR="00445AD9" w:rsidRPr="007D2578" w:rsidRDefault="00445AD9" w:rsidP="007D2578">
      <w:pPr>
        <w:pStyle w:val="ac"/>
        <w:widowControl/>
        <w:autoSpaceDE/>
        <w:autoSpaceDN/>
        <w:adjustRightInd/>
        <w:ind w:left="0" w:firstLine="709"/>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 xml:space="preserve">3.2. </w:t>
      </w:r>
      <w:r w:rsidRPr="007D2578">
        <w:rPr>
          <w:rFonts w:ascii="Times New Roman" w:hAnsi="Times New Roman" w:cs="Times New Roman"/>
          <w:sz w:val="26"/>
          <w:szCs w:val="26"/>
          <w:lang w:eastAsia="en-US"/>
        </w:rPr>
        <w:t>Постановление Администрации города Когалыма от 07.03.2014 №462 «О внесении изменений в постановление Администрации города Когалыма от 21.03.2013 №669»;</w:t>
      </w:r>
    </w:p>
    <w:p w:rsidR="00445AD9" w:rsidRPr="007D2578" w:rsidRDefault="00445AD9" w:rsidP="007D2578">
      <w:pPr>
        <w:pStyle w:val="ac"/>
        <w:widowControl/>
        <w:autoSpaceDE/>
        <w:autoSpaceDN/>
        <w:adjustRightInd/>
        <w:ind w:left="0" w:firstLine="709"/>
        <w:rPr>
          <w:rFonts w:ascii="Times New Roman" w:hAnsi="Times New Roman" w:cs="Times New Roman"/>
          <w:sz w:val="26"/>
          <w:szCs w:val="26"/>
          <w:lang w:eastAsia="en-US"/>
        </w:rPr>
      </w:pPr>
      <w:r>
        <w:rPr>
          <w:rFonts w:ascii="Times New Roman" w:hAnsi="Times New Roman" w:cs="Times New Roman"/>
          <w:sz w:val="26"/>
          <w:szCs w:val="26"/>
          <w:lang w:eastAsia="en-US"/>
        </w:rPr>
        <w:t xml:space="preserve">3.3. </w:t>
      </w:r>
      <w:r w:rsidRPr="007D2578">
        <w:rPr>
          <w:rFonts w:ascii="Times New Roman" w:hAnsi="Times New Roman" w:cs="Times New Roman"/>
          <w:sz w:val="26"/>
          <w:szCs w:val="26"/>
          <w:lang w:eastAsia="en-US"/>
        </w:rPr>
        <w:t>Постановление Администрации города Когалыма от 16.04.2014 №800 «О внесении изменения в постановление Администрации города Когалыма от 21.03.2013 №669»;</w:t>
      </w:r>
    </w:p>
    <w:p w:rsidR="00445AD9" w:rsidRPr="007D2578" w:rsidRDefault="00445AD9" w:rsidP="007D2578">
      <w:pPr>
        <w:pStyle w:val="ac"/>
        <w:widowControl/>
        <w:autoSpaceDE/>
        <w:autoSpaceDN/>
        <w:adjustRightInd/>
        <w:ind w:left="0" w:firstLine="709"/>
        <w:rPr>
          <w:rFonts w:ascii="Times New Roman" w:hAnsi="Times New Roman" w:cs="Times New Roman"/>
          <w:sz w:val="26"/>
          <w:szCs w:val="26"/>
          <w:lang w:eastAsia="en-US"/>
        </w:rPr>
      </w:pPr>
      <w:r>
        <w:rPr>
          <w:rFonts w:ascii="Times New Roman" w:hAnsi="Times New Roman" w:cs="Times New Roman"/>
          <w:sz w:val="26"/>
          <w:szCs w:val="26"/>
          <w:lang w:eastAsia="en-US"/>
        </w:rPr>
        <w:t xml:space="preserve">3.4. </w:t>
      </w:r>
      <w:r w:rsidRPr="007D2578">
        <w:rPr>
          <w:rFonts w:ascii="Times New Roman" w:hAnsi="Times New Roman" w:cs="Times New Roman"/>
          <w:sz w:val="26"/>
          <w:szCs w:val="26"/>
          <w:lang w:eastAsia="en-US"/>
        </w:rPr>
        <w:t>Постановление Администрации города Когалыма от 02.06.2014 №1258 «О внесении дополнений в постановление Администрации города Когалыма от 21.03.2013 №669»;</w:t>
      </w:r>
    </w:p>
    <w:p w:rsidR="00445AD9" w:rsidRPr="007D2578" w:rsidRDefault="00445AD9" w:rsidP="007D2578">
      <w:pPr>
        <w:pStyle w:val="ac"/>
        <w:widowControl/>
        <w:autoSpaceDE/>
        <w:autoSpaceDN/>
        <w:adjustRightInd/>
        <w:ind w:left="0" w:firstLine="709"/>
        <w:rPr>
          <w:rFonts w:ascii="Times New Roman" w:hAnsi="Times New Roman" w:cs="Times New Roman"/>
          <w:sz w:val="26"/>
          <w:szCs w:val="26"/>
          <w:lang w:eastAsia="en-US"/>
        </w:rPr>
      </w:pPr>
      <w:r>
        <w:rPr>
          <w:rFonts w:ascii="Times New Roman" w:hAnsi="Times New Roman" w:cs="Times New Roman"/>
          <w:sz w:val="26"/>
          <w:szCs w:val="26"/>
          <w:lang w:eastAsia="en-US"/>
        </w:rPr>
        <w:t xml:space="preserve">3.5. </w:t>
      </w:r>
      <w:r w:rsidRPr="007D2578">
        <w:rPr>
          <w:rFonts w:ascii="Times New Roman" w:hAnsi="Times New Roman" w:cs="Times New Roman"/>
          <w:sz w:val="26"/>
          <w:szCs w:val="26"/>
          <w:lang w:eastAsia="en-US"/>
        </w:rPr>
        <w:t>Постановление Администрации города Когалыма от 22.06.2015 №1888 «О внесении изменения в постановление Администрации города Когалыма от 21.03.2013 №669».</w:t>
      </w:r>
    </w:p>
    <w:p w:rsidR="00445AD9" w:rsidRPr="007D2578" w:rsidRDefault="00445AD9" w:rsidP="007D2578">
      <w:pPr>
        <w:pStyle w:val="ac"/>
        <w:widowControl/>
        <w:autoSpaceDE/>
        <w:autoSpaceDN/>
        <w:adjustRightInd/>
        <w:ind w:left="0" w:firstLine="709"/>
        <w:rPr>
          <w:rFonts w:ascii="Times New Roman" w:hAnsi="Times New Roman" w:cs="Times New Roman"/>
          <w:sz w:val="26"/>
          <w:szCs w:val="26"/>
          <w:lang w:eastAsia="en-US"/>
        </w:rPr>
      </w:pPr>
    </w:p>
    <w:p w:rsidR="00445AD9" w:rsidRDefault="00445AD9" w:rsidP="007D2578">
      <w:pPr>
        <w:widowControl/>
        <w:autoSpaceDE/>
        <w:autoSpaceDN/>
        <w:adjustRightInd/>
        <w:ind w:firstLine="709"/>
        <w:rPr>
          <w:rFonts w:ascii="Times New Roman" w:hAnsi="Times New Roman" w:cs="Times New Roman"/>
          <w:sz w:val="26"/>
          <w:szCs w:val="26"/>
          <w:lang w:eastAsia="en-US"/>
        </w:rPr>
      </w:pPr>
      <w:r>
        <w:rPr>
          <w:rFonts w:ascii="Times New Roman" w:hAnsi="Times New Roman" w:cs="Times New Roman"/>
          <w:sz w:val="26"/>
          <w:szCs w:val="26"/>
          <w:lang w:eastAsia="en-US"/>
        </w:rPr>
        <w:t xml:space="preserve">4. </w:t>
      </w:r>
      <w:r w:rsidRPr="007D2578">
        <w:rPr>
          <w:rFonts w:ascii="Times New Roman" w:hAnsi="Times New Roman" w:cs="Times New Roman"/>
          <w:sz w:val="26"/>
          <w:szCs w:val="26"/>
          <w:lang w:eastAsia="en-US"/>
        </w:rPr>
        <w:t>Управлению экономики Администрации города Когалыма (Е.Г.Загорская)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445AD9" w:rsidRPr="007D2578" w:rsidRDefault="00445AD9" w:rsidP="007D2578">
      <w:pPr>
        <w:widowControl/>
        <w:autoSpaceDE/>
        <w:autoSpaceDN/>
        <w:adjustRightInd/>
        <w:ind w:firstLine="709"/>
        <w:rPr>
          <w:rFonts w:ascii="Times New Roman" w:hAnsi="Times New Roman" w:cs="Times New Roman"/>
          <w:sz w:val="26"/>
          <w:szCs w:val="26"/>
          <w:lang w:eastAsia="en-US"/>
        </w:rPr>
      </w:pPr>
    </w:p>
    <w:p w:rsidR="00445AD9" w:rsidRDefault="00445AD9" w:rsidP="007D2578">
      <w:pPr>
        <w:widowControl/>
        <w:autoSpaceDE/>
        <w:autoSpaceDN/>
        <w:adjustRightInd/>
        <w:ind w:firstLine="709"/>
        <w:rPr>
          <w:rFonts w:ascii="Times New Roman" w:hAnsi="Times New Roman" w:cs="Times New Roman"/>
          <w:sz w:val="26"/>
          <w:szCs w:val="26"/>
          <w:lang w:eastAsia="en-US"/>
        </w:rPr>
      </w:pPr>
      <w:r>
        <w:rPr>
          <w:rFonts w:ascii="Times New Roman" w:hAnsi="Times New Roman" w:cs="Times New Roman"/>
          <w:sz w:val="26"/>
          <w:szCs w:val="26"/>
          <w:lang w:eastAsia="en-US"/>
        </w:rPr>
        <w:t xml:space="preserve">5. </w:t>
      </w:r>
      <w:r w:rsidRPr="007D2578">
        <w:rPr>
          <w:rFonts w:ascii="Times New Roman" w:hAnsi="Times New Roman" w:cs="Times New Roman"/>
          <w:sz w:val="26"/>
          <w:szCs w:val="26"/>
          <w:lang w:eastAsia="en-US"/>
        </w:rPr>
        <w:t xml:space="preserve">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w:t>
      </w:r>
      <w:r w:rsidRPr="007D2578">
        <w:rPr>
          <w:rFonts w:ascii="Times New Roman" w:hAnsi="Times New Roman" w:cs="Times New Roman"/>
          <w:sz w:val="26"/>
          <w:szCs w:val="26"/>
        </w:rPr>
        <w:t xml:space="preserve">информационно-телекоммуникационной </w:t>
      </w:r>
      <w:r w:rsidRPr="007D2578">
        <w:rPr>
          <w:rFonts w:ascii="Times New Roman" w:hAnsi="Times New Roman" w:cs="Times New Roman"/>
          <w:sz w:val="26"/>
          <w:szCs w:val="26"/>
          <w:lang w:eastAsia="en-US"/>
        </w:rPr>
        <w:t>сети «Интернет» (</w:t>
      </w:r>
      <w:hyperlink r:id="rId11" w:history="1">
        <w:r w:rsidRPr="007D2578">
          <w:rPr>
            <w:rFonts w:ascii="Times New Roman" w:hAnsi="Times New Roman" w:cs="Times New Roman"/>
            <w:sz w:val="26"/>
            <w:szCs w:val="26"/>
            <w:lang w:val="en-US" w:eastAsia="en-US"/>
          </w:rPr>
          <w:t>www</w:t>
        </w:r>
        <w:r w:rsidRPr="007D2578">
          <w:rPr>
            <w:rFonts w:ascii="Times New Roman" w:hAnsi="Times New Roman" w:cs="Times New Roman"/>
            <w:sz w:val="26"/>
            <w:szCs w:val="26"/>
            <w:lang w:eastAsia="en-US"/>
          </w:rPr>
          <w:t>.</w:t>
        </w:r>
        <w:r w:rsidRPr="007D2578">
          <w:rPr>
            <w:rFonts w:ascii="Times New Roman" w:hAnsi="Times New Roman" w:cs="Times New Roman"/>
            <w:sz w:val="26"/>
            <w:szCs w:val="26"/>
            <w:lang w:val="en-US" w:eastAsia="en-US"/>
          </w:rPr>
          <w:t>admkogalym</w:t>
        </w:r>
        <w:r w:rsidRPr="007D2578">
          <w:rPr>
            <w:rFonts w:ascii="Times New Roman" w:hAnsi="Times New Roman" w:cs="Times New Roman"/>
            <w:sz w:val="26"/>
            <w:szCs w:val="26"/>
            <w:lang w:eastAsia="en-US"/>
          </w:rPr>
          <w:t>.</w:t>
        </w:r>
        <w:r w:rsidRPr="007D2578">
          <w:rPr>
            <w:rFonts w:ascii="Times New Roman" w:hAnsi="Times New Roman" w:cs="Times New Roman"/>
            <w:sz w:val="26"/>
            <w:szCs w:val="26"/>
            <w:lang w:val="en-US" w:eastAsia="en-US"/>
          </w:rPr>
          <w:t>ru</w:t>
        </w:r>
      </w:hyperlink>
      <w:r w:rsidRPr="007D2578">
        <w:rPr>
          <w:rFonts w:ascii="Times New Roman" w:hAnsi="Times New Roman" w:cs="Times New Roman"/>
          <w:sz w:val="26"/>
          <w:szCs w:val="26"/>
          <w:lang w:eastAsia="en-US"/>
        </w:rPr>
        <w:t>).</w:t>
      </w:r>
    </w:p>
    <w:p w:rsidR="00445AD9" w:rsidRPr="007D2578" w:rsidRDefault="00445AD9" w:rsidP="007D2578">
      <w:pPr>
        <w:widowControl/>
        <w:autoSpaceDE/>
        <w:autoSpaceDN/>
        <w:adjustRightInd/>
        <w:ind w:firstLine="709"/>
        <w:rPr>
          <w:rFonts w:ascii="Times New Roman" w:hAnsi="Times New Roman" w:cs="Times New Roman"/>
          <w:sz w:val="26"/>
          <w:szCs w:val="26"/>
          <w:lang w:eastAsia="en-US"/>
        </w:rPr>
      </w:pP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6. Контроль за выполнением постановления возложить на заместителя главы города Когалыма Т.И.Черных.</w:t>
      </w:r>
    </w:p>
    <w:p w:rsidR="00445AD9" w:rsidRPr="007D2578" w:rsidRDefault="00445AD9" w:rsidP="007D2578">
      <w:pPr>
        <w:widowControl/>
        <w:ind w:firstLine="709"/>
        <w:rPr>
          <w:rFonts w:ascii="Times New Roman" w:hAnsi="Times New Roman" w:cs="Times New Roman"/>
          <w:sz w:val="26"/>
          <w:szCs w:val="26"/>
          <w:lang w:eastAsia="en-US"/>
        </w:rPr>
      </w:pPr>
    </w:p>
    <w:p w:rsidR="00445AD9" w:rsidRDefault="00445AD9" w:rsidP="007D2578">
      <w:pPr>
        <w:widowControl/>
        <w:ind w:firstLine="709"/>
        <w:rPr>
          <w:rFonts w:ascii="Times New Roman" w:hAnsi="Times New Roman" w:cs="Times New Roman"/>
          <w:sz w:val="26"/>
          <w:szCs w:val="26"/>
          <w:lang w:eastAsia="en-US"/>
        </w:rPr>
      </w:pPr>
    </w:p>
    <w:p w:rsidR="00445AD9" w:rsidRPr="007D2578" w:rsidRDefault="00445AD9" w:rsidP="007D2578">
      <w:pPr>
        <w:widowControl/>
        <w:ind w:firstLine="709"/>
        <w:rPr>
          <w:rFonts w:ascii="Times New Roman" w:hAnsi="Times New Roman" w:cs="Times New Roman"/>
          <w:sz w:val="26"/>
          <w:szCs w:val="26"/>
          <w:lang w:eastAsia="en-US"/>
        </w:rPr>
      </w:pPr>
    </w:p>
    <w:p w:rsidR="00445AD9" w:rsidRPr="007D2578" w:rsidRDefault="00445AD9" w:rsidP="007D2578">
      <w:pPr>
        <w:widowControl/>
        <w:ind w:firstLine="709"/>
        <w:rPr>
          <w:rFonts w:ascii="Times New Roman" w:hAnsi="Times New Roman" w:cs="Times New Roman"/>
          <w:sz w:val="26"/>
          <w:szCs w:val="26"/>
          <w:lang w:eastAsia="en-US"/>
        </w:rPr>
      </w:pPr>
      <w:r>
        <w:rPr>
          <w:rFonts w:ascii="Times New Roman" w:hAnsi="Times New Roman" w:cs="Times New Roman"/>
          <w:sz w:val="26"/>
          <w:szCs w:val="26"/>
          <w:lang w:eastAsia="en-US"/>
        </w:rPr>
        <w:t>Г</w:t>
      </w:r>
      <w:r w:rsidRPr="007D2578">
        <w:rPr>
          <w:rFonts w:ascii="Times New Roman" w:hAnsi="Times New Roman" w:cs="Times New Roman"/>
          <w:sz w:val="26"/>
          <w:szCs w:val="26"/>
          <w:lang w:eastAsia="en-US"/>
        </w:rPr>
        <w:t>лав</w:t>
      </w:r>
      <w:r>
        <w:rPr>
          <w:rFonts w:ascii="Times New Roman" w:hAnsi="Times New Roman" w:cs="Times New Roman"/>
          <w:sz w:val="26"/>
          <w:szCs w:val="26"/>
          <w:lang w:eastAsia="en-US"/>
        </w:rPr>
        <w:t>а</w:t>
      </w:r>
      <w:r w:rsidRPr="007D2578">
        <w:rPr>
          <w:rFonts w:ascii="Times New Roman" w:hAnsi="Times New Roman" w:cs="Times New Roman"/>
          <w:sz w:val="26"/>
          <w:szCs w:val="26"/>
          <w:lang w:eastAsia="en-US"/>
        </w:rPr>
        <w:t xml:space="preserve"> города Когалыма</w:t>
      </w:r>
      <w:r w:rsidRPr="007D2578">
        <w:rPr>
          <w:rFonts w:ascii="Times New Roman" w:hAnsi="Times New Roman" w:cs="Times New Roman"/>
          <w:sz w:val="26"/>
          <w:szCs w:val="26"/>
          <w:lang w:eastAsia="en-US"/>
        </w:rPr>
        <w:tab/>
      </w:r>
      <w:r w:rsidRPr="007D2578">
        <w:rPr>
          <w:rFonts w:ascii="Times New Roman" w:hAnsi="Times New Roman" w:cs="Times New Roman"/>
          <w:sz w:val="26"/>
          <w:szCs w:val="26"/>
          <w:lang w:eastAsia="en-US"/>
        </w:rPr>
        <w:tab/>
      </w:r>
      <w:r w:rsidRPr="007D2578">
        <w:rPr>
          <w:rFonts w:ascii="Times New Roman" w:hAnsi="Times New Roman" w:cs="Times New Roman"/>
          <w:sz w:val="26"/>
          <w:szCs w:val="26"/>
          <w:lang w:eastAsia="en-US"/>
        </w:rPr>
        <w:tab/>
      </w:r>
      <w:r w:rsidRPr="007D2578">
        <w:rPr>
          <w:rFonts w:ascii="Times New Roman" w:hAnsi="Times New Roman" w:cs="Times New Roman"/>
          <w:sz w:val="26"/>
          <w:szCs w:val="26"/>
          <w:lang w:eastAsia="en-US"/>
        </w:rPr>
        <w:tab/>
      </w:r>
      <w:r w:rsidRPr="007D2578">
        <w:rPr>
          <w:rFonts w:ascii="Times New Roman" w:hAnsi="Times New Roman" w:cs="Times New Roman"/>
          <w:sz w:val="26"/>
          <w:szCs w:val="26"/>
          <w:lang w:eastAsia="en-US"/>
        </w:rPr>
        <w:tab/>
      </w:r>
      <w:r>
        <w:rPr>
          <w:rFonts w:ascii="Times New Roman" w:hAnsi="Times New Roman" w:cs="Times New Roman"/>
          <w:sz w:val="26"/>
          <w:szCs w:val="26"/>
          <w:lang w:eastAsia="en-US"/>
        </w:rPr>
        <w:tab/>
        <w:t>Н.Н.Пальчиков</w:t>
      </w:r>
    </w:p>
    <w:p w:rsidR="00445AD9" w:rsidRPr="007D2578" w:rsidRDefault="00445AD9" w:rsidP="007D2578">
      <w:pPr>
        <w:widowControl/>
        <w:ind w:firstLine="709"/>
        <w:rPr>
          <w:rFonts w:ascii="Times New Roman" w:hAnsi="Times New Roman" w:cs="Times New Roman"/>
          <w:sz w:val="26"/>
          <w:szCs w:val="26"/>
          <w:lang w:eastAsia="en-US"/>
        </w:rPr>
      </w:pPr>
    </w:p>
    <w:p w:rsidR="00445AD9" w:rsidRDefault="00445AD9" w:rsidP="007D2578">
      <w:pPr>
        <w:widowControl/>
        <w:ind w:firstLine="709"/>
        <w:rPr>
          <w:rFonts w:ascii="Times New Roman" w:hAnsi="Times New Roman" w:cs="Times New Roman"/>
          <w:sz w:val="26"/>
          <w:szCs w:val="26"/>
          <w:lang w:eastAsia="en-US"/>
        </w:rPr>
      </w:pPr>
    </w:p>
    <w:p w:rsidR="00445AD9" w:rsidRDefault="00445AD9" w:rsidP="007D2578">
      <w:pPr>
        <w:widowControl/>
        <w:ind w:firstLine="709"/>
        <w:rPr>
          <w:rFonts w:ascii="Times New Roman" w:hAnsi="Times New Roman" w:cs="Times New Roman"/>
          <w:sz w:val="26"/>
          <w:szCs w:val="26"/>
          <w:lang w:eastAsia="en-US"/>
        </w:rPr>
      </w:pPr>
    </w:p>
    <w:p w:rsidR="00445AD9" w:rsidRDefault="00445AD9" w:rsidP="007D2578">
      <w:pPr>
        <w:widowControl/>
        <w:ind w:firstLine="709"/>
        <w:rPr>
          <w:rFonts w:ascii="Times New Roman" w:hAnsi="Times New Roman" w:cs="Times New Roman"/>
          <w:sz w:val="26"/>
          <w:szCs w:val="26"/>
          <w:lang w:eastAsia="en-US"/>
        </w:rPr>
      </w:pPr>
    </w:p>
    <w:p w:rsidR="00445AD9" w:rsidRPr="007D2578" w:rsidRDefault="00445AD9" w:rsidP="007D2578">
      <w:pPr>
        <w:widowControl/>
        <w:ind w:firstLine="709"/>
        <w:rPr>
          <w:rFonts w:ascii="Times New Roman" w:hAnsi="Times New Roman" w:cs="Times New Roman"/>
          <w:sz w:val="26"/>
          <w:szCs w:val="26"/>
          <w:lang w:eastAsia="en-US"/>
        </w:rPr>
      </w:pPr>
    </w:p>
    <w:p w:rsidR="00445AD9" w:rsidRPr="00A25365" w:rsidRDefault="00445AD9" w:rsidP="00B36325">
      <w:pPr>
        <w:widowControl/>
        <w:ind w:firstLine="0"/>
        <w:jc w:val="left"/>
        <w:rPr>
          <w:rFonts w:ascii="Times New Roman" w:hAnsi="Times New Roman" w:cs="Times New Roman"/>
          <w:color w:val="FFFFFF"/>
          <w:sz w:val="22"/>
          <w:szCs w:val="22"/>
          <w:lang w:eastAsia="en-US"/>
        </w:rPr>
      </w:pPr>
      <w:r w:rsidRPr="00A25365">
        <w:rPr>
          <w:rFonts w:ascii="Times New Roman" w:hAnsi="Times New Roman" w:cs="Times New Roman"/>
          <w:color w:val="FFFFFF"/>
          <w:sz w:val="22"/>
          <w:szCs w:val="22"/>
          <w:lang w:eastAsia="en-US"/>
        </w:rPr>
        <w:t>Согласовано:</w:t>
      </w:r>
    </w:p>
    <w:p w:rsidR="00445AD9" w:rsidRPr="00A25365" w:rsidRDefault="00445AD9" w:rsidP="00B36325">
      <w:pPr>
        <w:widowControl/>
        <w:ind w:firstLine="0"/>
        <w:jc w:val="left"/>
        <w:rPr>
          <w:rFonts w:ascii="Times New Roman" w:hAnsi="Times New Roman" w:cs="Times New Roman"/>
          <w:color w:val="FFFFFF"/>
          <w:sz w:val="22"/>
          <w:szCs w:val="22"/>
          <w:lang w:eastAsia="en-US"/>
        </w:rPr>
      </w:pPr>
      <w:r w:rsidRPr="00A25365">
        <w:rPr>
          <w:rFonts w:ascii="Times New Roman" w:hAnsi="Times New Roman" w:cs="Times New Roman"/>
          <w:color w:val="FFFFFF"/>
          <w:sz w:val="22"/>
          <w:szCs w:val="22"/>
          <w:lang w:eastAsia="en-US"/>
        </w:rPr>
        <w:t>зам. главы г.Когалыма</w:t>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t>Т.И.Черных</w:t>
      </w:r>
    </w:p>
    <w:p w:rsidR="00445AD9" w:rsidRPr="00A25365" w:rsidRDefault="00445AD9" w:rsidP="00B36325">
      <w:pPr>
        <w:widowControl/>
        <w:ind w:firstLine="0"/>
        <w:jc w:val="left"/>
        <w:rPr>
          <w:rFonts w:ascii="Times New Roman" w:hAnsi="Times New Roman" w:cs="Times New Roman"/>
          <w:color w:val="FFFFFF"/>
          <w:sz w:val="22"/>
          <w:szCs w:val="22"/>
          <w:lang w:eastAsia="en-US"/>
        </w:rPr>
      </w:pPr>
      <w:r w:rsidRPr="00A25365">
        <w:rPr>
          <w:rFonts w:ascii="Times New Roman" w:hAnsi="Times New Roman" w:cs="Times New Roman"/>
          <w:color w:val="FFFFFF"/>
          <w:sz w:val="22"/>
          <w:szCs w:val="22"/>
          <w:lang w:eastAsia="en-US"/>
        </w:rPr>
        <w:t>начальник ЮУ</w:t>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t>А.В.Косолапов</w:t>
      </w:r>
    </w:p>
    <w:p w:rsidR="00445AD9" w:rsidRPr="00A25365" w:rsidRDefault="00445AD9" w:rsidP="00B36325">
      <w:pPr>
        <w:widowControl/>
        <w:ind w:firstLine="0"/>
        <w:jc w:val="left"/>
        <w:rPr>
          <w:rFonts w:ascii="Times New Roman" w:hAnsi="Times New Roman" w:cs="Times New Roman"/>
          <w:color w:val="FFFFFF"/>
          <w:sz w:val="22"/>
          <w:szCs w:val="22"/>
          <w:lang w:eastAsia="en-US"/>
        </w:rPr>
      </w:pPr>
      <w:r w:rsidRPr="00A25365">
        <w:rPr>
          <w:rFonts w:ascii="Times New Roman" w:hAnsi="Times New Roman" w:cs="Times New Roman"/>
          <w:color w:val="FFFFFF"/>
          <w:sz w:val="22"/>
          <w:szCs w:val="22"/>
          <w:lang w:eastAsia="en-US"/>
        </w:rPr>
        <w:t>начальник УЭ</w:t>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t>Е.Г.Загорская</w:t>
      </w:r>
    </w:p>
    <w:p w:rsidR="00445AD9" w:rsidRPr="00A25365" w:rsidRDefault="00445AD9" w:rsidP="00B36325">
      <w:pPr>
        <w:widowControl/>
        <w:ind w:firstLine="0"/>
        <w:jc w:val="left"/>
        <w:rPr>
          <w:rFonts w:ascii="Times New Roman" w:hAnsi="Times New Roman" w:cs="Times New Roman"/>
          <w:color w:val="FFFFFF"/>
          <w:sz w:val="22"/>
          <w:szCs w:val="22"/>
          <w:lang w:eastAsia="en-US"/>
        </w:rPr>
      </w:pPr>
      <w:r w:rsidRPr="00A25365">
        <w:rPr>
          <w:rFonts w:ascii="Times New Roman" w:hAnsi="Times New Roman" w:cs="Times New Roman"/>
          <w:color w:val="FFFFFF"/>
          <w:sz w:val="22"/>
          <w:szCs w:val="22"/>
          <w:lang w:eastAsia="en-US"/>
        </w:rPr>
        <w:t>и.о. начальника ОпоГОиЧС</w:t>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t>С.А.Ларионов</w:t>
      </w:r>
    </w:p>
    <w:p w:rsidR="00445AD9" w:rsidRPr="00A25365" w:rsidRDefault="00445AD9" w:rsidP="00B36325">
      <w:pPr>
        <w:widowControl/>
        <w:ind w:firstLine="0"/>
        <w:jc w:val="left"/>
        <w:rPr>
          <w:rFonts w:ascii="Times New Roman" w:hAnsi="Times New Roman" w:cs="Times New Roman"/>
          <w:color w:val="FFFFFF"/>
          <w:sz w:val="22"/>
          <w:szCs w:val="22"/>
          <w:lang w:eastAsia="en-US"/>
        </w:rPr>
      </w:pPr>
      <w:r w:rsidRPr="00A25365">
        <w:rPr>
          <w:rFonts w:ascii="Times New Roman" w:hAnsi="Times New Roman" w:cs="Times New Roman"/>
          <w:color w:val="FFFFFF"/>
          <w:sz w:val="22"/>
          <w:szCs w:val="22"/>
          <w:lang w:eastAsia="en-US"/>
        </w:rPr>
        <w:t>зам. начальника ОФЭОиК</w:t>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t>Е.А.Пискорская</w:t>
      </w:r>
    </w:p>
    <w:p w:rsidR="00445AD9" w:rsidRPr="00A25365" w:rsidRDefault="00445AD9" w:rsidP="00B36325">
      <w:pPr>
        <w:widowControl/>
        <w:ind w:firstLine="0"/>
        <w:jc w:val="left"/>
        <w:rPr>
          <w:rFonts w:ascii="Times New Roman" w:hAnsi="Times New Roman" w:cs="Times New Roman"/>
          <w:color w:val="FFFFFF"/>
          <w:sz w:val="22"/>
          <w:szCs w:val="22"/>
          <w:lang w:eastAsia="en-US"/>
        </w:rPr>
      </w:pPr>
      <w:r w:rsidRPr="00A25365">
        <w:rPr>
          <w:rFonts w:ascii="Times New Roman" w:hAnsi="Times New Roman" w:cs="Times New Roman"/>
          <w:color w:val="FFFFFF"/>
          <w:sz w:val="22"/>
          <w:szCs w:val="22"/>
          <w:lang w:eastAsia="en-US"/>
        </w:rPr>
        <w:t>Подготовлено:</w:t>
      </w:r>
    </w:p>
    <w:p w:rsidR="00445AD9" w:rsidRPr="00A25365" w:rsidRDefault="00445AD9" w:rsidP="00B36325">
      <w:pPr>
        <w:widowControl/>
        <w:ind w:firstLine="0"/>
        <w:jc w:val="left"/>
        <w:rPr>
          <w:rFonts w:ascii="Times New Roman" w:hAnsi="Times New Roman" w:cs="Times New Roman"/>
          <w:color w:val="FFFFFF"/>
          <w:sz w:val="22"/>
          <w:szCs w:val="22"/>
          <w:lang w:eastAsia="en-US"/>
        </w:rPr>
      </w:pPr>
      <w:r w:rsidRPr="00A25365">
        <w:rPr>
          <w:rFonts w:ascii="Times New Roman" w:hAnsi="Times New Roman" w:cs="Times New Roman"/>
          <w:color w:val="FFFFFF"/>
          <w:sz w:val="22"/>
          <w:szCs w:val="22"/>
          <w:lang w:eastAsia="en-US"/>
        </w:rPr>
        <w:t>Начальник ОТиЗ УЭ</w:t>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r>
      <w:r w:rsidRPr="00A25365">
        <w:rPr>
          <w:rFonts w:ascii="Times New Roman" w:hAnsi="Times New Roman" w:cs="Times New Roman"/>
          <w:color w:val="FFFFFF"/>
          <w:sz w:val="22"/>
          <w:szCs w:val="22"/>
          <w:lang w:eastAsia="en-US"/>
        </w:rPr>
        <w:tab/>
        <w:t>Н.М.Прытова</w:t>
      </w:r>
    </w:p>
    <w:p w:rsidR="00445AD9" w:rsidRPr="00A25365" w:rsidRDefault="00445AD9" w:rsidP="00B36325">
      <w:pPr>
        <w:widowControl/>
        <w:ind w:firstLine="0"/>
        <w:jc w:val="left"/>
        <w:rPr>
          <w:rFonts w:ascii="Times New Roman" w:hAnsi="Times New Roman" w:cs="Times New Roman"/>
          <w:color w:val="FFFFFF"/>
          <w:sz w:val="22"/>
          <w:szCs w:val="22"/>
          <w:lang w:eastAsia="en-US"/>
        </w:rPr>
      </w:pPr>
    </w:p>
    <w:p w:rsidR="00445AD9" w:rsidRPr="00A25365" w:rsidRDefault="00445AD9" w:rsidP="00B36325">
      <w:pPr>
        <w:widowControl/>
        <w:ind w:firstLine="0"/>
        <w:jc w:val="left"/>
        <w:rPr>
          <w:rFonts w:ascii="Times New Roman" w:hAnsi="Times New Roman" w:cs="Times New Roman"/>
          <w:color w:val="FFFFFF"/>
          <w:sz w:val="22"/>
          <w:szCs w:val="22"/>
          <w:lang w:eastAsia="en-US"/>
        </w:rPr>
      </w:pPr>
      <w:r w:rsidRPr="00A25365">
        <w:rPr>
          <w:rFonts w:ascii="Times New Roman" w:hAnsi="Times New Roman" w:cs="Times New Roman"/>
          <w:color w:val="FFFFFF"/>
          <w:sz w:val="22"/>
          <w:szCs w:val="22"/>
          <w:lang w:eastAsia="en-US"/>
        </w:rPr>
        <w:t>Разослать: УЭ, ОФЭОиК, МКУ «ЕДДС», ГОиЧС, газета, Сабуров</w:t>
      </w:r>
    </w:p>
    <w:p w:rsidR="00445AD9" w:rsidRPr="00D35F13" w:rsidRDefault="00445AD9" w:rsidP="007D2578">
      <w:pPr>
        <w:pStyle w:val="ConsPlusNormal"/>
        <w:ind w:left="4860"/>
        <w:rPr>
          <w:rFonts w:ascii="Times New Roman" w:hAnsi="Times New Roman" w:cs="Times New Roman"/>
          <w:sz w:val="26"/>
          <w:szCs w:val="26"/>
        </w:rPr>
      </w:pPr>
      <w:bookmarkStart w:id="0" w:name="_GoBack"/>
      <w:bookmarkEnd w:id="0"/>
      <w:r w:rsidRPr="00D35F13">
        <w:rPr>
          <w:rFonts w:ascii="Times New Roman" w:hAnsi="Times New Roman" w:cs="Times New Roman"/>
          <w:sz w:val="26"/>
          <w:szCs w:val="26"/>
        </w:rPr>
        <w:lastRenderedPageBreak/>
        <w:t>Приложение</w:t>
      </w:r>
    </w:p>
    <w:p w:rsidR="00445AD9" w:rsidRPr="00D35F13" w:rsidRDefault="00445AD9" w:rsidP="007D2578">
      <w:pPr>
        <w:pStyle w:val="ConsPlusNormal"/>
        <w:ind w:left="4860"/>
        <w:rPr>
          <w:rFonts w:ascii="Times New Roman" w:hAnsi="Times New Roman" w:cs="Times New Roman"/>
          <w:sz w:val="26"/>
          <w:szCs w:val="26"/>
        </w:rPr>
      </w:pPr>
      <w:r w:rsidRPr="00D35F13">
        <w:rPr>
          <w:rFonts w:ascii="Times New Roman" w:hAnsi="Times New Roman" w:cs="Times New Roman"/>
          <w:sz w:val="26"/>
          <w:szCs w:val="26"/>
        </w:rPr>
        <w:t>к постановлению Администрации</w:t>
      </w:r>
    </w:p>
    <w:p w:rsidR="00445AD9" w:rsidRPr="00D35F13" w:rsidRDefault="00445AD9" w:rsidP="007D2578">
      <w:pPr>
        <w:pStyle w:val="ConsPlusNormal"/>
        <w:ind w:left="4860"/>
        <w:rPr>
          <w:rFonts w:ascii="Times New Roman" w:hAnsi="Times New Roman" w:cs="Times New Roman"/>
          <w:sz w:val="26"/>
          <w:szCs w:val="26"/>
        </w:rPr>
      </w:pPr>
      <w:r w:rsidRPr="00D35F13">
        <w:rPr>
          <w:rFonts w:ascii="Times New Roman" w:hAnsi="Times New Roman" w:cs="Times New Roman"/>
          <w:sz w:val="26"/>
          <w:szCs w:val="26"/>
        </w:rPr>
        <w:t>города Когалыма</w:t>
      </w:r>
    </w:p>
    <w:p w:rsidR="00445AD9" w:rsidRDefault="002E1D0A" w:rsidP="007D2578">
      <w:pPr>
        <w:pStyle w:val="ConsPlusNormal"/>
        <w:ind w:left="4860"/>
        <w:rPr>
          <w:rFonts w:ascii="Times New Roman" w:hAnsi="Times New Roman" w:cs="Times New Roman"/>
          <w:sz w:val="26"/>
          <w:szCs w:val="26"/>
        </w:rPr>
      </w:pPr>
      <w:r>
        <w:rPr>
          <w:rFonts w:ascii="Times New Roman" w:hAnsi="Times New Roman" w:cs="Times New Roman"/>
          <w:sz w:val="26"/>
          <w:szCs w:val="26"/>
        </w:rPr>
        <w:t xml:space="preserve">от 01.07.2016 </w:t>
      </w:r>
      <w:r w:rsidR="00445AD9" w:rsidRPr="00D35F13">
        <w:rPr>
          <w:rFonts w:ascii="Times New Roman" w:hAnsi="Times New Roman" w:cs="Times New Roman"/>
          <w:sz w:val="26"/>
          <w:szCs w:val="26"/>
        </w:rPr>
        <w:t>№</w:t>
      </w:r>
      <w:r>
        <w:rPr>
          <w:rFonts w:ascii="Times New Roman" w:hAnsi="Times New Roman" w:cs="Times New Roman"/>
          <w:sz w:val="26"/>
          <w:szCs w:val="26"/>
        </w:rPr>
        <w:t>1768</w:t>
      </w:r>
    </w:p>
    <w:p w:rsidR="00445AD9" w:rsidRPr="00D35F13" w:rsidRDefault="00445AD9" w:rsidP="007D2578">
      <w:pPr>
        <w:pStyle w:val="ConsPlusNormal"/>
        <w:ind w:left="4860"/>
        <w:rPr>
          <w:rFonts w:ascii="Times New Roman" w:hAnsi="Times New Roman" w:cs="Times New Roman"/>
          <w:sz w:val="26"/>
          <w:szCs w:val="26"/>
        </w:rPr>
      </w:pPr>
    </w:p>
    <w:p w:rsidR="00445AD9" w:rsidRDefault="00445AD9" w:rsidP="00A51E14">
      <w:pPr>
        <w:pStyle w:val="1"/>
        <w:spacing w:before="0" w:after="0"/>
        <w:rPr>
          <w:rFonts w:ascii="Times New Roman" w:hAnsi="Times New Roman" w:cs="Times New Roman"/>
          <w:b w:val="0"/>
          <w:sz w:val="26"/>
          <w:szCs w:val="26"/>
        </w:rPr>
      </w:pPr>
      <w:r w:rsidRPr="00D35F13">
        <w:rPr>
          <w:rFonts w:ascii="Times New Roman" w:hAnsi="Times New Roman" w:cs="Times New Roman"/>
          <w:b w:val="0"/>
          <w:sz w:val="26"/>
          <w:szCs w:val="26"/>
        </w:rPr>
        <w:t xml:space="preserve">Положение </w:t>
      </w:r>
    </w:p>
    <w:p w:rsidR="00445AD9" w:rsidRDefault="00445AD9" w:rsidP="00A51E14">
      <w:pPr>
        <w:pStyle w:val="1"/>
        <w:spacing w:before="0" w:after="0"/>
        <w:rPr>
          <w:rFonts w:ascii="Times New Roman" w:hAnsi="Times New Roman" w:cs="Times New Roman"/>
          <w:b w:val="0"/>
          <w:sz w:val="26"/>
          <w:szCs w:val="26"/>
        </w:rPr>
      </w:pPr>
      <w:r w:rsidRPr="00D35F13">
        <w:rPr>
          <w:rFonts w:ascii="Times New Roman" w:hAnsi="Times New Roman" w:cs="Times New Roman"/>
          <w:b w:val="0"/>
          <w:sz w:val="26"/>
          <w:szCs w:val="26"/>
        </w:rPr>
        <w:t xml:space="preserve">об оплате труда и стимулировании работников муниципального </w:t>
      </w:r>
      <w:r>
        <w:rPr>
          <w:rFonts w:ascii="Times New Roman" w:hAnsi="Times New Roman" w:cs="Times New Roman"/>
          <w:b w:val="0"/>
          <w:sz w:val="26"/>
          <w:szCs w:val="26"/>
        </w:rPr>
        <w:t>казенного</w:t>
      </w:r>
      <w:r w:rsidRPr="00D35F13">
        <w:rPr>
          <w:rFonts w:ascii="Times New Roman" w:hAnsi="Times New Roman" w:cs="Times New Roman"/>
          <w:b w:val="0"/>
          <w:sz w:val="26"/>
          <w:szCs w:val="26"/>
        </w:rPr>
        <w:t xml:space="preserve"> учреждения </w:t>
      </w:r>
      <w:r>
        <w:rPr>
          <w:rFonts w:ascii="Times New Roman" w:hAnsi="Times New Roman" w:cs="Times New Roman"/>
          <w:b w:val="0"/>
          <w:sz w:val="26"/>
          <w:szCs w:val="26"/>
        </w:rPr>
        <w:t>«Единая дежурно-диспетчерская служба города Когалыма», подведомственного Администрации города Когалыма</w:t>
      </w:r>
    </w:p>
    <w:p w:rsidR="00445AD9" w:rsidRPr="00D35F13" w:rsidRDefault="00445AD9" w:rsidP="00A51E14">
      <w:pPr>
        <w:rPr>
          <w:rFonts w:ascii="Times New Roman" w:hAnsi="Times New Roman" w:cs="Times New Roman"/>
          <w:sz w:val="26"/>
          <w:szCs w:val="26"/>
        </w:rPr>
      </w:pPr>
    </w:p>
    <w:p w:rsidR="00445AD9" w:rsidRPr="00D35F13" w:rsidRDefault="00445AD9" w:rsidP="00085FA5">
      <w:pPr>
        <w:pStyle w:val="a4"/>
        <w:numPr>
          <w:ilvl w:val="0"/>
          <w:numId w:val="1"/>
        </w:numPr>
        <w:jc w:val="center"/>
        <w:rPr>
          <w:rFonts w:ascii="Times New Roman" w:hAnsi="Times New Roman" w:cs="Times New Roman"/>
          <w:sz w:val="26"/>
          <w:szCs w:val="26"/>
        </w:rPr>
      </w:pPr>
      <w:bookmarkStart w:id="1" w:name="sub_1001"/>
      <w:r w:rsidRPr="00D35F13">
        <w:rPr>
          <w:rFonts w:ascii="Times New Roman" w:hAnsi="Times New Roman" w:cs="Times New Roman"/>
          <w:sz w:val="26"/>
          <w:szCs w:val="26"/>
        </w:rPr>
        <w:t>Общие положения</w:t>
      </w:r>
      <w:bookmarkEnd w:id="1"/>
    </w:p>
    <w:p w:rsidR="00445AD9" w:rsidRPr="00E10B4F" w:rsidRDefault="00445AD9" w:rsidP="007D2578">
      <w:pPr>
        <w:pStyle w:val="a4"/>
        <w:ind w:firstLine="709"/>
        <w:rPr>
          <w:rFonts w:ascii="Times New Roman" w:hAnsi="Times New Roman" w:cs="Times New Roman"/>
          <w:sz w:val="26"/>
          <w:szCs w:val="26"/>
        </w:rPr>
      </w:pPr>
      <w:bookmarkStart w:id="2" w:name="sub_1011"/>
      <w:r w:rsidRPr="00D35F13">
        <w:rPr>
          <w:rFonts w:ascii="Times New Roman" w:hAnsi="Times New Roman" w:cs="Times New Roman"/>
          <w:sz w:val="26"/>
          <w:szCs w:val="26"/>
        </w:rPr>
        <w:t xml:space="preserve">1.1. </w:t>
      </w:r>
      <w:r w:rsidRPr="00E10B4F">
        <w:rPr>
          <w:rFonts w:ascii="Times New Roman" w:hAnsi="Times New Roman" w:cs="Times New Roman"/>
          <w:sz w:val="26"/>
          <w:szCs w:val="26"/>
        </w:rPr>
        <w:t xml:space="preserve">Положение </w:t>
      </w:r>
      <w:r>
        <w:rPr>
          <w:rFonts w:ascii="Times New Roman" w:hAnsi="Times New Roman" w:cs="Times New Roman"/>
          <w:sz w:val="26"/>
          <w:szCs w:val="26"/>
        </w:rPr>
        <w:t xml:space="preserve">об оплате труда и стимулировании работников муниципального казенного учреждения «Единая дежурно-диспетчерская служба города Когалыма», подведомственного Администрации города Когалыма (далее – Положение) </w:t>
      </w:r>
      <w:r w:rsidRPr="00E10B4F">
        <w:rPr>
          <w:rFonts w:ascii="Times New Roman" w:hAnsi="Times New Roman" w:cs="Times New Roman"/>
          <w:sz w:val="26"/>
          <w:szCs w:val="26"/>
        </w:rPr>
        <w:t xml:space="preserve">разработано в соответствии с </w:t>
      </w:r>
      <w:hyperlink r:id="rId12" w:history="1">
        <w:r w:rsidRPr="00E10B4F">
          <w:rPr>
            <w:rStyle w:val="a7"/>
            <w:rFonts w:ascii="Times New Roman" w:hAnsi="Times New Roman" w:cs="Times New Roman"/>
            <w:color w:val="auto"/>
            <w:sz w:val="26"/>
            <w:szCs w:val="26"/>
          </w:rPr>
          <w:t>Трудовым кодексом</w:t>
        </w:r>
      </w:hyperlink>
      <w:r w:rsidRPr="00E10B4F">
        <w:rPr>
          <w:rFonts w:ascii="Times New Roman" w:hAnsi="Times New Roman" w:cs="Times New Roman"/>
          <w:sz w:val="26"/>
          <w:szCs w:val="26"/>
        </w:rPr>
        <w:t xml:space="preserve"> Российской Федерации, </w:t>
      </w:r>
      <w:r>
        <w:rPr>
          <w:rFonts w:ascii="Times New Roman" w:hAnsi="Times New Roman" w:cs="Times New Roman"/>
          <w:sz w:val="26"/>
          <w:szCs w:val="26"/>
        </w:rPr>
        <w:t xml:space="preserve">Бюджетным кодексом Российской Федерации, </w:t>
      </w:r>
      <w:hyperlink r:id="rId13" w:history="1">
        <w:r>
          <w:rPr>
            <w:rStyle w:val="a7"/>
            <w:rFonts w:ascii="Times New Roman" w:hAnsi="Times New Roman" w:cs="Times New Roman"/>
            <w:color w:val="auto"/>
            <w:sz w:val="26"/>
            <w:szCs w:val="26"/>
          </w:rPr>
          <w:t>постановлением</w:t>
        </w:r>
      </w:hyperlink>
      <w:r>
        <w:rPr>
          <w:rStyle w:val="a7"/>
          <w:rFonts w:ascii="Times New Roman" w:hAnsi="Times New Roman" w:cs="Times New Roman"/>
          <w:color w:val="auto"/>
          <w:sz w:val="26"/>
          <w:szCs w:val="26"/>
        </w:rPr>
        <w:t xml:space="preserve"> </w:t>
      </w:r>
      <w:r w:rsidRPr="00E10B4F">
        <w:rPr>
          <w:rFonts w:ascii="Times New Roman" w:hAnsi="Times New Roman" w:cs="Times New Roman"/>
          <w:sz w:val="26"/>
          <w:szCs w:val="26"/>
        </w:rPr>
        <w:t xml:space="preserve"> Правительства Ханты-Мансийского автономного округа - Югры от 13.04.2007 №97-п «Об утверждении единых рекомендаций по построению отраслевых систем оплаты труда работников государственных учреждений, финансируемых из бюджета Ханты-Мансийского автономного округа – Югры», </w:t>
      </w:r>
      <w:hyperlink r:id="rId14" w:history="1">
        <w:r w:rsidRPr="00E10B4F">
          <w:rPr>
            <w:rStyle w:val="a7"/>
            <w:rFonts w:ascii="Times New Roman" w:hAnsi="Times New Roman" w:cs="Times New Roman"/>
            <w:color w:val="auto"/>
            <w:sz w:val="26"/>
            <w:szCs w:val="26"/>
          </w:rPr>
          <w:t>приказом</w:t>
        </w:r>
      </w:hyperlink>
      <w:r w:rsidRPr="00E10B4F">
        <w:rPr>
          <w:rFonts w:ascii="Times New Roman" w:hAnsi="Times New Roman" w:cs="Times New Roman"/>
          <w:sz w:val="26"/>
          <w:szCs w:val="26"/>
        </w:rPr>
        <w:t xml:space="preserve"> Министерства здравоохранения и социального развития Российской Федерации от 29.05.2008 №247н «Об утверждении профессиональных квалификационных групп общеотраслевых должностей руководителей, специалистов и служащих», </w:t>
      </w:r>
      <w:hyperlink r:id="rId15" w:history="1">
        <w:r w:rsidRPr="00E10B4F">
          <w:rPr>
            <w:rStyle w:val="a7"/>
            <w:rFonts w:ascii="Times New Roman" w:hAnsi="Times New Roman" w:cs="Times New Roman"/>
            <w:color w:val="auto"/>
            <w:sz w:val="26"/>
            <w:szCs w:val="26"/>
          </w:rPr>
          <w:t>приказом</w:t>
        </w:r>
      </w:hyperlink>
      <w:r w:rsidRPr="00E10B4F">
        <w:rPr>
          <w:rFonts w:ascii="Times New Roman" w:hAnsi="Times New Roman" w:cs="Times New Roman"/>
          <w:sz w:val="26"/>
          <w:szCs w:val="26"/>
        </w:rPr>
        <w:t xml:space="preserve"> Министерства здравоохранения и социального развития Российской Федерации от 29.05.2008 №248н «Об утверждении профессиональных квалификационных групп общеотраслевых профессий рабочих».</w:t>
      </w:r>
    </w:p>
    <w:p w:rsidR="00445AD9" w:rsidRPr="00D35F13" w:rsidRDefault="00445AD9" w:rsidP="007D2578">
      <w:pPr>
        <w:pStyle w:val="a4"/>
        <w:ind w:firstLine="709"/>
        <w:rPr>
          <w:rFonts w:ascii="Times New Roman" w:hAnsi="Times New Roman" w:cs="Times New Roman"/>
          <w:sz w:val="26"/>
          <w:szCs w:val="26"/>
        </w:rPr>
      </w:pPr>
      <w:bookmarkStart w:id="3" w:name="sub_1012"/>
      <w:bookmarkEnd w:id="2"/>
      <w:r w:rsidRPr="00D35F13">
        <w:rPr>
          <w:rFonts w:ascii="Times New Roman" w:hAnsi="Times New Roman" w:cs="Times New Roman"/>
          <w:sz w:val="26"/>
          <w:szCs w:val="26"/>
        </w:rPr>
        <w:t xml:space="preserve">1.2. Положение устанавливает единые принципы оплаты труда работников муниципального </w:t>
      </w:r>
      <w:r>
        <w:rPr>
          <w:rFonts w:ascii="Times New Roman" w:hAnsi="Times New Roman" w:cs="Times New Roman"/>
          <w:sz w:val="26"/>
          <w:szCs w:val="26"/>
        </w:rPr>
        <w:t>казенного</w:t>
      </w:r>
      <w:r w:rsidRPr="00D35F13">
        <w:rPr>
          <w:rFonts w:ascii="Times New Roman" w:hAnsi="Times New Roman" w:cs="Times New Roman"/>
          <w:sz w:val="26"/>
          <w:szCs w:val="26"/>
        </w:rPr>
        <w:t xml:space="preserve"> учреждения «</w:t>
      </w:r>
      <w:r>
        <w:rPr>
          <w:rFonts w:ascii="Times New Roman" w:hAnsi="Times New Roman" w:cs="Times New Roman"/>
          <w:sz w:val="26"/>
          <w:szCs w:val="26"/>
        </w:rPr>
        <w:t>Единая дежурно-диспетчерская служба города Когалыма</w:t>
      </w:r>
      <w:r w:rsidRPr="00D35F13">
        <w:rPr>
          <w:rFonts w:ascii="Times New Roman" w:hAnsi="Times New Roman" w:cs="Times New Roman"/>
          <w:sz w:val="26"/>
          <w:szCs w:val="26"/>
        </w:rPr>
        <w:t>»</w:t>
      </w:r>
      <w:r>
        <w:rPr>
          <w:rFonts w:ascii="Times New Roman" w:hAnsi="Times New Roman" w:cs="Times New Roman"/>
          <w:sz w:val="26"/>
          <w:szCs w:val="26"/>
        </w:rPr>
        <w:t>, подведомственного Администрации города Когалыма</w:t>
      </w:r>
      <w:r w:rsidRPr="00D35F13">
        <w:rPr>
          <w:rFonts w:ascii="Times New Roman" w:hAnsi="Times New Roman" w:cs="Times New Roman"/>
          <w:sz w:val="26"/>
          <w:szCs w:val="26"/>
        </w:rPr>
        <w:t xml:space="preserve"> (далее - Учреждение), должностные оклады, выплаты социального, компенсационного и стимулирующего характера.</w:t>
      </w:r>
    </w:p>
    <w:p w:rsidR="00445AD9" w:rsidRPr="00D35F13" w:rsidRDefault="00445AD9" w:rsidP="007D2578">
      <w:pPr>
        <w:pStyle w:val="a4"/>
        <w:ind w:firstLine="709"/>
        <w:rPr>
          <w:rFonts w:ascii="Times New Roman" w:hAnsi="Times New Roman" w:cs="Times New Roman"/>
          <w:sz w:val="26"/>
          <w:szCs w:val="26"/>
        </w:rPr>
      </w:pPr>
      <w:bookmarkStart w:id="4" w:name="sub_1013"/>
      <w:bookmarkEnd w:id="3"/>
      <w:r w:rsidRPr="00D35F13">
        <w:rPr>
          <w:rFonts w:ascii="Times New Roman" w:hAnsi="Times New Roman" w:cs="Times New Roman"/>
          <w:sz w:val="26"/>
          <w:szCs w:val="26"/>
        </w:rPr>
        <w:t>1.3. В настоящем Положении используются следующие термины и понятия:</w:t>
      </w:r>
    </w:p>
    <w:bookmarkEnd w:id="4"/>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xml:space="preserve">1) </w:t>
      </w:r>
      <w:r w:rsidRPr="00D35F13">
        <w:rPr>
          <w:rStyle w:val="a6"/>
          <w:rFonts w:ascii="Times New Roman" w:hAnsi="Times New Roman" w:cs="Times New Roman"/>
          <w:b w:val="0"/>
          <w:color w:val="auto"/>
          <w:sz w:val="26"/>
          <w:szCs w:val="26"/>
        </w:rPr>
        <w:t>профессиональные квалификационные группы работников</w:t>
      </w:r>
      <w:r w:rsidRPr="00D35F13">
        <w:rPr>
          <w:rFonts w:ascii="Times New Roman" w:hAnsi="Times New Roman" w:cs="Times New Roman"/>
          <w:sz w:val="26"/>
          <w:szCs w:val="26"/>
        </w:rPr>
        <w:t xml:space="preserve"> - группы профессий рабочих и должностей служащих, сформированные с учетом сферы деятельности на основе требований к профессиональной подготовке и уровню квалификации, необходимых для осуществления соответствующей профессиональной деятельности (далее - профессиональные группы);</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xml:space="preserve">2) </w:t>
      </w:r>
      <w:r w:rsidRPr="00D35F13">
        <w:rPr>
          <w:rStyle w:val="a6"/>
          <w:rFonts w:ascii="Times New Roman" w:hAnsi="Times New Roman" w:cs="Times New Roman"/>
          <w:b w:val="0"/>
          <w:color w:val="auto"/>
          <w:sz w:val="26"/>
          <w:szCs w:val="26"/>
        </w:rPr>
        <w:t>квалификационные уровни профессиональной квалификационной группы работников</w:t>
      </w:r>
      <w:r w:rsidRPr="00D35F13">
        <w:rPr>
          <w:rFonts w:ascii="Times New Roman" w:hAnsi="Times New Roman" w:cs="Times New Roman"/>
          <w:sz w:val="26"/>
          <w:szCs w:val="26"/>
        </w:rPr>
        <w:t xml:space="preserve"> - профессии рабочих и должности служащих, сгруппированные внутри профессиональной квалификационной группы работников в соответствии с совокупностью знаний, умений, профессиональных навыков, ответственности в принятии решений, необходимых для выполнения работы (далее - квалификационные уровни);</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xml:space="preserve">3) </w:t>
      </w:r>
      <w:r w:rsidRPr="00D35F13">
        <w:rPr>
          <w:rStyle w:val="a6"/>
          <w:rFonts w:ascii="Times New Roman" w:hAnsi="Times New Roman" w:cs="Times New Roman"/>
          <w:b w:val="0"/>
          <w:color w:val="auto"/>
          <w:sz w:val="26"/>
          <w:szCs w:val="26"/>
        </w:rPr>
        <w:t>должностной оклад</w:t>
      </w:r>
      <w:r w:rsidRPr="00D35F13">
        <w:rPr>
          <w:rFonts w:ascii="Times New Roman" w:hAnsi="Times New Roman" w:cs="Times New Roman"/>
          <w:sz w:val="26"/>
          <w:szCs w:val="26"/>
        </w:rPr>
        <w:t xml:space="preserve"> (оклад) по профессиональной квалификационной группе работников Учреждения, без учета повышающих коэффициентов, </w:t>
      </w:r>
      <w:r w:rsidRPr="00D35F13">
        <w:rPr>
          <w:rFonts w:ascii="Times New Roman" w:hAnsi="Times New Roman" w:cs="Times New Roman"/>
          <w:sz w:val="26"/>
          <w:szCs w:val="26"/>
        </w:rPr>
        <w:lastRenderedPageBreak/>
        <w:t>компенсационных, стимулирующих и социальных выплат (далее - должностной оклад (оклад);</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xml:space="preserve">4) </w:t>
      </w:r>
      <w:r w:rsidRPr="00D35F13">
        <w:rPr>
          <w:rStyle w:val="a6"/>
          <w:rFonts w:ascii="Times New Roman" w:hAnsi="Times New Roman" w:cs="Times New Roman"/>
          <w:b w:val="0"/>
          <w:color w:val="auto"/>
          <w:sz w:val="26"/>
          <w:szCs w:val="26"/>
        </w:rPr>
        <w:t>выплаты компенсационного характера</w:t>
      </w:r>
      <w:r w:rsidRPr="00D35F13">
        <w:rPr>
          <w:rFonts w:ascii="Times New Roman" w:hAnsi="Times New Roman" w:cs="Times New Roman"/>
          <w:sz w:val="26"/>
          <w:szCs w:val="26"/>
        </w:rPr>
        <w:t xml:space="preserve"> - выплаты, обеспечивающие оплату труда в повышенном размере работникам Учреждения выполняющих работу в условиях, отклоняющихся от нормальных, на работах в местностях с особыми климатическими условиями;</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xml:space="preserve">5) </w:t>
      </w:r>
      <w:r w:rsidRPr="00D35F13">
        <w:rPr>
          <w:rStyle w:val="a6"/>
          <w:rFonts w:ascii="Times New Roman" w:hAnsi="Times New Roman" w:cs="Times New Roman"/>
          <w:b w:val="0"/>
          <w:color w:val="auto"/>
          <w:sz w:val="26"/>
          <w:szCs w:val="26"/>
        </w:rPr>
        <w:t>выплаты стимулирующего характера</w:t>
      </w:r>
      <w:r w:rsidRPr="00D35F13">
        <w:rPr>
          <w:rFonts w:ascii="Times New Roman" w:hAnsi="Times New Roman" w:cs="Times New Roman"/>
          <w:sz w:val="26"/>
          <w:szCs w:val="26"/>
        </w:rPr>
        <w:t xml:space="preserve"> - выплаты, предусмотренные с целью повышения мотивации работника к качественному, результативному труду, а также поощрения за выполненную работу.</w:t>
      </w:r>
    </w:p>
    <w:p w:rsidR="00445AD9" w:rsidRPr="00D35F13" w:rsidRDefault="00445AD9" w:rsidP="007D2578">
      <w:pPr>
        <w:pStyle w:val="a4"/>
        <w:ind w:firstLine="709"/>
        <w:rPr>
          <w:rFonts w:ascii="Times New Roman" w:hAnsi="Times New Roman" w:cs="Times New Roman"/>
          <w:sz w:val="26"/>
          <w:szCs w:val="26"/>
        </w:rPr>
      </w:pPr>
      <w:bookmarkStart w:id="5" w:name="sub_1014"/>
      <w:r w:rsidRPr="00D35F13">
        <w:rPr>
          <w:rFonts w:ascii="Times New Roman" w:hAnsi="Times New Roman" w:cs="Times New Roman"/>
          <w:sz w:val="26"/>
          <w:szCs w:val="26"/>
        </w:rPr>
        <w:t>1.4. Заработная плата работников Учреждения состоит из:</w:t>
      </w:r>
    </w:p>
    <w:bookmarkEnd w:id="5"/>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должностного оклада (оклада);</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выплат компенсационного характера;</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выплат стимулирующего характера;</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иных выплат, предусмотренных действующим законодательством Российской Федерации, Ханты-Мансийского автономного округа - Югры, муниципальными правовыми актами города Когалыма и настоящим Положением.</w:t>
      </w:r>
    </w:p>
    <w:p w:rsidR="00445AD9" w:rsidRPr="00D35F13" w:rsidRDefault="00445AD9" w:rsidP="007D2578">
      <w:pPr>
        <w:pStyle w:val="a4"/>
        <w:ind w:firstLine="709"/>
        <w:rPr>
          <w:rFonts w:ascii="Times New Roman" w:hAnsi="Times New Roman" w:cs="Times New Roman"/>
          <w:sz w:val="26"/>
          <w:szCs w:val="26"/>
        </w:rPr>
      </w:pPr>
      <w:bookmarkStart w:id="6" w:name="sub_1015"/>
      <w:r w:rsidRPr="00D35F13">
        <w:rPr>
          <w:rFonts w:ascii="Times New Roman" w:hAnsi="Times New Roman" w:cs="Times New Roman"/>
          <w:sz w:val="26"/>
          <w:szCs w:val="26"/>
        </w:rPr>
        <w:t>1.5. К компенсационным выплатам относятся:</w:t>
      </w:r>
    </w:p>
    <w:bookmarkEnd w:id="6"/>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выплаты работникам, занятым на работах с вредными и (или) опасными и иными особыми условиями труда;</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выплаты за работу в местностях с особыми климатическими условиями;</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и при выполнении работ в других условиях, отклоняющихся от нормальных).</w:t>
      </w:r>
    </w:p>
    <w:p w:rsidR="00445AD9" w:rsidRPr="00D35F13" w:rsidRDefault="00445AD9" w:rsidP="007D2578">
      <w:pPr>
        <w:pStyle w:val="a4"/>
        <w:ind w:firstLine="709"/>
        <w:rPr>
          <w:rFonts w:ascii="Times New Roman" w:hAnsi="Times New Roman" w:cs="Times New Roman"/>
          <w:sz w:val="26"/>
          <w:szCs w:val="26"/>
        </w:rPr>
      </w:pPr>
      <w:bookmarkStart w:id="7" w:name="sub_1016"/>
      <w:r w:rsidRPr="00D35F13">
        <w:rPr>
          <w:rFonts w:ascii="Times New Roman" w:hAnsi="Times New Roman" w:cs="Times New Roman"/>
          <w:sz w:val="26"/>
          <w:szCs w:val="26"/>
        </w:rPr>
        <w:t>1.6. К стимулирующим выплатам относятся:</w:t>
      </w:r>
    </w:p>
    <w:bookmarkEnd w:id="7"/>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xml:space="preserve">- выплаты за </w:t>
      </w:r>
      <w:r>
        <w:rPr>
          <w:rFonts w:ascii="Times New Roman" w:hAnsi="Times New Roman" w:cs="Times New Roman"/>
          <w:sz w:val="26"/>
          <w:szCs w:val="26"/>
        </w:rPr>
        <w:t>особые условия труда, сложность, напряженность работы и высокие достижения в труде</w:t>
      </w:r>
      <w:r w:rsidRPr="00D35F13">
        <w:rPr>
          <w:rFonts w:ascii="Times New Roman" w:hAnsi="Times New Roman" w:cs="Times New Roman"/>
          <w:sz w:val="26"/>
          <w:szCs w:val="26"/>
        </w:rPr>
        <w:t>;</w:t>
      </w:r>
    </w:p>
    <w:p w:rsidR="00445AD9"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премиальные выплаты по итогам работы (месяц, год);</w:t>
      </w:r>
    </w:p>
    <w:p w:rsidR="00445AD9" w:rsidRPr="00D35F13" w:rsidRDefault="00445AD9" w:rsidP="007D2578">
      <w:pPr>
        <w:pStyle w:val="a4"/>
        <w:ind w:firstLine="709"/>
        <w:rPr>
          <w:rFonts w:ascii="Times New Roman" w:hAnsi="Times New Roman" w:cs="Times New Roman"/>
          <w:sz w:val="26"/>
          <w:szCs w:val="26"/>
        </w:rPr>
      </w:pPr>
      <w:r>
        <w:rPr>
          <w:rFonts w:ascii="Times New Roman" w:hAnsi="Times New Roman" w:cs="Times New Roman"/>
          <w:sz w:val="26"/>
          <w:szCs w:val="26"/>
        </w:rPr>
        <w:t>- выплаты за выслугу лет;</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единовременное премирование;</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иные выплаты.</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Стимулирующие выплаты директору Учреждения устанавливаются распоряжением Администрации города Когалыма.</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Стимулирующие выплаты работникам Учреждения устанавливаются приказом директора Учреждения.</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1.7. Заработная плата выплачивается исключительно в денежной форме, пут</w:t>
      </w:r>
      <w:r>
        <w:rPr>
          <w:rFonts w:ascii="Times New Roman" w:hAnsi="Times New Roman" w:cs="Times New Roman"/>
          <w:sz w:val="26"/>
          <w:szCs w:val="26"/>
        </w:rPr>
        <w:t>ё</w:t>
      </w:r>
      <w:r w:rsidRPr="00D35F13">
        <w:rPr>
          <w:rFonts w:ascii="Times New Roman" w:hAnsi="Times New Roman" w:cs="Times New Roman"/>
          <w:sz w:val="26"/>
          <w:szCs w:val="26"/>
        </w:rPr>
        <w:t>м перечисления на лицевые счета работников, открыты</w:t>
      </w:r>
      <w:r>
        <w:rPr>
          <w:rFonts w:ascii="Times New Roman" w:hAnsi="Times New Roman" w:cs="Times New Roman"/>
          <w:sz w:val="26"/>
          <w:szCs w:val="26"/>
        </w:rPr>
        <w:t>х</w:t>
      </w:r>
      <w:r w:rsidRPr="00D35F13">
        <w:rPr>
          <w:rFonts w:ascii="Times New Roman" w:hAnsi="Times New Roman" w:cs="Times New Roman"/>
          <w:sz w:val="26"/>
          <w:szCs w:val="26"/>
        </w:rPr>
        <w:t xml:space="preserve"> в банке по заявлению работников.</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Из заработной платы работников производятся удержания, предусмотренные действующим трудовым законодательством.</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1.8. Выплата заработной платы сотрудникам производится с периодичностью и в сроки, установленные в Учреждении:</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- 2</w:t>
      </w:r>
      <w:r>
        <w:rPr>
          <w:rFonts w:ascii="Times New Roman" w:hAnsi="Times New Roman" w:cs="Times New Roman"/>
          <w:sz w:val="26"/>
          <w:szCs w:val="26"/>
        </w:rPr>
        <w:t>5</w:t>
      </w:r>
      <w:r w:rsidRPr="00D35F13">
        <w:rPr>
          <w:rFonts w:ascii="Times New Roman" w:hAnsi="Times New Roman" w:cs="Times New Roman"/>
          <w:sz w:val="26"/>
          <w:szCs w:val="26"/>
        </w:rPr>
        <w:t xml:space="preserve"> числа текущего месяца - за первую половину месяца;</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- 1</w:t>
      </w:r>
      <w:r>
        <w:rPr>
          <w:rFonts w:ascii="Times New Roman" w:hAnsi="Times New Roman" w:cs="Times New Roman"/>
          <w:sz w:val="26"/>
          <w:szCs w:val="26"/>
        </w:rPr>
        <w:t>0</w:t>
      </w:r>
      <w:r w:rsidRPr="00D35F13">
        <w:rPr>
          <w:rFonts w:ascii="Times New Roman" w:hAnsi="Times New Roman" w:cs="Times New Roman"/>
          <w:sz w:val="26"/>
          <w:szCs w:val="26"/>
        </w:rPr>
        <w:t xml:space="preserve">-го числа месяца, следующего за отработанным - окончательный расчет за отработанный месяц. </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xml:space="preserve">При совпадении дня выплаты с выходным или нерабочим днем, </w:t>
      </w:r>
      <w:r w:rsidRPr="00D35F13">
        <w:rPr>
          <w:rFonts w:ascii="Times New Roman" w:hAnsi="Times New Roman" w:cs="Times New Roman"/>
          <w:sz w:val="26"/>
          <w:szCs w:val="26"/>
        </w:rPr>
        <w:lastRenderedPageBreak/>
        <w:t>праздничным днем</w:t>
      </w:r>
      <w:r>
        <w:rPr>
          <w:rFonts w:ascii="Times New Roman" w:hAnsi="Times New Roman" w:cs="Times New Roman"/>
          <w:sz w:val="26"/>
          <w:szCs w:val="26"/>
        </w:rPr>
        <w:t>,</w:t>
      </w:r>
      <w:r w:rsidRPr="00D35F13">
        <w:rPr>
          <w:rFonts w:ascii="Times New Roman" w:hAnsi="Times New Roman" w:cs="Times New Roman"/>
          <w:sz w:val="26"/>
          <w:szCs w:val="26"/>
        </w:rPr>
        <w:t xml:space="preserve"> выплата заработной платы производится накануне этого дня.</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1.9. Ежемесячно</w:t>
      </w:r>
      <w:r>
        <w:rPr>
          <w:rFonts w:ascii="Times New Roman" w:hAnsi="Times New Roman" w:cs="Times New Roman"/>
          <w:sz w:val="26"/>
          <w:szCs w:val="26"/>
        </w:rPr>
        <w:t>,</w:t>
      </w:r>
      <w:r w:rsidRPr="00D35F13">
        <w:rPr>
          <w:rFonts w:ascii="Times New Roman" w:hAnsi="Times New Roman" w:cs="Times New Roman"/>
          <w:sz w:val="26"/>
          <w:szCs w:val="26"/>
        </w:rPr>
        <w:t xml:space="preserve"> не позднее дня выплаты заработной платы</w:t>
      </w:r>
      <w:r>
        <w:rPr>
          <w:rFonts w:ascii="Times New Roman" w:hAnsi="Times New Roman" w:cs="Times New Roman"/>
          <w:sz w:val="26"/>
          <w:szCs w:val="26"/>
        </w:rPr>
        <w:t xml:space="preserve"> (окончательного расчета за отработанный месяц),</w:t>
      </w:r>
      <w:r w:rsidRPr="00D35F13">
        <w:rPr>
          <w:rFonts w:ascii="Times New Roman" w:hAnsi="Times New Roman" w:cs="Times New Roman"/>
          <w:sz w:val="26"/>
          <w:szCs w:val="26"/>
        </w:rPr>
        <w:t xml:space="preserve"> работнику выдается расчетный лист, в котором указываются составные части заработной платы, причитающиеся ему за соответствующий период, размеры иных сумм, начисленных работнику, размеры и основания произведенных удержаний, общая денежная сумма, подлежащая выплате.</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1.10. При прекращении действия трудового договора окончательный расчет по причитающейся работнику заработной плате производится в последний день работы, оговоренный в приказе об увольнении.</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1.11. Оплата отпуска работникам производится не позднее, чем за три дня до его начала.</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1.12. Выплата пособия по временной нетрудоспособности производится в ближайший день выдачи заработной платы, следующий за датой предоставления надлежаще оформленного листка временной нетрудоспособности в бухгалтерию Учреждения.</w:t>
      </w:r>
    </w:p>
    <w:p w:rsidR="00445AD9" w:rsidRPr="00D35F13" w:rsidRDefault="00445AD9" w:rsidP="007D2578">
      <w:pPr>
        <w:pStyle w:val="a4"/>
        <w:ind w:firstLine="709"/>
        <w:rPr>
          <w:rFonts w:ascii="Times New Roman" w:hAnsi="Times New Roman" w:cs="Times New Roman"/>
          <w:sz w:val="26"/>
          <w:szCs w:val="26"/>
        </w:rPr>
      </w:pPr>
      <w:bookmarkStart w:id="8" w:name="sub_1019"/>
      <w:r w:rsidRPr="00D35F13">
        <w:rPr>
          <w:rFonts w:ascii="Times New Roman" w:hAnsi="Times New Roman" w:cs="Times New Roman"/>
          <w:sz w:val="26"/>
          <w:szCs w:val="26"/>
        </w:rPr>
        <w:t>1.1</w:t>
      </w:r>
      <w:r>
        <w:rPr>
          <w:rFonts w:ascii="Times New Roman" w:hAnsi="Times New Roman" w:cs="Times New Roman"/>
          <w:sz w:val="26"/>
          <w:szCs w:val="26"/>
        </w:rPr>
        <w:t>3</w:t>
      </w:r>
      <w:r w:rsidRPr="00D35F13">
        <w:rPr>
          <w:rFonts w:ascii="Times New Roman" w:hAnsi="Times New Roman" w:cs="Times New Roman"/>
          <w:sz w:val="26"/>
          <w:szCs w:val="26"/>
        </w:rPr>
        <w:t>. Директор Учреждения несет ответственность за нарушение предоставления государственных гарантий по оплате труда работнику в соответствии с действующим законодательством.</w:t>
      </w:r>
    </w:p>
    <w:p w:rsidR="00445AD9" w:rsidRPr="00D35F13" w:rsidRDefault="00445AD9" w:rsidP="00085FA5">
      <w:pPr>
        <w:pStyle w:val="a4"/>
        <w:rPr>
          <w:rFonts w:ascii="Times New Roman" w:hAnsi="Times New Roman" w:cs="Times New Roman"/>
          <w:sz w:val="26"/>
          <w:szCs w:val="26"/>
        </w:rPr>
      </w:pPr>
    </w:p>
    <w:p w:rsidR="00445AD9" w:rsidRPr="00D35F13" w:rsidRDefault="00445AD9" w:rsidP="00085FA5">
      <w:pPr>
        <w:pStyle w:val="a4"/>
        <w:jc w:val="center"/>
        <w:rPr>
          <w:rFonts w:ascii="Times New Roman" w:hAnsi="Times New Roman" w:cs="Times New Roman"/>
          <w:sz w:val="26"/>
          <w:szCs w:val="26"/>
        </w:rPr>
      </w:pPr>
      <w:bookmarkStart w:id="9" w:name="sub_1002"/>
      <w:bookmarkEnd w:id="8"/>
      <w:r w:rsidRPr="00D35F13">
        <w:rPr>
          <w:rFonts w:ascii="Times New Roman" w:hAnsi="Times New Roman" w:cs="Times New Roman"/>
          <w:sz w:val="26"/>
          <w:szCs w:val="26"/>
        </w:rPr>
        <w:t>2. Порядок и условия оплаты труда работников</w:t>
      </w:r>
    </w:p>
    <w:p w:rsidR="00445AD9" w:rsidRPr="007D2578" w:rsidRDefault="00445AD9" w:rsidP="007D2578">
      <w:pPr>
        <w:pStyle w:val="a4"/>
        <w:ind w:firstLine="709"/>
        <w:rPr>
          <w:rFonts w:ascii="Times New Roman" w:hAnsi="Times New Roman" w:cs="Times New Roman"/>
          <w:sz w:val="26"/>
          <w:szCs w:val="26"/>
        </w:rPr>
      </w:pPr>
      <w:bookmarkStart w:id="10" w:name="sub_1021"/>
      <w:bookmarkEnd w:id="9"/>
      <w:r w:rsidRPr="007D2578">
        <w:rPr>
          <w:rFonts w:ascii="Times New Roman" w:hAnsi="Times New Roman" w:cs="Times New Roman"/>
          <w:sz w:val="26"/>
          <w:szCs w:val="26"/>
        </w:rPr>
        <w:t xml:space="preserve">2.1. Размеры должностных окладов специалистов и служащих Учреждения устанавливаются на основе отнесения занимаемых ими должностей к профессиональным квалификационным группам общеотраслевых должностей руководителей, специалистов и служащих, утвержденных </w:t>
      </w:r>
      <w:hyperlink r:id="rId16" w:history="1">
        <w:r w:rsidRPr="007D2578">
          <w:rPr>
            <w:rStyle w:val="a7"/>
            <w:rFonts w:ascii="Times New Roman" w:hAnsi="Times New Roman" w:cs="Times New Roman"/>
            <w:color w:val="auto"/>
            <w:sz w:val="26"/>
            <w:szCs w:val="26"/>
          </w:rPr>
          <w:t>приказом</w:t>
        </w:r>
      </w:hyperlink>
      <w:r w:rsidRPr="007D2578">
        <w:rPr>
          <w:rFonts w:ascii="Times New Roman" w:hAnsi="Times New Roman" w:cs="Times New Roman"/>
          <w:sz w:val="26"/>
          <w:szCs w:val="26"/>
        </w:rPr>
        <w:t xml:space="preserve"> Министерства здравоохранения и социального развития Российской Федерации от 29.05.2008 №247н «Об утверждении профессиональных квалификационных групп общеотраслевых должностей руководителей, специалистов и служащих» согласно </w:t>
      </w:r>
      <w:hyperlink r:id="rId17" w:anchor="sub_1100" w:history="1">
        <w:r w:rsidRPr="007D2578">
          <w:rPr>
            <w:rStyle w:val="a7"/>
            <w:rFonts w:ascii="Times New Roman" w:hAnsi="Times New Roman" w:cs="Times New Roman"/>
            <w:color w:val="auto"/>
            <w:sz w:val="26"/>
            <w:szCs w:val="26"/>
          </w:rPr>
          <w:t>приложению 1</w:t>
        </w:r>
      </w:hyperlink>
      <w:r w:rsidRPr="007D2578">
        <w:rPr>
          <w:rStyle w:val="a7"/>
          <w:rFonts w:ascii="Times New Roman" w:hAnsi="Times New Roman" w:cs="Times New Roman"/>
          <w:color w:val="auto"/>
          <w:sz w:val="26"/>
          <w:szCs w:val="26"/>
        </w:rPr>
        <w:t xml:space="preserve"> к настоящему Положению.</w:t>
      </w:r>
    </w:p>
    <w:p w:rsidR="00445AD9" w:rsidRPr="007D2578" w:rsidRDefault="00445AD9" w:rsidP="007D2578">
      <w:pPr>
        <w:pStyle w:val="a4"/>
        <w:ind w:firstLine="709"/>
        <w:rPr>
          <w:rFonts w:ascii="Times New Roman" w:hAnsi="Times New Roman" w:cs="Times New Roman"/>
          <w:sz w:val="26"/>
          <w:szCs w:val="26"/>
        </w:rPr>
      </w:pPr>
      <w:bookmarkStart w:id="11" w:name="sub_1022"/>
      <w:bookmarkEnd w:id="10"/>
      <w:r w:rsidRPr="007D2578">
        <w:rPr>
          <w:rFonts w:ascii="Times New Roman" w:hAnsi="Times New Roman" w:cs="Times New Roman"/>
          <w:sz w:val="26"/>
          <w:szCs w:val="26"/>
        </w:rPr>
        <w:t xml:space="preserve">2.2. Размеры окладов рабочим Учреждения устанавливаются на основе отнесения профессий рабочих к профессиональным квалификационным группам общеотраслевых профессий рабочих, утвержденных </w:t>
      </w:r>
      <w:hyperlink r:id="rId18" w:history="1">
        <w:r w:rsidRPr="007D2578">
          <w:rPr>
            <w:rStyle w:val="a7"/>
            <w:rFonts w:ascii="Times New Roman" w:hAnsi="Times New Roman" w:cs="Times New Roman"/>
            <w:color w:val="auto"/>
            <w:sz w:val="26"/>
            <w:szCs w:val="26"/>
          </w:rPr>
          <w:t>приказом</w:t>
        </w:r>
      </w:hyperlink>
      <w:r w:rsidRPr="007D2578">
        <w:rPr>
          <w:rFonts w:ascii="Times New Roman" w:hAnsi="Times New Roman" w:cs="Times New Roman"/>
          <w:sz w:val="26"/>
          <w:szCs w:val="26"/>
        </w:rPr>
        <w:t xml:space="preserve"> Министерства здравоохранения и социального развития Российской Федерации от 29.05.2008 №248н «Об утверждении профессиональных квалификационных групп общеотраслевых профессий рабочих» согласно </w:t>
      </w:r>
      <w:hyperlink r:id="rId19" w:anchor="sub_1200" w:history="1">
        <w:r w:rsidRPr="007D2578">
          <w:rPr>
            <w:rStyle w:val="a7"/>
            <w:rFonts w:ascii="Times New Roman" w:hAnsi="Times New Roman" w:cs="Times New Roman"/>
            <w:color w:val="auto"/>
            <w:sz w:val="26"/>
            <w:szCs w:val="26"/>
          </w:rPr>
          <w:t>приложению 2</w:t>
        </w:r>
      </w:hyperlink>
      <w:r w:rsidRPr="007D2578">
        <w:rPr>
          <w:rStyle w:val="a7"/>
          <w:rFonts w:ascii="Times New Roman" w:hAnsi="Times New Roman" w:cs="Times New Roman"/>
          <w:color w:val="auto"/>
          <w:sz w:val="26"/>
          <w:szCs w:val="26"/>
        </w:rPr>
        <w:t xml:space="preserve"> к настоящему Положению</w:t>
      </w:r>
      <w:r w:rsidRPr="007D2578">
        <w:rPr>
          <w:rFonts w:ascii="Times New Roman" w:hAnsi="Times New Roman" w:cs="Times New Roman"/>
          <w:sz w:val="26"/>
          <w:szCs w:val="26"/>
        </w:rPr>
        <w:t>.</w:t>
      </w:r>
    </w:p>
    <w:p w:rsidR="00445AD9" w:rsidRPr="007D2578" w:rsidRDefault="00445AD9" w:rsidP="007D2578">
      <w:pPr>
        <w:pStyle w:val="a4"/>
        <w:ind w:firstLine="709"/>
        <w:rPr>
          <w:rFonts w:ascii="Times New Roman" w:hAnsi="Times New Roman" w:cs="Times New Roman"/>
          <w:sz w:val="26"/>
          <w:szCs w:val="26"/>
        </w:rPr>
      </w:pPr>
      <w:bookmarkStart w:id="12" w:name="sub_1024"/>
      <w:bookmarkEnd w:id="11"/>
      <w:r w:rsidRPr="007D2578">
        <w:rPr>
          <w:rFonts w:ascii="Times New Roman" w:hAnsi="Times New Roman" w:cs="Times New Roman"/>
          <w:sz w:val="26"/>
          <w:szCs w:val="26"/>
        </w:rPr>
        <w:t>2.3. Должностной оклад работникам Учреждения устанавливается трудовым договором и утверждается приказом директора Учреждения.</w:t>
      </w:r>
    </w:p>
    <w:p w:rsidR="00445AD9" w:rsidRPr="007D2578" w:rsidRDefault="00445AD9" w:rsidP="007D2578">
      <w:pPr>
        <w:pStyle w:val="a4"/>
        <w:ind w:firstLine="709"/>
        <w:rPr>
          <w:rFonts w:ascii="Times New Roman" w:hAnsi="Times New Roman" w:cs="Times New Roman"/>
          <w:sz w:val="26"/>
          <w:szCs w:val="26"/>
        </w:rPr>
      </w:pPr>
      <w:bookmarkStart w:id="13" w:name="sub_1026"/>
      <w:bookmarkEnd w:id="12"/>
      <w:r w:rsidRPr="007D2578">
        <w:rPr>
          <w:rFonts w:ascii="Times New Roman" w:hAnsi="Times New Roman" w:cs="Times New Roman"/>
          <w:sz w:val="26"/>
          <w:szCs w:val="26"/>
        </w:rPr>
        <w:t>2.4. Работникам Учреждения устанавливаются выплаты стимулирующего характера и выплаты компенсационного характера, предусмотренные настоящим Положением.</w:t>
      </w:r>
    </w:p>
    <w:bookmarkEnd w:id="13"/>
    <w:p w:rsidR="00445AD9" w:rsidRPr="007D2578" w:rsidRDefault="00445AD9" w:rsidP="007D2578">
      <w:pPr>
        <w:ind w:firstLine="709"/>
        <w:rPr>
          <w:rFonts w:ascii="Times New Roman" w:hAnsi="Times New Roman" w:cs="Times New Roman"/>
          <w:sz w:val="26"/>
          <w:szCs w:val="26"/>
        </w:rPr>
      </w:pPr>
    </w:p>
    <w:p w:rsidR="00445AD9" w:rsidRPr="007D2578" w:rsidRDefault="00445AD9" w:rsidP="007D2578">
      <w:pPr>
        <w:widowControl/>
        <w:autoSpaceDE/>
        <w:autoSpaceDN/>
        <w:adjustRightInd/>
        <w:ind w:firstLine="709"/>
        <w:rPr>
          <w:rFonts w:ascii="Times New Roman" w:hAnsi="Times New Roman" w:cs="Times New Roman"/>
          <w:sz w:val="26"/>
          <w:szCs w:val="26"/>
          <w:lang w:eastAsia="en-US"/>
        </w:rPr>
      </w:pPr>
      <w:bookmarkStart w:id="14" w:name="sub_1003"/>
      <w:r w:rsidRPr="007D2578">
        <w:rPr>
          <w:rFonts w:ascii="Times New Roman" w:hAnsi="Times New Roman" w:cs="Times New Roman"/>
          <w:sz w:val="26"/>
          <w:szCs w:val="26"/>
          <w:lang w:eastAsia="en-US"/>
        </w:rPr>
        <w:t>3. Порядок и условия оплаты труда, директора, заместителей директора и</w:t>
      </w:r>
      <w:r>
        <w:rPr>
          <w:rFonts w:ascii="Times New Roman" w:hAnsi="Times New Roman" w:cs="Times New Roman"/>
          <w:sz w:val="26"/>
          <w:szCs w:val="26"/>
          <w:lang w:eastAsia="en-US"/>
        </w:rPr>
        <w:t xml:space="preserve"> </w:t>
      </w:r>
      <w:r w:rsidRPr="007D2578">
        <w:rPr>
          <w:rFonts w:ascii="Times New Roman" w:hAnsi="Times New Roman" w:cs="Times New Roman"/>
          <w:sz w:val="26"/>
          <w:szCs w:val="26"/>
          <w:lang w:eastAsia="en-US"/>
        </w:rPr>
        <w:t>главного бухгалтера Учреждения</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 xml:space="preserve">3.1. Установление размера должностного оклада директора, заместителей директора и главного бухгалтера Учреждения производится в </w:t>
      </w:r>
      <w:r w:rsidRPr="007D2578">
        <w:rPr>
          <w:rFonts w:ascii="Times New Roman" w:hAnsi="Times New Roman" w:cs="Times New Roman"/>
          <w:sz w:val="26"/>
          <w:szCs w:val="26"/>
        </w:rPr>
        <w:lastRenderedPageBreak/>
        <w:t xml:space="preserve">соответствии с </w:t>
      </w:r>
      <w:hyperlink r:id="rId20" w:anchor="sub_1300" w:history="1">
        <w:r w:rsidRPr="007D2578">
          <w:rPr>
            <w:rFonts w:ascii="Times New Roman" w:hAnsi="Times New Roman" w:cs="Times New Roman"/>
            <w:sz w:val="26"/>
            <w:szCs w:val="26"/>
          </w:rPr>
          <w:t xml:space="preserve">приложением </w:t>
        </w:r>
      </w:hyperlink>
      <w:r w:rsidRPr="007D2578">
        <w:rPr>
          <w:rFonts w:ascii="Times New Roman" w:hAnsi="Times New Roman" w:cs="Times New Roman"/>
          <w:sz w:val="26"/>
          <w:szCs w:val="26"/>
        </w:rPr>
        <w:t>3 к настоящему Положению.</w:t>
      </w: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Размер должностного оклада (оклада) заместителей директора, главного бухгалтера Учреждения устанавливается на 10 – 30% ниже должностного оклада (оклада) директора Учреждения.</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3.2. С учетом условий труда директору, заместителям директора и главному бухгалтеру Учреждения устанавливаются стимулирующие выплаты и выплаты компенсационного характера, предусмотренные настоящим Положением.</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Выплаты стимулирующего характера, установленные в процентном отношении, применяются к должностному окладу (без учета надбавок и доплат к нему).</w:t>
      </w:r>
    </w:p>
    <w:p w:rsidR="00445AD9" w:rsidRPr="007D2578" w:rsidRDefault="00445AD9" w:rsidP="007D2578">
      <w:pPr>
        <w:ind w:firstLine="709"/>
        <w:rPr>
          <w:rFonts w:ascii="Times New Roman" w:hAnsi="Times New Roman" w:cs="Times New Roman"/>
          <w:snapToGrid w:val="0"/>
          <w:sz w:val="26"/>
          <w:szCs w:val="26"/>
        </w:rPr>
      </w:pPr>
      <w:r w:rsidRPr="007D2578">
        <w:rPr>
          <w:rFonts w:ascii="Times New Roman" w:hAnsi="Times New Roman" w:cs="Times New Roman"/>
          <w:sz w:val="26"/>
          <w:szCs w:val="26"/>
        </w:rPr>
        <w:t xml:space="preserve">3.3. </w:t>
      </w:r>
      <w:r w:rsidRPr="007D2578">
        <w:rPr>
          <w:rFonts w:ascii="Times New Roman" w:hAnsi="Times New Roman" w:cs="Times New Roman"/>
          <w:snapToGrid w:val="0"/>
          <w:sz w:val="26"/>
          <w:szCs w:val="26"/>
        </w:rPr>
        <w:t>Выплаты стимулирующего характера директору Учреждения производятся по результатам оценки итогов работы Учреждения за соответствующий отчетный период с учетом выполнения целевых показателей эффективности деятельности, личного вклада директора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445AD9" w:rsidRPr="007D2578" w:rsidRDefault="00445AD9" w:rsidP="007D2578">
      <w:pPr>
        <w:widowControl/>
        <w:autoSpaceDE/>
        <w:autoSpaceDN/>
        <w:adjustRightInd/>
        <w:ind w:firstLine="709"/>
        <w:rPr>
          <w:rFonts w:ascii="Times New Roman" w:hAnsi="Times New Roman" w:cs="Times New Roman"/>
          <w:snapToGrid w:val="0"/>
          <w:sz w:val="26"/>
          <w:szCs w:val="26"/>
        </w:rPr>
      </w:pPr>
      <w:r w:rsidRPr="007D2578">
        <w:rPr>
          <w:rFonts w:ascii="Times New Roman" w:hAnsi="Times New Roman" w:cs="Times New Roman"/>
          <w:snapToGrid w:val="0"/>
          <w:sz w:val="26"/>
          <w:szCs w:val="26"/>
        </w:rPr>
        <w:t>3.4. При установлении размера премиальной выплаты по итогам работы директору Учреждения учитываются целевые показатели эффективности деятельности Учреждения и критерии оценки эффективности работы директора Учреждения в соответствии с приложением 4 к настоящему Положению.</w:t>
      </w:r>
    </w:p>
    <w:p w:rsidR="00445AD9" w:rsidRPr="007D2578" w:rsidRDefault="00445AD9" w:rsidP="007D2578">
      <w:pPr>
        <w:widowControl/>
        <w:ind w:firstLine="709"/>
        <w:rPr>
          <w:rFonts w:ascii="Times New Roman" w:hAnsi="Times New Roman" w:cs="Times New Roman"/>
          <w:snapToGrid w:val="0"/>
          <w:sz w:val="26"/>
          <w:szCs w:val="26"/>
        </w:rPr>
      </w:pPr>
      <w:r w:rsidRPr="007D2578">
        <w:rPr>
          <w:rFonts w:ascii="Times New Roman" w:hAnsi="Times New Roman" w:cs="Times New Roman"/>
          <w:snapToGrid w:val="0"/>
          <w:sz w:val="26"/>
          <w:szCs w:val="26"/>
        </w:rPr>
        <w:t>Максимальный размер премиальной выплаты по итогам работы за месяц составляет 20 процентов от должностного оклада (оклада).</w:t>
      </w:r>
    </w:p>
    <w:p w:rsidR="00445AD9" w:rsidRPr="007D2578" w:rsidRDefault="00445AD9" w:rsidP="007D2578">
      <w:pPr>
        <w:widowControl/>
        <w:ind w:firstLine="709"/>
        <w:rPr>
          <w:rFonts w:ascii="Times New Roman" w:hAnsi="Times New Roman" w:cs="Times New Roman"/>
          <w:snapToGrid w:val="0"/>
          <w:sz w:val="26"/>
          <w:szCs w:val="26"/>
        </w:rPr>
      </w:pPr>
      <w:r w:rsidRPr="007D2578">
        <w:rPr>
          <w:rFonts w:ascii="Times New Roman" w:hAnsi="Times New Roman" w:cs="Times New Roman"/>
          <w:snapToGrid w:val="0"/>
          <w:sz w:val="26"/>
          <w:szCs w:val="26"/>
        </w:rPr>
        <w:t xml:space="preserve">Директор Учреждения обязан 1 числа месяца, следующего за отчетным периодом, представлять Учредителю Учреждения отчет о выполнении целевых показателей эффективности работы Учреждения и критериев оценки эффективности деятельности директора Учреждения согласно приложению 5 к настоящему Положению. </w:t>
      </w:r>
    </w:p>
    <w:p w:rsidR="00445AD9" w:rsidRPr="007D2578" w:rsidRDefault="00445AD9" w:rsidP="007D2578">
      <w:pPr>
        <w:widowControl/>
        <w:ind w:firstLine="709"/>
        <w:rPr>
          <w:rFonts w:ascii="Times New Roman" w:hAnsi="Times New Roman" w:cs="Times New Roman"/>
          <w:snapToGrid w:val="0"/>
          <w:sz w:val="26"/>
          <w:szCs w:val="26"/>
        </w:rPr>
      </w:pPr>
      <w:r w:rsidRPr="007D2578">
        <w:rPr>
          <w:rFonts w:ascii="Times New Roman" w:hAnsi="Times New Roman" w:cs="Times New Roman"/>
          <w:snapToGrid w:val="0"/>
          <w:sz w:val="26"/>
          <w:szCs w:val="26"/>
        </w:rPr>
        <w:t>Структурное подразделение Учредителя, координирующее деятельность Учреждения, осуществляет оценку эффективности деятельности работы Учреждения в соответствии с фактически набранным значением показателя в баллах и готовит ходатайство на главу города Когалыма о выплате премии.</w:t>
      </w: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Основанием для выплаты по итогам работы за месяц директору Учреждения является распоряжение Администрации города Когалыма, которое готовит Управление по общим вопросам Администрации города Когалыма.</w:t>
      </w:r>
    </w:p>
    <w:p w:rsidR="00445AD9" w:rsidRPr="007D2578" w:rsidRDefault="00445AD9" w:rsidP="007D2578">
      <w:pPr>
        <w:widowControl/>
        <w:autoSpaceDE/>
        <w:autoSpaceDN/>
        <w:adjustRightInd/>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3.5. При сумме баллов, соответствующей выполнению всех показателей, размер премии директора Учреждения за отчетный период равен 100 процентам от установленного размера премии. При начислении более низкой суммы баллов, премия директора Учреждения снижается пропорционально баллам.</w:t>
      </w:r>
    </w:p>
    <w:p w:rsidR="00445AD9" w:rsidRPr="007D2578" w:rsidRDefault="00445AD9" w:rsidP="007D2578">
      <w:pPr>
        <w:widowControl/>
        <w:suppressAutoHyphens/>
        <w:autoSpaceDE/>
        <w:autoSpaceDN/>
        <w:adjustRightInd/>
        <w:ind w:firstLine="709"/>
        <w:rPr>
          <w:rFonts w:ascii="Times New Roman" w:hAnsi="Times New Roman" w:cs="Times New Roman"/>
          <w:sz w:val="26"/>
          <w:szCs w:val="26"/>
          <w:lang w:eastAsia="en-US"/>
        </w:rPr>
      </w:pPr>
      <w:r w:rsidRPr="007D2578">
        <w:rPr>
          <w:rFonts w:ascii="Times New Roman" w:hAnsi="Times New Roman" w:cs="Times New Roman"/>
          <w:bCs/>
          <w:iCs/>
          <w:sz w:val="26"/>
          <w:szCs w:val="26"/>
          <w:lang w:eastAsia="en-US"/>
        </w:rPr>
        <w:t xml:space="preserve">В случае депремирования директора Учреждения </w:t>
      </w:r>
      <w:r w:rsidRPr="007D2578">
        <w:rPr>
          <w:rFonts w:ascii="Times New Roman" w:hAnsi="Times New Roman" w:cs="Times New Roman"/>
          <w:sz w:val="26"/>
          <w:szCs w:val="26"/>
          <w:lang w:eastAsia="en-US"/>
        </w:rPr>
        <w:t xml:space="preserve">в предыдущем периоде за невыполнение целевых показателей эффективности работы Учреждения, при условии выполнения им мероприятий по устранению выявленных нарушений в отчётном периоде для достижения положительных </w:t>
      </w:r>
      <w:r w:rsidRPr="007D2578">
        <w:rPr>
          <w:rFonts w:ascii="Times New Roman" w:hAnsi="Times New Roman" w:cs="Times New Roman"/>
          <w:sz w:val="26"/>
          <w:szCs w:val="26"/>
          <w:lang w:eastAsia="en-US"/>
        </w:rPr>
        <w:lastRenderedPageBreak/>
        <w:t>результатов по принятым мерам, с предоставлением подтверждающих документов, снижение баллов в отчётном периоде не осуществляется.</w:t>
      </w:r>
    </w:p>
    <w:p w:rsidR="00445AD9" w:rsidRPr="007D2578" w:rsidRDefault="00445AD9" w:rsidP="007D2578">
      <w:pPr>
        <w:widowControl/>
        <w:autoSpaceDE/>
        <w:autoSpaceDN/>
        <w:adjustRightInd/>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Отчет о выполнении целевых показателей эффективности работы Учреждения для премирования директора за декабрь месяц предоставляется Учредителю до 15 декабря текущего финансового года.</w:t>
      </w:r>
    </w:p>
    <w:p w:rsidR="00445AD9" w:rsidRPr="007D2578" w:rsidRDefault="00445AD9" w:rsidP="007D2578">
      <w:pPr>
        <w:widowControl/>
        <w:autoSpaceDE/>
        <w:autoSpaceDN/>
        <w:adjustRightInd/>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Лишение премиальной выплаты по итогам работы за месяц производится в случае применения к директору Учреждения дисциплинарного взыскания.</w:t>
      </w:r>
    </w:p>
    <w:p w:rsidR="00445AD9" w:rsidRPr="007D2578" w:rsidRDefault="00445AD9" w:rsidP="007D2578">
      <w:pPr>
        <w:widowControl/>
        <w:autoSpaceDE/>
        <w:autoSpaceDN/>
        <w:adjustRightInd/>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Лишение премиальной выплаты производится в том расчетном периоде, в котором к директору были применены дисциплинарные взыскания.</w:t>
      </w:r>
    </w:p>
    <w:p w:rsidR="00445AD9" w:rsidRPr="007D2578" w:rsidRDefault="00445AD9" w:rsidP="007D2578">
      <w:pPr>
        <w:widowControl/>
        <w:autoSpaceDE/>
        <w:autoSpaceDN/>
        <w:adjustRightInd/>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3.6. Премия по итогам работы за год выплачивается директору Учреждения, отработавшему полный календарный год, а также отработавшему неполный календарный год пропорционально фактически отработанному времени в календарном году.</w:t>
      </w:r>
    </w:p>
    <w:p w:rsidR="00445AD9" w:rsidRDefault="00445AD9" w:rsidP="007D2578">
      <w:pPr>
        <w:widowControl/>
        <w:autoSpaceDE/>
        <w:autoSpaceDN/>
        <w:adjustRightInd/>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Премиальные выплаты по итогам работы за год производятся с учетом обеспечения указанных</w:t>
      </w:r>
      <w:r w:rsidRPr="00174917">
        <w:rPr>
          <w:rFonts w:ascii="Times New Roman" w:hAnsi="Times New Roman" w:cs="Times New Roman"/>
          <w:sz w:val="26"/>
          <w:szCs w:val="26"/>
          <w:lang w:eastAsia="en-US"/>
        </w:rPr>
        <w:t xml:space="preserve"> выплат финансовыми средствами, в пределах до</w:t>
      </w:r>
      <w:r>
        <w:rPr>
          <w:rFonts w:ascii="Times New Roman" w:hAnsi="Times New Roman" w:cs="Times New Roman"/>
          <w:sz w:val="26"/>
          <w:szCs w:val="26"/>
          <w:lang w:eastAsia="en-US"/>
        </w:rPr>
        <w:t>веденных бюджетных ассигнований.</w:t>
      </w:r>
      <w:r w:rsidRPr="00174917">
        <w:rPr>
          <w:rFonts w:ascii="Times New Roman" w:hAnsi="Times New Roman" w:cs="Times New Roman"/>
          <w:sz w:val="26"/>
          <w:szCs w:val="26"/>
          <w:lang w:eastAsia="en-US"/>
        </w:rPr>
        <w:t xml:space="preserve"> </w:t>
      </w:r>
    </w:p>
    <w:p w:rsidR="00445AD9" w:rsidRPr="00E65036" w:rsidRDefault="00445AD9" w:rsidP="00E65036">
      <w:pPr>
        <w:widowControl/>
        <w:autoSpaceDE/>
        <w:autoSpaceDN/>
        <w:adjustRightInd/>
        <w:ind w:right="-58" w:firstLine="567"/>
        <w:rPr>
          <w:rFonts w:ascii="Times New Roman" w:hAnsi="Times New Roman" w:cs="Times New Roman"/>
          <w:snapToGrid w:val="0"/>
          <w:color w:val="FF0000"/>
          <w:sz w:val="26"/>
          <w:szCs w:val="26"/>
        </w:rPr>
      </w:pPr>
      <w:bookmarkStart w:id="15" w:name="sub_1004"/>
      <w:bookmarkEnd w:id="14"/>
    </w:p>
    <w:p w:rsidR="00445AD9" w:rsidRPr="00D35F13" w:rsidRDefault="00445AD9" w:rsidP="007D2240">
      <w:pPr>
        <w:pStyle w:val="a4"/>
        <w:ind w:firstLine="0"/>
        <w:jc w:val="center"/>
        <w:rPr>
          <w:rFonts w:ascii="Times New Roman" w:hAnsi="Times New Roman" w:cs="Times New Roman"/>
          <w:sz w:val="26"/>
          <w:szCs w:val="26"/>
        </w:rPr>
      </w:pPr>
      <w:r w:rsidRPr="00D35F13">
        <w:rPr>
          <w:rFonts w:ascii="Times New Roman" w:hAnsi="Times New Roman" w:cs="Times New Roman"/>
          <w:sz w:val="26"/>
          <w:szCs w:val="26"/>
        </w:rPr>
        <w:t>4. Порядок и условия установления выплат компенсационного характера</w:t>
      </w:r>
    </w:p>
    <w:p w:rsidR="00445AD9" w:rsidRPr="00D35F13" w:rsidRDefault="00445AD9" w:rsidP="007D2578">
      <w:pPr>
        <w:pStyle w:val="a4"/>
        <w:ind w:firstLine="709"/>
        <w:rPr>
          <w:rFonts w:ascii="Times New Roman" w:hAnsi="Times New Roman" w:cs="Times New Roman"/>
          <w:sz w:val="26"/>
          <w:szCs w:val="26"/>
        </w:rPr>
      </w:pPr>
      <w:bookmarkStart w:id="16" w:name="sub_1041"/>
      <w:bookmarkEnd w:id="15"/>
      <w:r w:rsidRPr="00D35F13">
        <w:rPr>
          <w:rFonts w:ascii="Times New Roman" w:hAnsi="Times New Roman" w:cs="Times New Roman"/>
          <w:sz w:val="26"/>
          <w:szCs w:val="26"/>
        </w:rPr>
        <w:t xml:space="preserve">4.1. Выплаты работникам, занятым на работах с вредными и (или) опасными и иными особыми условиями труда, устанавливаются в соответствии со </w:t>
      </w:r>
      <w:hyperlink r:id="rId21" w:history="1">
        <w:r w:rsidRPr="00D35F13">
          <w:rPr>
            <w:rStyle w:val="a7"/>
            <w:rFonts w:ascii="Times New Roman" w:hAnsi="Times New Roman" w:cs="Times New Roman"/>
            <w:color w:val="000000"/>
            <w:sz w:val="26"/>
            <w:szCs w:val="26"/>
          </w:rPr>
          <w:t>статьей 147</w:t>
        </w:r>
      </w:hyperlink>
      <w:r w:rsidRPr="00D35F13">
        <w:rPr>
          <w:rFonts w:ascii="Times New Roman" w:hAnsi="Times New Roman" w:cs="Times New Roman"/>
          <w:sz w:val="26"/>
          <w:szCs w:val="26"/>
        </w:rPr>
        <w:t xml:space="preserve"> Трудового кодекса Российской Федерации по результатам проведения специальной оценки условий труда. </w:t>
      </w:r>
    </w:p>
    <w:p w:rsidR="00445AD9" w:rsidRPr="00B601DF" w:rsidRDefault="00445AD9" w:rsidP="007D2578">
      <w:pPr>
        <w:widowControl/>
        <w:ind w:firstLine="709"/>
        <w:rPr>
          <w:rFonts w:ascii="Times New Roman" w:hAnsi="Times New Roman" w:cs="Times New Roman"/>
          <w:sz w:val="26"/>
          <w:szCs w:val="26"/>
          <w:lang w:eastAsia="en-US"/>
        </w:rPr>
      </w:pPr>
      <w:r>
        <w:rPr>
          <w:rFonts w:ascii="Times New Roman" w:hAnsi="Times New Roman" w:cs="Times New Roman"/>
          <w:sz w:val="26"/>
          <w:szCs w:val="26"/>
          <w:lang w:eastAsia="en-US"/>
        </w:rPr>
        <w:t>Директор</w:t>
      </w:r>
      <w:r w:rsidRPr="00B601DF">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У</w:t>
      </w:r>
      <w:r w:rsidRPr="00B601DF">
        <w:rPr>
          <w:rFonts w:ascii="Times New Roman" w:hAnsi="Times New Roman" w:cs="Times New Roman"/>
          <w:sz w:val="26"/>
          <w:szCs w:val="26"/>
          <w:lang w:eastAsia="en-US"/>
        </w:rPr>
        <w:t>чреждения принимает меры по проведению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 Если по итогам специальной оценки условий труда рабочее место признано безопасным, то осуществление указ</w:t>
      </w:r>
      <w:r w:rsidRPr="00D35F13">
        <w:rPr>
          <w:rFonts w:ascii="Times New Roman" w:hAnsi="Times New Roman" w:cs="Times New Roman"/>
          <w:sz w:val="26"/>
          <w:szCs w:val="26"/>
          <w:lang w:eastAsia="en-US"/>
        </w:rPr>
        <w:t>анной выплаты не производится.</w:t>
      </w:r>
    </w:p>
    <w:p w:rsidR="00445AD9" w:rsidRPr="00B601DF" w:rsidRDefault="00445AD9" w:rsidP="007D2578">
      <w:pPr>
        <w:widowControl/>
        <w:ind w:firstLine="709"/>
        <w:rPr>
          <w:rFonts w:ascii="Times New Roman" w:hAnsi="Times New Roman" w:cs="Times New Roman"/>
          <w:sz w:val="26"/>
          <w:szCs w:val="26"/>
          <w:lang w:eastAsia="en-US"/>
        </w:rPr>
      </w:pPr>
      <w:bookmarkStart w:id="17" w:name="sub_1042"/>
      <w:bookmarkEnd w:id="16"/>
      <w:r w:rsidRPr="00D35F13">
        <w:rPr>
          <w:rFonts w:ascii="Times New Roman" w:hAnsi="Times New Roman" w:cs="Times New Roman"/>
          <w:sz w:val="26"/>
          <w:szCs w:val="26"/>
          <w:lang w:eastAsia="en-US"/>
        </w:rPr>
        <w:t xml:space="preserve">4.2. </w:t>
      </w:r>
      <w:r w:rsidRPr="00B601DF">
        <w:rPr>
          <w:rFonts w:ascii="Times New Roman" w:hAnsi="Times New Roman" w:cs="Times New Roman"/>
          <w:sz w:val="26"/>
          <w:szCs w:val="26"/>
          <w:lang w:eastAsia="en-US"/>
        </w:rPr>
        <w:t xml:space="preserve">Выплата за работу в местностях с особыми климатическими условиями устанавливается в соответствии со </w:t>
      </w:r>
      <w:hyperlink r:id="rId22" w:history="1">
        <w:r w:rsidRPr="00B601DF">
          <w:rPr>
            <w:rFonts w:ascii="Times New Roman" w:hAnsi="Times New Roman" w:cs="Times New Roman"/>
            <w:sz w:val="26"/>
            <w:szCs w:val="26"/>
            <w:lang w:eastAsia="en-US"/>
          </w:rPr>
          <w:t>статьей 148</w:t>
        </w:r>
      </w:hyperlink>
      <w:r w:rsidRPr="00B601DF">
        <w:rPr>
          <w:rFonts w:ascii="Times New Roman" w:hAnsi="Times New Roman" w:cs="Times New Roman"/>
          <w:sz w:val="26"/>
          <w:szCs w:val="26"/>
          <w:lang w:eastAsia="en-US"/>
        </w:rPr>
        <w:t xml:space="preserve"> Трудового кодекса Российской Федерации и </w:t>
      </w:r>
      <w:hyperlink r:id="rId23" w:history="1">
        <w:r w:rsidRPr="00B601DF">
          <w:rPr>
            <w:rFonts w:ascii="Times New Roman" w:hAnsi="Times New Roman" w:cs="Times New Roman"/>
            <w:sz w:val="26"/>
            <w:szCs w:val="26"/>
            <w:lang w:eastAsia="en-US"/>
          </w:rPr>
          <w:t>решением</w:t>
        </w:r>
      </w:hyperlink>
      <w:r w:rsidRPr="00B601DF">
        <w:rPr>
          <w:rFonts w:ascii="Times New Roman" w:hAnsi="Times New Roman" w:cs="Times New Roman"/>
          <w:sz w:val="26"/>
          <w:szCs w:val="26"/>
          <w:lang w:eastAsia="en-US"/>
        </w:rPr>
        <w:t xml:space="preserve"> Думы города Когалыма от 23.12.2014 №495-ГД «Об утверждении Положения о гарантиях и компенсациях для лиц, работающих в органах местного самоуправления и муниципальных казенных учреждениях города Когалыма».</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Работникам при исчислении заработной платы устанавливается районный коэффициент в размере 1,7.</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Работнику в возрасте до 30 лет, проживающему в районах Крайнего Севера и приравненных к ним местностях не менее пяти лет, процентная надбавка к заработной плате выплачивается в размере 50 процентов с первого дня работы в Учреждении.</w:t>
      </w:r>
    </w:p>
    <w:p w:rsidR="00445AD9" w:rsidRPr="00D35F13" w:rsidRDefault="00445AD9" w:rsidP="007D2578">
      <w:pPr>
        <w:pStyle w:val="a4"/>
        <w:ind w:firstLine="709"/>
        <w:rPr>
          <w:rFonts w:ascii="Times New Roman" w:hAnsi="Times New Roman" w:cs="Times New Roman"/>
          <w:sz w:val="26"/>
          <w:szCs w:val="26"/>
        </w:rPr>
      </w:pPr>
      <w:bookmarkStart w:id="18" w:name="sub_1043"/>
      <w:bookmarkEnd w:id="17"/>
      <w:r w:rsidRPr="00D35F13">
        <w:rPr>
          <w:rFonts w:ascii="Times New Roman" w:hAnsi="Times New Roman" w:cs="Times New Roman"/>
          <w:sz w:val="26"/>
          <w:szCs w:val="26"/>
        </w:rPr>
        <w:t xml:space="preserve">4.3. 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выходные и нерабочие праздничные дни и при выполнении работ в других условиях, отклоняющихся от нормальных), производятся в соответствии со </w:t>
      </w:r>
      <w:hyperlink r:id="rId24" w:history="1">
        <w:r w:rsidRPr="00D35F13">
          <w:rPr>
            <w:rStyle w:val="a7"/>
            <w:rFonts w:ascii="Times New Roman" w:hAnsi="Times New Roman" w:cs="Times New Roman"/>
            <w:color w:val="000000"/>
            <w:sz w:val="26"/>
            <w:szCs w:val="26"/>
          </w:rPr>
          <w:t>статьями 149-154</w:t>
        </w:r>
      </w:hyperlink>
      <w:r w:rsidRPr="00D35F13">
        <w:rPr>
          <w:rFonts w:ascii="Times New Roman" w:hAnsi="Times New Roman" w:cs="Times New Roman"/>
          <w:sz w:val="26"/>
          <w:szCs w:val="26"/>
        </w:rPr>
        <w:t xml:space="preserve"> Трудового кодекса Российской Федерации.</w:t>
      </w:r>
    </w:p>
    <w:p w:rsidR="00445AD9" w:rsidRPr="00D35F13" w:rsidRDefault="00445AD9" w:rsidP="007D2578">
      <w:pPr>
        <w:pStyle w:val="a4"/>
        <w:ind w:firstLine="709"/>
        <w:rPr>
          <w:rFonts w:ascii="Times New Roman" w:hAnsi="Times New Roman" w:cs="Times New Roman"/>
          <w:sz w:val="26"/>
          <w:szCs w:val="26"/>
        </w:rPr>
      </w:pPr>
      <w:bookmarkStart w:id="19" w:name="sub_1431"/>
      <w:bookmarkEnd w:id="18"/>
      <w:r w:rsidRPr="00D35F13">
        <w:rPr>
          <w:rFonts w:ascii="Times New Roman" w:hAnsi="Times New Roman" w:cs="Times New Roman"/>
          <w:sz w:val="26"/>
          <w:szCs w:val="26"/>
        </w:rPr>
        <w:t xml:space="preserve">4.3.1. Работникам Учреждения (в том числе работающим по </w:t>
      </w:r>
      <w:r w:rsidRPr="00D35F13">
        <w:rPr>
          <w:rFonts w:ascii="Times New Roman" w:hAnsi="Times New Roman" w:cs="Times New Roman"/>
          <w:sz w:val="26"/>
          <w:szCs w:val="26"/>
        </w:rPr>
        <w:lastRenderedPageBreak/>
        <w:t xml:space="preserve">совместительству), выполняющим в одном и том же </w:t>
      </w:r>
      <w:r>
        <w:rPr>
          <w:rFonts w:ascii="Times New Roman" w:hAnsi="Times New Roman" w:cs="Times New Roman"/>
          <w:sz w:val="26"/>
          <w:szCs w:val="26"/>
        </w:rPr>
        <w:t>У</w:t>
      </w:r>
      <w:r w:rsidRPr="00D35F13">
        <w:rPr>
          <w:rFonts w:ascii="Times New Roman" w:hAnsi="Times New Roman" w:cs="Times New Roman"/>
          <w:sz w:val="26"/>
          <w:szCs w:val="26"/>
        </w:rPr>
        <w:t>чреждении в пределах рабочего дня наряду со своей основной работой, обусловленной трудовым договором, дополнительную работу по другой должности (профессии) или исполняющим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наряду со своей работой обязанностей временно отсутствующего работника.  Размер доплаты и срок, на который она устанавливается, определяются по соглашению сторон трудового договора с учетом содержания и (или) объема дополнительной работы и оформляется приказом по Учреждению.</w:t>
      </w:r>
    </w:p>
    <w:p w:rsidR="00445AD9" w:rsidRPr="00D35F13" w:rsidRDefault="00445AD9" w:rsidP="007D2578">
      <w:pPr>
        <w:pStyle w:val="a4"/>
        <w:ind w:firstLine="709"/>
        <w:rPr>
          <w:rFonts w:ascii="Times New Roman" w:hAnsi="Times New Roman" w:cs="Times New Roman"/>
          <w:sz w:val="26"/>
          <w:szCs w:val="26"/>
        </w:rPr>
      </w:pPr>
      <w:bookmarkStart w:id="20" w:name="sub_1432"/>
      <w:bookmarkEnd w:id="19"/>
      <w:r w:rsidRPr="00D35F13">
        <w:rPr>
          <w:rFonts w:ascii="Times New Roman" w:hAnsi="Times New Roman" w:cs="Times New Roman"/>
          <w:sz w:val="26"/>
          <w:szCs w:val="26"/>
        </w:rPr>
        <w:t xml:space="preserve">4.3.2. Оплата сверхурочной работы, оплата труда в выходные и нерабочие праздничные дни производится работникам в соответствии со </w:t>
      </w:r>
      <w:hyperlink r:id="rId25" w:history="1">
        <w:r w:rsidRPr="00D35F13">
          <w:rPr>
            <w:rStyle w:val="a7"/>
            <w:rFonts w:ascii="Times New Roman" w:hAnsi="Times New Roman" w:cs="Times New Roman"/>
            <w:color w:val="000000"/>
            <w:sz w:val="26"/>
            <w:szCs w:val="26"/>
          </w:rPr>
          <w:t>статьями 152</w:t>
        </w:r>
      </w:hyperlink>
      <w:r w:rsidRPr="00D35F13">
        <w:rPr>
          <w:rFonts w:ascii="Times New Roman" w:hAnsi="Times New Roman" w:cs="Times New Roman"/>
          <w:sz w:val="26"/>
          <w:szCs w:val="26"/>
        </w:rPr>
        <w:t xml:space="preserve">, </w:t>
      </w:r>
      <w:hyperlink r:id="rId26" w:history="1">
        <w:r w:rsidRPr="00D35F13">
          <w:rPr>
            <w:rStyle w:val="a7"/>
            <w:rFonts w:ascii="Times New Roman" w:hAnsi="Times New Roman" w:cs="Times New Roman"/>
            <w:color w:val="000000"/>
            <w:sz w:val="26"/>
            <w:szCs w:val="26"/>
          </w:rPr>
          <w:t>153</w:t>
        </w:r>
      </w:hyperlink>
      <w:r w:rsidRPr="00D35F13">
        <w:rPr>
          <w:rFonts w:ascii="Times New Roman" w:hAnsi="Times New Roman" w:cs="Times New Roman"/>
          <w:sz w:val="26"/>
          <w:szCs w:val="26"/>
        </w:rPr>
        <w:t xml:space="preserve"> Трудового кодекса Российской Федерации.</w:t>
      </w:r>
    </w:p>
    <w:p w:rsidR="00445AD9" w:rsidRPr="00D35F13" w:rsidRDefault="00445AD9" w:rsidP="007D2578">
      <w:pPr>
        <w:pStyle w:val="a4"/>
        <w:ind w:firstLine="709"/>
        <w:rPr>
          <w:rFonts w:ascii="Times New Roman" w:hAnsi="Times New Roman" w:cs="Times New Roman"/>
          <w:sz w:val="26"/>
          <w:szCs w:val="26"/>
        </w:rPr>
      </w:pPr>
      <w:bookmarkStart w:id="21" w:name="sub_1044"/>
      <w:bookmarkEnd w:id="20"/>
      <w:r w:rsidRPr="00D35F13">
        <w:rPr>
          <w:rFonts w:ascii="Times New Roman" w:hAnsi="Times New Roman" w:cs="Times New Roman"/>
          <w:sz w:val="26"/>
          <w:szCs w:val="26"/>
        </w:rPr>
        <w:t xml:space="preserve">4.4. Выплаты, указанные в настоящем разделе, начисляются к должностному окладу (окладу) и не образуют увеличения оклада для начисления других выплат, надбавок, доплат, кроме </w:t>
      </w:r>
      <w:hyperlink r:id="rId27" w:history="1">
        <w:r w:rsidRPr="00D35F13">
          <w:rPr>
            <w:rStyle w:val="a7"/>
            <w:rFonts w:ascii="Times New Roman" w:hAnsi="Times New Roman" w:cs="Times New Roman"/>
            <w:color w:val="000000"/>
            <w:sz w:val="26"/>
            <w:szCs w:val="26"/>
          </w:rPr>
          <w:t>районного коэффициента</w:t>
        </w:r>
      </w:hyperlink>
      <w:r w:rsidRPr="00D35F13">
        <w:rPr>
          <w:rFonts w:ascii="Times New Roman" w:hAnsi="Times New Roman" w:cs="Times New Roman"/>
          <w:sz w:val="26"/>
          <w:szCs w:val="26"/>
        </w:rPr>
        <w:t xml:space="preserve"> и процентной надбавки за работу в районах Крайнего Севера и приравненных к ним местностях.</w:t>
      </w:r>
    </w:p>
    <w:p w:rsidR="00445AD9" w:rsidRPr="00D35F13" w:rsidRDefault="00445AD9" w:rsidP="007D2578">
      <w:pPr>
        <w:pStyle w:val="a4"/>
        <w:ind w:firstLine="709"/>
        <w:rPr>
          <w:rFonts w:ascii="Times New Roman" w:hAnsi="Times New Roman" w:cs="Times New Roman"/>
          <w:sz w:val="26"/>
          <w:szCs w:val="26"/>
        </w:rPr>
      </w:pPr>
      <w:bookmarkStart w:id="22" w:name="sub_1045"/>
      <w:bookmarkEnd w:id="21"/>
      <w:r w:rsidRPr="00D35F13">
        <w:rPr>
          <w:rFonts w:ascii="Times New Roman" w:hAnsi="Times New Roman" w:cs="Times New Roman"/>
          <w:sz w:val="26"/>
          <w:szCs w:val="26"/>
        </w:rPr>
        <w:t>4.5. Основанием для выплаты работникам Учреждения компенсационных выплат, установленных настоящим разделом, является приказ директора Учреждения, а для директора Учреждения - трудовой договор и (или) распоряжение Администрации города Когалыма.</w:t>
      </w:r>
    </w:p>
    <w:bookmarkEnd w:id="22"/>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xml:space="preserve">4.6. Работникам Учреждения с ненормированным рабочим днем предоставляется ежегодный дополнительный оплачиваемый отпуск на основании приказа директора Учреждения, </w:t>
      </w:r>
      <w:r w:rsidRPr="00953B26">
        <w:rPr>
          <w:rFonts w:ascii="Times New Roman" w:hAnsi="Times New Roman" w:cs="Times New Roman"/>
          <w:sz w:val="26"/>
          <w:szCs w:val="26"/>
        </w:rPr>
        <w:t xml:space="preserve">согласно приложению </w:t>
      </w:r>
      <w:r>
        <w:rPr>
          <w:rFonts w:ascii="Times New Roman" w:hAnsi="Times New Roman" w:cs="Times New Roman"/>
          <w:sz w:val="26"/>
          <w:szCs w:val="26"/>
        </w:rPr>
        <w:t>6</w:t>
      </w:r>
      <w:r w:rsidRPr="00953B26">
        <w:rPr>
          <w:rFonts w:ascii="Times New Roman" w:hAnsi="Times New Roman" w:cs="Times New Roman"/>
          <w:sz w:val="26"/>
          <w:szCs w:val="26"/>
        </w:rPr>
        <w:t xml:space="preserve"> к </w:t>
      </w:r>
      <w:r>
        <w:rPr>
          <w:rFonts w:ascii="Times New Roman" w:hAnsi="Times New Roman" w:cs="Times New Roman"/>
          <w:sz w:val="26"/>
          <w:szCs w:val="26"/>
        </w:rPr>
        <w:t xml:space="preserve">настоящему </w:t>
      </w:r>
      <w:r w:rsidRPr="00953B26">
        <w:rPr>
          <w:rFonts w:ascii="Times New Roman" w:hAnsi="Times New Roman" w:cs="Times New Roman"/>
          <w:sz w:val="26"/>
          <w:szCs w:val="26"/>
        </w:rPr>
        <w:t>Положению</w:t>
      </w:r>
      <w:r w:rsidRPr="009A6E68">
        <w:rPr>
          <w:rFonts w:ascii="Times New Roman" w:hAnsi="Times New Roman" w:cs="Times New Roman"/>
          <w:b/>
          <w:sz w:val="26"/>
          <w:szCs w:val="26"/>
        </w:rPr>
        <w:t>.</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Директору Учреждения предоставляется ежегодный дополнительный оплачиваемый отпуск, согласно трудово</w:t>
      </w:r>
      <w:r>
        <w:rPr>
          <w:rFonts w:ascii="Times New Roman" w:hAnsi="Times New Roman" w:cs="Times New Roman"/>
          <w:sz w:val="26"/>
          <w:szCs w:val="26"/>
        </w:rPr>
        <w:t>му</w:t>
      </w:r>
      <w:r w:rsidRPr="00D35F13">
        <w:rPr>
          <w:rFonts w:ascii="Times New Roman" w:hAnsi="Times New Roman" w:cs="Times New Roman"/>
          <w:sz w:val="26"/>
          <w:szCs w:val="26"/>
        </w:rPr>
        <w:t xml:space="preserve"> договор</w:t>
      </w:r>
      <w:r>
        <w:rPr>
          <w:rFonts w:ascii="Times New Roman" w:hAnsi="Times New Roman" w:cs="Times New Roman"/>
          <w:sz w:val="26"/>
          <w:szCs w:val="26"/>
        </w:rPr>
        <w:t>у</w:t>
      </w:r>
      <w:r w:rsidRPr="00D35F13">
        <w:rPr>
          <w:rFonts w:ascii="Times New Roman" w:hAnsi="Times New Roman" w:cs="Times New Roman"/>
          <w:sz w:val="26"/>
          <w:szCs w:val="26"/>
        </w:rPr>
        <w:t xml:space="preserve"> и (или) распоряжени</w:t>
      </w:r>
      <w:r>
        <w:rPr>
          <w:rFonts w:ascii="Times New Roman" w:hAnsi="Times New Roman" w:cs="Times New Roman"/>
          <w:sz w:val="26"/>
          <w:szCs w:val="26"/>
        </w:rPr>
        <w:t>ю</w:t>
      </w:r>
      <w:r w:rsidRPr="00D35F13">
        <w:rPr>
          <w:rFonts w:ascii="Times New Roman" w:hAnsi="Times New Roman" w:cs="Times New Roman"/>
          <w:sz w:val="26"/>
          <w:szCs w:val="26"/>
        </w:rPr>
        <w:t xml:space="preserve"> Администрации города Когалыма.</w:t>
      </w:r>
    </w:p>
    <w:p w:rsidR="00445AD9" w:rsidRPr="00D35F13" w:rsidRDefault="00445AD9" w:rsidP="00085FA5">
      <w:pPr>
        <w:pStyle w:val="a4"/>
        <w:rPr>
          <w:rFonts w:ascii="Times New Roman" w:hAnsi="Times New Roman" w:cs="Times New Roman"/>
          <w:sz w:val="26"/>
          <w:szCs w:val="26"/>
        </w:rPr>
      </w:pPr>
    </w:p>
    <w:p w:rsidR="00445AD9" w:rsidRPr="00D35F13" w:rsidRDefault="00445AD9" w:rsidP="007D2578">
      <w:pPr>
        <w:pStyle w:val="a4"/>
        <w:ind w:firstLine="0"/>
        <w:jc w:val="center"/>
        <w:rPr>
          <w:rFonts w:ascii="Times New Roman" w:hAnsi="Times New Roman" w:cs="Times New Roman"/>
          <w:sz w:val="26"/>
          <w:szCs w:val="26"/>
        </w:rPr>
      </w:pPr>
      <w:bookmarkStart w:id="23" w:name="sub_1005"/>
      <w:r w:rsidRPr="00D35F13">
        <w:rPr>
          <w:rFonts w:ascii="Times New Roman" w:hAnsi="Times New Roman" w:cs="Times New Roman"/>
          <w:sz w:val="26"/>
          <w:szCs w:val="26"/>
        </w:rPr>
        <w:t>5. Порядок и условия установления выплат стимулирующего характера</w:t>
      </w:r>
    </w:p>
    <w:p w:rsidR="00445AD9" w:rsidRPr="00D35F13" w:rsidRDefault="00445AD9" w:rsidP="007D2578">
      <w:pPr>
        <w:pStyle w:val="a4"/>
        <w:ind w:firstLine="709"/>
        <w:rPr>
          <w:rFonts w:ascii="Times New Roman" w:hAnsi="Times New Roman" w:cs="Times New Roman"/>
          <w:color w:val="000000"/>
          <w:sz w:val="26"/>
          <w:szCs w:val="26"/>
        </w:rPr>
      </w:pPr>
      <w:bookmarkStart w:id="24" w:name="sub_1051"/>
      <w:bookmarkEnd w:id="23"/>
      <w:r w:rsidRPr="00D35F13">
        <w:rPr>
          <w:rFonts w:ascii="Times New Roman" w:hAnsi="Times New Roman" w:cs="Times New Roman"/>
          <w:color w:val="000000"/>
          <w:sz w:val="26"/>
          <w:szCs w:val="26"/>
        </w:rPr>
        <w:t>5.1. К стимулирующим выплатам относятся:</w:t>
      </w:r>
    </w:p>
    <w:bookmarkEnd w:id="24"/>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xml:space="preserve">- выплаты за </w:t>
      </w:r>
      <w:r>
        <w:rPr>
          <w:rFonts w:ascii="Times New Roman" w:hAnsi="Times New Roman" w:cs="Times New Roman"/>
          <w:sz w:val="26"/>
          <w:szCs w:val="26"/>
        </w:rPr>
        <w:t>особые условия труда, сложность, напряженность работы и высокие достижения в труде</w:t>
      </w:r>
      <w:r w:rsidRPr="00D35F13">
        <w:rPr>
          <w:rFonts w:ascii="Times New Roman" w:hAnsi="Times New Roman" w:cs="Times New Roman"/>
          <w:sz w:val="26"/>
          <w:szCs w:val="26"/>
        </w:rPr>
        <w:t>;</w:t>
      </w:r>
    </w:p>
    <w:p w:rsidR="00445AD9"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премиальные выплаты по итогам работы (месяц, год);</w:t>
      </w:r>
    </w:p>
    <w:p w:rsidR="00445AD9" w:rsidRPr="00D35F13" w:rsidRDefault="00445AD9" w:rsidP="007D2578">
      <w:pPr>
        <w:pStyle w:val="a4"/>
        <w:ind w:firstLine="709"/>
        <w:rPr>
          <w:rFonts w:ascii="Times New Roman" w:hAnsi="Times New Roman" w:cs="Times New Roman"/>
          <w:sz w:val="26"/>
          <w:szCs w:val="26"/>
        </w:rPr>
      </w:pPr>
      <w:r>
        <w:rPr>
          <w:rFonts w:ascii="Times New Roman" w:hAnsi="Times New Roman" w:cs="Times New Roman"/>
          <w:sz w:val="26"/>
          <w:szCs w:val="26"/>
        </w:rPr>
        <w:t>- выплаты за выслугу лет;</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единовременное премирование;</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иные выплаты.</w:t>
      </w:r>
    </w:p>
    <w:p w:rsidR="00445AD9" w:rsidRPr="00D35F13" w:rsidRDefault="00445AD9" w:rsidP="007D2578">
      <w:pPr>
        <w:pStyle w:val="a4"/>
        <w:ind w:firstLine="709"/>
        <w:rPr>
          <w:rFonts w:ascii="Times New Roman" w:hAnsi="Times New Roman" w:cs="Times New Roman"/>
          <w:color w:val="000000"/>
          <w:sz w:val="26"/>
          <w:szCs w:val="26"/>
        </w:rPr>
      </w:pPr>
      <w:bookmarkStart w:id="25" w:name="sub_1511"/>
      <w:r w:rsidRPr="00D35F13">
        <w:rPr>
          <w:rFonts w:ascii="Times New Roman" w:hAnsi="Times New Roman" w:cs="Times New Roman"/>
          <w:color w:val="000000"/>
          <w:sz w:val="26"/>
          <w:szCs w:val="26"/>
        </w:rPr>
        <w:t xml:space="preserve">5.1.1. Выплата </w:t>
      </w:r>
      <w:r w:rsidRPr="00D35F13">
        <w:rPr>
          <w:rFonts w:ascii="Times New Roman" w:hAnsi="Times New Roman" w:cs="Times New Roman"/>
          <w:sz w:val="26"/>
          <w:szCs w:val="26"/>
        </w:rPr>
        <w:t xml:space="preserve">за </w:t>
      </w:r>
      <w:r>
        <w:rPr>
          <w:rFonts w:ascii="Times New Roman" w:hAnsi="Times New Roman" w:cs="Times New Roman"/>
          <w:sz w:val="26"/>
          <w:szCs w:val="26"/>
        </w:rPr>
        <w:t xml:space="preserve">особые условия труда, сложность, напряженность работы и высокие достижения в труде </w:t>
      </w:r>
      <w:r w:rsidRPr="00D35F13">
        <w:rPr>
          <w:rFonts w:ascii="Times New Roman" w:hAnsi="Times New Roman" w:cs="Times New Roman"/>
          <w:color w:val="000000"/>
          <w:sz w:val="26"/>
          <w:szCs w:val="26"/>
        </w:rPr>
        <w:t>устанавливаются в процентах от должностного оклада работника.</w:t>
      </w:r>
    </w:p>
    <w:bookmarkEnd w:id="25"/>
    <w:p w:rsidR="00445AD9" w:rsidRPr="00D35F13" w:rsidRDefault="00445AD9" w:rsidP="007D2578">
      <w:pPr>
        <w:pStyle w:val="a4"/>
        <w:ind w:firstLine="709"/>
        <w:rPr>
          <w:rFonts w:ascii="Times New Roman" w:hAnsi="Times New Roman" w:cs="Times New Roman"/>
          <w:color w:val="000000"/>
          <w:sz w:val="26"/>
          <w:szCs w:val="26"/>
        </w:rPr>
      </w:pPr>
      <w:r w:rsidRPr="00D35F13">
        <w:rPr>
          <w:rFonts w:ascii="Times New Roman" w:hAnsi="Times New Roman" w:cs="Times New Roman"/>
          <w:color w:val="000000"/>
          <w:sz w:val="26"/>
          <w:szCs w:val="26"/>
        </w:rPr>
        <w:t xml:space="preserve">При установлении выплаты за </w:t>
      </w:r>
      <w:r>
        <w:rPr>
          <w:rFonts w:ascii="Times New Roman" w:hAnsi="Times New Roman" w:cs="Times New Roman"/>
          <w:sz w:val="26"/>
          <w:szCs w:val="26"/>
        </w:rPr>
        <w:t>особые условия труда, сложность, напряженность работы и высокие достижения в труде</w:t>
      </w:r>
      <w:r w:rsidRPr="00D35F13">
        <w:rPr>
          <w:rFonts w:ascii="Times New Roman" w:hAnsi="Times New Roman" w:cs="Times New Roman"/>
          <w:color w:val="000000"/>
          <w:sz w:val="26"/>
          <w:szCs w:val="26"/>
        </w:rPr>
        <w:t xml:space="preserve"> учитываются следующие факторы:</w:t>
      </w:r>
    </w:p>
    <w:p w:rsidR="00445AD9" w:rsidRPr="00D35F13" w:rsidRDefault="00445AD9" w:rsidP="007D2578">
      <w:pPr>
        <w:pStyle w:val="a4"/>
        <w:ind w:firstLine="709"/>
        <w:rPr>
          <w:rFonts w:ascii="Times New Roman" w:hAnsi="Times New Roman" w:cs="Times New Roman"/>
          <w:color w:val="000000"/>
          <w:sz w:val="26"/>
          <w:szCs w:val="26"/>
        </w:rPr>
      </w:pPr>
      <w:r w:rsidRPr="00D35F13">
        <w:rPr>
          <w:rFonts w:ascii="Times New Roman" w:hAnsi="Times New Roman" w:cs="Times New Roman"/>
          <w:color w:val="000000"/>
          <w:sz w:val="26"/>
          <w:szCs w:val="26"/>
        </w:rPr>
        <w:t>- инициатива, творчество и применение в работе современных форм и методов организации труда;</w:t>
      </w:r>
    </w:p>
    <w:p w:rsidR="00445AD9" w:rsidRPr="00D35F13" w:rsidRDefault="00445AD9" w:rsidP="007D2578">
      <w:pPr>
        <w:pStyle w:val="a4"/>
        <w:ind w:firstLine="709"/>
        <w:rPr>
          <w:rFonts w:ascii="Times New Roman" w:hAnsi="Times New Roman" w:cs="Times New Roman"/>
          <w:color w:val="000000"/>
          <w:sz w:val="26"/>
          <w:szCs w:val="26"/>
        </w:rPr>
      </w:pPr>
      <w:r w:rsidRPr="00D35F13">
        <w:rPr>
          <w:rFonts w:ascii="Times New Roman" w:hAnsi="Times New Roman" w:cs="Times New Roman"/>
          <w:color w:val="000000"/>
          <w:sz w:val="26"/>
          <w:szCs w:val="26"/>
        </w:rPr>
        <w:t xml:space="preserve">- участие в течение определенного периода времени в выполнении важных работ, мероприятий, не определенных трудовым договором </w:t>
      </w:r>
      <w:r w:rsidRPr="00D35F13">
        <w:rPr>
          <w:rFonts w:ascii="Times New Roman" w:hAnsi="Times New Roman" w:cs="Times New Roman"/>
          <w:color w:val="000000"/>
          <w:sz w:val="26"/>
          <w:szCs w:val="26"/>
        </w:rPr>
        <w:lastRenderedPageBreak/>
        <w:t>работника;</w:t>
      </w:r>
    </w:p>
    <w:p w:rsidR="00445AD9" w:rsidRPr="00D35F13" w:rsidRDefault="00445AD9" w:rsidP="007D2578">
      <w:pPr>
        <w:pStyle w:val="a4"/>
        <w:ind w:firstLine="709"/>
        <w:rPr>
          <w:rFonts w:ascii="Times New Roman" w:hAnsi="Times New Roman" w:cs="Times New Roman"/>
          <w:color w:val="000000"/>
          <w:sz w:val="26"/>
          <w:szCs w:val="26"/>
        </w:rPr>
      </w:pPr>
      <w:r w:rsidRPr="00D35F13">
        <w:rPr>
          <w:rFonts w:ascii="Times New Roman" w:hAnsi="Times New Roman" w:cs="Times New Roman"/>
          <w:color w:val="000000"/>
          <w:sz w:val="26"/>
          <w:szCs w:val="26"/>
        </w:rPr>
        <w:t>- выполнение особо важных и сложных работ;</w:t>
      </w:r>
    </w:p>
    <w:p w:rsidR="00445AD9" w:rsidRPr="00D35F13" w:rsidRDefault="00445AD9" w:rsidP="007D2578">
      <w:pPr>
        <w:pStyle w:val="a4"/>
        <w:ind w:firstLine="709"/>
        <w:rPr>
          <w:rFonts w:ascii="Times New Roman" w:hAnsi="Times New Roman" w:cs="Times New Roman"/>
          <w:color w:val="000000"/>
          <w:sz w:val="26"/>
          <w:szCs w:val="26"/>
        </w:rPr>
      </w:pPr>
      <w:r w:rsidRPr="00D35F13">
        <w:rPr>
          <w:rFonts w:ascii="Times New Roman" w:hAnsi="Times New Roman" w:cs="Times New Roman"/>
          <w:color w:val="000000"/>
          <w:sz w:val="26"/>
          <w:szCs w:val="26"/>
        </w:rPr>
        <w:t xml:space="preserve">- организация и проведение мероприятий, направленных на повышение авторитета и имиджа </w:t>
      </w:r>
      <w:r>
        <w:rPr>
          <w:rFonts w:ascii="Times New Roman" w:hAnsi="Times New Roman" w:cs="Times New Roman"/>
          <w:color w:val="000000"/>
          <w:sz w:val="26"/>
          <w:szCs w:val="26"/>
        </w:rPr>
        <w:t>У</w:t>
      </w:r>
      <w:r w:rsidRPr="00D35F13">
        <w:rPr>
          <w:rFonts w:ascii="Times New Roman" w:hAnsi="Times New Roman" w:cs="Times New Roman"/>
          <w:color w:val="000000"/>
          <w:sz w:val="26"/>
          <w:szCs w:val="26"/>
        </w:rPr>
        <w:t>чреждения среди населения;</w:t>
      </w:r>
    </w:p>
    <w:p w:rsidR="00445AD9" w:rsidRPr="00D35F13" w:rsidRDefault="00445AD9" w:rsidP="007D2578">
      <w:pPr>
        <w:pStyle w:val="a4"/>
        <w:ind w:firstLine="709"/>
        <w:rPr>
          <w:rFonts w:ascii="Times New Roman" w:hAnsi="Times New Roman" w:cs="Times New Roman"/>
          <w:color w:val="000000"/>
          <w:sz w:val="26"/>
          <w:szCs w:val="26"/>
        </w:rPr>
      </w:pPr>
      <w:r w:rsidRPr="00D35F13">
        <w:rPr>
          <w:rFonts w:ascii="Times New Roman" w:hAnsi="Times New Roman" w:cs="Times New Roman"/>
          <w:color w:val="000000"/>
          <w:sz w:val="26"/>
          <w:szCs w:val="26"/>
        </w:rPr>
        <w:t xml:space="preserve">- иные условия, предусмотренные локальными нормативными актами </w:t>
      </w:r>
      <w:r>
        <w:rPr>
          <w:rFonts w:ascii="Times New Roman" w:hAnsi="Times New Roman" w:cs="Times New Roman"/>
          <w:color w:val="000000"/>
          <w:sz w:val="26"/>
          <w:szCs w:val="26"/>
        </w:rPr>
        <w:t>У</w:t>
      </w:r>
      <w:r w:rsidRPr="00D35F13">
        <w:rPr>
          <w:rFonts w:ascii="Times New Roman" w:hAnsi="Times New Roman" w:cs="Times New Roman"/>
          <w:color w:val="000000"/>
          <w:sz w:val="26"/>
          <w:szCs w:val="26"/>
        </w:rPr>
        <w:t>чреждения, с учетом специфики деятельности.</w:t>
      </w:r>
    </w:p>
    <w:p w:rsidR="00445AD9" w:rsidRPr="00D35F13" w:rsidRDefault="00445AD9" w:rsidP="007D2578">
      <w:pPr>
        <w:pStyle w:val="a4"/>
        <w:ind w:firstLine="709"/>
        <w:rPr>
          <w:rFonts w:ascii="Times New Roman" w:hAnsi="Times New Roman" w:cs="Times New Roman"/>
          <w:color w:val="000000"/>
          <w:sz w:val="26"/>
          <w:szCs w:val="26"/>
        </w:rPr>
      </w:pPr>
      <w:r w:rsidRPr="00D35F13">
        <w:rPr>
          <w:rFonts w:ascii="Times New Roman" w:hAnsi="Times New Roman" w:cs="Times New Roman"/>
          <w:color w:val="000000"/>
          <w:sz w:val="26"/>
          <w:szCs w:val="26"/>
        </w:rPr>
        <w:t xml:space="preserve">Данные выплаты устанавливаются </w:t>
      </w:r>
      <w:r>
        <w:rPr>
          <w:rFonts w:ascii="Times New Roman" w:hAnsi="Times New Roman" w:cs="Times New Roman"/>
          <w:color w:val="000000"/>
          <w:sz w:val="26"/>
          <w:szCs w:val="26"/>
        </w:rPr>
        <w:t>на постоянной основе</w:t>
      </w:r>
      <w:r w:rsidRPr="00D35F13">
        <w:rPr>
          <w:rFonts w:ascii="Times New Roman" w:hAnsi="Times New Roman" w:cs="Times New Roman"/>
          <w:color w:val="000000"/>
          <w:sz w:val="26"/>
          <w:szCs w:val="26"/>
        </w:rPr>
        <w:t xml:space="preserve"> и отменяются при ухудшении показателей в работе, которые регламентируются локальными правовыми актами, на основании приказа директора Учреждения.</w:t>
      </w:r>
    </w:p>
    <w:p w:rsidR="00445AD9" w:rsidRPr="00D57061" w:rsidRDefault="00445AD9" w:rsidP="007D2578">
      <w:pPr>
        <w:pStyle w:val="a4"/>
        <w:ind w:firstLine="709"/>
        <w:rPr>
          <w:rFonts w:ascii="Times New Roman" w:hAnsi="Times New Roman" w:cs="Times New Roman"/>
          <w:sz w:val="26"/>
          <w:szCs w:val="26"/>
        </w:rPr>
      </w:pPr>
      <w:r w:rsidRPr="00D57061">
        <w:rPr>
          <w:rFonts w:ascii="Times New Roman" w:hAnsi="Times New Roman" w:cs="Times New Roman"/>
          <w:sz w:val="26"/>
          <w:szCs w:val="26"/>
        </w:rPr>
        <w:t>Выплата за особые условия труда, сложность, напряженность работы и высокие достижения в труде устанавливается в размере до 30 процентов должностного оклада (оклада) без учета других выплат,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445AD9" w:rsidRPr="00D57061" w:rsidRDefault="00445AD9" w:rsidP="007D2578">
      <w:pPr>
        <w:pStyle w:val="a4"/>
        <w:ind w:firstLine="709"/>
        <w:rPr>
          <w:rFonts w:ascii="Times New Roman" w:hAnsi="Times New Roman" w:cs="Times New Roman"/>
          <w:sz w:val="26"/>
          <w:szCs w:val="26"/>
        </w:rPr>
      </w:pPr>
      <w:r w:rsidRPr="00D57061">
        <w:rPr>
          <w:rFonts w:ascii="Times New Roman" w:hAnsi="Times New Roman" w:cs="Times New Roman"/>
          <w:sz w:val="26"/>
          <w:szCs w:val="26"/>
        </w:rPr>
        <w:t>Размер выплаты за особые условия труда, сложность, напряженность работы и высокие достижения в труде определяется персонально и выплачивается работникам в следующих размерах:</w:t>
      </w:r>
    </w:p>
    <w:p w:rsidR="00445AD9" w:rsidRPr="00D57061" w:rsidRDefault="00445AD9" w:rsidP="007D2578">
      <w:pPr>
        <w:pStyle w:val="a4"/>
        <w:ind w:firstLine="709"/>
        <w:rPr>
          <w:rFonts w:ascii="Times New Roman" w:hAnsi="Times New Roman" w:cs="Times New Roman"/>
          <w:sz w:val="26"/>
          <w:szCs w:val="26"/>
        </w:rPr>
      </w:pPr>
      <w:r w:rsidRPr="00D57061">
        <w:rPr>
          <w:rFonts w:ascii="Times New Roman" w:hAnsi="Times New Roman" w:cs="Times New Roman"/>
          <w:sz w:val="26"/>
          <w:szCs w:val="26"/>
        </w:rPr>
        <w:t>- директору Учреждения   - до 30% от должностного оклада (без учета надбавок и доплат к нему);</w:t>
      </w:r>
    </w:p>
    <w:p w:rsidR="00445AD9" w:rsidRPr="00D57061" w:rsidRDefault="00445AD9" w:rsidP="007D2578">
      <w:pPr>
        <w:pStyle w:val="a4"/>
        <w:ind w:firstLine="709"/>
        <w:rPr>
          <w:rFonts w:ascii="Times New Roman" w:hAnsi="Times New Roman" w:cs="Times New Roman"/>
          <w:sz w:val="26"/>
          <w:szCs w:val="26"/>
        </w:rPr>
      </w:pPr>
      <w:r w:rsidRPr="00D57061">
        <w:rPr>
          <w:rFonts w:ascii="Times New Roman" w:hAnsi="Times New Roman" w:cs="Times New Roman"/>
          <w:sz w:val="26"/>
          <w:szCs w:val="26"/>
        </w:rPr>
        <w:t>- заместителю директора по управлению и средствам связи, заместителю директора по мониторингу и прогнозированию чрезвычайных ситуаций, главному бухгалтеру - до 25% от должностного оклада (без учета надбавок и доплат к нему);</w:t>
      </w:r>
    </w:p>
    <w:p w:rsidR="00445AD9" w:rsidRPr="00D57061" w:rsidRDefault="00445AD9" w:rsidP="007D2578">
      <w:pPr>
        <w:pStyle w:val="a4"/>
        <w:ind w:firstLine="709"/>
        <w:rPr>
          <w:rFonts w:ascii="Times New Roman" w:hAnsi="Times New Roman" w:cs="Times New Roman"/>
          <w:sz w:val="26"/>
          <w:szCs w:val="26"/>
        </w:rPr>
      </w:pPr>
      <w:r w:rsidRPr="00D57061">
        <w:rPr>
          <w:rFonts w:ascii="Times New Roman" w:hAnsi="Times New Roman" w:cs="Times New Roman"/>
          <w:sz w:val="26"/>
          <w:szCs w:val="26"/>
        </w:rPr>
        <w:t xml:space="preserve">- инженеру </w:t>
      </w:r>
      <w:r w:rsidRPr="00D57061">
        <w:rPr>
          <w:rFonts w:ascii="Times New Roman" w:hAnsi="Times New Roman" w:cs="Times New Roman"/>
          <w:sz w:val="26"/>
          <w:szCs w:val="26"/>
          <w:lang w:val="en-US"/>
        </w:rPr>
        <w:t>I</w:t>
      </w:r>
      <w:r w:rsidRPr="00D57061">
        <w:rPr>
          <w:rFonts w:ascii="Times New Roman" w:hAnsi="Times New Roman" w:cs="Times New Roman"/>
          <w:sz w:val="26"/>
          <w:szCs w:val="26"/>
        </w:rPr>
        <w:t xml:space="preserve"> категории (по приему и обработке информации и экстренных вызовов, </w:t>
      </w:r>
      <w:r w:rsidRPr="00647FD5">
        <w:rPr>
          <w:rFonts w:ascii="Times New Roman" w:hAnsi="Times New Roman" w:cs="Times New Roman"/>
          <w:sz w:val="26"/>
          <w:szCs w:val="26"/>
        </w:rPr>
        <w:t xml:space="preserve">экономисту </w:t>
      </w:r>
      <w:r w:rsidRPr="00647FD5">
        <w:rPr>
          <w:rFonts w:ascii="Times New Roman" w:hAnsi="Times New Roman" w:cs="Times New Roman"/>
          <w:sz w:val="26"/>
          <w:szCs w:val="26"/>
          <w:lang w:val="en-US"/>
        </w:rPr>
        <w:t>I</w:t>
      </w:r>
      <w:r w:rsidRPr="00647FD5">
        <w:rPr>
          <w:rFonts w:ascii="Times New Roman" w:hAnsi="Times New Roman" w:cs="Times New Roman"/>
          <w:sz w:val="26"/>
          <w:szCs w:val="26"/>
        </w:rPr>
        <w:t xml:space="preserve"> категории</w:t>
      </w:r>
      <w:r w:rsidRPr="00D57061">
        <w:rPr>
          <w:rFonts w:ascii="Times New Roman" w:hAnsi="Times New Roman" w:cs="Times New Roman"/>
          <w:sz w:val="26"/>
          <w:szCs w:val="26"/>
        </w:rPr>
        <w:t>, документоведу – до 20% от должностного оклада (без учета надбавок и доплат к нему);</w:t>
      </w:r>
    </w:p>
    <w:p w:rsidR="00445AD9" w:rsidRPr="00D57061" w:rsidRDefault="00445AD9" w:rsidP="007D2578">
      <w:pPr>
        <w:pStyle w:val="a4"/>
        <w:ind w:firstLine="709"/>
        <w:rPr>
          <w:rFonts w:ascii="Times New Roman" w:hAnsi="Times New Roman" w:cs="Times New Roman"/>
          <w:sz w:val="26"/>
          <w:szCs w:val="26"/>
        </w:rPr>
      </w:pPr>
      <w:r w:rsidRPr="00D57061">
        <w:rPr>
          <w:rFonts w:ascii="Times New Roman" w:hAnsi="Times New Roman" w:cs="Times New Roman"/>
          <w:sz w:val="26"/>
          <w:szCs w:val="26"/>
        </w:rPr>
        <w:t>- инженеру (по приему и обработке информации и экстренных вызовов) – до 15% от должностного оклада (без учета надбавок и доплат к нему);</w:t>
      </w:r>
    </w:p>
    <w:p w:rsidR="00445AD9" w:rsidRPr="00D57061" w:rsidRDefault="00445AD9" w:rsidP="007D2578">
      <w:pPr>
        <w:pStyle w:val="a4"/>
        <w:ind w:firstLine="709"/>
        <w:rPr>
          <w:rFonts w:ascii="Times New Roman" w:hAnsi="Times New Roman" w:cs="Times New Roman"/>
          <w:sz w:val="26"/>
          <w:szCs w:val="26"/>
        </w:rPr>
      </w:pPr>
      <w:r w:rsidRPr="00D57061">
        <w:rPr>
          <w:rFonts w:ascii="Times New Roman" w:hAnsi="Times New Roman" w:cs="Times New Roman"/>
          <w:sz w:val="26"/>
          <w:szCs w:val="26"/>
        </w:rPr>
        <w:t>- уборщику служебных помещений и территории – до 10% от должностного оклада (без учета надбавок и доплат к нему);</w:t>
      </w:r>
    </w:p>
    <w:p w:rsidR="00445AD9" w:rsidRPr="00D57061" w:rsidRDefault="00445AD9" w:rsidP="007D2578">
      <w:pPr>
        <w:pStyle w:val="ConsPlusNormal"/>
        <w:ind w:firstLine="709"/>
        <w:jc w:val="both"/>
        <w:outlineLvl w:val="2"/>
        <w:rPr>
          <w:rFonts w:ascii="Times New Roman" w:hAnsi="Times New Roman" w:cs="Times New Roman"/>
          <w:sz w:val="26"/>
          <w:szCs w:val="26"/>
          <w:lang w:eastAsia="ru-RU"/>
        </w:rPr>
      </w:pPr>
      <w:bookmarkStart w:id="26" w:name="sub_1512"/>
      <w:r w:rsidRPr="00D57061">
        <w:rPr>
          <w:rFonts w:ascii="Times New Roman" w:hAnsi="Times New Roman" w:cs="Times New Roman"/>
          <w:sz w:val="26"/>
          <w:szCs w:val="26"/>
          <w:lang w:eastAsia="ru-RU"/>
        </w:rPr>
        <w:t>5.1.2. Премиальные выплаты по итогам работы</w:t>
      </w:r>
    </w:p>
    <w:p w:rsidR="00445AD9" w:rsidRPr="00F127BE" w:rsidRDefault="00445AD9" w:rsidP="007D2578">
      <w:pPr>
        <w:widowControl/>
        <w:ind w:firstLine="709"/>
        <w:rPr>
          <w:rFonts w:ascii="Times New Roman" w:hAnsi="Times New Roman" w:cs="Times New Roman"/>
          <w:color w:val="000000"/>
          <w:sz w:val="26"/>
          <w:szCs w:val="26"/>
        </w:rPr>
      </w:pPr>
      <w:r w:rsidRPr="00F127BE">
        <w:rPr>
          <w:rFonts w:ascii="Times New Roman" w:hAnsi="Times New Roman" w:cs="Times New Roman"/>
          <w:color w:val="000000"/>
          <w:sz w:val="26"/>
          <w:szCs w:val="26"/>
        </w:rPr>
        <w:t xml:space="preserve">Премирование работников </w:t>
      </w:r>
      <w:r>
        <w:rPr>
          <w:rFonts w:ascii="Times New Roman" w:hAnsi="Times New Roman" w:cs="Times New Roman"/>
          <w:color w:val="000000"/>
          <w:sz w:val="26"/>
          <w:szCs w:val="26"/>
        </w:rPr>
        <w:t>У</w:t>
      </w:r>
      <w:r w:rsidRPr="00F127BE">
        <w:rPr>
          <w:rFonts w:ascii="Times New Roman" w:hAnsi="Times New Roman" w:cs="Times New Roman"/>
          <w:color w:val="000000"/>
          <w:sz w:val="26"/>
          <w:szCs w:val="26"/>
        </w:rPr>
        <w:t>чреждения осуществляется за качественное и своевременное выполнение трудовых обязанностей, инициативность, дисциплинированность в целях материального стимулирования, повышения эффективности и качества труда.</w:t>
      </w:r>
    </w:p>
    <w:p w:rsidR="00445AD9" w:rsidRPr="00F127BE" w:rsidRDefault="00445AD9" w:rsidP="007D2578">
      <w:pPr>
        <w:widowControl/>
        <w:ind w:firstLine="709"/>
        <w:rPr>
          <w:rFonts w:ascii="Times New Roman" w:hAnsi="Times New Roman" w:cs="Times New Roman"/>
          <w:color w:val="000000"/>
          <w:sz w:val="26"/>
          <w:szCs w:val="26"/>
        </w:rPr>
      </w:pPr>
      <w:r w:rsidRPr="00F127BE">
        <w:rPr>
          <w:rFonts w:ascii="Times New Roman" w:hAnsi="Times New Roman" w:cs="Times New Roman"/>
          <w:color w:val="000000"/>
          <w:sz w:val="26"/>
          <w:szCs w:val="26"/>
        </w:rPr>
        <w:t>К премиальным выплатам по итогам работы относятся следующие выплаты:</w:t>
      </w:r>
    </w:p>
    <w:p w:rsidR="00445AD9" w:rsidRPr="00F127BE" w:rsidRDefault="00445AD9" w:rsidP="007D2578">
      <w:pPr>
        <w:widowControl/>
        <w:ind w:firstLine="709"/>
        <w:rPr>
          <w:rFonts w:ascii="Times New Roman" w:hAnsi="Times New Roman" w:cs="Times New Roman"/>
          <w:color w:val="000000"/>
          <w:sz w:val="26"/>
          <w:szCs w:val="26"/>
        </w:rPr>
      </w:pPr>
      <w:r w:rsidRPr="00F127BE">
        <w:rPr>
          <w:rFonts w:ascii="Times New Roman" w:hAnsi="Times New Roman" w:cs="Times New Roman"/>
          <w:color w:val="000000"/>
          <w:sz w:val="26"/>
          <w:szCs w:val="26"/>
        </w:rPr>
        <w:t>1) премирование по итогам работы за месяц;</w:t>
      </w:r>
    </w:p>
    <w:p w:rsidR="00445AD9" w:rsidRPr="00F127BE" w:rsidRDefault="00445AD9" w:rsidP="007D2578">
      <w:pPr>
        <w:widowControl/>
        <w:ind w:firstLine="709"/>
        <w:rPr>
          <w:rFonts w:ascii="Times New Roman" w:hAnsi="Times New Roman" w:cs="Times New Roman"/>
          <w:color w:val="000000"/>
          <w:sz w:val="26"/>
          <w:szCs w:val="26"/>
        </w:rPr>
      </w:pPr>
      <w:r w:rsidRPr="00F127BE">
        <w:rPr>
          <w:rFonts w:ascii="Times New Roman" w:hAnsi="Times New Roman" w:cs="Times New Roman"/>
          <w:color w:val="000000"/>
          <w:sz w:val="26"/>
          <w:szCs w:val="26"/>
        </w:rPr>
        <w:t>2) премирование по результатам работы за год.</w:t>
      </w:r>
    </w:p>
    <w:p w:rsidR="00445AD9" w:rsidRPr="004A0D86" w:rsidRDefault="00445AD9" w:rsidP="007D2578">
      <w:pPr>
        <w:widowControl/>
        <w:ind w:firstLine="709"/>
        <w:outlineLvl w:val="3"/>
        <w:rPr>
          <w:rFonts w:ascii="Times New Roman" w:hAnsi="Times New Roman" w:cs="Times New Roman"/>
          <w:sz w:val="26"/>
          <w:szCs w:val="26"/>
        </w:rPr>
      </w:pPr>
      <w:bookmarkStart w:id="27" w:name="Par189"/>
      <w:bookmarkEnd w:id="27"/>
      <w:r w:rsidRPr="00F127BE">
        <w:rPr>
          <w:rFonts w:ascii="Times New Roman" w:hAnsi="Times New Roman" w:cs="Times New Roman"/>
          <w:color w:val="000000"/>
          <w:sz w:val="26"/>
          <w:szCs w:val="26"/>
        </w:rPr>
        <w:t>5.</w:t>
      </w:r>
      <w:r>
        <w:rPr>
          <w:rFonts w:ascii="Times New Roman" w:hAnsi="Times New Roman" w:cs="Times New Roman"/>
          <w:color w:val="000000"/>
          <w:sz w:val="26"/>
          <w:szCs w:val="26"/>
        </w:rPr>
        <w:t>1.2.</w:t>
      </w:r>
      <w:r w:rsidRPr="00F127BE">
        <w:rPr>
          <w:rFonts w:ascii="Times New Roman" w:hAnsi="Times New Roman" w:cs="Times New Roman"/>
          <w:color w:val="000000"/>
          <w:sz w:val="26"/>
          <w:szCs w:val="26"/>
        </w:rPr>
        <w:t xml:space="preserve">1. </w:t>
      </w:r>
      <w:r w:rsidRPr="004A0D86">
        <w:rPr>
          <w:rFonts w:ascii="Times New Roman" w:hAnsi="Times New Roman" w:cs="Times New Roman"/>
          <w:sz w:val="26"/>
          <w:szCs w:val="26"/>
        </w:rPr>
        <w:t>Премирование по итогам работы за месяц</w:t>
      </w:r>
    </w:p>
    <w:p w:rsidR="00445AD9" w:rsidRPr="004A0D86" w:rsidRDefault="00445AD9" w:rsidP="007D2578">
      <w:pPr>
        <w:widowControl/>
        <w:ind w:firstLine="709"/>
        <w:rPr>
          <w:rFonts w:ascii="Times New Roman" w:hAnsi="Times New Roman" w:cs="Times New Roman"/>
          <w:sz w:val="26"/>
          <w:szCs w:val="26"/>
        </w:rPr>
      </w:pPr>
      <w:r w:rsidRPr="004A0D86">
        <w:rPr>
          <w:rFonts w:ascii="Times New Roman" w:hAnsi="Times New Roman" w:cs="Times New Roman"/>
          <w:sz w:val="26"/>
          <w:szCs w:val="26"/>
        </w:rPr>
        <w:t>Премия выплачивается за фактически отработанное время в календарном месяце. Фактически отработанное время для расчета размера премии определяется согласно табелю учета рабочего времени.</w:t>
      </w:r>
    </w:p>
    <w:p w:rsidR="00445AD9" w:rsidRPr="004A0D86" w:rsidRDefault="00445AD9" w:rsidP="007D2578">
      <w:pPr>
        <w:widowControl/>
        <w:ind w:firstLine="709"/>
        <w:rPr>
          <w:rFonts w:ascii="Times New Roman" w:hAnsi="Times New Roman" w:cs="Times New Roman"/>
          <w:sz w:val="26"/>
          <w:szCs w:val="26"/>
        </w:rPr>
      </w:pPr>
      <w:r w:rsidRPr="004A0D86">
        <w:rPr>
          <w:rFonts w:ascii="Times New Roman" w:hAnsi="Times New Roman" w:cs="Times New Roman"/>
          <w:sz w:val="26"/>
          <w:szCs w:val="26"/>
        </w:rPr>
        <w:t>Премирование в максимальном размере осуществляется при выполнении следующих условий:</w:t>
      </w:r>
    </w:p>
    <w:p w:rsidR="00445AD9" w:rsidRPr="004A0D86" w:rsidRDefault="00445AD9" w:rsidP="007D2578">
      <w:pPr>
        <w:widowControl/>
        <w:ind w:firstLine="709"/>
        <w:rPr>
          <w:rFonts w:ascii="Times New Roman" w:hAnsi="Times New Roman" w:cs="Times New Roman"/>
          <w:sz w:val="26"/>
          <w:szCs w:val="26"/>
        </w:rPr>
      </w:pPr>
      <w:r w:rsidRPr="004A0D86">
        <w:rPr>
          <w:rFonts w:ascii="Times New Roman" w:hAnsi="Times New Roman" w:cs="Times New Roman"/>
          <w:sz w:val="26"/>
          <w:szCs w:val="26"/>
        </w:rPr>
        <w:t>- качественное, своевременное выполнение функциональных обязанностей, определенных должностными инструкциями;</w:t>
      </w:r>
    </w:p>
    <w:p w:rsidR="00445AD9" w:rsidRPr="004A0D86" w:rsidRDefault="00445AD9" w:rsidP="007D2578">
      <w:pPr>
        <w:widowControl/>
        <w:ind w:firstLine="709"/>
        <w:rPr>
          <w:rFonts w:ascii="Times New Roman" w:hAnsi="Times New Roman" w:cs="Times New Roman"/>
          <w:sz w:val="26"/>
          <w:szCs w:val="26"/>
        </w:rPr>
      </w:pPr>
      <w:r w:rsidRPr="004A0D86">
        <w:rPr>
          <w:rFonts w:ascii="Times New Roman" w:hAnsi="Times New Roman" w:cs="Times New Roman"/>
          <w:sz w:val="26"/>
          <w:szCs w:val="26"/>
        </w:rPr>
        <w:lastRenderedPageBreak/>
        <w:t>- соблюдение трудовой дисциплины, умение организовать работу, эмоциональная выдержка, бесконфликтность, создание здоровой, деловой обстановки в коллективе;</w:t>
      </w:r>
    </w:p>
    <w:p w:rsidR="00445AD9" w:rsidRPr="004A0D86" w:rsidRDefault="00445AD9" w:rsidP="007D2578">
      <w:pPr>
        <w:widowControl/>
        <w:ind w:firstLine="709"/>
        <w:rPr>
          <w:rFonts w:ascii="Times New Roman" w:hAnsi="Times New Roman" w:cs="Times New Roman"/>
          <w:sz w:val="26"/>
          <w:szCs w:val="26"/>
        </w:rPr>
      </w:pPr>
      <w:r w:rsidRPr="004A0D86">
        <w:rPr>
          <w:rFonts w:ascii="Times New Roman" w:hAnsi="Times New Roman" w:cs="Times New Roman"/>
          <w:sz w:val="26"/>
          <w:szCs w:val="26"/>
        </w:rPr>
        <w:t>- оперативность и профессионализм в решении вопросов, входящих в компетенцию работника;</w:t>
      </w:r>
    </w:p>
    <w:p w:rsidR="00445AD9" w:rsidRPr="004A0D86" w:rsidRDefault="00445AD9" w:rsidP="007D2578">
      <w:pPr>
        <w:widowControl/>
        <w:ind w:firstLine="709"/>
        <w:rPr>
          <w:rFonts w:ascii="Times New Roman" w:hAnsi="Times New Roman" w:cs="Times New Roman"/>
          <w:sz w:val="26"/>
          <w:szCs w:val="26"/>
        </w:rPr>
      </w:pPr>
      <w:r w:rsidRPr="004A0D86">
        <w:rPr>
          <w:rFonts w:ascii="Times New Roman" w:hAnsi="Times New Roman" w:cs="Times New Roman"/>
          <w:sz w:val="26"/>
          <w:szCs w:val="26"/>
        </w:rPr>
        <w:t>- применение современных форм и методов работы, поддержание высокого уровня профессиональной квалификации.</w:t>
      </w:r>
    </w:p>
    <w:p w:rsidR="00445AD9" w:rsidRPr="004A0D86" w:rsidRDefault="00445AD9" w:rsidP="007D2578">
      <w:pPr>
        <w:ind w:firstLine="709"/>
        <w:rPr>
          <w:rFonts w:ascii="Times New Roman" w:hAnsi="Times New Roman" w:cs="Times New Roman"/>
          <w:sz w:val="26"/>
          <w:szCs w:val="26"/>
        </w:rPr>
      </w:pPr>
      <w:r w:rsidRPr="004A0D86">
        <w:rPr>
          <w:rFonts w:ascii="Times New Roman" w:hAnsi="Times New Roman" w:cs="Times New Roman"/>
          <w:sz w:val="26"/>
          <w:szCs w:val="26"/>
        </w:rPr>
        <w:t>- активное участие в общественной жизни муниципального казенного учреждения;</w:t>
      </w:r>
    </w:p>
    <w:p w:rsidR="00445AD9" w:rsidRPr="004A0D86" w:rsidRDefault="00445AD9" w:rsidP="007D2578">
      <w:pPr>
        <w:ind w:firstLine="709"/>
        <w:rPr>
          <w:rFonts w:ascii="Times New Roman" w:hAnsi="Times New Roman" w:cs="Times New Roman"/>
          <w:sz w:val="26"/>
          <w:szCs w:val="26"/>
        </w:rPr>
      </w:pPr>
      <w:r w:rsidRPr="004A0D86">
        <w:rPr>
          <w:rFonts w:ascii="Times New Roman" w:hAnsi="Times New Roman" w:cs="Times New Roman"/>
          <w:sz w:val="26"/>
          <w:szCs w:val="26"/>
        </w:rPr>
        <w:t>- выполнение других работ, специфичных для муниципального казенного учреждения.</w:t>
      </w:r>
    </w:p>
    <w:p w:rsidR="00445AD9" w:rsidRPr="004A0D86" w:rsidRDefault="00445AD9" w:rsidP="007D2578">
      <w:pPr>
        <w:ind w:firstLine="709"/>
        <w:rPr>
          <w:rFonts w:ascii="Times New Roman" w:hAnsi="Times New Roman" w:cs="Times New Roman"/>
          <w:sz w:val="26"/>
          <w:szCs w:val="26"/>
          <w:lang w:eastAsia="en-US"/>
        </w:rPr>
      </w:pPr>
      <w:r w:rsidRPr="004A0D86">
        <w:rPr>
          <w:rFonts w:ascii="Times New Roman" w:hAnsi="Times New Roman" w:cs="Times New Roman"/>
          <w:sz w:val="26"/>
          <w:szCs w:val="26"/>
          <w:lang w:eastAsia="en-US"/>
        </w:rPr>
        <w:t>Выплата премии производится на основании приказа директора Учреждения.</w:t>
      </w:r>
    </w:p>
    <w:bookmarkEnd w:id="26"/>
    <w:p w:rsidR="00445AD9" w:rsidRPr="004D3D10" w:rsidRDefault="00445AD9" w:rsidP="007D2578">
      <w:pPr>
        <w:pStyle w:val="a4"/>
        <w:ind w:firstLine="709"/>
        <w:rPr>
          <w:rFonts w:ascii="Times New Roman" w:hAnsi="Times New Roman" w:cs="Times New Roman"/>
          <w:sz w:val="26"/>
          <w:szCs w:val="26"/>
        </w:rPr>
      </w:pPr>
      <w:r w:rsidRPr="004D3D10">
        <w:rPr>
          <w:rFonts w:ascii="Times New Roman" w:hAnsi="Times New Roman" w:cs="Times New Roman"/>
          <w:sz w:val="26"/>
          <w:szCs w:val="26"/>
        </w:rPr>
        <w:t xml:space="preserve">Премиальные выплаты по итогам работы за месяц могут быть снижены (не выплачены полностью) в соответствии со следующим перечнем </w:t>
      </w:r>
      <w:r>
        <w:rPr>
          <w:rFonts w:ascii="Times New Roman" w:hAnsi="Times New Roman" w:cs="Times New Roman"/>
          <w:sz w:val="26"/>
          <w:szCs w:val="26"/>
        </w:rPr>
        <w:t>оснований:</w:t>
      </w:r>
    </w:p>
    <w:p w:rsidR="00445AD9" w:rsidRPr="00A07EE0" w:rsidRDefault="00445AD9" w:rsidP="00A07EE0">
      <w:pPr>
        <w:widowControl/>
        <w:ind w:firstLine="0"/>
        <w:jc w:val="left"/>
        <w:rPr>
          <w:rFonts w:ascii="Times New Roman" w:hAnsi="Times New Roman" w:cs="Times New Roman"/>
          <w:sz w:val="26"/>
          <w:szCs w:val="26"/>
          <w:lang w:eastAsia="en-US"/>
        </w:rPr>
      </w:pPr>
    </w:p>
    <w:tbl>
      <w:tblPr>
        <w:tblW w:w="5000" w:type="pct"/>
        <w:tblCellMar>
          <w:top w:w="102" w:type="dxa"/>
          <w:left w:w="62" w:type="dxa"/>
          <w:bottom w:w="102" w:type="dxa"/>
          <w:right w:w="62" w:type="dxa"/>
        </w:tblCellMar>
        <w:tblLook w:val="0000" w:firstRow="0" w:lastRow="0" w:firstColumn="0" w:lastColumn="0" w:noHBand="0" w:noVBand="0"/>
      </w:tblPr>
      <w:tblGrid>
        <w:gridCol w:w="736"/>
        <w:gridCol w:w="6338"/>
        <w:gridCol w:w="1837"/>
      </w:tblGrid>
      <w:tr w:rsidR="00445AD9" w:rsidRPr="00D35F13" w:rsidTr="007D2578">
        <w:tc>
          <w:tcPr>
            <w:tcW w:w="413"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w:t>
            </w:r>
            <w:r w:rsidRPr="00A07EE0">
              <w:rPr>
                <w:rFonts w:ascii="Times New Roman" w:hAnsi="Times New Roman" w:cs="Times New Roman"/>
                <w:sz w:val="26"/>
                <w:szCs w:val="26"/>
                <w:lang w:eastAsia="en-US"/>
              </w:rPr>
              <w:t xml:space="preserve"> п/п</w:t>
            </w:r>
          </w:p>
        </w:tc>
        <w:tc>
          <w:tcPr>
            <w:tcW w:w="3556"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Наименование оснований</w:t>
            </w:r>
          </w:p>
        </w:tc>
        <w:tc>
          <w:tcPr>
            <w:tcW w:w="1032"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 снижения</w:t>
            </w:r>
          </w:p>
        </w:tc>
      </w:tr>
      <w:tr w:rsidR="00445AD9" w:rsidRPr="00D35F13" w:rsidTr="007D2578">
        <w:tc>
          <w:tcPr>
            <w:tcW w:w="413"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1.</w:t>
            </w:r>
          </w:p>
        </w:tc>
        <w:tc>
          <w:tcPr>
            <w:tcW w:w="3556" w:type="pct"/>
            <w:tcBorders>
              <w:top w:val="single" w:sz="4" w:space="0" w:color="auto"/>
              <w:left w:val="single" w:sz="4" w:space="0" w:color="auto"/>
              <w:bottom w:val="single" w:sz="4" w:space="0" w:color="auto"/>
              <w:right w:val="single" w:sz="4" w:space="0" w:color="auto"/>
            </w:tcBorders>
          </w:tcPr>
          <w:p w:rsidR="00445AD9" w:rsidRPr="00A07EE0" w:rsidRDefault="00445AD9" w:rsidP="00A07EE0">
            <w:pPr>
              <w:widowControl/>
              <w:ind w:firstLine="0"/>
              <w:jc w:val="left"/>
              <w:rPr>
                <w:rFonts w:ascii="Times New Roman" w:hAnsi="Times New Roman" w:cs="Times New Roman"/>
                <w:sz w:val="26"/>
                <w:szCs w:val="26"/>
                <w:lang w:eastAsia="en-US"/>
              </w:rPr>
            </w:pPr>
            <w:r w:rsidRPr="00A07EE0">
              <w:rPr>
                <w:rFonts w:ascii="Times New Roman" w:hAnsi="Times New Roman" w:cs="Times New Roman"/>
                <w:sz w:val="26"/>
                <w:szCs w:val="26"/>
                <w:lang w:eastAsia="en-US"/>
              </w:rPr>
              <w:t>Некачественное</w:t>
            </w:r>
            <w:r w:rsidRPr="00D35F13">
              <w:rPr>
                <w:rFonts w:ascii="Times New Roman" w:hAnsi="Times New Roman" w:cs="Times New Roman"/>
                <w:sz w:val="26"/>
                <w:szCs w:val="26"/>
                <w:lang w:eastAsia="en-US"/>
              </w:rPr>
              <w:t xml:space="preserve"> и</w:t>
            </w:r>
            <w:r w:rsidRPr="00A07EE0">
              <w:rPr>
                <w:rFonts w:ascii="Times New Roman" w:hAnsi="Times New Roman" w:cs="Times New Roman"/>
                <w:sz w:val="26"/>
                <w:szCs w:val="26"/>
                <w:lang w:eastAsia="en-US"/>
              </w:rPr>
              <w:t xml:space="preserve"> несвоевременное выполнение </w:t>
            </w:r>
            <w:r w:rsidRPr="00D35F13">
              <w:rPr>
                <w:rFonts w:ascii="Times New Roman" w:hAnsi="Times New Roman" w:cs="Times New Roman"/>
                <w:sz w:val="26"/>
                <w:szCs w:val="26"/>
                <w:lang w:eastAsia="en-US"/>
              </w:rPr>
              <w:t>должностных</w:t>
            </w:r>
            <w:r w:rsidRPr="00A07EE0">
              <w:rPr>
                <w:rFonts w:ascii="Times New Roman" w:hAnsi="Times New Roman" w:cs="Times New Roman"/>
                <w:sz w:val="26"/>
                <w:szCs w:val="26"/>
                <w:lang w:eastAsia="en-US"/>
              </w:rPr>
              <w:t xml:space="preserve"> обязанностей; </w:t>
            </w:r>
            <w:r w:rsidRPr="00D35F13">
              <w:rPr>
                <w:rFonts w:ascii="Times New Roman" w:hAnsi="Times New Roman" w:cs="Times New Roman"/>
                <w:sz w:val="26"/>
                <w:szCs w:val="26"/>
                <w:lang w:eastAsia="en-US"/>
              </w:rPr>
              <w:t xml:space="preserve">предусмотренных трудовым договором, должностной инструкцией </w:t>
            </w:r>
          </w:p>
        </w:tc>
        <w:tc>
          <w:tcPr>
            <w:tcW w:w="1032"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до 100</w:t>
            </w:r>
            <w:r w:rsidRPr="00D35F13">
              <w:rPr>
                <w:rFonts w:ascii="Times New Roman" w:hAnsi="Times New Roman" w:cs="Times New Roman"/>
                <w:sz w:val="26"/>
                <w:szCs w:val="26"/>
                <w:lang w:eastAsia="en-US"/>
              </w:rPr>
              <w:t>%</w:t>
            </w:r>
          </w:p>
        </w:tc>
      </w:tr>
      <w:tr w:rsidR="00445AD9" w:rsidRPr="00D35F13" w:rsidTr="007D2578">
        <w:tc>
          <w:tcPr>
            <w:tcW w:w="413"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2.</w:t>
            </w:r>
          </w:p>
        </w:tc>
        <w:tc>
          <w:tcPr>
            <w:tcW w:w="3556" w:type="pct"/>
            <w:tcBorders>
              <w:top w:val="single" w:sz="4" w:space="0" w:color="auto"/>
              <w:left w:val="single" w:sz="4" w:space="0" w:color="auto"/>
              <w:bottom w:val="single" w:sz="4" w:space="0" w:color="auto"/>
              <w:right w:val="single" w:sz="4" w:space="0" w:color="auto"/>
            </w:tcBorders>
          </w:tcPr>
          <w:p w:rsidR="00445AD9" w:rsidRPr="00A07EE0" w:rsidRDefault="00445AD9" w:rsidP="00953B26">
            <w:pPr>
              <w:widowControl/>
              <w:ind w:firstLine="0"/>
              <w:jc w:val="left"/>
              <w:rPr>
                <w:rFonts w:ascii="Times New Roman" w:hAnsi="Times New Roman" w:cs="Times New Roman"/>
                <w:sz w:val="26"/>
                <w:szCs w:val="26"/>
                <w:lang w:eastAsia="en-US"/>
              </w:rPr>
            </w:pPr>
            <w:r w:rsidRPr="00D35F13">
              <w:rPr>
                <w:rFonts w:ascii="Times New Roman" w:hAnsi="Times New Roman" w:cs="Times New Roman"/>
                <w:sz w:val="26"/>
                <w:szCs w:val="26"/>
                <w:lang w:eastAsia="en-US"/>
              </w:rPr>
              <w:t>Несоблюдение процедуры оказания услуг</w:t>
            </w:r>
            <w:r>
              <w:rPr>
                <w:rFonts w:ascii="Times New Roman" w:hAnsi="Times New Roman" w:cs="Times New Roman"/>
                <w:sz w:val="26"/>
                <w:szCs w:val="26"/>
                <w:lang w:eastAsia="en-US"/>
              </w:rPr>
              <w:t xml:space="preserve"> населению</w:t>
            </w:r>
          </w:p>
        </w:tc>
        <w:tc>
          <w:tcPr>
            <w:tcW w:w="1032"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до 100</w:t>
            </w:r>
            <w:r w:rsidRPr="00D35F13">
              <w:rPr>
                <w:rFonts w:ascii="Times New Roman" w:hAnsi="Times New Roman" w:cs="Times New Roman"/>
                <w:sz w:val="26"/>
                <w:szCs w:val="26"/>
                <w:lang w:eastAsia="en-US"/>
              </w:rPr>
              <w:t>%</w:t>
            </w:r>
          </w:p>
        </w:tc>
      </w:tr>
      <w:tr w:rsidR="00445AD9" w:rsidRPr="00D35F13" w:rsidTr="007D2578">
        <w:tc>
          <w:tcPr>
            <w:tcW w:w="413"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3.</w:t>
            </w:r>
          </w:p>
        </w:tc>
        <w:tc>
          <w:tcPr>
            <w:tcW w:w="3556" w:type="pct"/>
            <w:tcBorders>
              <w:top w:val="single" w:sz="4" w:space="0" w:color="auto"/>
              <w:left w:val="single" w:sz="4" w:space="0" w:color="auto"/>
              <w:bottom w:val="single" w:sz="4" w:space="0" w:color="auto"/>
              <w:right w:val="single" w:sz="4" w:space="0" w:color="auto"/>
            </w:tcBorders>
          </w:tcPr>
          <w:p w:rsidR="00445AD9" w:rsidRPr="00A07EE0" w:rsidRDefault="00445AD9" w:rsidP="00A07EE0">
            <w:pPr>
              <w:widowControl/>
              <w:ind w:firstLine="0"/>
              <w:jc w:val="left"/>
              <w:rPr>
                <w:rFonts w:ascii="Times New Roman" w:hAnsi="Times New Roman" w:cs="Times New Roman"/>
                <w:sz w:val="26"/>
                <w:szCs w:val="26"/>
                <w:lang w:eastAsia="en-US"/>
              </w:rPr>
            </w:pPr>
            <w:r w:rsidRPr="00D35F13">
              <w:rPr>
                <w:rFonts w:ascii="Times New Roman" w:hAnsi="Times New Roman" w:cs="Times New Roman"/>
                <w:sz w:val="26"/>
                <w:szCs w:val="26"/>
                <w:lang w:eastAsia="en-US"/>
              </w:rPr>
              <w:t>Некачественная подготовка и несвоевременная сдача отчетности</w:t>
            </w:r>
          </w:p>
        </w:tc>
        <w:tc>
          <w:tcPr>
            <w:tcW w:w="1032"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до 100</w:t>
            </w:r>
            <w:r w:rsidRPr="00D35F13">
              <w:rPr>
                <w:rFonts w:ascii="Times New Roman" w:hAnsi="Times New Roman" w:cs="Times New Roman"/>
                <w:sz w:val="26"/>
                <w:szCs w:val="26"/>
                <w:lang w:eastAsia="en-US"/>
              </w:rPr>
              <w:t>%</w:t>
            </w:r>
          </w:p>
        </w:tc>
      </w:tr>
      <w:tr w:rsidR="00445AD9" w:rsidRPr="00D35F13" w:rsidTr="007D2578">
        <w:tc>
          <w:tcPr>
            <w:tcW w:w="413"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4.</w:t>
            </w:r>
          </w:p>
        </w:tc>
        <w:tc>
          <w:tcPr>
            <w:tcW w:w="3556" w:type="pct"/>
            <w:tcBorders>
              <w:top w:val="single" w:sz="4" w:space="0" w:color="auto"/>
              <w:left w:val="single" w:sz="4" w:space="0" w:color="auto"/>
              <w:bottom w:val="single" w:sz="4" w:space="0" w:color="auto"/>
              <w:right w:val="single" w:sz="4" w:space="0" w:color="auto"/>
            </w:tcBorders>
          </w:tcPr>
          <w:p w:rsidR="00445AD9" w:rsidRPr="00A07EE0" w:rsidRDefault="00445AD9" w:rsidP="00953B26">
            <w:pPr>
              <w:widowControl/>
              <w:ind w:firstLine="0"/>
              <w:jc w:val="left"/>
              <w:rPr>
                <w:rFonts w:ascii="Times New Roman" w:hAnsi="Times New Roman" w:cs="Times New Roman"/>
                <w:sz w:val="26"/>
                <w:szCs w:val="26"/>
                <w:lang w:eastAsia="en-US"/>
              </w:rPr>
            </w:pPr>
            <w:r w:rsidRPr="00D35F13">
              <w:rPr>
                <w:rFonts w:ascii="Times New Roman" w:hAnsi="Times New Roman" w:cs="Times New Roman"/>
                <w:sz w:val="26"/>
                <w:szCs w:val="26"/>
                <w:lang w:eastAsia="en-US"/>
              </w:rPr>
              <w:t xml:space="preserve">Невыполнение порученной </w:t>
            </w:r>
            <w:r>
              <w:rPr>
                <w:rFonts w:ascii="Times New Roman" w:hAnsi="Times New Roman" w:cs="Times New Roman"/>
                <w:sz w:val="26"/>
                <w:szCs w:val="26"/>
                <w:lang w:eastAsia="en-US"/>
              </w:rPr>
              <w:t xml:space="preserve">директором Учреждения </w:t>
            </w:r>
            <w:r w:rsidRPr="00D35F13">
              <w:rPr>
                <w:rFonts w:ascii="Times New Roman" w:hAnsi="Times New Roman" w:cs="Times New Roman"/>
                <w:sz w:val="26"/>
                <w:szCs w:val="26"/>
                <w:lang w:eastAsia="en-US"/>
              </w:rPr>
              <w:t>работы, связанной с обеспечением рабочего процесса или уставной деятельности Учреждения</w:t>
            </w:r>
          </w:p>
        </w:tc>
        <w:tc>
          <w:tcPr>
            <w:tcW w:w="1032"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 xml:space="preserve">до </w:t>
            </w:r>
            <w:r w:rsidRPr="00D35F13">
              <w:rPr>
                <w:rFonts w:ascii="Times New Roman" w:hAnsi="Times New Roman" w:cs="Times New Roman"/>
                <w:sz w:val="26"/>
                <w:szCs w:val="26"/>
                <w:lang w:eastAsia="en-US"/>
              </w:rPr>
              <w:t>10</w:t>
            </w:r>
            <w:r w:rsidRPr="00A07EE0">
              <w:rPr>
                <w:rFonts w:ascii="Times New Roman" w:hAnsi="Times New Roman" w:cs="Times New Roman"/>
                <w:sz w:val="26"/>
                <w:szCs w:val="26"/>
                <w:lang w:eastAsia="en-US"/>
              </w:rPr>
              <w:t>0</w:t>
            </w:r>
            <w:r w:rsidRPr="00D35F13">
              <w:rPr>
                <w:rFonts w:ascii="Times New Roman" w:hAnsi="Times New Roman" w:cs="Times New Roman"/>
                <w:sz w:val="26"/>
                <w:szCs w:val="26"/>
                <w:lang w:eastAsia="en-US"/>
              </w:rPr>
              <w:t>%</w:t>
            </w:r>
          </w:p>
        </w:tc>
      </w:tr>
      <w:tr w:rsidR="00445AD9" w:rsidRPr="00D35F13" w:rsidTr="007D2578">
        <w:tc>
          <w:tcPr>
            <w:tcW w:w="413"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5.</w:t>
            </w:r>
          </w:p>
        </w:tc>
        <w:tc>
          <w:tcPr>
            <w:tcW w:w="3556" w:type="pct"/>
            <w:tcBorders>
              <w:top w:val="single" w:sz="4" w:space="0" w:color="auto"/>
              <w:left w:val="single" w:sz="4" w:space="0" w:color="auto"/>
              <w:bottom w:val="single" w:sz="4" w:space="0" w:color="auto"/>
              <w:right w:val="single" w:sz="4" w:space="0" w:color="auto"/>
            </w:tcBorders>
          </w:tcPr>
          <w:p w:rsidR="00445AD9" w:rsidRPr="00A07EE0" w:rsidRDefault="00445AD9" w:rsidP="00A07EE0">
            <w:pPr>
              <w:widowControl/>
              <w:ind w:firstLine="0"/>
              <w:jc w:val="left"/>
              <w:rPr>
                <w:rFonts w:ascii="Times New Roman" w:hAnsi="Times New Roman" w:cs="Times New Roman"/>
                <w:sz w:val="26"/>
                <w:szCs w:val="26"/>
                <w:lang w:eastAsia="en-US"/>
              </w:rPr>
            </w:pPr>
            <w:r w:rsidRPr="00D35F13">
              <w:rPr>
                <w:rFonts w:ascii="Times New Roman" w:hAnsi="Times New Roman" w:cs="Times New Roman"/>
                <w:sz w:val="26"/>
                <w:szCs w:val="26"/>
                <w:lang w:eastAsia="en-US"/>
              </w:rPr>
              <w:t>Некачественная подготовка и проведение мероприятий, связанных с уставной деятельностью Учреждения</w:t>
            </w:r>
          </w:p>
        </w:tc>
        <w:tc>
          <w:tcPr>
            <w:tcW w:w="1032" w:type="pct"/>
            <w:tcBorders>
              <w:top w:val="single" w:sz="4" w:space="0" w:color="auto"/>
              <w:left w:val="single" w:sz="4" w:space="0" w:color="auto"/>
              <w:bottom w:val="single" w:sz="4" w:space="0" w:color="auto"/>
              <w:right w:val="single" w:sz="4" w:space="0" w:color="auto"/>
            </w:tcBorders>
            <w:vAlign w:val="center"/>
          </w:tcPr>
          <w:p w:rsidR="00445AD9" w:rsidRPr="00A07EE0" w:rsidRDefault="00445AD9" w:rsidP="007D2578">
            <w:pPr>
              <w:widowControl/>
              <w:ind w:firstLine="0"/>
              <w:jc w:val="center"/>
              <w:rPr>
                <w:rFonts w:ascii="Times New Roman" w:hAnsi="Times New Roman" w:cs="Times New Roman"/>
                <w:sz w:val="26"/>
                <w:szCs w:val="26"/>
                <w:lang w:eastAsia="en-US"/>
              </w:rPr>
            </w:pPr>
            <w:r w:rsidRPr="00A07EE0">
              <w:rPr>
                <w:rFonts w:ascii="Times New Roman" w:hAnsi="Times New Roman" w:cs="Times New Roman"/>
                <w:sz w:val="26"/>
                <w:szCs w:val="26"/>
                <w:lang w:eastAsia="en-US"/>
              </w:rPr>
              <w:t xml:space="preserve">до </w:t>
            </w:r>
            <w:r>
              <w:rPr>
                <w:rFonts w:ascii="Times New Roman" w:hAnsi="Times New Roman" w:cs="Times New Roman"/>
                <w:sz w:val="26"/>
                <w:szCs w:val="26"/>
                <w:lang w:eastAsia="en-US"/>
              </w:rPr>
              <w:t>5</w:t>
            </w:r>
            <w:r w:rsidRPr="00A07EE0">
              <w:rPr>
                <w:rFonts w:ascii="Times New Roman" w:hAnsi="Times New Roman" w:cs="Times New Roman"/>
                <w:sz w:val="26"/>
                <w:szCs w:val="26"/>
                <w:lang w:eastAsia="en-US"/>
              </w:rPr>
              <w:t>0</w:t>
            </w:r>
            <w:r w:rsidRPr="00D35F13">
              <w:rPr>
                <w:rFonts w:ascii="Times New Roman" w:hAnsi="Times New Roman" w:cs="Times New Roman"/>
                <w:sz w:val="26"/>
                <w:szCs w:val="26"/>
                <w:lang w:eastAsia="en-US"/>
              </w:rPr>
              <w:t>%</w:t>
            </w:r>
          </w:p>
        </w:tc>
      </w:tr>
      <w:tr w:rsidR="00445AD9" w:rsidRPr="00D35F13" w:rsidTr="007D2578">
        <w:tc>
          <w:tcPr>
            <w:tcW w:w="413" w:type="pct"/>
            <w:tcBorders>
              <w:top w:val="single" w:sz="4" w:space="0" w:color="auto"/>
              <w:left w:val="single" w:sz="4" w:space="0" w:color="auto"/>
              <w:bottom w:val="single" w:sz="4" w:space="0" w:color="auto"/>
              <w:right w:val="single" w:sz="4" w:space="0" w:color="auto"/>
            </w:tcBorders>
            <w:vAlign w:val="center"/>
          </w:tcPr>
          <w:p w:rsidR="00445AD9" w:rsidRPr="00D35F13" w:rsidRDefault="00445AD9" w:rsidP="007D2578">
            <w:pPr>
              <w:widowControl/>
              <w:ind w:firstLine="0"/>
              <w:jc w:val="center"/>
              <w:rPr>
                <w:rFonts w:ascii="Times New Roman" w:hAnsi="Times New Roman" w:cs="Times New Roman"/>
                <w:sz w:val="26"/>
                <w:szCs w:val="26"/>
                <w:lang w:eastAsia="en-US"/>
              </w:rPr>
            </w:pPr>
            <w:r w:rsidRPr="00D35F13">
              <w:rPr>
                <w:rFonts w:ascii="Times New Roman" w:hAnsi="Times New Roman" w:cs="Times New Roman"/>
                <w:sz w:val="26"/>
                <w:szCs w:val="26"/>
                <w:lang w:eastAsia="en-US"/>
              </w:rPr>
              <w:t>6.</w:t>
            </w:r>
          </w:p>
        </w:tc>
        <w:tc>
          <w:tcPr>
            <w:tcW w:w="3556" w:type="pct"/>
            <w:tcBorders>
              <w:top w:val="single" w:sz="4" w:space="0" w:color="auto"/>
              <w:left w:val="single" w:sz="4" w:space="0" w:color="auto"/>
              <w:bottom w:val="single" w:sz="4" w:space="0" w:color="auto"/>
              <w:right w:val="single" w:sz="4" w:space="0" w:color="auto"/>
            </w:tcBorders>
          </w:tcPr>
          <w:p w:rsidR="00445AD9" w:rsidRPr="00D35F13" w:rsidRDefault="00445AD9" w:rsidP="00A07EE0">
            <w:pPr>
              <w:widowControl/>
              <w:ind w:firstLine="0"/>
              <w:jc w:val="left"/>
              <w:rPr>
                <w:rFonts w:ascii="Times New Roman" w:hAnsi="Times New Roman" w:cs="Times New Roman"/>
                <w:sz w:val="26"/>
                <w:szCs w:val="26"/>
                <w:lang w:eastAsia="en-US"/>
              </w:rPr>
            </w:pPr>
            <w:r w:rsidRPr="00D35F13">
              <w:rPr>
                <w:rFonts w:ascii="Times New Roman" w:hAnsi="Times New Roman" w:cs="Times New Roman"/>
                <w:sz w:val="26"/>
                <w:szCs w:val="26"/>
                <w:lang w:eastAsia="en-US"/>
              </w:rPr>
              <w:t>Несоблюдение правил внутреннего трудового распорядка, а также дисциплины труда</w:t>
            </w:r>
          </w:p>
        </w:tc>
        <w:tc>
          <w:tcPr>
            <w:tcW w:w="1032" w:type="pct"/>
            <w:tcBorders>
              <w:top w:val="single" w:sz="4" w:space="0" w:color="auto"/>
              <w:left w:val="single" w:sz="4" w:space="0" w:color="auto"/>
              <w:bottom w:val="single" w:sz="4" w:space="0" w:color="auto"/>
              <w:right w:val="single" w:sz="4" w:space="0" w:color="auto"/>
            </w:tcBorders>
            <w:vAlign w:val="center"/>
          </w:tcPr>
          <w:p w:rsidR="00445AD9" w:rsidRPr="00D35F13" w:rsidRDefault="00445AD9" w:rsidP="007D2578">
            <w:pPr>
              <w:widowControl/>
              <w:ind w:firstLine="0"/>
              <w:jc w:val="center"/>
              <w:rPr>
                <w:rFonts w:ascii="Times New Roman" w:hAnsi="Times New Roman" w:cs="Times New Roman"/>
                <w:sz w:val="26"/>
                <w:szCs w:val="26"/>
                <w:lang w:eastAsia="en-US"/>
              </w:rPr>
            </w:pPr>
            <w:r w:rsidRPr="00D35F13">
              <w:rPr>
                <w:rFonts w:ascii="Times New Roman" w:hAnsi="Times New Roman" w:cs="Times New Roman"/>
                <w:sz w:val="26"/>
                <w:szCs w:val="26"/>
                <w:lang w:eastAsia="en-US"/>
              </w:rPr>
              <w:t>100%</w:t>
            </w:r>
          </w:p>
        </w:tc>
      </w:tr>
      <w:tr w:rsidR="00445AD9" w:rsidRPr="00D35F13" w:rsidTr="007D2578">
        <w:tc>
          <w:tcPr>
            <w:tcW w:w="413" w:type="pct"/>
            <w:tcBorders>
              <w:top w:val="single" w:sz="4" w:space="0" w:color="auto"/>
              <w:left w:val="single" w:sz="4" w:space="0" w:color="auto"/>
              <w:bottom w:val="single" w:sz="4" w:space="0" w:color="auto"/>
              <w:right w:val="single" w:sz="4" w:space="0" w:color="auto"/>
            </w:tcBorders>
            <w:vAlign w:val="center"/>
          </w:tcPr>
          <w:p w:rsidR="00445AD9" w:rsidRPr="00D35F13" w:rsidRDefault="00445AD9" w:rsidP="007D2578">
            <w:pPr>
              <w:widowControl/>
              <w:ind w:firstLine="0"/>
              <w:jc w:val="center"/>
              <w:rPr>
                <w:rFonts w:ascii="Times New Roman" w:hAnsi="Times New Roman" w:cs="Times New Roman"/>
                <w:sz w:val="26"/>
                <w:szCs w:val="26"/>
                <w:lang w:eastAsia="en-US"/>
              </w:rPr>
            </w:pPr>
            <w:r w:rsidRPr="00D35F13">
              <w:rPr>
                <w:rFonts w:ascii="Times New Roman" w:hAnsi="Times New Roman" w:cs="Times New Roman"/>
                <w:sz w:val="26"/>
                <w:szCs w:val="26"/>
                <w:lang w:eastAsia="en-US"/>
              </w:rPr>
              <w:t>7.</w:t>
            </w:r>
          </w:p>
        </w:tc>
        <w:tc>
          <w:tcPr>
            <w:tcW w:w="3556" w:type="pct"/>
            <w:tcBorders>
              <w:top w:val="single" w:sz="4" w:space="0" w:color="auto"/>
              <w:left w:val="single" w:sz="4" w:space="0" w:color="auto"/>
              <w:bottom w:val="single" w:sz="4" w:space="0" w:color="auto"/>
              <w:right w:val="single" w:sz="4" w:space="0" w:color="auto"/>
            </w:tcBorders>
          </w:tcPr>
          <w:p w:rsidR="00445AD9" w:rsidRPr="00D35F13" w:rsidRDefault="00445AD9" w:rsidP="008A2CEC">
            <w:pPr>
              <w:widowControl/>
              <w:ind w:firstLine="0"/>
              <w:jc w:val="left"/>
              <w:rPr>
                <w:rFonts w:ascii="Times New Roman" w:hAnsi="Times New Roman" w:cs="Times New Roman"/>
                <w:sz w:val="26"/>
                <w:szCs w:val="26"/>
                <w:lang w:eastAsia="en-US"/>
              </w:rPr>
            </w:pPr>
            <w:r w:rsidRPr="00D35F13">
              <w:rPr>
                <w:rFonts w:ascii="Times New Roman" w:hAnsi="Times New Roman" w:cs="Times New Roman"/>
                <w:sz w:val="26"/>
                <w:szCs w:val="26"/>
                <w:lang w:eastAsia="en-US"/>
              </w:rPr>
              <w:t xml:space="preserve">Наличие обоснованных жалоб </w:t>
            </w:r>
            <w:r>
              <w:rPr>
                <w:rFonts w:ascii="Times New Roman" w:hAnsi="Times New Roman" w:cs="Times New Roman"/>
                <w:sz w:val="26"/>
                <w:szCs w:val="26"/>
                <w:lang w:eastAsia="en-US"/>
              </w:rPr>
              <w:t xml:space="preserve">населения </w:t>
            </w:r>
            <w:r w:rsidRPr="00D35F13">
              <w:rPr>
                <w:rFonts w:ascii="Times New Roman" w:hAnsi="Times New Roman" w:cs="Times New Roman"/>
                <w:sz w:val="26"/>
                <w:szCs w:val="26"/>
                <w:lang w:eastAsia="en-US"/>
              </w:rPr>
              <w:t xml:space="preserve">и </w:t>
            </w:r>
            <w:r>
              <w:rPr>
                <w:rFonts w:ascii="Times New Roman" w:hAnsi="Times New Roman" w:cs="Times New Roman"/>
                <w:sz w:val="26"/>
                <w:szCs w:val="26"/>
                <w:lang w:eastAsia="en-US"/>
              </w:rPr>
              <w:t>замечаний структурного подразделения Учредителя, координирующего деятельность Учреждения</w:t>
            </w:r>
          </w:p>
        </w:tc>
        <w:tc>
          <w:tcPr>
            <w:tcW w:w="1032" w:type="pct"/>
            <w:tcBorders>
              <w:top w:val="single" w:sz="4" w:space="0" w:color="auto"/>
              <w:left w:val="single" w:sz="4" w:space="0" w:color="auto"/>
              <w:bottom w:val="single" w:sz="4" w:space="0" w:color="auto"/>
              <w:right w:val="single" w:sz="4" w:space="0" w:color="auto"/>
            </w:tcBorders>
            <w:vAlign w:val="center"/>
          </w:tcPr>
          <w:p w:rsidR="00445AD9" w:rsidRPr="00D35F13" w:rsidRDefault="00445AD9" w:rsidP="007D2578">
            <w:pPr>
              <w:widowControl/>
              <w:ind w:firstLine="0"/>
              <w:jc w:val="center"/>
              <w:rPr>
                <w:rFonts w:ascii="Times New Roman" w:hAnsi="Times New Roman" w:cs="Times New Roman"/>
                <w:sz w:val="26"/>
                <w:szCs w:val="26"/>
                <w:lang w:eastAsia="en-US"/>
              </w:rPr>
            </w:pPr>
            <w:r w:rsidRPr="00D35F13">
              <w:rPr>
                <w:rFonts w:ascii="Times New Roman" w:hAnsi="Times New Roman" w:cs="Times New Roman"/>
                <w:sz w:val="26"/>
                <w:szCs w:val="26"/>
                <w:lang w:eastAsia="en-US"/>
              </w:rPr>
              <w:t>до 100%</w:t>
            </w:r>
          </w:p>
        </w:tc>
      </w:tr>
    </w:tbl>
    <w:p w:rsidR="00445AD9" w:rsidRPr="007D2578" w:rsidRDefault="00445AD9" w:rsidP="007D2578">
      <w:pPr>
        <w:widowControl/>
        <w:ind w:firstLine="709"/>
        <w:rPr>
          <w:rFonts w:ascii="Times New Roman" w:hAnsi="Times New Roman" w:cs="Times New Roman"/>
          <w:sz w:val="26"/>
          <w:szCs w:val="26"/>
          <w:lang w:eastAsia="en-US"/>
        </w:rPr>
      </w:pPr>
    </w:p>
    <w:p w:rsidR="00445AD9" w:rsidRPr="007D2578" w:rsidRDefault="00445AD9" w:rsidP="007D2578">
      <w:pPr>
        <w:pStyle w:val="a4"/>
        <w:ind w:firstLine="709"/>
        <w:rPr>
          <w:rFonts w:ascii="Times New Roman" w:hAnsi="Times New Roman" w:cs="Times New Roman"/>
          <w:sz w:val="26"/>
          <w:szCs w:val="26"/>
        </w:rPr>
      </w:pPr>
      <w:r w:rsidRPr="007D2578">
        <w:rPr>
          <w:rFonts w:ascii="Times New Roman" w:hAnsi="Times New Roman" w:cs="Times New Roman"/>
          <w:sz w:val="26"/>
          <w:szCs w:val="26"/>
        </w:rPr>
        <w:t>В случае снижения (невыплаты) премиальной выплаты по итогам работы за месяц работник должен быть ознакомлен с приказом руководителя Учреждения о размере премиальной выплаты по итогам работы за месяц, подлежащей выплате, и о размере и причинах снижения (невыплаты) премиальной выплаты по итогам работы за месяц.</w:t>
      </w:r>
    </w:p>
    <w:p w:rsidR="00445AD9" w:rsidRPr="007D2578" w:rsidRDefault="00445AD9" w:rsidP="007D2578">
      <w:pPr>
        <w:widowControl/>
        <w:ind w:firstLine="709"/>
        <w:outlineLvl w:val="3"/>
        <w:rPr>
          <w:rFonts w:ascii="Times New Roman" w:hAnsi="Times New Roman" w:cs="Times New Roman"/>
          <w:sz w:val="26"/>
          <w:szCs w:val="26"/>
          <w:lang w:eastAsia="en-US"/>
        </w:rPr>
      </w:pPr>
      <w:r w:rsidRPr="007D2578">
        <w:rPr>
          <w:rFonts w:ascii="Times New Roman" w:hAnsi="Times New Roman" w:cs="Times New Roman"/>
          <w:sz w:val="26"/>
          <w:szCs w:val="26"/>
          <w:lang w:eastAsia="en-US"/>
        </w:rPr>
        <w:lastRenderedPageBreak/>
        <w:t>5.1.2.2. Премирование по результатам работы за год.</w:t>
      </w: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Премирование по результатам работы за год при наличии обоснованной экономии фонда оплаты труда выплачивается работникам по основной занимаемой должности, за фактически отработанное время в календарном году.</w:t>
      </w: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Основанием для выплаты премий работникам является приказ директора Учреждения.</w:t>
      </w: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Премия по результатам работы за год выплачивается работникам, для которых Учреждение является основным местом работы.</w:t>
      </w: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В фактически отработанное время в календарном году для расчета размера премии по результатам работы за год включается время работы по табелю учета рабочего времени.</w:t>
      </w:r>
    </w:p>
    <w:p w:rsidR="00445AD9" w:rsidRPr="007D2578" w:rsidRDefault="00445AD9" w:rsidP="007D2578">
      <w:pPr>
        <w:pStyle w:val="a4"/>
        <w:ind w:firstLine="709"/>
        <w:rPr>
          <w:rFonts w:ascii="Times New Roman" w:hAnsi="Times New Roman" w:cs="Times New Roman"/>
          <w:color w:val="000000"/>
          <w:sz w:val="26"/>
          <w:szCs w:val="26"/>
        </w:rPr>
      </w:pPr>
      <w:r w:rsidRPr="007D2578">
        <w:rPr>
          <w:rFonts w:ascii="Times New Roman" w:hAnsi="Times New Roman" w:cs="Times New Roman"/>
          <w:sz w:val="26"/>
          <w:szCs w:val="26"/>
          <w:lang w:eastAsia="en-US"/>
        </w:rPr>
        <w:t xml:space="preserve">Премия по результатам работы за год в полном размере выплачивается работникам, которые проработали весь календарный год и </w:t>
      </w:r>
      <w:r w:rsidRPr="007D2578">
        <w:rPr>
          <w:rFonts w:ascii="Times New Roman" w:hAnsi="Times New Roman" w:cs="Times New Roman"/>
          <w:color w:val="000000"/>
          <w:sz w:val="26"/>
          <w:szCs w:val="26"/>
        </w:rPr>
        <w:t>состояли в списочном составе учреждения по состоянию на 31 декабря календарного года.</w:t>
      </w: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Премия по результатам работы за год в размере пропорционально отработанному времени в календарном году также выплачивается работникам, проработавшим неполный календарный год, в результате расторжения трудового договора по собственной инициативе или уволившимся в порядке перевода в другое муниципальное учреждение города Когалыма; вновь принятым на работу; уволившимся с работы в связи с призывом на службу в армию, выходом на пенсию</w:t>
      </w:r>
      <w:r w:rsidRPr="007D2578">
        <w:rPr>
          <w:rFonts w:ascii="Times New Roman" w:hAnsi="Times New Roman" w:cs="Times New Roman"/>
          <w:color w:val="FF0000"/>
          <w:sz w:val="26"/>
          <w:szCs w:val="26"/>
          <w:lang w:eastAsia="en-US"/>
        </w:rPr>
        <w:t xml:space="preserve">, </w:t>
      </w:r>
      <w:r w:rsidRPr="007D2578">
        <w:rPr>
          <w:rFonts w:ascii="Times New Roman" w:hAnsi="Times New Roman" w:cs="Times New Roman"/>
          <w:sz w:val="26"/>
          <w:szCs w:val="26"/>
          <w:lang w:eastAsia="en-US"/>
        </w:rPr>
        <w:t>поступлением в учебное заведение; переходом на выборную должность, а также вернувшимся на работу после отсутствия по этим причинам.</w:t>
      </w:r>
    </w:p>
    <w:p w:rsidR="00445AD9" w:rsidRPr="007D2578" w:rsidRDefault="00445AD9" w:rsidP="007D2578">
      <w:pPr>
        <w:pStyle w:val="a4"/>
        <w:ind w:firstLine="709"/>
        <w:rPr>
          <w:rFonts w:ascii="Times New Roman" w:hAnsi="Times New Roman" w:cs="Times New Roman"/>
          <w:color w:val="000000"/>
          <w:sz w:val="26"/>
          <w:szCs w:val="26"/>
        </w:rPr>
      </w:pPr>
      <w:r w:rsidRPr="007D2578">
        <w:rPr>
          <w:rFonts w:ascii="Times New Roman" w:hAnsi="Times New Roman" w:cs="Times New Roman"/>
          <w:color w:val="000000"/>
          <w:sz w:val="26"/>
          <w:szCs w:val="26"/>
        </w:rPr>
        <w:t>В расчет премирования по итогам работы за год не включается период временной нетрудоспособности, а также дни отпуска (отдыха) без сохранения заработной платы, дополнительный отпуск с сохранением заработной платы совмещающим работу с обучением в образовательном учреждении профессионального образования, и отпуск по уходу за ребенком.</w:t>
      </w: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Премия по результатам работы за год не выплачивается уволенным в течение календарного года за виновные действия.</w:t>
      </w: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 xml:space="preserve">Директор Учреждения имеет право лишать работников премии по результатам работы за год за ненадлежащее исполнение должностных (трудовых) обязанностей в случаях, предусмотренных </w:t>
      </w:r>
      <w:hyperlink w:anchor="Par189" w:history="1">
        <w:r w:rsidRPr="007D2578">
          <w:rPr>
            <w:rFonts w:ascii="Times New Roman" w:hAnsi="Times New Roman" w:cs="Times New Roman"/>
            <w:sz w:val="26"/>
            <w:szCs w:val="26"/>
            <w:lang w:eastAsia="en-US"/>
          </w:rPr>
          <w:t>пунктом 5.1.2.1</w:t>
        </w:r>
      </w:hyperlink>
      <w:r w:rsidRPr="007D2578">
        <w:rPr>
          <w:rFonts w:ascii="Times New Roman" w:hAnsi="Times New Roman" w:cs="Times New Roman"/>
          <w:sz w:val="26"/>
          <w:szCs w:val="26"/>
          <w:lang w:eastAsia="en-US"/>
        </w:rPr>
        <w:t xml:space="preserve"> настоящего Положения.</w:t>
      </w:r>
    </w:p>
    <w:p w:rsidR="00445AD9" w:rsidRPr="007D2578" w:rsidRDefault="00445AD9" w:rsidP="007D2578">
      <w:pPr>
        <w:widowControl/>
        <w:ind w:firstLine="709"/>
        <w:rPr>
          <w:rFonts w:ascii="Times New Roman" w:hAnsi="Times New Roman" w:cs="Times New Roman"/>
          <w:sz w:val="26"/>
          <w:szCs w:val="26"/>
          <w:lang w:eastAsia="en-US"/>
        </w:rPr>
      </w:pPr>
      <w:r w:rsidRPr="007D2578">
        <w:rPr>
          <w:rFonts w:ascii="Times New Roman" w:hAnsi="Times New Roman" w:cs="Times New Roman"/>
          <w:sz w:val="26"/>
          <w:szCs w:val="26"/>
          <w:lang w:eastAsia="en-US"/>
        </w:rPr>
        <w:t>Лишение премии по результатам работы за год оформляется приказом директора Учреждения с обязательным указанием причины.</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lang w:eastAsia="en-US"/>
        </w:rPr>
        <w:t xml:space="preserve">5.1.3. </w:t>
      </w:r>
      <w:r w:rsidRPr="007D2578">
        <w:rPr>
          <w:rFonts w:ascii="Times New Roman" w:hAnsi="Times New Roman" w:cs="Times New Roman"/>
          <w:sz w:val="26"/>
          <w:szCs w:val="26"/>
        </w:rPr>
        <w:t>Выплаты за выслугу лет к должностному окладу (оклад) устанавливаются всем работникам казенного учреждения в размере:</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10 процентов - при стаже работы от 1 года до 3 лет;</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15 процентов - при стаже работы от 3 до 5 лет;</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20 процентов - при стаже работы от 5 до 10 лет;</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25 процентов - при стаже работы от 10 до 15 лет;</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30 процентов - при стаже работы более 15 лет.</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 xml:space="preserve">В стаж работы, за который производится выплата за выслугу лет, включается все время работы в организациях системы МЧС России, органах, специально уполномоченных решать задачи гражданской обороны, задачи по </w:t>
      </w:r>
      <w:r w:rsidRPr="007D2578">
        <w:rPr>
          <w:rFonts w:ascii="Times New Roman" w:hAnsi="Times New Roman" w:cs="Times New Roman"/>
          <w:sz w:val="26"/>
          <w:szCs w:val="26"/>
        </w:rPr>
        <w:lastRenderedPageBreak/>
        <w:t>предупреждению и ликвидации чрезвычайных ситуаций, в составе или при органах исполнительной власти субъекта Российской Федерации и органах местного самоуправления.</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В таком же порядке в стаж засчитываются периоды трудовой деятельности:</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в Штабе Гражданской обороны СССР, в Государственном комитете Российской Федерации по делам гражданской обороны, чрезвычайным ситуациям и ликвидации последствий стихийных бедствий, в Комиссии по чрезвычайным ситуациям при Совете Министров СССР, в Российском корпусе спасателей и в поисково-спасательных, аварийно-спасательных службах и подразделениях других министерств, а также подразделениях (должностях) гражданской обороны учреждений, предприятий и организаций других министерств;</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в Государственной противопожарной службе (пожарной охране, противопожарных и аварийно-спасательных службах) Министерства внутренних дел Российской Федерации, а также в подразделениях пожарной охраны других министерств и иных федеральных органов исполнительной власти;</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 xml:space="preserve">время работы в воинских частях, учреждениях, на предприятиях и в организациях Министерства обороны Российской Федерации, и в органах внутренних дел на должностях руководителей и специалистов; </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время работы на государственных должностях в федеральных органах исполнительной власти, органах исполнительной власти субъектов Российской Федерации и местного самоуправления;</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военная служба в Вооруженных Силах Российской Федерации и других воинских формированиях федеральных органов исполнительной власти, в которых федеральным законом предусмотрена военная служба;</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военная служба в Вооруженных Силах Союза ССР и других военных формированиях федеральных органов исполнительной власти, в которых федеральным законом была предусмотрена военная служба, в Объединенных вооруженных Силах государств - участников СНГ;</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военная служба в Вооруженных силах государств - бывших республик СССР до окончания переходного периода (до 31 декабря 1994 г.) и до 31 декабря 1999 г. в случаях заключения и ратификации, в установленном порядке соответствующих двусторонних межгосударственных договоров;</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служба в качестве рядового и начальствующего состава в Государственной противопожарной службе МЧС России, в органах внутренних дел Российской Федерации и бывшего Союза ССР;</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время работы в муниципальных учреждениях на аналогичных должностях.</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В стаж работы, дающий право работнику на получение выплаты за выслугу лет, в порядке исключения могут быть засчитаны иные периоды работы (службы), опыт и знания, по которой необходимы для выполнения должностных обязанностей по конкретной замещаемой должности.</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Решение о зачете в стаж работы иных периодов принимается комиссией Учреждения по установлению стажа работы, дающего право на получение процентной надбавки за выслугу лет.</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 xml:space="preserve">Основным документом для определения стажа работы является </w:t>
      </w:r>
      <w:r w:rsidRPr="007D2578">
        <w:rPr>
          <w:rFonts w:ascii="Times New Roman" w:hAnsi="Times New Roman" w:cs="Times New Roman"/>
          <w:sz w:val="26"/>
          <w:szCs w:val="26"/>
        </w:rPr>
        <w:lastRenderedPageBreak/>
        <w:t>трудовая книжка, а для граждан, уволенных с военной службы, - военный билет или другой документ, подтверждающий период военной службы.</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В случаях, когда стаж работы (период военной службы) не подтверждается записями в военном билете, трудовой книжке, он может быть подтвержден другими документами - расчетными книжками и справками, оформленными в установленном порядке и скрепленными печатью (при наличии). Указанные справки выдаются на основании документов по учету личного состава и других документов, подтверждающих стаж работы (периоды военной службы).</w:t>
      </w:r>
    </w:p>
    <w:p w:rsidR="00445AD9" w:rsidRPr="00D35F13" w:rsidRDefault="00445AD9" w:rsidP="00085FA5">
      <w:pPr>
        <w:rPr>
          <w:rFonts w:ascii="Times New Roman" w:hAnsi="Times New Roman" w:cs="Times New Roman"/>
          <w:sz w:val="26"/>
          <w:szCs w:val="26"/>
        </w:rPr>
      </w:pPr>
    </w:p>
    <w:p w:rsidR="00445AD9" w:rsidRPr="00D35F13" w:rsidRDefault="00445AD9" w:rsidP="00085FA5">
      <w:pPr>
        <w:pStyle w:val="a4"/>
        <w:jc w:val="center"/>
        <w:rPr>
          <w:rFonts w:ascii="Times New Roman" w:hAnsi="Times New Roman" w:cs="Times New Roman"/>
          <w:sz w:val="26"/>
          <w:szCs w:val="26"/>
        </w:rPr>
      </w:pPr>
      <w:bookmarkStart w:id="28" w:name="sub_1006"/>
      <w:r w:rsidRPr="00D35F13">
        <w:rPr>
          <w:rFonts w:ascii="Times New Roman" w:hAnsi="Times New Roman" w:cs="Times New Roman"/>
          <w:sz w:val="26"/>
          <w:szCs w:val="26"/>
        </w:rPr>
        <w:t>6. Иные выплаты</w:t>
      </w:r>
    </w:p>
    <w:p w:rsidR="00445AD9" w:rsidRPr="00FE1B5F" w:rsidRDefault="00445AD9" w:rsidP="007D2578">
      <w:pPr>
        <w:widowControl/>
        <w:ind w:firstLine="709"/>
        <w:rPr>
          <w:rFonts w:ascii="Times New Roman" w:hAnsi="Times New Roman" w:cs="Times New Roman"/>
          <w:sz w:val="26"/>
          <w:szCs w:val="26"/>
          <w:lang w:eastAsia="en-US"/>
        </w:rPr>
      </w:pPr>
      <w:bookmarkStart w:id="29" w:name="sub_1061"/>
      <w:bookmarkEnd w:id="28"/>
      <w:r w:rsidRPr="00D35F13">
        <w:rPr>
          <w:rFonts w:ascii="Times New Roman" w:hAnsi="Times New Roman" w:cs="Times New Roman"/>
          <w:sz w:val="26"/>
          <w:szCs w:val="26"/>
          <w:lang w:eastAsia="en-US"/>
        </w:rPr>
        <w:t>6</w:t>
      </w:r>
      <w:r w:rsidRPr="00FE1B5F">
        <w:rPr>
          <w:rFonts w:ascii="Times New Roman" w:hAnsi="Times New Roman" w:cs="Times New Roman"/>
          <w:sz w:val="26"/>
          <w:szCs w:val="26"/>
          <w:lang w:eastAsia="en-US"/>
        </w:rPr>
        <w:t xml:space="preserve">.1. Работникам </w:t>
      </w:r>
      <w:r>
        <w:rPr>
          <w:rFonts w:ascii="Times New Roman" w:hAnsi="Times New Roman" w:cs="Times New Roman"/>
          <w:sz w:val="26"/>
          <w:szCs w:val="26"/>
          <w:lang w:eastAsia="en-US"/>
        </w:rPr>
        <w:t>У</w:t>
      </w:r>
      <w:r w:rsidRPr="00FE1B5F">
        <w:rPr>
          <w:rFonts w:ascii="Times New Roman" w:hAnsi="Times New Roman" w:cs="Times New Roman"/>
          <w:sz w:val="26"/>
          <w:szCs w:val="26"/>
          <w:lang w:eastAsia="en-US"/>
        </w:rPr>
        <w:t>чреждения один раз в календарном году выплачивается материальная помощь на профилактику заболеваний (далее - материальная помощь).</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 xml:space="preserve">Материальная помощь выплачивается при уходе работника в ежегодный оплачиваемый отпуск. Основанием для выплаты является приказ </w:t>
      </w:r>
      <w:r>
        <w:rPr>
          <w:rFonts w:ascii="Times New Roman" w:hAnsi="Times New Roman" w:cs="Times New Roman"/>
          <w:sz w:val="26"/>
          <w:szCs w:val="26"/>
          <w:lang w:eastAsia="en-US"/>
        </w:rPr>
        <w:t>директора</w:t>
      </w:r>
      <w:r w:rsidRPr="00FE1B5F">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У</w:t>
      </w:r>
      <w:r w:rsidRPr="00FE1B5F">
        <w:rPr>
          <w:rFonts w:ascii="Times New Roman" w:hAnsi="Times New Roman" w:cs="Times New Roman"/>
          <w:sz w:val="26"/>
          <w:szCs w:val="26"/>
          <w:lang w:eastAsia="en-US"/>
        </w:rPr>
        <w:t>чреждения о предоставлении отпуска и выплате материальной помощи.</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В случае разделения ежегодного (очередного) оплачиваемого отпуска в установленном порядке на части, материальная помощь выплачивается при предоставлении любой из частей указанного отпуска продолжительностью не менее 14 календарных дней.</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Выплата материальной помощи производится на основании письменного заявления работника по основному месту работы и основной занимаемой должности.</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Материальная помощь выплачивается в размере до 1,2 месячного фонда оплаты труда по основной занимаемой должности.</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Выплата материальной помощи не зависит от итогов оценки труда работника.</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Работники, вновь принятые на работу, не отработавшие полный календарный год, имеют право на материальную помощь в размере пропорционально отработанному времени.</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Материальная помощь не выплачивается:</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1) работникам, принятым на работу по совместительству;</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2) работникам, заключившим срочный трудовой договор (сроком до двух месяцев);</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3) работникам, уволенным в течение календарного года по собственному желанию и за виновные действия.</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Выплата материальной помощи к отпуску производится за счет средств утвержденных бюджетных ассигнований на соответствующий финансовый год.</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 xml:space="preserve">Коллективным договором или локальным нормативным актом </w:t>
      </w:r>
      <w:r w:rsidRPr="00D35F13">
        <w:rPr>
          <w:rFonts w:ascii="Times New Roman" w:hAnsi="Times New Roman" w:cs="Times New Roman"/>
          <w:sz w:val="26"/>
          <w:szCs w:val="26"/>
          <w:lang w:eastAsia="en-US"/>
        </w:rPr>
        <w:t>Учреждения</w:t>
      </w:r>
      <w:r w:rsidRPr="00FE1B5F">
        <w:rPr>
          <w:rFonts w:ascii="Times New Roman" w:hAnsi="Times New Roman" w:cs="Times New Roman"/>
          <w:sz w:val="26"/>
          <w:szCs w:val="26"/>
          <w:lang w:eastAsia="en-US"/>
        </w:rPr>
        <w:t xml:space="preserve"> устанавливается единый подход к определению размера единовременной выплаты при предоставлении ежегодного оплачиваемого отпуска для всех работников </w:t>
      </w:r>
      <w:r w:rsidRPr="00D35F13">
        <w:rPr>
          <w:rFonts w:ascii="Times New Roman" w:hAnsi="Times New Roman" w:cs="Times New Roman"/>
          <w:sz w:val="26"/>
          <w:szCs w:val="26"/>
          <w:lang w:eastAsia="en-US"/>
        </w:rPr>
        <w:t>У</w:t>
      </w:r>
      <w:r w:rsidRPr="00FE1B5F">
        <w:rPr>
          <w:rFonts w:ascii="Times New Roman" w:hAnsi="Times New Roman" w:cs="Times New Roman"/>
          <w:sz w:val="26"/>
          <w:szCs w:val="26"/>
          <w:lang w:eastAsia="en-US"/>
        </w:rPr>
        <w:t xml:space="preserve">чреждения, включая директора </w:t>
      </w:r>
      <w:r>
        <w:rPr>
          <w:rFonts w:ascii="Times New Roman" w:hAnsi="Times New Roman" w:cs="Times New Roman"/>
          <w:sz w:val="26"/>
          <w:szCs w:val="26"/>
          <w:lang w:eastAsia="en-US"/>
        </w:rPr>
        <w:t>У</w:t>
      </w:r>
      <w:r w:rsidRPr="00FE1B5F">
        <w:rPr>
          <w:rFonts w:ascii="Times New Roman" w:hAnsi="Times New Roman" w:cs="Times New Roman"/>
          <w:sz w:val="26"/>
          <w:szCs w:val="26"/>
          <w:lang w:eastAsia="en-US"/>
        </w:rPr>
        <w:t>чреждения.</w:t>
      </w:r>
    </w:p>
    <w:p w:rsidR="00445AD9" w:rsidRPr="00FE1B5F" w:rsidRDefault="00445AD9" w:rsidP="007D2578">
      <w:pPr>
        <w:widowControl/>
        <w:ind w:firstLine="709"/>
        <w:rPr>
          <w:rFonts w:ascii="Times New Roman" w:hAnsi="Times New Roman" w:cs="Times New Roman"/>
          <w:sz w:val="26"/>
          <w:szCs w:val="26"/>
          <w:lang w:eastAsia="en-US"/>
        </w:rPr>
      </w:pPr>
      <w:r w:rsidRPr="00D35F13">
        <w:rPr>
          <w:rFonts w:ascii="Times New Roman" w:hAnsi="Times New Roman" w:cs="Times New Roman"/>
          <w:sz w:val="26"/>
          <w:szCs w:val="26"/>
          <w:lang w:eastAsia="en-US"/>
        </w:rPr>
        <w:t>6</w:t>
      </w:r>
      <w:r w:rsidRPr="00FE1B5F">
        <w:rPr>
          <w:rFonts w:ascii="Times New Roman" w:hAnsi="Times New Roman" w:cs="Times New Roman"/>
          <w:sz w:val="26"/>
          <w:szCs w:val="26"/>
          <w:lang w:eastAsia="en-US"/>
        </w:rPr>
        <w:t xml:space="preserve">.2. Работникам </w:t>
      </w:r>
      <w:r>
        <w:rPr>
          <w:rFonts w:ascii="Times New Roman" w:hAnsi="Times New Roman" w:cs="Times New Roman"/>
          <w:sz w:val="26"/>
          <w:szCs w:val="26"/>
          <w:lang w:eastAsia="en-US"/>
        </w:rPr>
        <w:t>У</w:t>
      </w:r>
      <w:r w:rsidRPr="00FE1B5F">
        <w:rPr>
          <w:rFonts w:ascii="Times New Roman" w:hAnsi="Times New Roman" w:cs="Times New Roman"/>
          <w:sz w:val="26"/>
          <w:szCs w:val="26"/>
          <w:lang w:eastAsia="en-US"/>
        </w:rPr>
        <w:t>чреждения может оказываться разовая материальная помощь. Материальная помощь выплачивается в следующих случаях:</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 к юбилейным датам работника;</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lastRenderedPageBreak/>
        <w:t>- при смерти близких родственников работника.</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 xml:space="preserve">Выплата материальной помощи производится на основании заявления работника с указанием основания для выплаты материальной помощи с предоставлением документов, подтверждающих факт наличия основания получения материальной помощи. Выплата материальной помощи работнику оформляется приказом директора </w:t>
      </w:r>
      <w:r>
        <w:rPr>
          <w:rFonts w:ascii="Times New Roman" w:hAnsi="Times New Roman" w:cs="Times New Roman"/>
          <w:sz w:val="26"/>
          <w:szCs w:val="26"/>
          <w:lang w:eastAsia="en-US"/>
        </w:rPr>
        <w:t>У</w:t>
      </w:r>
      <w:r w:rsidRPr="00FE1B5F">
        <w:rPr>
          <w:rFonts w:ascii="Times New Roman" w:hAnsi="Times New Roman" w:cs="Times New Roman"/>
          <w:sz w:val="26"/>
          <w:szCs w:val="26"/>
          <w:lang w:eastAsia="en-US"/>
        </w:rPr>
        <w:t>чреждения при наличии экономии фонда оплаты труда.</w:t>
      </w:r>
    </w:p>
    <w:p w:rsidR="00445AD9" w:rsidRPr="00FE1B5F" w:rsidRDefault="00445AD9" w:rsidP="007D2578">
      <w:pPr>
        <w:widowControl/>
        <w:ind w:firstLine="709"/>
        <w:rPr>
          <w:rFonts w:ascii="Times New Roman" w:hAnsi="Times New Roman" w:cs="Times New Roman"/>
          <w:sz w:val="26"/>
          <w:szCs w:val="26"/>
          <w:lang w:eastAsia="en-US"/>
        </w:rPr>
      </w:pPr>
      <w:r w:rsidRPr="00FE1B5F">
        <w:rPr>
          <w:rFonts w:ascii="Times New Roman" w:hAnsi="Times New Roman" w:cs="Times New Roman"/>
          <w:sz w:val="26"/>
          <w:szCs w:val="26"/>
          <w:lang w:eastAsia="en-US"/>
        </w:rPr>
        <w:t xml:space="preserve">Премия выплачивается работникам, для которых </w:t>
      </w:r>
      <w:r>
        <w:rPr>
          <w:rFonts w:ascii="Times New Roman" w:hAnsi="Times New Roman" w:cs="Times New Roman"/>
          <w:sz w:val="26"/>
          <w:szCs w:val="26"/>
          <w:lang w:eastAsia="en-US"/>
        </w:rPr>
        <w:t>У</w:t>
      </w:r>
      <w:r w:rsidRPr="00FE1B5F">
        <w:rPr>
          <w:rFonts w:ascii="Times New Roman" w:hAnsi="Times New Roman" w:cs="Times New Roman"/>
          <w:sz w:val="26"/>
          <w:szCs w:val="26"/>
          <w:lang w:eastAsia="en-US"/>
        </w:rPr>
        <w:t>чреждение является основным местом работы, и по основной занимаемой должности.</w:t>
      </w:r>
    </w:p>
    <w:bookmarkEnd w:id="29"/>
    <w:p w:rsidR="00445AD9" w:rsidRPr="00D35F13" w:rsidRDefault="00445AD9" w:rsidP="00085FA5">
      <w:pPr>
        <w:pStyle w:val="a4"/>
        <w:rPr>
          <w:rFonts w:ascii="Times New Roman" w:hAnsi="Times New Roman" w:cs="Times New Roman"/>
          <w:sz w:val="26"/>
          <w:szCs w:val="26"/>
        </w:rPr>
      </w:pPr>
    </w:p>
    <w:p w:rsidR="00445AD9" w:rsidRPr="00D35F13" w:rsidRDefault="00445AD9" w:rsidP="00085FA5">
      <w:pPr>
        <w:pStyle w:val="a4"/>
        <w:jc w:val="center"/>
        <w:rPr>
          <w:rFonts w:ascii="Times New Roman" w:hAnsi="Times New Roman" w:cs="Times New Roman"/>
          <w:sz w:val="26"/>
          <w:szCs w:val="26"/>
        </w:rPr>
      </w:pPr>
      <w:bookmarkStart w:id="30" w:name="sub_1007"/>
      <w:r w:rsidRPr="00D35F13">
        <w:rPr>
          <w:rFonts w:ascii="Times New Roman" w:hAnsi="Times New Roman" w:cs="Times New Roman"/>
          <w:sz w:val="26"/>
          <w:szCs w:val="26"/>
        </w:rPr>
        <w:t>7. Формирование фонда оплаты труда</w:t>
      </w:r>
    </w:p>
    <w:p w:rsidR="00445AD9" w:rsidRPr="00D35F13" w:rsidRDefault="00445AD9" w:rsidP="007D2578">
      <w:pPr>
        <w:pStyle w:val="a4"/>
        <w:ind w:firstLine="709"/>
        <w:rPr>
          <w:rFonts w:ascii="Times New Roman" w:hAnsi="Times New Roman" w:cs="Times New Roman"/>
          <w:sz w:val="26"/>
          <w:szCs w:val="26"/>
        </w:rPr>
      </w:pPr>
      <w:bookmarkStart w:id="31" w:name="sub_1071"/>
      <w:bookmarkEnd w:id="30"/>
      <w:r w:rsidRPr="00D35F13">
        <w:rPr>
          <w:rFonts w:ascii="Times New Roman" w:hAnsi="Times New Roman" w:cs="Times New Roman"/>
          <w:sz w:val="26"/>
          <w:szCs w:val="26"/>
        </w:rPr>
        <w:t xml:space="preserve">7.1. Фонд оплаты труда работников Учреждения формируется на календарный год расчетным </w:t>
      </w:r>
      <w:r>
        <w:rPr>
          <w:rFonts w:ascii="Times New Roman" w:hAnsi="Times New Roman" w:cs="Times New Roman"/>
          <w:sz w:val="26"/>
          <w:szCs w:val="26"/>
        </w:rPr>
        <w:t xml:space="preserve">путем, </w:t>
      </w:r>
      <w:r w:rsidRPr="00D35F13">
        <w:rPr>
          <w:rFonts w:ascii="Times New Roman" w:hAnsi="Times New Roman" w:cs="Times New Roman"/>
          <w:sz w:val="26"/>
          <w:szCs w:val="26"/>
        </w:rPr>
        <w:t xml:space="preserve">исходя из размеров объема субсидий, предоставленных </w:t>
      </w:r>
      <w:r>
        <w:rPr>
          <w:rFonts w:ascii="Times New Roman" w:hAnsi="Times New Roman" w:cs="Times New Roman"/>
          <w:sz w:val="26"/>
          <w:szCs w:val="26"/>
        </w:rPr>
        <w:t>У</w:t>
      </w:r>
      <w:r w:rsidRPr="00D35F13">
        <w:rPr>
          <w:rFonts w:ascii="Times New Roman" w:hAnsi="Times New Roman" w:cs="Times New Roman"/>
          <w:sz w:val="26"/>
          <w:szCs w:val="26"/>
        </w:rPr>
        <w:t>чреждению на возмещение нормативных затрат, связанных с оказанием ими в соответствии с муниципальным заданием муниципальных услуг (выполнением работ), объемов средств и используемых Учреждением с учетом исполнения ими целевых показателей эффективности работы.</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7.2. Увеличение фонда оплаты труда Учреждения осуществляется муниципальными правовыми актами Администрации города Когалыма исходя из возможностей бюджета города Когалыма.</w:t>
      </w:r>
    </w:p>
    <w:p w:rsidR="00445AD9" w:rsidRPr="00D35F13" w:rsidRDefault="00445AD9" w:rsidP="007D2578">
      <w:pPr>
        <w:pStyle w:val="a4"/>
        <w:ind w:firstLine="709"/>
        <w:rPr>
          <w:rFonts w:ascii="Times New Roman" w:hAnsi="Times New Roman" w:cs="Times New Roman"/>
          <w:sz w:val="26"/>
          <w:szCs w:val="26"/>
        </w:rPr>
      </w:pPr>
      <w:bookmarkStart w:id="32" w:name="sub_1072"/>
      <w:bookmarkEnd w:id="31"/>
      <w:r w:rsidRPr="00D35F13">
        <w:rPr>
          <w:rFonts w:ascii="Times New Roman" w:hAnsi="Times New Roman" w:cs="Times New Roman"/>
          <w:sz w:val="26"/>
          <w:szCs w:val="26"/>
        </w:rPr>
        <w:t>7.3. При формировании фонда оплаты труда ежегодно предусматриваются:</w:t>
      </w:r>
    </w:p>
    <w:bookmarkEnd w:id="32"/>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ежемесячная процентная надбавка за работу в районах Крайнего Севера и приравненных к ним местностям (районный коэффициент) - 1,7;</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ежемесячная процентная надбавка за стаж работы в районах Крайнего Севера и приравненных к ним местностям - 50%;</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xml:space="preserve">- стимулирующие выплаты до </w:t>
      </w:r>
      <w:r>
        <w:rPr>
          <w:rFonts w:ascii="Times New Roman" w:hAnsi="Times New Roman" w:cs="Times New Roman"/>
          <w:sz w:val="26"/>
          <w:szCs w:val="26"/>
        </w:rPr>
        <w:t>3</w:t>
      </w:r>
      <w:r w:rsidRPr="00D35F13">
        <w:rPr>
          <w:rFonts w:ascii="Times New Roman" w:hAnsi="Times New Roman" w:cs="Times New Roman"/>
          <w:sz w:val="26"/>
          <w:szCs w:val="26"/>
        </w:rPr>
        <w:t>5%;</w:t>
      </w:r>
    </w:p>
    <w:p w:rsidR="00445AD9" w:rsidRPr="00D35F13" w:rsidRDefault="00445AD9" w:rsidP="007D2578">
      <w:pPr>
        <w:pStyle w:val="a4"/>
        <w:ind w:firstLine="709"/>
        <w:rPr>
          <w:rFonts w:ascii="Times New Roman" w:hAnsi="Times New Roman" w:cs="Times New Roman"/>
          <w:sz w:val="26"/>
          <w:szCs w:val="26"/>
        </w:rPr>
      </w:pPr>
      <w:r w:rsidRPr="00D35F13">
        <w:rPr>
          <w:rFonts w:ascii="Times New Roman" w:hAnsi="Times New Roman" w:cs="Times New Roman"/>
          <w:sz w:val="26"/>
          <w:szCs w:val="26"/>
        </w:rPr>
        <w:t>- иные выплаты, в том числе выплата материальной помощи на профилактику заболеваний в размере 10% годового фонда оплаты труда.</w:t>
      </w:r>
    </w:p>
    <w:p w:rsidR="00445AD9" w:rsidRDefault="00445AD9" w:rsidP="007D2578">
      <w:pPr>
        <w:pStyle w:val="a4"/>
        <w:ind w:firstLine="709"/>
        <w:rPr>
          <w:rFonts w:ascii="Times New Roman" w:hAnsi="Times New Roman" w:cs="Times New Roman"/>
          <w:sz w:val="26"/>
          <w:szCs w:val="26"/>
        </w:rPr>
      </w:pPr>
      <w:r>
        <w:rPr>
          <w:rFonts w:ascii="Times New Roman" w:hAnsi="Times New Roman" w:cs="Times New Roman"/>
          <w:sz w:val="26"/>
          <w:szCs w:val="26"/>
        </w:rPr>
        <w:t>7.4. Фонд оплаты труда Учреждения согласовывается с Учредителем и утверждается постановлением Администрации города Когалыма.</w:t>
      </w:r>
    </w:p>
    <w:p w:rsidR="00445AD9" w:rsidRPr="00D35F13" w:rsidRDefault="00445AD9" w:rsidP="007D2578">
      <w:pPr>
        <w:pStyle w:val="a4"/>
        <w:ind w:firstLine="709"/>
        <w:rPr>
          <w:rFonts w:ascii="Times New Roman" w:hAnsi="Times New Roman" w:cs="Times New Roman"/>
          <w:sz w:val="26"/>
          <w:szCs w:val="26"/>
        </w:rPr>
      </w:pPr>
    </w:p>
    <w:p w:rsidR="00445AD9" w:rsidRPr="002850A8" w:rsidRDefault="00445AD9" w:rsidP="002850A8">
      <w:pPr>
        <w:jc w:val="center"/>
        <w:outlineLvl w:val="1"/>
        <w:rPr>
          <w:rFonts w:ascii="Times New Roman" w:hAnsi="Times New Roman" w:cs="Times New Roman"/>
          <w:sz w:val="26"/>
          <w:szCs w:val="26"/>
        </w:rPr>
      </w:pPr>
      <w:r>
        <w:rPr>
          <w:rFonts w:ascii="Times New Roman" w:hAnsi="Times New Roman" w:cs="Times New Roman"/>
        </w:rPr>
        <w:t>8</w:t>
      </w:r>
      <w:r w:rsidRPr="00DF772D">
        <w:rPr>
          <w:rFonts w:ascii="Times New Roman" w:hAnsi="Times New Roman" w:cs="Times New Roman"/>
        </w:rPr>
        <w:t xml:space="preserve">. </w:t>
      </w:r>
      <w:r w:rsidRPr="002850A8">
        <w:rPr>
          <w:rFonts w:ascii="Times New Roman" w:hAnsi="Times New Roman" w:cs="Times New Roman"/>
          <w:sz w:val="26"/>
          <w:szCs w:val="26"/>
        </w:rPr>
        <w:t>Другие вопросы</w:t>
      </w:r>
      <w:r>
        <w:rPr>
          <w:rFonts w:ascii="Times New Roman" w:hAnsi="Times New Roman" w:cs="Times New Roman"/>
          <w:sz w:val="26"/>
          <w:szCs w:val="26"/>
        </w:rPr>
        <w:t>,</w:t>
      </w:r>
      <w:r w:rsidRPr="002850A8">
        <w:rPr>
          <w:rFonts w:ascii="Times New Roman" w:hAnsi="Times New Roman" w:cs="Times New Roman"/>
          <w:sz w:val="26"/>
          <w:szCs w:val="26"/>
        </w:rPr>
        <w:t xml:space="preserve"> касающиеся оплаты труда</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8.1. Штатное расписание Учреждения утверждается директором Учреждения и включает в себя все должности работников данного Учреждения, согласовывается с Учредителем.</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sz w:val="26"/>
          <w:szCs w:val="26"/>
        </w:rPr>
        <w:t xml:space="preserve">8.2.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w:t>
      </w:r>
      <w:hyperlink r:id="rId28" w:history="1">
        <w:r w:rsidRPr="007D2578">
          <w:rPr>
            <w:rFonts w:ascii="Times New Roman" w:hAnsi="Times New Roman" w:cs="Times New Roman"/>
            <w:sz w:val="26"/>
            <w:szCs w:val="26"/>
          </w:rPr>
          <w:t>приложении №3</w:t>
        </w:r>
      </w:hyperlink>
      <w:r w:rsidRPr="007D2578">
        <w:rPr>
          <w:rFonts w:ascii="Times New Roman" w:hAnsi="Times New Roman" w:cs="Times New Roman"/>
          <w:sz w:val="26"/>
          <w:szCs w:val="26"/>
        </w:rPr>
        <w:t xml:space="preserve"> к Программе поэтапного совершенствования системы оплаты труда в государственных (муниципальных) учреждениях на 2012 - 2018 годы, утвержденную распоряжением Правительства Российской Федерации от 26.11.2012 №2190-р, и </w:t>
      </w:r>
      <w:hyperlink r:id="rId29" w:history="1">
        <w:r w:rsidRPr="007D2578">
          <w:rPr>
            <w:rFonts w:ascii="Times New Roman" w:hAnsi="Times New Roman" w:cs="Times New Roman"/>
            <w:sz w:val="26"/>
            <w:szCs w:val="26"/>
          </w:rPr>
          <w:t>рекомендации</w:t>
        </w:r>
      </w:hyperlink>
      <w:r w:rsidRPr="007D2578">
        <w:rPr>
          <w:rFonts w:ascii="Times New Roman" w:hAnsi="Times New Roman" w:cs="Times New Roman"/>
          <w:sz w:val="26"/>
          <w:szCs w:val="26"/>
        </w:rPr>
        <w:t xml:space="preserve">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от 26.04.2013 №167н.</w:t>
      </w:r>
    </w:p>
    <w:p w:rsidR="00445AD9" w:rsidRPr="007D2578" w:rsidRDefault="00445AD9" w:rsidP="007D2578">
      <w:pPr>
        <w:ind w:firstLine="709"/>
        <w:rPr>
          <w:rFonts w:ascii="Times New Roman" w:hAnsi="Times New Roman" w:cs="Times New Roman"/>
          <w:iCs/>
          <w:sz w:val="26"/>
          <w:szCs w:val="26"/>
        </w:rPr>
      </w:pPr>
      <w:r w:rsidRPr="007D2578">
        <w:rPr>
          <w:rFonts w:ascii="Times New Roman" w:hAnsi="Times New Roman" w:cs="Times New Roman"/>
          <w:iCs/>
          <w:sz w:val="26"/>
          <w:szCs w:val="26"/>
        </w:rPr>
        <w:t xml:space="preserve">8.3. Расчёт фонда заработной платы в четырех экземплярах </w:t>
      </w:r>
      <w:r w:rsidRPr="007D2578">
        <w:rPr>
          <w:rFonts w:ascii="Times New Roman" w:hAnsi="Times New Roman" w:cs="Times New Roman"/>
          <w:iCs/>
          <w:sz w:val="26"/>
          <w:szCs w:val="26"/>
        </w:rPr>
        <w:lastRenderedPageBreak/>
        <w:t xml:space="preserve">утверждается директором Учреждения, согласовывается с </w:t>
      </w:r>
      <w:r w:rsidRPr="007D2578">
        <w:rPr>
          <w:rFonts w:ascii="Times New Roman" w:hAnsi="Times New Roman" w:cs="Times New Roman"/>
          <w:sz w:val="26"/>
          <w:szCs w:val="26"/>
        </w:rPr>
        <w:t>Учредителем</w:t>
      </w:r>
      <w:r w:rsidRPr="007D2578">
        <w:rPr>
          <w:rFonts w:ascii="Times New Roman" w:hAnsi="Times New Roman" w:cs="Times New Roman"/>
          <w:iCs/>
          <w:sz w:val="26"/>
          <w:szCs w:val="26"/>
        </w:rPr>
        <w:t>, управлением экономики Администрации города Когалыма и заместителем главы города Когалыма, курирующим соответствующее управление.</w:t>
      </w:r>
    </w:p>
    <w:p w:rsidR="00445AD9" w:rsidRPr="007D2578" w:rsidRDefault="00445AD9" w:rsidP="007D2578">
      <w:pPr>
        <w:ind w:firstLine="709"/>
        <w:rPr>
          <w:rFonts w:ascii="Times New Roman" w:hAnsi="Times New Roman" w:cs="Times New Roman"/>
          <w:sz w:val="26"/>
          <w:szCs w:val="26"/>
        </w:rPr>
      </w:pPr>
      <w:r w:rsidRPr="007D2578">
        <w:rPr>
          <w:rFonts w:ascii="Times New Roman" w:hAnsi="Times New Roman" w:cs="Times New Roman"/>
          <w:iCs/>
          <w:sz w:val="26"/>
          <w:szCs w:val="26"/>
        </w:rPr>
        <w:t>Один экземпляр расчета фонда заработной платы остается в Учреждении, второй экземпляр передается в управление экономики Администрации города Когалыма, третий экземпляр передается отделу финансово-экономического обеспечения и контроля Администрации города Когалыма, четвертый экземпляр передается Комитету финансов Администрации города Когалыма</w:t>
      </w:r>
    </w:p>
    <w:p w:rsidR="00445AD9" w:rsidRPr="007D2578" w:rsidRDefault="00445AD9" w:rsidP="007D2578">
      <w:pPr>
        <w:ind w:firstLine="709"/>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Default="00445AD9" w:rsidP="00085FA5">
      <w:pPr>
        <w:ind w:firstLine="698"/>
        <w:jc w:val="right"/>
        <w:rPr>
          <w:rStyle w:val="a6"/>
          <w:rFonts w:ascii="Times New Roman" w:hAnsi="Times New Roman" w:cs="Times New Roman"/>
          <w:b w:val="0"/>
          <w:bCs/>
          <w:sz w:val="26"/>
          <w:szCs w:val="26"/>
        </w:rPr>
      </w:pPr>
      <w:bookmarkStart w:id="33" w:name="sub_1100"/>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Pr="007D2578" w:rsidRDefault="00445AD9" w:rsidP="007D2578">
      <w:pPr>
        <w:ind w:firstLine="0"/>
        <w:jc w:val="right"/>
        <w:rPr>
          <w:rStyle w:val="a6"/>
          <w:rFonts w:ascii="Times New Roman" w:hAnsi="Times New Roman" w:cs="Times New Roman"/>
          <w:b w:val="0"/>
          <w:bCs/>
          <w:color w:val="auto"/>
          <w:sz w:val="26"/>
          <w:szCs w:val="26"/>
        </w:rPr>
      </w:pPr>
      <w:r w:rsidRPr="007D2578">
        <w:rPr>
          <w:rStyle w:val="a6"/>
          <w:rFonts w:ascii="Times New Roman" w:hAnsi="Times New Roman" w:cs="Times New Roman"/>
          <w:b w:val="0"/>
          <w:bCs/>
          <w:color w:val="auto"/>
          <w:sz w:val="26"/>
          <w:szCs w:val="26"/>
        </w:rPr>
        <w:lastRenderedPageBreak/>
        <w:t>Приложение 1</w:t>
      </w:r>
    </w:p>
    <w:bookmarkEnd w:id="33"/>
    <w:p w:rsidR="00445AD9" w:rsidRDefault="00445AD9" w:rsidP="007D2578">
      <w:pPr>
        <w:pStyle w:val="1"/>
        <w:spacing w:before="0" w:after="0"/>
        <w:jc w:val="right"/>
        <w:rPr>
          <w:rFonts w:ascii="Times New Roman" w:hAnsi="Times New Roman" w:cs="Times New Roman"/>
          <w:b w:val="0"/>
          <w:color w:val="auto"/>
          <w:sz w:val="26"/>
          <w:szCs w:val="26"/>
        </w:rPr>
      </w:pPr>
      <w:r w:rsidRPr="007D2578">
        <w:rPr>
          <w:rStyle w:val="a6"/>
          <w:rFonts w:ascii="Times New Roman" w:hAnsi="Times New Roman" w:cs="Times New Roman"/>
          <w:bCs w:val="0"/>
          <w:color w:val="auto"/>
          <w:sz w:val="26"/>
          <w:szCs w:val="26"/>
        </w:rPr>
        <w:t>к</w:t>
      </w:r>
      <w:r w:rsidRPr="007D2578">
        <w:rPr>
          <w:rStyle w:val="a6"/>
          <w:rFonts w:ascii="Times New Roman" w:hAnsi="Times New Roman" w:cs="Times New Roman"/>
          <w:b/>
          <w:bCs w:val="0"/>
          <w:color w:val="auto"/>
          <w:sz w:val="26"/>
          <w:szCs w:val="26"/>
        </w:rPr>
        <w:t xml:space="preserve"> </w:t>
      </w:r>
      <w:hyperlink r:id="rId30" w:anchor="sub_1000" w:history="1">
        <w:r w:rsidRPr="007D2578">
          <w:rPr>
            <w:rStyle w:val="a3"/>
            <w:rFonts w:ascii="Times New Roman" w:hAnsi="Times New Roman"/>
            <w:b w:val="0"/>
            <w:color w:val="auto"/>
            <w:sz w:val="26"/>
            <w:szCs w:val="26"/>
            <w:u w:val="none"/>
          </w:rPr>
          <w:t>Положению</w:t>
        </w:r>
      </w:hyperlink>
      <w:r w:rsidRPr="007D2578">
        <w:rPr>
          <w:rStyle w:val="a6"/>
          <w:rFonts w:ascii="Times New Roman" w:hAnsi="Times New Roman" w:cs="Times New Roman"/>
          <w:b/>
          <w:bCs w:val="0"/>
          <w:color w:val="auto"/>
          <w:sz w:val="26"/>
          <w:szCs w:val="26"/>
        </w:rPr>
        <w:t xml:space="preserve"> </w:t>
      </w:r>
      <w:r w:rsidRPr="007D2578">
        <w:rPr>
          <w:rFonts w:ascii="Times New Roman" w:hAnsi="Times New Roman" w:cs="Times New Roman"/>
          <w:b w:val="0"/>
          <w:color w:val="auto"/>
          <w:sz w:val="26"/>
          <w:szCs w:val="26"/>
        </w:rPr>
        <w:t>об оплате труда и стимулировании</w:t>
      </w:r>
    </w:p>
    <w:p w:rsidR="00445AD9" w:rsidRDefault="00445AD9" w:rsidP="007D2578">
      <w:pPr>
        <w:pStyle w:val="1"/>
        <w:spacing w:before="0" w:after="0"/>
        <w:jc w:val="right"/>
        <w:rPr>
          <w:rFonts w:ascii="Times New Roman" w:hAnsi="Times New Roman" w:cs="Times New Roman"/>
          <w:b w:val="0"/>
          <w:color w:val="auto"/>
          <w:sz w:val="26"/>
          <w:szCs w:val="26"/>
        </w:rPr>
      </w:pPr>
      <w:r w:rsidRPr="007D2578">
        <w:rPr>
          <w:rFonts w:ascii="Times New Roman" w:hAnsi="Times New Roman" w:cs="Times New Roman"/>
          <w:b w:val="0"/>
          <w:color w:val="auto"/>
          <w:sz w:val="26"/>
          <w:szCs w:val="26"/>
        </w:rPr>
        <w:t>работников муниципального казенного</w:t>
      </w:r>
    </w:p>
    <w:p w:rsidR="00445AD9" w:rsidRDefault="00445AD9" w:rsidP="007D2578">
      <w:pPr>
        <w:pStyle w:val="1"/>
        <w:spacing w:before="0" w:after="0"/>
        <w:jc w:val="right"/>
        <w:rPr>
          <w:rFonts w:ascii="Times New Roman" w:hAnsi="Times New Roman" w:cs="Times New Roman"/>
          <w:b w:val="0"/>
          <w:color w:val="auto"/>
          <w:sz w:val="26"/>
          <w:szCs w:val="26"/>
        </w:rPr>
      </w:pPr>
      <w:r w:rsidRPr="007D2578">
        <w:rPr>
          <w:rFonts w:ascii="Times New Roman" w:hAnsi="Times New Roman" w:cs="Times New Roman"/>
          <w:b w:val="0"/>
          <w:color w:val="auto"/>
          <w:sz w:val="26"/>
          <w:szCs w:val="26"/>
        </w:rPr>
        <w:t xml:space="preserve">учреждения </w:t>
      </w:r>
      <w:r>
        <w:rPr>
          <w:rFonts w:ascii="Times New Roman" w:hAnsi="Times New Roman" w:cs="Times New Roman"/>
          <w:b w:val="0"/>
          <w:color w:val="auto"/>
          <w:sz w:val="26"/>
          <w:szCs w:val="26"/>
        </w:rPr>
        <w:t>«Единая дежурно-диспетчерская</w:t>
      </w:r>
    </w:p>
    <w:p w:rsidR="00445AD9" w:rsidRDefault="00445AD9" w:rsidP="007D2578">
      <w:pPr>
        <w:pStyle w:val="1"/>
        <w:spacing w:before="0" w:after="0"/>
        <w:jc w:val="right"/>
        <w:rPr>
          <w:rFonts w:ascii="Times New Roman" w:hAnsi="Times New Roman" w:cs="Times New Roman"/>
          <w:b w:val="0"/>
          <w:color w:val="auto"/>
          <w:sz w:val="26"/>
          <w:szCs w:val="26"/>
        </w:rPr>
      </w:pPr>
      <w:r w:rsidRPr="007D2578">
        <w:rPr>
          <w:rFonts w:ascii="Times New Roman" w:hAnsi="Times New Roman" w:cs="Times New Roman"/>
          <w:b w:val="0"/>
          <w:color w:val="auto"/>
          <w:sz w:val="26"/>
          <w:szCs w:val="26"/>
        </w:rPr>
        <w:t>служба города Когалыма», подведомственного</w:t>
      </w:r>
    </w:p>
    <w:p w:rsidR="00445AD9" w:rsidRPr="007D2578" w:rsidRDefault="00445AD9" w:rsidP="007D2578">
      <w:pPr>
        <w:pStyle w:val="1"/>
        <w:spacing w:before="0" w:after="0"/>
        <w:jc w:val="right"/>
        <w:rPr>
          <w:rFonts w:ascii="Times New Roman" w:hAnsi="Times New Roman" w:cs="Times New Roman"/>
          <w:b w:val="0"/>
          <w:color w:val="auto"/>
          <w:sz w:val="26"/>
          <w:szCs w:val="26"/>
        </w:rPr>
      </w:pPr>
      <w:r w:rsidRPr="007D2578">
        <w:rPr>
          <w:rFonts w:ascii="Times New Roman" w:hAnsi="Times New Roman" w:cs="Times New Roman"/>
          <w:b w:val="0"/>
          <w:color w:val="auto"/>
          <w:sz w:val="26"/>
          <w:szCs w:val="26"/>
        </w:rPr>
        <w:t>Администрации города Когалыма</w:t>
      </w:r>
    </w:p>
    <w:p w:rsidR="00445AD9" w:rsidRPr="007D2578" w:rsidRDefault="00445AD9" w:rsidP="007D2578">
      <w:pPr>
        <w:ind w:firstLine="0"/>
        <w:jc w:val="right"/>
        <w:rPr>
          <w:rFonts w:ascii="Times New Roman" w:hAnsi="Times New Roman" w:cs="Times New Roman"/>
          <w:sz w:val="26"/>
          <w:szCs w:val="26"/>
        </w:rPr>
      </w:pPr>
    </w:p>
    <w:p w:rsidR="00445AD9" w:rsidRPr="007D2578" w:rsidRDefault="00445AD9" w:rsidP="007D2578">
      <w:pPr>
        <w:pStyle w:val="1"/>
        <w:spacing w:before="0" w:after="0"/>
        <w:rPr>
          <w:rFonts w:ascii="Times New Roman" w:hAnsi="Times New Roman" w:cs="Times New Roman"/>
          <w:b w:val="0"/>
          <w:color w:val="auto"/>
          <w:sz w:val="26"/>
          <w:szCs w:val="26"/>
        </w:rPr>
      </w:pPr>
      <w:r w:rsidRPr="007D2578">
        <w:rPr>
          <w:rFonts w:ascii="Times New Roman" w:hAnsi="Times New Roman" w:cs="Times New Roman"/>
          <w:b w:val="0"/>
          <w:color w:val="auto"/>
          <w:sz w:val="26"/>
          <w:szCs w:val="26"/>
        </w:rPr>
        <w:t xml:space="preserve">Размеры должностных окладов </w:t>
      </w:r>
    </w:p>
    <w:p w:rsidR="00445AD9" w:rsidRDefault="00445AD9" w:rsidP="007D2578">
      <w:pPr>
        <w:pStyle w:val="1"/>
        <w:spacing w:before="0" w:after="0"/>
        <w:rPr>
          <w:rFonts w:ascii="Times New Roman" w:hAnsi="Times New Roman" w:cs="Times New Roman"/>
          <w:b w:val="0"/>
          <w:color w:val="auto"/>
          <w:sz w:val="26"/>
          <w:szCs w:val="26"/>
        </w:rPr>
      </w:pPr>
      <w:r w:rsidRPr="007D2578">
        <w:rPr>
          <w:rFonts w:ascii="Times New Roman" w:hAnsi="Times New Roman" w:cs="Times New Roman"/>
          <w:b w:val="0"/>
          <w:color w:val="auto"/>
          <w:sz w:val="26"/>
          <w:szCs w:val="26"/>
        </w:rPr>
        <w:t>работников муниципального казенного учреждения «Единая дежурно-диспетчерская служба города Когалыма», подведомственного Администрации города Когалыма по профессиональным квалификационным группам общеотраслевых должностей руководителей, специалистов и служащих</w:t>
      </w:r>
    </w:p>
    <w:p w:rsidR="00445AD9" w:rsidRDefault="00445AD9" w:rsidP="007D25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001"/>
        <w:gridCol w:w="3001"/>
      </w:tblGrid>
      <w:tr w:rsidR="00445AD9" w:rsidTr="00C742A0">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Квалификационные уровни</w:t>
            </w: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Должности, отнесенные к квалификационным уровням</w:t>
            </w: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Должностной оклад,</w:t>
            </w:r>
          </w:p>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рублей</w:t>
            </w:r>
          </w:p>
        </w:tc>
      </w:tr>
      <w:tr w:rsidR="00445AD9" w:rsidTr="00C742A0">
        <w:tc>
          <w:tcPr>
            <w:tcW w:w="9003" w:type="dxa"/>
            <w:gridSpan w:val="3"/>
            <w:vAlign w:val="center"/>
          </w:tcPr>
          <w:p w:rsidR="00445AD9" w:rsidRDefault="00445AD9" w:rsidP="00C742A0">
            <w:pPr>
              <w:ind w:firstLine="0"/>
              <w:jc w:val="center"/>
            </w:pPr>
            <w:r w:rsidRPr="00C742A0">
              <w:rPr>
                <w:rFonts w:ascii="Times New Roman" w:hAnsi="Times New Roman" w:cs="Times New Roman"/>
                <w:sz w:val="26"/>
                <w:szCs w:val="26"/>
                <w:lang w:eastAsia="en-US"/>
              </w:rPr>
              <w:t>Профессиональная квалификационная группа «Общеотраслевые должности служащих третьего уровня»</w:t>
            </w:r>
          </w:p>
        </w:tc>
      </w:tr>
      <w:tr w:rsidR="00445AD9" w:rsidTr="00C742A0">
        <w:tc>
          <w:tcPr>
            <w:tcW w:w="3001" w:type="dxa"/>
            <w:vAlign w:val="center"/>
          </w:tcPr>
          <w:p w:rsidR="00445AD9" w:rsidRDefault="00445AD9" w:rsidP="00C742A0">
            <w:pPr>
              <w:ind w:firstLine="0"/>
              <w:jc w:val="center"/>
            </w:pPr>
            <w:r w:rsidRPr="00C742A0">
              <w:rPr>
                <w:rFonts w:ascii="Times New Roman" w:hAnsi="Times New Roman" w:cs="Times New Roman"/>
                <w:sz w:val="26"/>
                <w:szCs w:val="26"/>
                <w:lang w:eastAsia="en-US"/>
              </w:rPr>
              <w:t>Первый квалификационный уровень</w:t>
            </w:r>
          </w:p>
        </w:tc>
        <w:tc>
          <w:tcPr>
            <w:tcW w:w="3001" w:type="dxa"/>
            <w:vAlign w:val="center"/>
          </w:tcPr>
          <w:p w:rsidR="00445AD9" w:rsidRDefault="00445AD9" w:rsidP="00C742A0">
            <w:pPr>
              <w:ind w:firstLine="0"/>
              <w:jc w:val="center"/>
            </w:pPr>
            <w:r w:rsidRPr="00C742A0">
              <w:rPr>
                <w:rFonts w:ascii="Times New Roman" w:hAnsi="Times New Roman" w:cs="Times New Roman"/>
                <w:sz w:val="26"/>
                <w:szCs w:val="26"/>
                <w:lang w:eastAsia="en-US"/>
              </w:rPr>
              <w:t>Документовед</w:t>
            </w: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6722</w:t>
            </w:r>
          </w:p>
        </w:tc>
      </w:tr>
      <w:tr w:rsidR="00445AD9" w:rsidTr="00C742A0">
        <w:tc>
          <w:tcPr>
            <w:tcW w:w="3001" w:type="dxa"/>
            <w:vAlign w:val="center"/>
          </w:tcPr>
          <w:p w:rsidR="00445AD9" w:rsidRDefault="00445AD9" w:rsidP="00C742A0">
            <w:pPr>
              <w:ind w:firstLine="0"/>
              <w:jc w:val="center"/>
            </w:pPr>
            <w:r w:rsidRPr="00C742A0">
              <w:rPr>
                <w:rFonts w:ascii="Times New Roman" w:hAnsi="Times New Roman" w:cs="Times New Roman"/>
                <w:sz w:val="26"/>
                <w:szCs w:val="26"/>
                <w:lang w:eastAsia="en-US"/>
              </w:rPr>
              <w:t>Второй квалификационный уровень</w:t>
            </w:r>
          </w:p>
        </w:tc>
        <w:tc>
          <w:tcPr>
            <w:tcW w:w="3001" w:type="dxa"/>
            <w:vAlign w:val="center"/>
          </w:tcPr>
          <w:p w:rsidR="00445AD9" w:rsidRDefault="00445AD9" w:rsidP="00C742A0">
            <w:pPr>
              <w:ind w:firstLine="0"/>
              <w:jc w:val="center"/>
            </w:pPr>
            <w:r w:rsidRPr="00C742A0">
              <w:rPr>
                <w:rFonts w:ascii="Times New Roman" w:hAnsi="Times New Roman" w:cs="Times New Roman"/>
                <w:sz w:val="26"/>
                <w:szCs w:val="26"/>
                <w:lang w:eastAsia="en-US"/>
              </w:rPr>
              <w:t>Инженер (по приему и обработке информации и экстренных вызовов)</w:t>
            </w: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7394</w:t>
            </w:r>
          </w:p>
        </w:tc>
      </w:tr>
      <w:tr w:rsidR="00445AD9" w:rsidTr="00C742A0">
        <w:tc>
          <w:tcPr>
            <w:tcW w:w="3001" w:type="dxa"/>
            <w:vMerge w:val="restart"/>
            <w:vAlign w:val="center"/>
          </w:tcPr>
          <w:p w:rsidR="00445AD9" w:rsidRDefault="00445AD9" w:rsidP="00C742A0">
            <w:pPr>
              <w:ind w:firstLine="0"/>
              <w:jc w:val="center"/>
            </w:pPr>
            <w:r w:rsidRPr="00C742A0">
              <w:rPr>
                <w:rFonts w:ascii="Times New Roman" w:hAnsi="Times New Roman" w:cs="Times New Roman"/>
                <w:sz w:val="26"/>
                <w:szCs w:val="26"/>
                <w:lang w:eastAsia="en-US"/>
              </w:rPr>
              <w:t>Третий квалификационный уровень</w:t>
            </w: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 xml:space="preserve">Инженер </w:t>
            </w:r>
            <w:r w:rsidRPr="00C742A0">
              <w:rPr>
                <w:rFonts w:ascii="Times New Roman" w:hAnsi="Times New Roman" w:cs="Times New Roman"/>
                <w:sz w:val="26"/>
                <w:szCs w:val="26"/>
                <w:lang w:val="en-US" w:eastAsia="en-US"/>
              </w:rPr>
              <w:t>I</w:t>
            </w:r>
            <w:r w:rsidRPr="00C742A0">
              <w:rPr>
                <w:rFonts w:ascii="Times New Roman" w:hAnsi="Times New Roman" w:cs="Times New Roman"/>
                <w:sz w:val="26"/>
                <w:szCs w:val="26"/>
                <w:lang w:eastAsia="en-US"/>
              </w:rPr>
              <w:t xml:space="preserve"> категории (по приему и обработке информации и экстренных вызовов</w:t>
            </w: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9418</w:t>
            </w:r>
          </w:p>
        </w:tc>
      </w:tr>
      <w:tr w:rsidR="00445AD9" w:rsidTr="00C742A0">
        <w:tc>
          <w:tcPr>
            <w:tcW w:w="3001" w:type="dxa"/>
            <w:vMerge/>
            <w:vAlign w:val="center"/>
          </w:tcPr>
          <w:p w:rsidR="00445AD9" w:rsidRPr="00C742A0" w:rsidRDefault="00445AD9" w:rsidP="00C742A0">
            <w:pPr>
              <w:ind w:firstLine="0"/>
              <w:jc w:val="center"/>
              <w:rPr>
                <w:rFonts w:ascii="Times New Roman" w:hAnsi="Times New Roman" w:cs="Times New Roman"/>
                <w:sz w:val="26"/>
                <w:szCs w:val="26"/>
                <w:lang w:eastAsia="en-US"/>
              </w:rPr>
            </w:pP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 xml:space="preserve">Экономист </w:t>
            </w:r>
            <w:r w:rsidRPr="00C742A0">
              <w:rPr>
                <w:rFonts w:ascii="Times New Roman" w:hAnsi="Times New Roman" w:cs="Times New Roman"/>
                <w:sz w:val="26"/>
                <w:szCs w:val="26"/>
                <w:lang w:val="en-US" w:eastAsia="en-US"/>
              </w:rPr>
              <w:t>I</w:t>
            </w:r>
            <w:r w:rsidRPr="00C742A0">
              <w:rPr>
                <w:rFonts w:ascii="Times New Roman" w:hAnsi="Times New Roman" w:cs="Times New Roman"/>
                <w:sz w:val="26"/>
                <w:szCs w:val="26"/>
                <w:lang w:eastAsia="en-US"/>
              </w:rPr>
              <w:t xml:space="preserve"> категории</w:t>
            </w: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9418</w:t>
            </w:r>
          </w:p>
        </w:tc>
      </w:tr>
    </w:tbl>
    <w:p w:rsidR="00445AD9" w:rsidRDefault="00445AD9" w:rsidP="007D2578"/>
    <w:p w:rsidR="00445AD9" w:rsidRPr="007D2578" w:rsidRDefault="00445AD9" w:rsidP="007D2578"/>
    <w:p w:rsidR="00445AD9" w:rsidRPr="00FE1B5F" w:rsidRDefault="00445AD9" w:rsidP="00FE1B5F">
      <w:pPr>
        <w:widowControl/>
        <w:ind w:firstLine="540"/>
        <w:rPr>
          <w:rFonts w:ascii="Times New Roman" w:hAnsi="Times New Roman" w:cs="Times New Roman"/>
          <w:sz w:val="26"/>
          <w:szCs w:val="26"/>
          <w:lang w:eastAsia="en-US"/>
        </w:rPr>
      </w:pPr>
    </w:p>
    <w:p w:rsidR="00445AD9" w:rsidRPr="00D35F13" w:rsidRDefault="00445AD9" w:rsidP="00FE1B5F">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Default="00445AD9" w:rsidP="00085FA5">
      <w:pPr>
        <w:ind w:firstLine="698"/>
        <w:jc w:val="right"/>
        <w:rPr>
          <w:rStyle w:val="a6"/>
          <w:rFonts w:ascii="Times New Roman" w:hAnsi="Times New Roman" w:cs="Times New Roman"/>
          <w:b w:val="0"/>
          <w:bCs/>
          <w:sz w:val="26"/>
          <w:szCs w:val="26"/>
        </w:rPr>
      </w:pPr>
      <w:bookmarkStart w:id="34" w:name="sub_1200"/>
      <w:r w:rsidRPr="00D35F13">
        <w:rPr>
          <w:rStyle w:val="a6"/>
          <w:rFonts w:ascii="Times New Roman" w:hAnsi="Times New Roman" w:cs="Times New Roman"/>
          <w:b w:val="0"/>
          <w:bCs/>
          <w:sz w:val="26"/>
          <w:szCs w:val="26"/>
        </w:rPr>
        <w:lastRenderedPageBreak/>
        <w:t>Приложение 2</w:t>
      </w:r>
    </w:p>
    <w:p w:rsidR="00445AD9" w:rsidRDefault="00445AD9" w:rsidP="007D2578">
      <w:pPr>
        <w:pStyle w:val="1"/>
        <w:spacing w:before="0" w:after="0"/>
        <w:jc w:val="right"/>
        <w:rPr>
          <w:rFonts w:ascii="Times New Roman" w:hAnsi="Times New Roman" w:cs="Times New Roman"/>
          <w:b w:val="0"/>
          <w:color w:val="auto"/>
          <w:sz w:val="26"/>
          <w:szCs w:val="26"/>
        </w:rPr>
      </w:pPr>
      <w:r w:rsidRPr="007D2578">
        <w:rPr>
          <w:rStyle w:val="a6"/>
          <w:rFonts w:ascii="Times New Roman" w:hAnsi="Times New Roman" w:cs="Times New Roman"/>
          <w:bCs w:val="0"/>
          <w:color w:val="auto"/>
          <w:sz w:val="26"/>
          <w:szCs w:val="26"/>
        </w:rPr>
        <w:t>к</w:t>
      </w:r>
      <w:r w:rsidRPr="007D2578">
        <w:rPr>
          <w:rStyle w:val="a6"/>
          <w:rFonts w:ascii="Times New Roman" w:hAnsi="Times New Roman" w:cs="Times New Roman"/>
          <w:b/>
          <w:bCs w:val="0"/>
          <w:color w:val="auto"/>
          <w:sz w:val="26"/>
          <w:szCs w:val="26"/>
        </w:rPr>
        <w:t xml:space="preserve"> </w:t>
      </w:r>
      <w:hyperlink r:id="rId31" w:anchor="sub_1000" w:history="1">
        <w:r w:rsidRPr="007D2578">
          <w:rPr>
            <w:rStyle w:val="a3"/>
            <w:rFonts w:ascii="Times New Roman" w:hAnsi="Times New Roman"/>
            <w:b w:val="0"/>
            <w:color w:val="auto"/>
            <w:sz w:val="26"/>
            <w:szCs w:val="26"/>
            <w:u w:val="none"/>
          </w:rPr>
          <w:t>Положению</w:t>
        </w:r>
      </w:hyperlink>
      <w:r w:rsidRPr="007D2578">
        <w:rPr>
          <w:rStyle w:val="a6"/>
          <w:rFonts w:ascii="Times New Roman" w:hAnsi="Times New Roman" w:cs="Times New Roman"/>
          <w:b/>
          <w:bCs w:val="0"/>
          <w:color w:val="auto"/>
          <w:sz w:val="26"/>
          <w:szCs w:val="26"/>
        </w:rPr>
        <w:t xml:space="preserve"> </w:t>
      </w:r>
      <w:r w:rsidRPr="007D2578">
        <w:rPr>
          <w:rFonts w:ascii="Times New Roman" w:hAnsi="Times New Roman" w:cs="Times New Roman"/>
          <w:b w:val="0"/>
          <w:color w:val="auto"/>
          <w:sz w:val="26"/>
          <w:szCs w:val="26"/>
        </w:rPr>
        <w:t>об оплате труда и стимулировании</w:t>
      </w:r>
    </w:p>
    <w:p w:rsidR="00445AD9" w:rsidRDefault="00445AD9" w:rsidP="007D2578">
      <w:pPr>
        <w:pStyle w:val="1"/>
        <w:spacing w:before="0" w:after="0"/>
        <w:jc w:val="right"/>
        <w:rPr>
          <w:rFonts w:ascii="Times New Roman" w:hAnsi="Times New Roman" w:cs="Times New Roman"/>
          <w:b w:val="0"/>
          <w:color w:val="auto"/>
          <w:sz w:val="26"/>
          <w:szCs w:val="26"/>
        </w:rPr>
      </w:pPr>
      <w:r w:rsidRPr="007D2578">
        <w:rPr>
          <w:rFonts w:ascii="Times New Roman" w:hAnsi="Times New Roman" w:cs="Times New Roman"/>
          <w:b w:val="0"/>
          <w:color w:val="auto"/>
          <w:sz w:val="26"/>
          <w:szCs w:val="26"/>
        </w:rPr>
        <w:t>работников муниципального казенного</w:t>
      </w:r>
    </w:p>
    <w:p w:rsidR="00445AD9" w:rsidRDefault="00445AD9" w:rsidP="007D2578">
      <w:pPr>
        <w:pStyle w:val="1"/>
        <w:spacing w:before="0" w:after="0"/>
        <w:jc w:val="right"/>
        <w:rPr>
          <w:rFonts w:ascii="Times New Roman" w:hAnsi="Times New Roman" w:cs="Times New Roman"/>
          <w:b w:val="0"/>
          <w:color w:val="auto"/>
          <w:sz w:val="26"/>
          <w:szCs w:val="26"/>
        </w:rPr>
      </w:pPr>
      <w:r w:rsidRPr="007D2578">
        <w:rPr>
          <w:rFonts w:ascii="Times New Roman" w:hAnsi="Times New Roman" w:cs="Times New Roman"/>
          <w:b w:val="0"/>
          <w:color w:val="auto"/>
          <w:sz w:val="26"/>
          <w:szCs w:val="26"/>
        </w:rPr>
        <w:t xml:space="preserve">учреждения </w:t>
      </w:r>
      <w:r>
        <w:rPr>
          <w:rFonts w:ascii="Times New Roman" w:hAnsi="Times New Roman" w:cs="Times New Roman"/>
          <w:b w:val="0"/>
          <w:color w:val="auto"/>
          <w:sz w:val="26"/>
          <w:szCs w:val="26"/>
        </w:rPr>
        <w:t>«Единая дежурно-диспетчерская</w:t>
      </w:r>
    </w:p>
    <w:p w:rsidR="00445AD9" w:rsidRDefault="00445AD9" w:rsidP="007D2578">
      <w:pPr>
        <w:pStyle w:val="1"/>
        <w:spacing w:before="0" w:after="0"/>
        <w:jc w:val="right"/>
        <w:rPr>
          <w:rFonts w:ascii="Times New Roman" w:hAnsi="Times New Roman" w:cs="Times New Roman"/>
          <w:b w:val="0"/>
          <w:color w:val="auto"/>
          <w:sz w:val="26"/>
          <w:szCs w:val="26"/>
        </w:rPr>
      </w:pPr>
      <w:r w:rsidRPr="007D2578">
        <w:rPr>
          <w:rFonts w:ascii="Times New Roman" w:hAnsi="Times New Roman" w:cs="Times New Roman"/>
          <w:b w:val="0"/>
          <w:color w:val="auto"/>
          <w:sz w:val="26"/>
          <w:szCs w:val="26"/>
        </w:rPr>
        <w:t>служба города Когалыма», подведомственного</w:t>
      </w:r>
    </w:p>
    <w:p w:rsidR="00445AD9" w:rsidRPr="007D2578" w:rsidRDefault="00445AD9" w:rsidP="007D2578">
      <w:pPr>
        <w:pStyle w:val="1"/>
        <w:spacing w:before="0" w:after="0"/>
        <w:jc w:val="right"/>
        <w:rPr>
          <w:rFonts w:ascii="Times New Roman" w:hAnsi="Times New Roman" w:cs="Times New Roman"/>
          <w:b w:val="0"/>
          <w:color w:val="auto"/>
          <w:sz w:val="26"/>
          <w:szCs w:val="26"/>
        </w:rPr>
      </w:pPr>
      <w:r w:rsidRPr="007D2578">
        <w:rPr>
          <w:rFonts w:ascii="Times New Roman" w:hAnsi="Times New Roman" w:cs="Times New Roman"/>
          <w:b w:val="0"/>
          <w:color w:val="auto"/>
          <w:sz w:val="26"/>
          <w:szCs w:val="26"/>
        </w:rPr>
        <w:t>Администрации города Когалыма</w:t>
      </w:r>
    </w:p>
    <w:p w:rsidR="00445AD9" w:rsidRPr="00D35F13" w:rsidRDefault="00445AD9" w:rsidP="00085FA5">
      <w:pPr>
        <w:ind w:firstLine="698"/>
        <w:jc w:val="right"/>
        <w:rPr>
          <w:rFonts w:ascii="Times New Roman" w:hAnsi="Times New Roman" w:cs="Times New Roman"/>
          <w:sz w:val="26"/>
          <w:szCs w:val="26"/>
        </w:rPr>
      </w:pPr>
    </w:p>
    <w:bookmarkEnd w:id="34"/>
    <w:p w:rsidR="00445AD9" w:rsidRDefault="00445AD9" w:rsidP="008D5272">
      <w:pPr>
        <w:pStyle w:val="1"/>
        <w:spacing w:before="0" w:after="0"/>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 xml:space="preserve">Размеры окладов </w:t>
      </w:r>
    </w:p>
    <w:p w:rsidR="00445AD9" w:rsidRPr="008D5272" w:rsidRDefault="00445AD9" w:rsidP="008D5272">
      <w:pPr>
        <w:pStyle w:val="1"/>
        <w:spacing w:before="0" w:after="0"/>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работников муниципального казенного учреждения «Единая дежурно-диспетчерская служба города Когалыма», подведомственного Администрации города Когалыма по профессиональным квалификационным группам общеотраслевых профессий рабочих</w:t>
      </w:r>
    </w:p>
    <w:p w:rsidR="00445AD9" w:rsidRDefault="00445AD9" w:rsidP="008D5272">
      <w:pPr>
        <w:widowControl/>
        <w:ind w:firstLine="0"/>
        <w:jc w:val="left"/>
        <w:rPr>
          <w:rFonts w:ascii="Times New Roman" w:hAnsi="Times New Roman" w:cs="Times New Roman"/>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001"/>
        <w:gridCol w:w="3001"/>
      </w:tblGrid>
      <w:tr w:rsidR="00445AD9" w:rsidRPr="00FE1B5F" w:rsidTr="00C742A0">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Квалификационные уровни</w:t>
            </w: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Должности, отнесенные к квалификационным уровням</w:t>
            </w: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Должностной оклад,</w:t>
            </w:r>
          </w:p>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рублей</w:t>
            </w:r>
          </w:p>
        </w:tc>
      </w:tr>
      <w:tr w:rsidR="00445AD9" w:rsidRPr="00FE1B5F" w:rsidTr="00C742A0">
        <w:tc>
          <w:tcPr>
            <w:tcW w:w="9003" w:type="dxa"/>
            <w:gridSpan w:val="3"/>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Профессиональная квалификационная группа «Общеотраслевые профессии рабочих первого уровня»</w:t>
            </w:r>
          </w:p>
        </w:tc>
      </w:tr>
      <w:tr w:rsidR="00445AD9" w:rsidRPr="00FE1B5F" w:rsidTr="00C742A0">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Первый квалификационный уровень</w:t>
            </w: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уборщик служебных помещений</w:t>
            </w:r>
          </w:p>
        </w:tc>
        <w:tc>
          <w:tcPr>
            <w:tcW w:w="3001" w:type="dxa"/>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5492</w:t>
            </w:r>
          </w:p>
        </w:tc>
      </w:tr>
    </w:tbl>
    <w:p w:rsidR="00445AD9" w:rsidRDefault="00445AD9" w:rsidP="008D5272">
      <w:pPr>
        <w:widowControl/>
        <w:ind w:firstLine="0"/>
        <w:jc w:val="left"/>
        <w:rPr>
          <w:rFonts w:ascii="Times New Roman" w:hAnsi="Times New Roman" w:cs="Times New Roman"/>
          <w:sz w:val="26"/>
          <w:szCs w:val="26"/>
          <w:lang w:eastAsia="en-US"/>
        </w:rPr>
      </w:pPr>
    </w:p>
    <w:p w:rsidR="00445AD9" w:rsidRPr="008D5272" w:rsidRDefault="00445AD9" w:rsidP="008D5272">
      <w:pPr>
        <w:widowControl/>
        <w:ind w:firstLine="0"/>
        <w:jc w:val="left"/>
        <w:rPr>
          <w:rFonts w:ascii="Times New Roman" w:hAnsi="Times New Roman" w:cs="Times New Roman"/>
          <w:sz w:val="26"/>
          <w:szCs w:val="26"/>
          <w:lang w:eastAsia="en-US"/>
        </w:rPr>
      </w:pPr>
    </w:p>
    <w:p w:rsidR="00445AD9" w:rsidRPr="00D35F13" w:rsidRDefault="00445AD9" w:rsidP="00A666D7">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Pr="00D35F13" w:rsidRDefault="00445AD9" w:rsidP="00085FA5">
      <w:pPr>
        <w:rPr>
          <w:rFonts w:ascii="Times New Roman" w:hAnsi="Times New Roman" w:cs="Times New Roman"/>
          <w:sz w:val="26"/>
          <w:szCs w:val="26"/>
        </w:rPr>
      </w:pPr>
    </w:p>
    <w:p w:rsidR="00445AD9" w:rsidRDefault="00445AD9" w:rsidP="00085FA5">
      <w:pPr>
        <w:ind w:firstLine="698"/>
        <w:jc w:val="right"/>
        <w:rPr>
          <w:rStyle w:val="a6"/>
          <w:rFonts w:ascii="Times New Roman" w:hAnsi="Times New Roman" w:cs="Times New Roman"/>
          <w:b w:val="0"/>
          <w:bCs/>
          <w:sz w:val="26"/>
          <w:szCs w:val="26"/>
        </w:rPr>
      </w:pPr>
      <w:bookmarkStart w:id="35" w:name="sub_1300"/>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Default="00445AD9" w:rsidP="00085FA5">
      <w:pPr>
        <w:ind w:firstLine="698"/>
        <w:jc w:val="right"/>
        <w:rPr>
          <w:rStyle w:val="a6"/>
          <w:rFonts w:ascii="Times New Roman" w:hAnsi="Times New Roman" w:cs="Times New Roman"/>
          <w:b w:val="0"/>
          <w:bCs/>
          <w:sz w:val="26"/>
          <w:szCs w:val="26"/>
        </w:rPr>
      </w:pPr>
    </w:p>
    <w:p w:rsidR="00445AD9" w:rsidRPr="008D5272" w:rsidRDefault="00445AD9" w:rsidP="00085FA5">
      <w:pPr>
        <w:ind w:firstLine="698"/>
        <w:jc w:val="right"/>
        <w:rPr>
          <w:rStyle w:val="a6"/>
          <w:rFonts w:ascii="Times New Roman" w:hAnsi="Times New Roman" w:cs="Times New Roman"/>
          <w:b w:val="0"/>
          <w:bCs/>
          <w:color w:val="auto"/>
          <w:sz w:val="26"/>
          <w:szCs w:val="26"/>
        </w:rPr>
      </w:pPr>
      <w:r w:rsidRPr="008D5272">
        <w:rPr>
          <w:rStyle w:val="a6"/>
          <w:rFonts w:ascii="Times New Roman" w:hAnsi="Times New Roman" w:cs="Times New Roman"/>
          <w:b w:val="0"/>
          <w:bCs/>
          <w:color w:val="auto"/>
          <w:sz w:val="26"/>
          <w:szCs w:val="26"/>
        </w:rPr>
        <w:lastRenderedPageBreak/>
        <w:t>Приложение 3</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Style w:val="a6"/>
          <w:rFonts w:ascii="Times New Roman" w:hAnsi="Times New Roman" w:cs="Times New Roman"/>
          <w:bCs w:val="0"/>
          <w:color w:val="auto"/>
          <w:sz w:val="26"/>
          <w:szCs w:val="26"/>
        </w:rPr>
        <w:t>к</w:t>
      </w:r>
      <w:r w:rsidRPr="008D5272">
        <w:rPr>
          <w:rStyle w:val="a6"/>
          <w:rFonts w:ascii="Times New Roman" w:hAnsi="Times New Roman" w:cs="Times New Roman"/>
          <w:b/>
          <w:bCs w:val="0"/>
          <w:color w:val="auto"/>
          <w:sz w:val="26"/>
          <w:szCs w:val="26"/>
        </w:rPr>
        <w:t xml:space="preserve"> </w:t>
      </w:r>
      <w:hyperlink r:id="rId32" w:anchor="sub_1000" w:history="1">
        <w:r w:rsidRPr="008D5272">
          <w:rPr>
            <w:rStyle w:val="a3"/>
            <w:rFonts w:ascii="Times New Roman" w:hAnsi="Times New Roman"/>
            <w:b w:val="0"/>
            <w:color w:val="auto"/>
            <w:sz w:val="26"/>
            <w:szCs w:val="26"/>
            <w:u w:val="none"/>
          </w:rPr>
          <w:t>Положению</w:t>
        </w:r>
      </w:hyperlink>
      <w:r w:rsidRPr="008D5272">
        <w:rPr>
          <w:rStyle w:val="a6"/>
          <w:rFonts w:ascii="Times New Roman" w:hAnsi="Times New Roman" w:cs="Times New Roman"/>
          <w:b/>
          <w:bCs w:val="0"/>
          <w:color w:val="auto"/>
          <w:sz w:val="26"/>
          <w:szCs w:val="26"/>
        </w:rPr>
        <w:t xml:space="preserve"> </w:t>
      </w:r>
      <w:r w:rsidRPr="008D5272">
        <w:rPr>
          <w:rFonts w:ascii="Times New Roman" w:hAnsi="Times New Roman" w:cs="Times New Roman"/>
          <w:b w:val="0"/>
          <w:color w:val="auto"/>
          <w:sz w:val="26"/>
          <w:szCs w:val="26"/>
        </w:rPr>
        <w:t>об оплате труда и стимулировании</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работников муниципального казенного</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учреждения «Единая дежурно-диспетчерская</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служба города Когалыма», подведомственного</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Администрации города Когалыма</w:t>
      </w:r>
    </w:p>
    <w:p w:rsidR="00445AD9" w:rsidRPr="008D5272" w:rsidRDefault="00445AD9" w:rsidP="00085FA5">
      <w:pPr>
        <w:ind w:firstLine="698"/>
        <w:jc w:val="right"/>
        <w:rPr>
          <w:rStyle w:val="a6"/>
          <w:rFonts w:ascii="Times New Roman" w:hAnsi="Times New Roman" w:cs="Times New Roman"/>
          <w:bCs/>
          <w:color w:val="auto"/>
          <w:sz w:val="26"/>
          <w:szCs w:val="26"/>
        </w:rPr>
      </w:pPr>
    </w:p>
    <w:p w:rsidR="00445AD9" w:rsidRPr="008D5272" w:rsidRDefault="00445AD9" w:rsidP="008D5272">
      <w:pPr>
        <w:ind w:firstLine="0"/>
        <w:jc w:val="center"/>
        <w:rPr>
          <w:rStyle w:val="a6"/>
          <w:rFonts w:ascii="Times New Roman" w:hAnsi="Times New Roman" w:cs="Times New Roman"/>
          <w:b w:val="0"/>
          <w:bCs/>
          <w:color w:val="auto"/>
          <w:sz w:val="26"/>
          <w:szCs w:val="26"/>
        </w:rPr>
      </w:pPr>
      <w:r w:rsidRPr="008D5272">
        <w:rPr>
          <w:rStyle w:val="a6"/>
          <w:rFonts w:ascii="Times New Roman" w:hAnsi="Times New Roman" w:cs="Times New Roman"/>
          <w:b w:val="0"/>
          <w:bCs/>
          <w:color w:val="auto"/>
          <w:sz w:val="26"/>
          <w:szCs w:val="26"/>
        </w:rPr>
        <w:t>Размеры должностных окладов</w:t>
      </w:r>
    </w:p>
    <w:p w:rsidR="00445AD9" w:rsidRDefault="00445AD9" w:rsidP="008D5272">
      <w:pPr>
        <w:ind w:firstLine="0"/>
        <w:jc w:val="center"/>
        <w:rPr>
          <w:rStyle w:val="a6"/>
          <w:rFonts w:ascii="Times New Roman" w:hAnsi="Times New Roman" w:cs="Times New Roman"/>
          <w:b w:val="0"/>
          <w:bCs/>
          <w:color w:val="auto"/>
          <w:sz w:val="26"/>
          <w:szCs w:val="26"/>
        </w:rPr>
      </w:pPr>
      <w:r w:rsidRPr="008D5272">
        <w:rPr>
          <w:rStyle w:val="a6"/>
          <w:rFonts w:ascii="Times New Roman" w:hAnsi="Times New Roman" w:cs="Times New Roman"/>
          <w:b w:val="0"/>
          <w:bCs/>
          <w:color w:val="auto"/>
          <w:sz w:val="26"/>
          <w:szCs w:val="26"/>
        </w:rPr>
        <w:t>руководителей муниципального казенного учреждения «Единая дежурно-диспетчерская служба города Когалыма», подведомственного Администрации города Когалыма, не отнесенные к профессиональным</w:t>
      </w:r>
    </w:p>
    <w:p w:rsidR="00445AD9" w:rsidRPr="008D5272" w:rsidRDefault="00445AD9" w:rsidP="008D5272">
      <w:pPr>
        <w:ind w:firstLine="0"/>
        <w:jc w:val="center"/>
        <w:rPr>
          <w:rStyle w:val="a6"/>
          <w:rFonts w:ascii="Times New Roman" w:hAnsi="Times New Roman" w:cs="Times New Roman"/>
          <w:bCs/>
          <w:color w:val="auto"/>
          <w:sz w:val="26"/>
          <w:szCs w:val="26"/>
        </w:rPr>
      </w:pPr>
      <w:r w:rsidRPr="008D5272">
        <w:rPr>
          <w:rStyle w:val="a6"/>
          <w:rFonts w:ascii="Times New Roman" w:hAnsi="Times New Roman" w:cs="Times New Roman"/>
          <w:b w:val="0"/>
          <w:bCs/>
          <w:color w:val="auto"/>
          <w:sz w:val="26"/>
          <w:szCs w:val="26"/>
        </w:rPr>
        <w:t>квалификационным группам</w:t>
      </w:r>
    </w:p>
    <w:p w:rsidR="00445AD9" w:rsidRDefault="00445AD9" w:rsidP="00A666D7">
      <w:pPr>
        <w:widowControl/>
        <w:ind w:firstLine="540"/>
        <w:rPr>
          <w:rFonts w:ascii="Times New Roman" w:hAnsi="Times New Roman" w:cs="Times New Roman"/>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502"/>
      </w:tblGrid>
      <w:tr w:rsidR="00445AD9" w:rsidTr="00C742A0">
        <w:tc>
          <w:tcPr>
            <w:tcW w:w="2500" w:type="pct"/>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Должности</w:t>
            </w:r>
          </w:p>
        </w:tc>
        <w:tc>
          <w:tcPr>
            <w:tcW w:w="2500" w:type="pct"/>
            <w:vAlign w:val="center"/>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 xml:space="preserve">Должностной оклад, </w:t>
            </w:r>
          </w:p>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рублей</w:t>
            </w:r>
          </w:p>
        </w:tc>
      </w:tr>
      <w:tr w:rsidR="00445AD9" w:rsidTr="00C742A0">
        <w:tc>
          <w:tcPr>
            <w:tcW w:w="2500" w:type="pct"/>
          </w:tcPr>
          <w:p w:rsidR="00445AD9" w:rsidRPr="00C742A0" w:rsidRDefault="00445AD9" w:rsidP="00C742A0">
            <w:pPr>
              <w:widowControl/>
              <w:ind w:firstLine="0"/>
              <w:jc w:val="left"/>
              <w:rPr>
                <w:rFonts w:ascii="Times New Roman" w:hAnsi="Times New Roman" w:cs="Times New Roman"/>
                <w:sz w:val="26"/>
                <w:szCs w:val="26"/>
                <w:lang w:eastAsia="en-US"/>
              </w:rPr>
            </w:pPr>
            <w:r w:rsidRPr="00C742A0">
              <w:rPr>
                <w:rFonts w:ascii="Times New Roman" w:hAnsi="Times New Roman" w:cs="Times New Roman"/>
                <w:sz w:val="26"/>
                <w:szCs w:val="26"/>
                <w:lang w:eastAsia="en-US"/>
              </w:rPr>
              <w:t>Директор</w:t>
            </w:r>
          </w:p>
        </w:tc>
        <w:tc>
          <w:tcPr>
            <w:tcW w:w="2500" w:type="pct"/>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16881</w:t>
            </w:r>
          </w:p>
        </w:tc>
      </w:tr>
      <w:tr w:rsidR="00445AD9" w:rsidTr="00C742A0">
        <w:tc>
          <w:tcPr>
            <w:tcW w:w="2500" w:type="pct"/>
          </w:tcPr>
          <w:p w:rsidR="00445AD9" w:rsidRPr="00C742A0" w:rsidRDefault="00445AD9" w:rsidP="00C742A0">
            <w:pPr>
              <w:widowControl/>
              <w:ind w:firstLine="0"/>
              <w:jc w:val="left"/>
              <w:rPr>
                <w:rFonts w:ascii="Times New Roman" w:hAnsi="Times New Roman" w:cs="Times New Roman"/>
                <w:sz w:val="26"/>
                <w:szCs w:val="26"/>
                <w:lang w:eastAsia="en-US"/>
              </w:rPr>
            </w:pPr>
            <w:r w:rsidRPr="00C742A0">
              <w:rPr>
                <w:rFonts w:ascii="Times New Roman" w:hAnsi="Times New Roman" w:cs="Times New Roman"/>
                <w:sz w:val="26"/>
                <w:szCs w:val="26"/>
                <w:lang w:eastAsia="en-US"/>
              </w:rPr>
              <w:t>Заместитель директора по управлению и средствам связи</w:t>
            </w:r>
          </w:p>
        </w:tc>
        <w:tc>
          <w:tcPr>
            <w:tcW w:w="2500" w:type="pct"/>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13882</w:t>
            </w:r>
          </w:p>
        </w:tc>
      </w:tr>
      <w:tr w:rsidR="00445AD9" w:rsidTr="00C742A0">
        <w:tc>
          <w:tcPr>
            <w:tcW w:w="2500" w:type="pct"/>
          </w:tcPr>
          <w:p w:rsidR="00445AD9" w:rsidRPr="00C742A0" w:rsidRDefault="00445AD9" w:rsidP="00C742A0">
            <w:pPr>
              <w:widowControl/>
              <w:ind w:firstLine="0"/>
              <w:jc w:val="left"/>
              <w:rPr>
                <w:rFonts w:ascii="Times New Roman" w:hAnsi="Times New Roman" w:cs="Times New Roman"/>
                <w:sz w:val="26"/>
                <w:szCs w:val="26"/>
                <w:lang w:eastAsia="en-US"/>
              </w:rPr>
            </w:pPr>
            <w:r w:rsidRPr="00C742A0">
              <w:rPr>
                <w:rFonts w:ascii="Times New Roman" w:hAnsi="Times New Roman" w:cs="Times New Roman"/>
                <w:sz w:val="26"/>
                <w:szCs w:val="26"/>
                <w:lang w:eastAsia="en-US"/>
              </w:rPr>
              <w:t>Заместитель директора по мониторингу и прогнозированию чрезвычайных ситуаций</w:t>
            </w:r>
          </w:p>
        </w:tc>
        <w:tc>
          <w:tcPr>
            <w:tcW w:w="2500" w:type="pct"/>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13882</w:t>
            </w:r>
          </w:p>
        </w:tc>
      </w:tr>
      <w:tr w:rsidR="00445AD9" w:rsidTr="00C742A0">
        <w:tc>
          <w:tcPr>
            <w:tcW w:w="2500" w:type="pct"/>
          </w:tcPr>
          <w:p w:rsidR="00445AD9" w:rsidRPr="00C742A0" w:rsidRDefault="00445AD9" w:rsidP="00C742A0">
            <w:pPr>
              <w:widowControl/>
              <w:ind w:firstLine="0"/>
              <w:jc w:val="left"/>
              <w:rPr>
                <w:rFonts w:ascii="Times New Roman" w:hAnsi="Times New Roman" w:cs="Times New Roman"/>
                <w:sz w:val="26"/>
                <w:szCs w:val="26"/>
                <w:lang w:eastAsia="en-US"/>
              </w:rPr>
            </w:pPr>
            <w:r w:rsidRPr="00C742A0">
              <w:rPr>
                <w:rFonts w:ascii="Times New Roman" w:hAnsi="Times New Roman" w:cs="Times New Roman"/>
                <w:sz w:val="26"/>
                <w:szCs w:val="26"/>
                <w:lang w:eastAsia="en-US"/>
              </w:rPr>
              <w:t>Главный бухгалтер</w:t>
            </w:r>
          </w:p>
        </w:tc>
        <w:tc>
          <w:tcPr>
            <w:tcW w:w="2500" w:type="pct"/>
          </w:tcPr>
          <w:p w:rsidR="00445AD9" w:rsidRPr="00C742A0" w:rsidRDefault="00445AD9" w:rsidP="00C742A0">
            <w:pPr>
              <w:widowControl/>
              <w:ind w:firstLine="0"/>
              <w:jc w:val="center"/>
              <w:rPr>
                <w:rFonts w:ascii="Times New Roman" w:hAnsi="Times New Roman" w:cs="Times New Roman"/>
                <w:sz w:val="26"/>
                <w:szCs w:val="26"/>
                <w:lang w:eastAsia="en-US"/>
              </w:rPr>
            </w:pPr>
            <w:r w:rsidRPr="00C742A0">
              <w:rPr>
                <w:rFonts w:ascii="Times New Roman" w:hAnsi="Times New Roman" w:cs="Times New Roman"/>
                <w:sz w:val="26"/>
                <w:szCs w:val="26"/>
                <w:lang w:eastAsia="en-US"/>
              </w:rPr>
              <w:t>13114</w:t>
            </w:r>
          </w:p>
        </w:tc>
      </w:tr>
    </w:tbl>
    <w:p w:rsidR="00445AD9" w:rsidRDefault="00445AD9" w:rsidP="00A666D7">
      <w:pPr>
        <w:widowControl/>
        <w:ind w:firstLine="540"/>
        <w:rPr>
          <w:rFonts w:ascii="Times New Roman" w:hAnsi="Times New Roman" w:cs="Times New Roman"/>
          <w:sz w:val="26"/>
          <w:szCs w:val="26"/>
          <w:lang w:eastAsia="en-US"/>
        </w:rPr>
      </w:pPr>
    </w:p>
    <w:p w:rsidR="00445AD9" w:rsidRPr="00D35F13" w:rsidRDefault="00445AD9" w:rsidP="00085FA5">
      <w:pPr>
        <w:ind w:firstLine="698"/>
        <w:jc w:val="center"/>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Default="00445AD9" w:rsidP="00085FA5">
      <w:pPr>
        <w:ind w:firstLine="698"/>
        <w:jc w:val="right"/>
        <w:rPr>
          <w:rStyle w:val="a6"/>
          <w:rFonts w:ascii="Times New Roman" w:hAnsi="Times New Roman" w:cs="Times New Roman"/>
          <w:bCs/>
          <w:sz w:val="26"/>
          <w:szCs w:val="26"/>
        </w:rPr>
      </w:pPr>
    </w:p>
    <w:p w:rsidR="00445AD9" w:rsidRDefault="00445AD9" w:rsidP="00085FA5">
      <w:pPr>
        <w:ind w:firstLine="698"/>
        <w:jc w:val="right"/>
        <w:rPr>
          <w:rStyle w:val="a6"/>
          <w:rFonts w:ascii="Times New Roman" w:hAnsi="Times New Roman" w:cs="Times New Roman"/>
          <w:bCs/>
          <w:sz w:val="26"/>
          <w:szCs w:val="26"/>
        </w:rPr>
      </w:pPr>
    </w:p>
    <w:p w:rsidR="00445AD9" w:rsidRDefault="00445AD9" w:rsidP="00085FA5">
      <w:pPr>
        <w:ind w:firstLine="698"/>
        <w:jc w:val="right"/>
        <w:rPr>
          <w:rStyle w:val="a6"/>
          <w:rFonts w:ascii="Times New Roman" w:hAnsi="Times New Roman" w:cs="Times New Roman"/>
          <w:bCs/>
          <w:sz w:val="26"/>
          <w:szCs w:val="26"/>
        </w:rPr>
      </w:pPr>
    </w:p>
    <w:p w:rsidR="00445AD9"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p w:rsidR="00445AD9" w:rsidRPr="00D35F13" w:rsidRDefault="00445AD9" w:rsidP="00085FA5">
      <w:pPr>
        <w:ind w:firstLine="698"/>
        <w:jc w:val="right"/>
        <w:rPr>
          <w:rStyle w:val="a6"/>
          <w:rFonts w:ascii="Times New Roman" w:hAnsi="Times New Roman" w:cs="Times New Roman"/>
          <w:bCs/>
          <w:sz w:val="26"/>
          <w:szCs w:val="26"/>
        </w:rPr>
      </w:pPr>
    </w:p>
    <w:bookmarkEnd w:id="35"/>
    <w:p w:rsidR="00445AD9" w:rsidRPr="008D5272" w:rsidRDefault="00445AD9" w:rsidP="006D67A6">
      <w:pPr>
        <w:pStyle w:val="a4"/>
        <w:jc w:val="right"/>
        <w:rPr>
          <w:rStyle w:val="a6"/>
          <w:rFonts w:ascii="Times New Roman" w:hAnsi="Times New Roman" w:cs="Times New Roman"/>
          <w:b w:val="0"/>
          <w:color w:val="auto"/>
          <w:sz w:val="26"/>
          <w:szCs w:val="26"/>
        </w:rPr>
      </w:pPr>
      <w:r w:rsidRPr="008D5272">
        <w:rPr>
          <w:rStyle w:val="a6"/>
          <w:rFonts w:ascii="Times New Roman" w:hAnsi="Times New Roman" w:cs="Times New Roman"/>
          <w:b w:val="0"/>
          <w:color w:val="auto"/>
          <w:sz w:val="26"/>
          <w:szCs w:val="26"/>
        </w:rPr>
        <w:lastRenderedPageBreak/>
        <w:t>Приложение 4</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Style w:val="a6"/>
          <w:rFonts w:ascii="Times New Roman" w:hAnsi="Times New Roman" w:cs="Times New Roman"/>
          <w:bCs w:val="0"/>
          <w:color w:val="auto"/>
          <w:sz w:val="26"/>
          <w:szCs w:val="26"/>
        </w:rPr>
        <w:t>к</w:t>
      </w:r>
      <w:r w:rsidRPr="008D5272">
        <w:rPr>
          <w:rStyle w:val="a6"/>
          <w:rFonts w:ascii="Times New Roman" w:hAnsi="Times New Roman" w:cs="Times New Roman"/>
          <w:b/>
          <w:bCs w:val="0"/>
          <w:color w:val="auto"/>
          <w:sz w:val="26"/>
          <w:szCs w:val="26"/>
        </w:rPr>
        <w:t xml:space="preserve"> </w:t>
      </w:r>
      <w:hyperlink r:id="rId33" w:anchor="sub_1000" w:history="1">
        <w:r w:rsidRPr="008D5272">
          <w:rPr>
            <w:rStyle w:val="a3"/>
            <w:rFonts w:ascii="Times New Roman" w:hAnsi="Times New Roman"/>
            <w:b w:val="0"/>
            <w:color w:val="auto"/>
            <w:sz w:val="26"/>
            <w:szCs w:val="26"/>
            <w:u w:val="none"/>
          </w:rPr>
          <w:t>Положению</w:t>
        </w:r>
      </w:hyperlink>
      <w:r w:rsidRPr="008D5272">
        <w:rPr>
          <w:rStyle w:val="a6"/>
          <w:rFonts w:ascii="Times New Roman" w:hAnsi="Times New Roman" w:cs="Times New Roman"/>
          <w:b/>
          <w:bCs w:val="0"/>
          <w:color w:val="auto"/>
          <w:sz w:val="26"/>
          <w:szCs w:val="26"/>
        </w:rPr>
        <w:t xml:space="preserve"> </w:t>
      </w:r>
      <w:r w:rsidRPr="008D5272">
        <w:rPr>
          <w:rFonts w:ascii="Times New Roman" w:hAnsi="Times New Roman" w:cs="Times New Roman"/>
          <w:b w:val="0"/>
          <w:color w:val="auto"/>
          <w:sz w:val="26"/>
          <w:szCs w:val="26"/>
        </w:rPr>
        <w:t>об оплате труда и стимулировании</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работников муниципального казенного</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учреждения «Единая дежурно-диспетчерская</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служба города Когалыма», подведомственного</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Администрации города Когалыма</w:t>
      </w:r>
    </w:p>
    <w:p w:rsidR="00445AD9" w:rsidRPr="0056185F" w:rsidRDefault="00445AD9" w:rsidP="008D5272">
      <w:pPr>
        <w:ind w:firstLine="0"/>
        <w:jc w:val="center"/>
        <w:rPr>
          <w:sz w:val="16"/>
        </w:rPr>
      </w:pPr>
    </w:p>
    <w:p w:rsidR="00445AD9" w:rsidRPr="00C06337" w:rsidRDefault="00445AD9" w:rsidP="008D527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napToGrid w:val="0"/>
          <w:sz w:val="26"/>
          <w:szCs w:val="26"/>
        </w:rPr>
        <w:t>Целевые показатели эффективности деятельности Учреждения и</w:t>
      </w:r>
      <w:r w:rsidRPr="00C06337">
        <w:rPr>
          <w:rFonts w:ascii="Times New Roman" w:hAnsi="Times New Roman" w:cs="Times New Roman"/>
          <w:snapToGrid w:val="0"/>
          <w:sz w:val="26"/>
          <w:szCs w:val="26"/>
        </w:rPr>
        <w:t xml:space="preserve"> критерии оценки эффективности работы директора Учреждения</w:t>
      </w:r>
    </w:p>
    <w:p w:rsidR="00445AD9" w:rsidRPr="0056185F" w:rsidRDefault="00445AD9" w:rsidP="008D5272">
      <w:pPr>
        <w:widowControl/>
        <w:autoSpaceDE/>
        <w:autoSpaceDN/>
        <w:adjustRightInd/>
        <w:ind w:right="-58" w:firstLine="0"/>
        <w:jc w:val="center"/>
        <w:rPr>
          <w:rFonts w:ascii="Times New Roman" w:hAnsi="Times New Roman" w:cs="Times New Roman"/>
          <w:snapToGrid w:val="0"/>
          <w:sz w:val="18"/>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2139"/>
        <w:gridCol w:w="2648"/>
        <w:gridCol w:w="1831"/>
        <w:gridCol w:w="1813"/>
      </w:tblGrid>
      <w:tr w:rsidR="00A25365" w:rsidTr="00A25365">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 п/п</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Критерии</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Показатели</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Критерии оценки деятельности в баллах</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Баллы (максимально возможное количество)</w:t>
            </w:r>
          </w:p>
        </w:tc>
      </w:tr>
      <w:tr w:rsidR="00A25365" w:rsidTr="00A25365">
        <w:tc>
          <w:tcPr>
            <w:tcW w:w="0" w:type="auto"/>
            <w:vMerge w:val="restart"/>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r w:rsidRPr="00A25365">
              <w:rPr>
                <w:rFonts w:ascii="Times New Roman" w:hAnsi="Times New Roman" w:cs="Times New Roman"/>
                <w:sz w:val="26"/>
                <w:szCs w:val="26"/>
                <w:lang w:eastAsia="en-US"/>
              </w:rPr>
              <w:t>11.</w:t>
            </w:r>
          </w:p>
        </w:tc>
        <w:tc>
          <w:tcPr>
            <w:tcW w:w="0" w:type="auto"/>
            <w:vMerge w:val="restart"/>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r w:rsidRPr="00A25365">
              <w:rPr>
                <w:rFonts w:ascii="Times New Roman" w:hAnsi="Times New Roman" w:cs="Times New Roman"/>
                <w:sz w:val="26"/>
                <w:szCs w:val="26"/>
                <w:lang w:eastAsia="en-US"/>
              </w:rPr>
              <w:t>Соблюдение исполнительской отчетной дисциплины</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rPr>
              <w:t>Соблюдение сроков и порядка предоставления утверждения и ведения бюджетных смет в соответствии с доведенными лимитами</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rPr>
              <w:t xml:space="preserve">Отсутствует – </w:t>
            </w:r>
            <w:r w:rsidR="00DF31D2" w:rsidRPr="00A25365">
              <w:rPr>
                <w:rFonts w:ascii="Times New Roman" w:hAnsi="Times New Roman" w:cs="Times New Roman"/>
                <w:sz w:val="26"/>
                <w:szCs w:val="26"/>
              </w:rPr>
              <w:t>20</w:t>
            </w:r>
            <w:r w:rsidRPr="00A25365">
              <w:rPr>
                <w:rFonts w:ascii="Times New Roman" w:hAnsi="Times New Roman" w:cs="Times New Roman"/>
                <w:sz w:val="26"/>
                <w:szCs w:val="26"/>
              </w:rPr>
              <w:t xml:space="preserve"> баллов. При наличии замечаний - снижение на 1 балл за каждое замечание</w:t>
            </w:r>
          </w:p>
        </w:tc>
        <w:tc>
          <w:tcPr>
            <w:tcW w:w="0" w:type="auto"/>
            <w:shd w:val="clear" w:color="auto" w:fill="auto"/>
            <w:vAlign w:val="center"/>
          </w:tcPr>
          <w:p w:rsidR="00445AD9" w:rsidRPr="00A25365" w:rsidRDefault="00DF31D2"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2</w:t>
            </w:r>
            <w:r w:rsidR="00445AD9" w:rsidRPr="00A25365">
              <w:rPr>
                <w:rFonts w:ascii="Times New Roman" w:hAnsi="Times New Roman" w:cs="Times New Roman"/>
                <w:sz w:val="26"/>
                <w:szCs w:val="26"/>
                <w:lang w:eastAsia="en-US"/>
              </w:rPr>
              <w:t>0</w:t>
            </w:r>
          </w:p>
        </w:tc>
      </w:tr>
      <w:tr w:rsidR="00A25365" w:rsidTr="00A25365">
        <w:tc>
          <w:tcPr>
            <w:tcW w:w="0" w:type="auto"/>
            <w:vMerge/>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p>
        </w:tc>
        <w:tc>
          <w:tcPr>
            <w:tcW w:w="0" w:type="auto"/>
            <w:vMerge/>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Отсутствие замечаний по срокам и качеству предоставления установленной отчетности, информации по оперативным запросам</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Отсутствует – 1</w:t>
            </w:r>
            <w:r w:rsidR="00DF31D2" w:rsidRPr="00A25365">
              <w:rPr>
                <w:rFonts w:ascii="Times New Roman" w:hAnsi="Times New Roman" w:cs="Times New Roman"/>
                <w:sz w:val="26"/>
                <w:szCs w:val="26"/>
                <w:lang w:eastAsia="en-US"/>
              </w:rPr>
              <w:t>0</w:t>
            </w:r>
          </w:p>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Наличие – 0 баллов</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1</w:t>
            </w:r>
            <w:r w:rsidR="00DF31D2" w:rsidRPr="00A25365">
              <w:rPr>
                <w:rFonts w:ascii="Times New Roman" w:hAnsi="Times New Roman" w:cs="Times New Roman"/>
                <w:sz w:val="26"/>
                <w:szCs w:val="26"/>
                <w:lang w:eastAsia="en-US"/>
              </w:rPr>
              <w:t>0</w:t>
            </w:r>
          </w:p>
        </w:tc>
      </w:tr>
      <w:tr w:rsidR="00A25365" w:rsidTr="00A25365">
        <w:tc>
          <w:tcPr>
            <w:tcW w:w="0" w:type="auto"/>
            <w:vMerge/>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p>
        </w:tc>
        <w:tc>
          <w:tcPr>
            <w:tcW w:w="0" w:type="auto"/>
            <w:vMerge/>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Исполнение протокольных решений заседаний комиссий; качественное и своевременное выполнение требований правовых актов, регулирующих отношения в сфере деятельности Учреждения</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Исполнено –10</w:t>
            </w:r>
          </w:p>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не исполнено – 1 балл за решение; 0 баллов свыше трех решений</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10</w:t>
            </w:r>
          </w:p>
        </w:tc>
      </w:tr>
      <w:tr w:rsidR="00A25365" w:rsidTr="00A25365">
        <w:tc>
          <w:tcPr>
            <w:tcW w:w="0" w:type="auto"/>
            <w:vMerge/>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p>
        </w:tc>
        <w:tc>
          <w:tcPr>
            <w:tcW w:w="0" w:type="auto"/>
            <w:vMerge/>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Отсутствие несчастных случаев, производственного травматизма и профессиональных заболеваний</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Отсутствует –</w:t>
            </w:r>
            <w:r w:rsidR="00DF31D2" w:rsidRPr="00A25365">
              <w:rPr>
                <w:rFonts w:ascii="Times New Roman" w:hAnsi="Times New Roman" w:cs="Times New Roman"/>
                <w:sz w:val="26"/>
                <w:szCs w:val="26"/>
                <w:lang w:eastAsia="en-US"/>
              </w:rPr>
              <w:t>10</w:t>
            </w:r>
          </w:p>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Наличие – 0 баллов</w:t>
            </w:r>
          </w:p>
        </w:tc>
        <w:tc>
          <w:tcPr>
            <w:tcW w:w="0" w:type="auto"/>
            <w:shd w:val="clear" w:color="auto" w:fill="auto"/>
            <w:vAlign w:val="center"/>
          </w:tcPr>
          <w:p w:rsidR="00445AD9" w:rsidRPr="00A25365" w:rsidRDefault="00DF31D2"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10</w:t>
            </w:r>
          </w:p>
        </w:tc>
      </w:tr>
      <w:tr w:rsidR="00A25365" w:rsidTr="00A25365">
        <w:tc>
          <w:tcPr>
            <w:tcW w:w="0" w:type="auto"/>
            <w:vMerge/>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p>
        </w:tc>
        <w:tc>
          <w:tcPr>
            <w:tcW w:w="0" w:type="auto"/>
            <w:vMerge/>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Отсутствие обоснованных жалоб со стороны населения на предоставляемые услуги</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Отсутствует – 15</w:t>
            </w:r>
          </w:p>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Наличие – 0 баллов</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15</w:t>
            </w:r>
          </w:p>
        </w:tc>
      </w:tr>
      <w:tr w:rsidR="00A25365" w:rsidTr="00A25365">
        <w:tc>
          <w:tcPr>
            <w:tcW w:w="0" w:type="auto"/>
            <w:vMerge w:val="restart"/>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2.</w:t>
            </w:r>
          </w:p>
        </w:tc>
        <w:tc>
          <w:tcPr>
            <w:tcW w:w="0" w:type="auto"/>
            <w:vMerge w:val="restart"/>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Соблюдение финансовой дисциплины</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Отсутствие просроченной дебиторской и кредиторской задолженности</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Отсутствует –</w:t>
            </w:r>
            <w:r w:rsidR="00DF31D2" w:rsidRPr="00A25365">
              <w:rPr>
                <w:rFonts w:ascii="Times New Roman" w:hAnsi="Times New Roman" w:cs="Times New Roman"/>
                <w:sz w:val="26"/>
                <w:szCs w:val="26"/>
                <w:lang w:eastAsia="en-US"/>
              </w:rPr>
              <w:t xml:space="preserve"> 20</w:t>
            </w:r>
          </w:p>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Наличие – 0 баллов</w:t>
            </w:r>
          </w:p>
        </w:tc>
        <w:tc>
          <w:tcPr>
            <w:tcW w:w="0" w:type="auto"/>
            <w:shd w:val="clear" w:color="auto" w:fill="auto"/>
            <w:vAlign w:val="center"/>
          </w:tcPr>
          <w:p w:rsidR="00445AD9" w:rsidRPr="00A25365" w:rsidRDefault="00DF31D2"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20</w:t>
            </w:r>
          </w:p>
        </w:tc>
      </w:tr>
      <w:tr w:rsidR="00A25365" w:rsidTr="00A25365">
        <w:tc>
          <w:tcPr>
            <w:tcW w:w="0" w:type="auto"/>
            <w:vMerge/>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p>
        </w:tc>
        <w:tc>
          <w:tcPr>
            <w:tcW w:w="0" w:type="auto"/>
            <w:vMerge/>
            <w:shd w:val="clear" w:color="auto" w:fill="auto"/>
            <w:vAlign w:val="center"/>
          </w:tcPr>
          <w:p w:rsidR="00445AD9" w:rsidRPr="00A25365" w:rsidRDefault="00445AD9" w:rsidP="00A25365">
            <w:pPr>
              <w:widowControl/>
              <w:autoSpaceDE/>
              <w:autoSpaceDN/>
              <w:adjustRightInd/>
              <w:ind w:right="-58" w:firstLine="0"/>
              <w:jc w:val="center"/>
              <w:rPr>
                <w:rFonts w:ascii="Times New Roman" w:hAnsi="Times New Roman" w:cs="Times New Roman"/>
                <w:snapToGrid w:val="0"/>
                <w:sz w:val="26"/>
                <w:szCs w:val="26"/>
              </w:rPr>
            </w:pP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Отсутствие задолженности по заработной плате в установленные локальными нормативными актами сроки выплаты</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Отсутствует – 1</w:t>
            </w:r>
            <w:r w:rsidR="00DF31D2" w:rsidRPr="00A25365">
              <w:rPr>
                <w:rFonts w:ascii="Times New Roman" w:hAnsi="Times New Roman" w:cs="Times New Roman"/>
                <w:sz w:val="26"/>
                <w:szCs w:val="26"/>
                <w:lang w:eastAsia="en-US"/>
              </w:rPr>
              <w:t>5</w:t>
            </w:r>
          </w:p>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Наличие – 0 баллов</w:t>
            </w:r>
          </w:p>
        </w:tc>
        <w:tc>
          <w:tcPr>
            <w:tcW w:w="0" w:type="auto"/>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1</w:t>
            </w:r>
            <w:r w:rsidR="00DF31D2" w:rsidRPr="00A25365">
              <w:rPr>
                <w:rFonts w:ascii="Times New Roman" w:hAnsi="Times New Roman" w:cs="Times New Roman"/>
                <w:sz w:val="26"/>
                <w:szCs w:val="26"/>
                <w:lang w:eastAsia="en-US"/>
              </w:rPr>
              <w:t>5</w:t>
            </w:r>
          </w:p>
        </w:tc>
      </w:tr>
      <w:tr w:rsidR="00445AD9" w:rsidTr="00A25365">
        <w:tc>
          <w:tcPr>
            <w:tcW w:w="0" w:type="auto"/>
            <w:gridSpan w:val="5"/>
            <w:shd w:val="clear" w:color="auto" w:fill="auto"/>
            <w:vAlign w:val="center"/>
          </w:tcPr>
          <w:p w:rsidR="00445AD9" w:rsidRPr="00A25365" w:rsidRDefault="00445AD9" w:rsidP="00A25365">
            <w:pPr>
              <w:autoSpaceDE/>
              <w:autoSpaceDN/>
              <w:adjustRightInd/>
              <w:ind w:firstLine="0"/>
              <w:jc w:val="center"/>
              <w:rPr>
                <w:rFonts w:ascii="Times New Roman" w:hAnsi="Times New Roman" w:cs="Times New Roman"/>
                <w:sz w:val="26"/>
                <w:szCs w:val="26"/>
                <w:lang w:eastAsia="en-US"/>
              </w:rPr>
            </w:pPr>
            <w:r w:rsidRPr="00A25365">
              <w:rPr>
                <w:rFonts w:ascii="Times New Roman" w:hAnsi="Times New Roman" w:cs="Times New Roman"/>
                <w:sz w:val="26"/>
                <w:szCs w:val="26"/>
                <w:lang w:eastAsia="en-US"/>
              </w:rPr>
              <w:t>Совокупность всех критериев по двум разделам (итого): 100 баллов</w:t>
            </w:r>
          </w:p>
        </w:tc>
      </w:tr>
    </w:tbl>
    <w:p w:rsidR="00445AD9" w:rsidRDefault="00445AD9" w:rsidP="008D5272">
      <w:pPr>
        <w:widowControl/>
        <w:autoSpaceDE/>
        <w:autoSpaceDN/>
        <w:adjustRightInd/>
        <w:ind w:right="-58" w:firstLine="0"/>
        <w:jc w:val="center"/>
        <w:rPr>
          <w:rFonts w:ascii="Times New Roman" w:hAnsi="Times New Roman" w:cs="Times New Roman"/>
          <w:snapToGrid w:val="0"/>
          <w:sz w:val="26"/>
          <w:szCs w:val="26"/>
        </w:rPr>
      </w:pPr>
    </w:p>
    <w:p w:rsidR="00445AD9" w:rsidRDefault="00445AD9" w:rsidP="008D5272">
      <w:pPr>
        <w:widowControl/>
        <w:autoSpaceDE/>
        <w:autoSpaceDN/>
        <w:adjustRightInd/>
        <w:ind w:right="-58" w:firstLine="0"/>
        <w:jc w:val="center"/>
        <w:rPr>
          <w:rFonts w:ascii="Times New Roman" w:hAnsi="Times New Roman" w:cs="Times New Roman"/>
          <w:snapToGrid w:val="0"/>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6D67A6">
      <w:pPr>
        <w:jc w:val="right"/>
        <w:rPr>
          <w:rFonts w:ascii="Times New Roman" w:hAnsi="Times New Roman" w:cs="Times New Roman"/>
          <w:sz w:val="26"/>
          <w:szCs w:val="26"/>
        </w:rPr>
      </w:pPr>
    </w:p>
    <w:p w:rsidR="00445AD9" w:rsidRDefault="00445AD9" w:rsidP="00E53888">
      <w:pPr>
        <w:pStyle w:val="a4"/>
        <w:jc w:val="right"/>
        <w:rPr>
          <w:rStyle w:val="a6"/>
          <w:rFonts w:ascii="Times New Roman" w:hAnsi="Times New Roman" w:cs="Times New Roman"/>
          <w:b w:val="0"/>
          <w:color w:val="auto"/>
          <w:sz w:val="26"/>
          <w:szCs w:val="26"/>
        </w:rPr>
        <w:sectPr w:rsidR="00445AD9" w:rsidSect="00116D38">
          <w:pgSz w:w="11906" w:h="16838"/>
          <w:pgMar w:top="1134" w:right="567" w:bottom="1134" w:left="2552" w:header="709" w:footer="709" w:gutter="0"/>
          <w:cols w:space="708"/>
          <w:docGrid w:linePitch="360"/>
        </w:sectPr>
      </w:pPr>
    </w:p>
    <w:p w:rsidR="00445AD9" w:rsidRPr="008D5272" w:rsidRDefault="00445AD9" w:rsidP="00E53888">
      <w:pPr>
        <w:pStyle w:val="a4"/>
        <w:jc w:val="right"/>
        <w:rPr>
          <w:rStyle w:val="a6"/>
          <w:rFonts w:ascii="Times New Roman" w:hAnsi="Times New Roman" w:cs="Times New Roman"/>
          <w:b w:val="0"/>
          <w:color w:val="auto"/>
          <w:sz w:val="26"/>
          <w:szCs w:val="26"/>
        </w:rPr>
      </w:pPr>
      <w:r w:rsidRPr="008D5272">
        <w:rPr>
          <w:rStyle w:val="a6"/>
          <w:rFonts w:ascii="Times New Roman" w:hAnsi="Times New Roman" w:cs="Times New Roman"/>
          <w:b w:val="0"/>
          <w:color w:val="auto"/>
          <w:sz w:val="26"/>
          <w:szCs w:val="26"/>
        </w:rPr>
        <w:lastRenderedPageBreak/>
        <w:t>Приложение 5</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Style w:val="a6"/>
          <w:rFonts w:ascii="Times New Roman" w:hAnsi="Times New Roman" w:cs="Times New Roman"/>
          <w:bCs w:val="0"/>
          <w:color w:val="auto"/>
          <w:sz w:val="26"/>
          <w:szCs w:val="26"/>
        </w:rPr>
        <w:t>к</w:t>
      </w:r>
      <w:r w:rsidRPr="008D5272">
        <w:rPr>
          <w:rStyle w:val="a6"/>
          <w:rFonts w:ascii="Times New Roman" w:hAnsi="Times New Roman" w:cs="Times New Roman"/>
          <w:b/>
          <w:bCs w:val="0"/>
          <w:color w:val="auto"/>
          <w:sz w:val="26"/>
          <w:szCs w:val="26"/>
        </w:rPr>
        <w:t xml:space="preserve"> </w:t>
      </w:r>
      <w:hyperlink r:id="rId34" w:anchor="sub_1000" w:history="1">
        <w:r w:rsidRPr="008D5272">
          <w:rPr>
            <w:rStyle w:val="a3"/>
            <w:rFonts w:ascii="Times New Roman" w:hAnsi="Times New Roman"/>
            <w:b w:val="0"/>
            <w:color w:val="auto"/>
            <w:sz w:val="26"/>
            <w:szCs w:val="26"/>
            <w:u w:val="none"/>
          </w:rPr>
          <w:t>Положению</w:t>
        </w:r>
      </w:hyperlink>
      <w:r w:rsidRPr="008D5272">
        <w:rPr>
          <w:rStyle w:val="a6"/>
          <w:rFonts w:ascii="Times New Roman" w:hAnsi="Times New Roman" w:cs="Times New Roman"/>
          <w:b/>
          <w:bCs w:val="0"/>
          <w:color w:val="auto"/>
          <w:sz w:val="26"/>
          <w:szCs w:val="26"/>
        </w:rPr>
        <w:t xml:space="preserve"> </w:t>
      </w:r>
      <w:r w:rsidRPr="008D5272">
        <w:rPr>
          <w:rFonts w:ascii="Times New Roman" w:hAnsi="Times New Roman" w:cs="Times New Roman"/>
          <w:b w:val="0"/>
          <w:color w:val="auto"/>
          <w:sz w:val="26"/>
          <w:szCs w:val="26"/>
        </w:rPr>
        <w:t>об оплате труда и стимулировании</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работников муниципального казенного</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учреждения «Единая дежурно-диспетчерская</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служба города Когалыма», подведомственного</w:t>
      </w:r>
    </w:p>
    <w:p w:rsidR="00445AD9" w:rsidRPr="008D5272" w:rsidRDefault="00445AD9" w:rsidP="008D5272">
      <w:pPr>
        <w:pStyle w:val="1"/>
        <w:spacing w:before="0" w:after="0"/>
        <w:jc w:val="right"/>
        <w:rPr>
          <w:rFonts w:ascii="Times New Roman" w:hAnsi="Times New Roman" w:cs="Times New Roman"/>
          <w:b w:val="0"/>
          <w:color w:val="auto"/>
          <w:sz w:val="26"/>
          <w:szCs w:val="26"/>
        </w:rPr>
      </w:pPr>
      <w:r w:rsidRPr="008D5272">
        <w:rPr>
          <w:rFonts w:ascii="Times New Roman" w:hAnsi="Times New Roman" w:cs="Times New Roman"/>
          <w:b w:val="0"/>
          <w:color w:val="auto"/>
          <w:sz w:val="26"/>
          <w:szCs w:val="26"/>
        </w:rPr>
        <w:t>Администрации города Когалыма</w:t>
      </w:r>
    </w:p>
    <w:p w:rsidR="00445AD9" w:rsidRPr="008D5272" w:rsidRDefault="00445AD9" w:rsidP="008D5272">
      <w:pPr>
        <w:widowControl/>
        <w:tabs>
          <w:tab w:val="left" w:pos="2835"/>
        </w:tabs>
        <w:suppressAutoHyphens/>
        <w:autoSpaceDE/>
        <w:autoSpaceDN/>
        <w:adjustRightInd/>
        <w:ind w:firstLine="0"/>
        <w:jc w:val="center"/>
        <w:rPr>
          <w:rFonts w:ascii="Times New Roman" w:hAnsi="Times New Roman" w:cs="Times New Roman"/>
          <w:sz w:val="26"/>
          <w:szCs w:val="26"/>
          <w:lang w:eastAsia="ar-SA"/>
        </w:rPr>
      </w:pPr>
    </w:p>
    <w:p w:rsidR="00445AD9" w:rsidRPr="008D5272" w:rsidRDefault="00445AD9" w:rsidP="008D5272">
      <w:pPr>
        <w:widowControl/>
        <w:tabs>
          <w:tab w:val="left" w:pos="2835"/>
        </w:tabs>
        <w:suppressAutoHyphens/>
        <w:autoSpaceDE/>
        <w:autoSpaceDN/>
        <w:adjustRightInd/>
        <w:ind w:firstLine="0"/>
        <w:jc w:val="center"/>
        <w:rPr>
          <w:rFonts w:ascii="Times New Roman" w:hAnsi="Times New Roman" w:cs="Times New Roman"/>
          <w:sz w:val="26"/>
          <w:szCs w:val="26"/>
          <w:lang w:eastAsia="ar-SA"/>
        </w:rPr>
      </w:pPr>
      <w:r w:rsidRPr="008D5272">
        <w:rPr>
          <w:rFonts w:ascii="Times New Roman" w:hAnsi="Times New Roman" w:cs="Times New Roman"/>
          <w:sz w:val="26"/>
          <w:szCs w:val="26"/>
          <w:lang w:eastAsia="ar-SA"/>
        </w:rPr>
        <w:t>Отчет</w:t>
      </w:r>
    </w:p>
    <w:p w:rsidR="00445AD9" w:rsidRPr="008D5272" w:rsidRDefault="00445AD9" w:rsidP="008D5272">
      <w:pPr>
        <w:widowControl/>
        <w:suppressAutoHyphens/>
        <w:autoSpaceDE/>
        <w:autoSpaceDN/>
        <w:adjustRightInd/>
        <w:ind w:firstLine="0"/>
        <w:jc w:val="center"/>
        <w:rPr>
          <w:rFonts w:ascii="Times New Roman" w:hAnsi="Times New Roman" w:cs="Times New Roman"/>
          <w:sz w:val="26"/>
          <w:szCs w:val="26"/>
          <w:lang w:eastAsia="ar-SA"/>
        </w:rPr>
      </w:pPr>
      <w:r w:rsidRPr="008D5272">
        <w:rPr>
          <w:rFonts w:ascii="Times New Roman" w:hAnsi="Times New Roman" w:cs="Times New Roman"/>
          <w:sz w:val="26"/>
          <w:szCs w:val="26"/>
          <w:lang w:eastAsia="ar-SA"/>
        </w:rPr>
        <w:t xml:space="preserve">о выполнении целевых показателей эффективности работы Учреждения и деятельности директора Учреждения </w:t>
      </w:r>
    </w:p>
    <w:p w:rsidR="00445AD9" w:rsidRPr="008D5272" w:rsidRDefault="00445AD9" w:rsidP="008D5272">
      <w:pPr>
        <w:widowControl/>
        <w:suppressAutoHyphens/>
        <w:autoSpaceDE/>
        <w:autoSpaceDN/>
        <w:adjustRightInd/>
        <w:ind w:firstLine="0"/>
        <w:jc w:val="center"/>
        <w:rPr>
          <w:rFonts w:ascii="Times New Roman" w:hAnsi="Times New Roman" w:cs="Times New Roman"/>
          <w:sz w:val="26"/>
          <w:szCs w:val="26"/>
          <w:lang w:eastAsia="ar-SA"/>
        </w:rPr>
      </w:pPr>
      <w:r w:rsidRPr="008D5272">
        <w:rPr>
          <w:rFonts w:ascii="Times New Roman" w:hAnsi="Times New Roman" w:cs="Times New Roman"/>
          <w:sz w:val="26"/>
          <w:szCs w:val="26"/>
          <w:u w:val="single"/>
          <w:lang w:eastAsia="ar-SA"/>
        </w:rPr>
        <w:t>«Единая дежурно-диспетчерская служба города Когалыма»</w:t>
      </w:r>
      <w:r w:rsidRPr="008D5272">
        <w:rPr>
          <w:rFonts w:ascii="Times New Roman" w:hAnsi="Times New Roman" w:cs="Times New Roman"/>
          <w:sz w:val="26"/>
          <w:szCs w:val="26"/>
          <w:lang w:eastAsia="ar-SA"/>
        </w:rPr>
        <w:t>, подведомственного Администрации города Когалыма__</w:t>
      </w:r>
    </w:p>
    <w:p w:rsidR="00445AD9" w:rsidRPr="008D5272" w:rsidRDefault="00445AD9" w:rsidP="008D5272">
      <w:pPr>
        <w:widowControl/>
        <w:suppressAutoHyphens/>
        <w:autoSpaceDE/>
        <w:autoSpaceDN/>
        <w:adjustRightInd/>
        <w:ind w:firstLine="0"/>
        <w:jc w:val="center"/>
        <w:rPr>
          <w:rFonts w:ascii="Times New Roman" w:hAnsi="Times New Roman" w:cs="Times New Roman"/>
          <w:sz w:val="26"/>
          <w:szCs w:val="26"/>
          <w:lang w:eastAsia="ar-SA"/>
        </w:rPr>
      </w:pPr>
      <w:r w:rsidRPr="008D5272">
        <w:rPr>
          <w:rFonts w:ascii="Times New Roman" w:hAnsi="Times New Roman" w:cs="Times New Roman"/>
          <w:sz w:val="26"/>
          <w:szCs w:val="26"/>
          <w:lang w:eastAsia="ar-SA"/>
        </w:rPr>
        <w:t>за_</w:t>
      </w:r>
      <w:r w:rsidRPr="008D5272">
        <w:rPr>
          <w:rFonts w:ascii="Times New Roman" w:hAnsi="Times New Roman" w:cs="Times New Roman"/>
          <w:sz w:val="26"/>
          <w:szCs w:val="26"/>
          <w:u w:val="single"/>
          <w:lang w:eastAsia="ar-SA"/>
        </w:rPr>
        <w:t>_____________</w:t>
      </w:r>
      <w:r w:rsidRPr="008D5272">
        <w:rPr>
          <w:rFonts w:ascii="Times New Roman" w:hAnsi="Times New Roman" w:cs="Times New Roman"/>
          <w:sz w:val="26"/>
          <w:szCs w:val="26"/>
          <w:lang w:eastAsia="ar-SA"/>
        </w:rPr>
        <w:t xml:space="preserve"> 201</w:t>
      </w:r>
      <w:r w:rsidRPr="008D5272">
        <w:rPr>
          <w:rFonts w:ascii="Times New Roman" w:hAnsi="Times New Roman" w:cs="Times New Roman"/>
          <w:sz w:val="26"/>
          <w:szCs w:val="26"/>
          <w:u w:val="single"/>
          <w:lang w:eastAsia="ar-SA"/>
        </w:rPr>
        <w:t>__</w:t>
      </w:r>
      <w:r w:rsidRPr="008D5272">
        <w:rPr>
          <w:rFonts w:ascii="Times New Roman" w:hAnsi="Times New Roman" w:cs="Times New Roman"/>
          <w:sz w:val="26"/>
          <w:szCs w:val="26"/>
          <w:lang w:eastAsia="ar-SA"/>
        </w:rPr>
        <w:t xml:space="preserve"> года</w:t>
      </w:r>
    </w:p>
    <w:p w:rsidR="00445AD9" w:rsidRDefault="00445AD9" w:rsidP="008D527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(отчетный период)</w:t>
      </w:r>
    </w:p>
    <w:p w:rsidR="00445AD9" w:rsidRPr="008D5272" w:rsidRDefault="00445AD9" w:rsidP="008D5272">
      <w:pPr>
        <w:widowControl/>
        <w:autoSpaceDE/>
        <w:autoSpaceDN/>
        <w:adjustRightInd/>
        <w:ind w:firstLine="0"/>
        <w:jc w:val="center"/>
        <w:rPr>
          <w:rFonts w:ascii="Times New Roman" w:hAnsi="Times New Roman" w:cs="Times New Roman"/>
          <w:sz w:val="26"/>
          <w:szCs w:val="26"/>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2266"/>
        <w:gridCol w:w="1725"/>
        <w:gridCol w:w="1600"/>
        <w:gridCol w:w="1485"/>
        <w:gridCol w:w="1937"/>
        <w:gridCol w:w="1444"/>
        <w:gridCol w:w="1661"/>
        <w:gridCol w:w="1536"/>
      </w:tblGrid>
      <w:tr w:rsidR="00445AD9" w:rsidRPr="008D5272" w:rsidTr="00B84BA2">
        <w:tc>
          <w:tcPr>
            <w:tcW w:w="2266" w:type="dxa"/>
            <w:vMerge w:val="restart"/>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Показатели</w:t>
            </w:r>
          </w:p>
        </w:tc>
        <w:tc>
          <w:tcPr>
            <w:tcW w:w="2266" w:type="dxa"/>
            <w:vMerge w:val="restart"/>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Источник информации о выполнении показателя</w:t>
            </w:r>
          </w:p>
        </w:tc>
        <w:tc>
          <w:tcPr>
            <w:tcW w:w="4810" w:type="dxa"/>
            <w:gridSpan w:val="3"/>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Оценка</w:t>
            </w:r>
          </w:p>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эффективности работы директора Учреждения</w:t>
            </w:r>
          </w:p>
        </w:tc>
        <w:tc>
          <w:tcPr>
            <w:tcW w:w="3381" w:type="dxa"/>
            <w:gridSpan w:val="2"/>
            <w:vMerge w:val="restart"/>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Согласование показателя с руководителями структурных подразделений Администрации города Когалыма</w:t>
            </w:r>
          </w:p>
        </w:tc>
        <w:tc>
          <w:tcPr>
            <w:tcW w:w="1661" w:type="dxa"/>
            <w:vMerge w:val="restart"/>
            <w:vAlign w:val="center"/>
          </w:tcPr>
          <w:p w:rsidR="00445AD9" w:rsidRPr="008D5272" w:rsidRDefault="00445AD9" w:rsidP="00B84BA2">
            <w:pPr>
              <w:widowControl/>
              <w:autoSpaceDE/>
              <w:autoSpaceDN/>
              <w:adjustRightInd/>
              <w:ind w:firstLine="0"/>
              <w:jc w:val="center"/>
              <w:rPr>
                <w:rFonts w:ascii="Times New Roman" w:hAnsi="Times New Roman" w:cs="Times New Roman"/>
                <w:lang w:eastAsia="en-US"/>
              </w:rPr>
            </w:pPr>
            <w:r w:rsidRPr="008D5272">
              <w:rPr>
                <w:rFonts w:ascii="Times New Roman" w:hAnsi="Times New Roman" w:cs="Times New Roman"/>
                <w:lang w:eastAsia="en-US"/>
              </w:rPr>
              <w:t>Подпись/</w:t>
            </w:r>
          </w:p>
          <w:p w:rsidR="00445AD9" w:rsidRPr="008D5272" w:rsidRDefault="00445AD9" w:rsidP="00B84BA2">
            <w:pPr>
              <w:widowControl/>
              <w:autoSpaceDE/>
              <w:autoSpaceDN/>
              <w:adjustRightInd/>
              <w:ind w:firstLine="0"/>
              <w:jc w:val="center"/>
              <w:rPr>
                <w:rFonts w:ascii="Times New Roman" w:hAnsi="Times New Roman" w:cs="Times New Roman"/>
                <w:lang w:eastAsia="en-US"/>
              </w:rPr>
            </w:pPr>
            <w:r w:rsidRPr="008D5272">
              <w:rPr>
                <w:rFonts w:ascii="Times New Roman" w:hAnsi="Times New Roman" w:cs="Times New Roman"/>
                <w:lang w:eastAsia="en-US"/>
              </w:rPr>
              <w:t>Расшифровка</w:t>
            </w:r>
          </w:p>
        </w:tc>
        <w:tc>
          <w:tcPr>
            <w:tcW w:w="1536" w:type="dxa"/>
            <w:vMerge w:val="restart"/>
            <w:vAlign w:val="center"/>
          </w:tcPr>
          <w:p w:rsidR="00445AD9" w:rsidRPr="008D5272" w:rsidRDefault="00445AD9" w:rsidP="00B84BA2">
            <w:pPr>
              <w:widowControl/>
              <w:autoSpaceDE/>
              <w:autoSpaceDN/>
              <w:adjustRightInd/>
              <w:ind w:firstLine="0"/>
              <w:jc w:val="center"/>
              <w:rPr>
                <w:rFonts w:ascii="Times New Roman" w:hAnsi="Times New Roman" w:cs="Times New Roman"/>
                <w:lang w:eastAsia="en-US"/>
              </w:rPr>
            </w:pPr>
            <w:r w:rsidRPr="008D5272">
              <w:rPr>
                <w:rFonts w:ascii="Times New Roman" w:hAnsi="Times New Roman" w:cs="Times New Roman"/>
                <w:lang w:eastAsia="en-US"/>
              </w:rPr>
              <w:t>Примечание</w:t>
            </w:r>
          </w:p>
        </w:tc>
      </w:tr>
      <w:tr w:rsidR="00445AD9" w:rsidRPr="008D5272" w:rsidTr="00B84BA2">
        <w:tc>
          <w:tcPr>
            <w:tcW w:w="2266" w:type="dxa"/>
            <w:vMerge/>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ar-SA"/>
              </w:rPr>
            </w:pPr>
          </w:p>
        </w:tc>
        <w:tc>
          <w:tcPr>
            <w:tcW w:w="2266" w:type="dxa"/>
            <w:vMerge/>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ar-SA"/>
              </w:rPr>
            </w:pPr>
          </w:p>
        </w:tc>
        <w:tc>
          <w:tcPr>
            <w:tcW w:w="172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ar-SA"/>
              </w:rPr>
              <w:t>максимальное значение показателя, баллы</w:t>
            </w:r>
          </w:p>
        </w:tc>
        <w:tc>
          <w:tcPr>
            <w:tcW w:w="1600"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ar-SA"/>
              </w:rPr>
            </w:pPr>
            <w:r w:rsidRPr="00B84BA2">
              <w:rPr>
                <w:rFonts w:ascii="Times New Roman" w:hAnsi="Times New Roman" w:cs="Times New Roman"/>
                <w:spacing w:val="-6"/>
                <w:sz w:val="26"/>
                <w:szCs w:val="26"/>
                <w:lang w:eastAsia="ar-SA"/>
              </w:rPr>
              <w:t xml:space="preserve">фактическое </w:t>
            </w:r>
            <w:r w:rsidRPr="008D5272">
              <w:rPr>
                <w:rFonts w:ascii="Times New Roman" w:hAnsi="Times New Roman" w:cs="Times New Roman"/>
                <w:sz w:val="26"/>
                <w:szCs w:val="26"/>
                <w:lang w:eastAsia="ar-SA"/>
              </w:rPr>
              <w:t>значение показателя</w:t>
            </w:r>
          </w:p>
        </w:tc>
        <w:tc>
          <w:tcPr>
            <w:tcW w:w="1485" w:type="dxa"/>
            <w:vAlign w:val="center"/>
          </w:tcPr>
          <w:p w:rsidR="00445AD9" w:rsidRPr="008D5272" w:rsidRDefault="00445AD9" w:rsidP="00B84BA2">
            <w:pPr>
              <w:widowControl/>
              <w:autoSpaceDE/>
              <w:autoSpaceDN/>
              <w:adjustRightInd/>
              <w:ind w:firstLine="0"/>
              <w:jc w:val="center"/>
              <w:rPr>
                <w:rFonts w:ascii="Times New Roman" w:hAnsi="Times New Roman" w:cs="Times New Roman"/>
                <w:spacing w:val="-6"/>
                <w:sz w:val="26"/>
                <w:szCs w:val="26"/>
                <w:lang w:eastAsia="ar-SA"/>
              </w:rPr>
            </w:pPr>
            <w:r w:rsidRPr="008D5272">
              <w:rPr>
                <w:rFonts w:ascii="Times New Roman" w:hAnsi="Times New Roman" w:cs="Times New Roman"/>
                <w:sz w:val="26"/>
                <w:szCs w:val="26"/>
                <w:lang w:eastAsia="ar-SA"/>
              </w:rPr>
              <w:t xml:space="preserve">оценка </w:t>
            </w:r>
            <w:r w:rsidRPr="008D5272">
              <w:rPr>
                <w:rFonts w:ascii="Times New Roman" w:hAnsi="Times New Roman" w:cs="Times New Roman"/>
                <w:spacing w:val="-6"/>
                <w:sz w:val="26"/>
                <w:szCs w:val="26"/>
                <w:lang w:eastAsia="ar-SA"/>
              </w:rPr>
              <w:t>достижения</w:t>
            </w:r>
          </w:p>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pacing w:val="-6"/>
                <w:sz w:val="26"/>
                <w:szCs w:val="26"/>
                <w:lang w:eastAsia="ar-SA"/>
              </w:rPr>
              <w:t>показателя,</w:t>
            </w:r>
            <w:r w:rsidRPr="008D5272">
              <w:rPr>
                <w:rFonts w:ascii="Times New Roman" w:hAnsi="Times New Roman" w:cs="Times New Roman"/>
                <w:sz w:val="26"/>
                <w:szCs w:val="26"/>
                <w:lang w:eastAsia="ar-SA"/>
              </w:rPr>
              <w:t xml:space="preserve"> баллы</w:t>
            </w:r>
          </w:p>
        </w:tc>
        <w:tc>
          <w:tcPr>
            <w:tcW w:w="3381" w:type="dxa"/>
            <w:gridSpan w:val="2"/>
            <w:vMerge/>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661" w:type="dxa"/>
            <w:vMerge/>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536" w:type="dxa"/>
            <w:vMerge/>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r w:rsidR="00445AD9" w:rsidRPr="008D5272" w:rsidTr="00B84BA2">
        <w:trPr>
          <w:trHeight w:val="70"/>
        </w:trPr>
        <w:tc>
          <w:tcPr>
            <w:tcW w:w="15920" w:type="dxa"/>
            <w:gridSpan w:val="9"/>
            <w:vAlign w:val="center"/>
          </w:tcPr>
          <w:p w:rsidR="00445AD9" w:rsidRPr="008D5272" w:rsidRDefault="00445AD9" w:rsidP="00B84BA2">
            <w:pPr>
              <w:widowControl/>
              <w:numPr>
                <w:ilvl w:val="0"/>
                <w:numId w:val="3"/>
              </w:numPr>
              <w:autoSpaceDE/>
              <w:autoSpaceDN/>
              <w:adjustRightInd/>
              <w:ind w:left="714" w:hanging="357"/>
              <w:contextualSpacing/>
              <w:jc w:val="center"/>
              <w:rPr>
                <w:rFonts w:ascii="Times New Roman" w:hAnsi="Times New Roman" w:cs="Times New Roman"/>
                <w:bCs/>
                <w:sz w:val="26"/>
                <w:szCs w:val="26"/>
                <w:lang w:eastAsia="en-US"/>
              </w:rPr>
            </w:pPr>
            <w:r w:rsidRPr="008D5272">
              <w:rPr>
                <w:rFonts w:ascii="Times New Roman" w:hAnsi="Times New Roman" w:cs="Times New Roman"/>
                <w:color w:val="000000"/>
                <w:sz w:val="26"/>
                <w:szCs w:val="26"/>
                <w:shd w:val="clear" w:color="auto" w:fill="FFFFFF"/>
                <w:lang w:eastAsia="en-US"/>
              </w:rPr>
              <w:t>Соблюдение исполнительной отчетной дисциплины</w:t>
            </w:r>
          </w:p>
        </w:tc>
      </w:tr>
      <w:tr w:rsidR="00445AD9" w:rsidRPr="008D5272" w:rsidTr="00B84BA2">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330095">
              <w:rPr>
                <w:rFonts w:ascii="Times New Roman" w:hAnsi="Times New Roman" w:cs="Times New Roman"/>
                <w:sz w:val="26"/>
                <w:szCs w:val="26"/>
              </w:rPr>
              <w:t xml:space="preserve">Соблюдение сроков и порядка предоставления </w:t>
            </w:r>
            <w:r>
              <w:rPr>
                <w:rFonts w:ascii="Times New Roman" w:hAnsi="Times New Roman" w:cs="Times New Roman"/>
                <w:sz w:val="26"/>
                <w:szCs w:val="26"/>
              </w:rPr>
              <w:t xml:space="preserve">утверждения и ведения бюджетных смет в соответствии с доведенными </w:t>
            </w:r>
          </w:p>
        </w:tc>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rPr>
              <w:t>Отсутствие служебных записок от должностных лиц о нарушении сроков и порядка предоставления</w:t>
            </w:r>
            <w:r>
              <w:rPr>
                <w:rFonts w:ascii="Times New Roman" w:hAnsi="Times New Roman" w:cs="Times New Roman"/>
                <w:sz w:val="26"/>
                <w:szCs w:val="26"/>
              </w:rPr>
              <w:t xml:space="preserve">, утверждения, </w:t>
            </w:r>
          </w:p>
        </w:tc>
        <w:tc>
          <w:tcPr>
            <w:tcW w:w="1725" w:type="dxa"/>
            <w:vAlign w:val="center"/>
          </w:tcPr>
          <w:p w:rsidR="00445AD9" w:rsidRPr="008D5272" w:rsidRDefault="00DF31D2" w:rsidP="00B84BA2">
            <w:pPr>
              <w:widowControl/>
              <w:autoSpaceDE/>
              <w:autoSpaceDN/>
              <w:adjustRightInd/>
              <w:ind w:firstLine="0"/>
              <w:jc w:val="center"/>
              <w:rPr>
                <w:rFonts w:ascii="Times New Roman" w:hAnsi="Times New Roman" w:cs="Times New Roman"/>
                <w:bCs/>
                <w:sz w:val="26"/>
                <w:szCs w:val="26"/>
                <w:lang w:eastAsia="en-US"/>
              </w:rPr>
            </w:pPr>
            <w:r>
              <w:rPr>
                <w:rFonts w:ascii="Times New Roman" w:hAnsi="Times New Roman" w:cs="Times New Roman"/>
                <w:bCs/>
                <w:sz w:val="26"/>
                <w:szCs w:val="26"/>
                <w:lang w:eastAsia="en-US"/>
              </w:rPr>
              <w:t>20</w:t>
            </w:r>
          </w:p>
        </w:tc>
        <w:tc>
          <w:tcPr>
            <w:tcW w:w="1600"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Отсутствует/ имеется</w:t>
            </w:r>
          </w:p>
        </w:tc>
        <w:tc>
          <w:tcPr>
            <w:tcW w:w="148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937"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Отдел финансово-экономического обеспечения и контроля</w:t>
            </w:r>
          </w:p>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Администрации города Когалыма</w:t>
            </w:r>
          </w:p>
        </w:tc>
        <w:tc>
          <w:tcPr>
            <w:tcW w:w="1444"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Начальник отдела</w:t>
            </w:r>
          </w:p>
        </w:tc>
        <w:tc>
          <w:tcPr>
            <w:tcW w:w="1661"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536"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bl>
    <w:p w:rsidR="00445AD9" w:rsidRDefault="00445AD9">
      <w:pPr>
        <w:sectPr w:rsidR="00445AD9" w:rsidSect="00B84BA2">
          <w:pgSz w:w="16838" w:h="11906" w:orient="landscape"/>
          <w:pgMar w:top="2552" w:right="567" w:bottom="567" w:left="567" w:header="709" w:footer="12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2266"/>
        <w:gridCol w:w="1725"/>
        <w:gridCol w:w="1600"/>
        <w:gridCol w:w="1485"/>
        <w:gridCol w:w="1937"/>
        <w:gridCol w:w="1444"/>
        <w:gridCol w:w="1661"/>
        <w:gridCol w:w="1536"/>
      </w:tblGrid>
      <w:tr w:rsidR="00445AD9" w:rsidRPr="008D5272" w:rsidTr="00B84BA2">
        <w:tc>
          <w:tcPr>
            <w:tcW w:w="2266" w:type="dxa"/>
          </w:tcPr>
          <w:p w:rsidR="00445AD9" w:rsidRPr="008D5272" w:rsidRDefault="00445AD9" w:rsidP="00B84BA2">
            <w:pPr>
              <w:widowControl/>
              <w:autoSpaceDE/>
              <w:autoSpaceDN/>
              <w:adjustRightInd/>
              <w:ind w:firstLine="0"/>
              <w:jc w:val="center"/>
              <w:rPr>
                <w:rFonts w:ascii="Times New Roman" w:hAnsi="Times New Roman" w:cs="Times New Roman"/>
                <w:sz w:val="26"/>
                <w:szCs w:val="26"/>
              </w:rPr>
            </w:pPr>
            <w:r w:rsidRPr="008D5272">
              <w:rPr>
                <w:rFonts w:ascii="Times New Roman" w:hAnsi="Times New Roman" w:cs="Times New Roman"/>
                <w:sz w:val="26"/>
                <w:szCs w:val="26"/>
              </w:rPr>
              <w:lastRenderedPageBreak/>
              <w:t>лимитами</w:t>
            </w:r>
          </w:p>
        </w:tc>
        <w:tc>
          <w:tcPr>
            <w:tcW w:w="2266" w:type="dxa"/>
          </w:tcPr>
          <w:p w:rsidR="00445AD9" w:rsidRPr="008D5272" w:rsidRDefault="00445AD9" w:rsidP="00B84BA2">
            <w:pPr>
              <w:widowControl/>
              <w:autoSpaceDE/>
              <w:autoSpaceDN/>
              <w:adjustRightInd/>
              <w:ind w:firstLine="0"/>
              <w:jc w:val="center"/>
              <w:rPr>
                <w:rFonts w:ascii="Times New Roman" w:hAnsi="Times New Roman" w:cs="Times New Roman"/>
                <w:sz w:val="26"/>
                <w:szCs w:val="26"/>
              </w:rPr>
            </w:pPr>
            <w:r>
              <w:rPr>
                <w:rFonts w:ascii="Times New Roman" w:hAnsi="Times New Roman" w:cs="Times New Roman"/>
                <w:sz w:val="26"/>
                <w:szCs w:val="26"/>
              </w:rPr>
              <w:t>ведения бюджетных смет</w:t>
            </w:r>
          </w:p>
        </w:tc>
        <w:tc>
          <w:tcPr>
            <w:tcW w:w="1725"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600"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48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937"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444"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661"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536"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r w:rsidR="00445AD9" w:rsidRPr="008D5272" w:rsidTr="00B84BA2">
        <w:trPr>
          <w:trHeight w:val="1590"/>
        </w:trPr>
        <w:tc>
          <w:tcPr>
            <w:tcW w:w="2266" w:type="dxa"/>
            <w:vMerge w:val="restart"/>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Отсутствие замечаний по срокам и качеству предоставления установленной отчетности, информации по оперативным запросам</w:t>
            </w:r>
          </w:p>
        </w:tc>
        <w:tc>
          <w:tcPr>
            <w:tcW w:w="2266" w:type="dxa"/>
            <w:vMerge w:val="restart"/>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Отсутствие служебных записок от должностных лиц отдела о несвоевременном и качественном предоставлении установленной отчетности</w:t>
            </w:r>
          </w:p>
        </w:tc>
        <w:tc>
          <w:tcPr>
            <w:tcW w:w="1725" w:type="dxa"/>
            <w:tcBorders>
              <w:bottom w:val="single" w:sz="4" w:space="0" w:color="auto"/>
            </w:tcBorders>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5</w:t>
            </w:r>
          </w:p>
        </w:tc>
        <w:tc>
          <w:tcPr>
            <w:tcW w:w="1600" w:type="dxa"/>
            <w:tcBorders>
              <w:bottom w:val="single" w:sz="4" w:space="0" w:color="auto"/>
            </w:tcBorders>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Отсутствует/ имеется</w:t>
            </w:r>
          </w:p>
        </w:tc>
        <w:tc>
          <w:tcPr>
            <w:tcW w:w="1485" w:type="dxa"/>
            <w:tcBorders>
              <w:bottom w:val="single" w:sz="4" w:space="0" w:color="auto"/>
            </w:tcBorders>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937" w:type="dxa"/>
            <w:tcBorders>
              <w:bottom w:val="single" w:sz="4" w:space="0" w:color="auto"/>
            </w:tcBorders>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Отдел финансово-экономического обеспечения и контроля</w:t>
            </w:r>
          </w:p>
        </w:tc>
        <w:tc>
          <w:tcPr>
            <w:tcW w:w="1444" w:type="dxa"/>
            <w:tcBorders>
              <w:bottom w:val="single" w:sz="4" w:space="0" w:color="auto"/>
            </w:tcBorders>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Начальник отдела</w:t>
            </w:r>
          </w:p>
        </w:tc>
        <w:tc>
          <w:tcPr>
            <w:tcW w:w="1661" w:type="dxa"/>
            <w:tcBorders>
              <w:bottom w:val="single" w:sz="4" w:space="0" w:color="auto"/>
            </w:tcBorders>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536" w:type="dxa"/>
            <w:tcBorders>
              <w:bottom w:val="single" w:sz="4" w:space="0" w:color="auto"/>
            </w:tcBorders>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r w:rsidR="00445AD9" w:rsidRPr="008D5272" w:rsidTr="00B84BA2">
        <w:trPr>
          <w:trHeight w:val="1695"/>
        </w:trPr>
        <w:tc>
          <w:tcPr>
            <w:tcW w:w="2266" w:type="dxa"/>
            <w:vMerge/>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2266" w:type="dxa"/>
            <w:vMerge/>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725" w:type="dxa"/>
            <w:tcBorders>
              <w:top w:val="single" w:sz="4" w:space="0" w:color="auto"/>
            </w:tcBorders>
            <w:vAlign w:val="center"/>
          </w:tcPr>
          <w:p w:rsidR="00445AD9" w:rsidRPr="008D5272" w:rsidRDefault="00DF31D2" w:rsidP="00B84BA2">
            <w:pPr>
              <w:ind w:firstLine="0"/>
              <w:jc w:val="center"/>
              <w:rPr>
                <w:rFonts w:ascii="Times New Roman" w:hAnsi="Times New Roman" w:cs="Times New Roman"/>
                <w:bCs/>
                <w:sz w:val="26"/>
                <w:szCs w:val="26"/>
                <w:lang w:eastAsia="en-US"/>
              </w:rPr>
            </w:pPr>
            <w:r>
              <w:rPr>
                <w:rFonts w:ascii="Times New Roman" w:hAnsi="Times New Roman" w:cs="Times New Roman"/>
                <w:bCs/>
                <w:sz w:val="26"/>
                <w:szCs w:val="26"/>
                <w:lang w:eastAsia="en-US"/>
              </w:rPr>
              <w:t>5</w:t>
            </w:r>
          </w:p>
        </w:tc>
        <w:tc>
          <w:tcPr>
            <w:tcW w:w="1600" w:type="dxa"/>
            <w:tcBorders>
              <w:top w:val="single" w:sz="4" w:space="0" w:color="auto"/>
            </w:tcBorders>
            <w:vAlign w:val="center"/>
          </w:tcPr>
          <w:p w:rsidR="00445AD9" w:rsidRPr="008D5272" w:rsidRDefault="00445AD9" w:rsidP="00B84BA2">
            <w:pPr>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Отсутствует/ имеется</w:t>
            </w:r>
          </w:p>
        </w:tc>
        <w:tc>
          <w:tcPr>
            <w:tcW w:w="1485" w:type="dxa"/>
            <w:tcBorders>
              <w:top w:val="single" w:sz="4" w:space="0" w:color="auto"/>
            </w:tcBorders>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937" w:type="dxa"/>
            <w:tcBorders>
              <w:top w:val="single" w:sz="4" w:space="0" w:color="auto"/>
            </w:tcBorders>
            <w:vAlign w:val="center"/>
          </w:tcPr>
          <w:p w:rsidR="00445AD9" w:rsidRPr="008D5272" w:rsidRDefault="00445AD9" w:rsidP="00B84BA2">
            <w:pPr>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Отдел учета и отчетности финансового обеспечения Администрации города Когалыма МКУ «УОДОМС»</w:t>
            </w:r>
          </w:p>
        </w:tc>
        <w:tc>
          <w:tcPr>
            <w:tcW w:w="1444" w:type="dxa"/>
            <w:tcBorders>
              <w:top w:val="single" w:sz="4" w:space="0" w:color="auto"/>
            </w:tcBorders>
            <w:vAlign w:val="center"/>
          </w:tcPr>
          <w:p w:rsidR="00445AD9" w:rsidRPr="008D5272" w:rsidRDefault="00445AD9" w:rsidP="00B84BA2">
            <w:pPr>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Начальник отдела</w:t>
            </w:r>
          </w:p>
        </w:tc>
        <w:tc>
          <w:tcPr>
            <w:tcW w:w="1661" w:type="dxa"/>
            <w:tcBorders>
              <w:top w:val="single" w:sz="4" w:space="0" w:color="auto"/>
            </w:tcBorders>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536" w:type="dxa"/>
            <w:tcBorders>
              <w:top w:val="single" w:sz="4" w:space="0" w:color="auto"/>
            </w:tcBorders>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r w:rsidR="00445AD9" w:rsidRPr="008D5272" w:rsidTr="00B84BA2">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Исполнение протокольных решений заседаний комиссий; качественное и своевременное выполнение требований правовых актов, регулирующих отношения в</w:t>
            </w:r>
          </w:p>
        </w:tc>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Отсутствие служебных записок от должностных лиц отдела о несвоевременном и качественном предоставлении установленной отчетности</w:t>
            </w:r>
          </w:p>
        </w:tc>
        <w:tc>
          <w:tcPr>
            <w:tcW w:w="172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10</w:t>
            </w:r>
          </w:p>
        </w:tc>
        <w:tc>
          <w:tcPr>
            <w:tcW w:w="1600"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Отсутствует/ имеется</w:t>
            </w:r>
          </w:p>
        </w:tc>
        <w:tc>
          <w:tcPr>
            <w:tcW w:w="148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937"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Отдел по делам ГО и ЧС</w:t>
            </w:r>
          </w:p>
        </w:tc>
        <w:tc>
          <w:tcPr>
            <w:tcW w:w="1444"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Начальник отдела</w:t>
            </w:r>
          </w:p>
        </w:tc>
        <w:tc>
          <w:tcPr>
            <w:tcW w:w="1661"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536"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bl>
    <w:p w:rsidR="00445AD9" w:rsidRDefault="00445AD9">
      <w:pPr>
        <w:sectPr w:rsidR="00445AD9" w:rsidSect="00B84BA2">
          <w:type w:val="continuous"/>
          <w:pgSz w:w="16838" w:h="11906" w:orient="landscape"/>
          <w:pgMar w:top="567" w:right="567" w:bottom="2552" w:left="567" w:header="709" w:footer="30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2266"/>
        <w:gridCol w:w="1725"/>
        <w:gridCol w:w="1600"/>
        <w:gridCol w:w="1485"/>
        <w:gridCol w:w="1937"/>
        <w:gridCol w:w="1444"/>
        <w:gridCol w:w="1661"/>
        <w:gridCol w:w="1536"/>
      </w:tblGrid>
      <w:tr w:rsidR="00445AD9" w:rsidRPr="008D5272" w:rsidTr="00B84BA2">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lastRenderedPageBreak/>
              <w:t>сфере деятельности Учреждения</w:t>
            </w:r>
          </w:p>
        </w:tc>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72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600"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48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937"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444"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661"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536"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r w:rsidR="00445AD9" w:rsidRPr="008D5272" w:rsidTr="00B84BA2">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Отсутствие несчастных случаев, производственного травматизма и профессиональных заболеваний</w:t>
            </w:r>
          </w:p>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Отсутствие извещения о наличии несчастных случаев, производственного травматизма и профессиональных заболеваний</w:t>
            </w:r>
          </w:p>
        </w:tc>
        <w:tc>
          <w:tcPr>
            <w:tcW w:w="1725" w:type="dxa"/>
            <w:vAlign w:val="center"/>
          </w:tcPr>
          <w:p w:rsidR="00445AD9" w:rsidRPr="008D5272" w:rsidRDefault="00DF31D2" w:rsidP="00B84BA2">
            <w:pPr>
              <w:widowControl/>
              <w:autoSpaceDE/>
              <w:autoSpaceDN/>
              <w:adjustRightInd/>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10</w:t>
            </w:r>
          </w:p>
        </w:tc>
        <w:tc>
          <w:tcPr>
            <w:tcW w:w="1600"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Отсутствует/ имеется</w:t>
            </w:r>
          </w:p>
        </w:tc>
        <w:tc>
          <w:tcPr>
            <w:tcW w:w="148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937"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Управление экономики</w:t>
            </w:r>
          </w:p>
        </w:tc>
        <w:tc>
          <w:tcPr>
            <w:tcW w:w="1444"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Начальник управления</w:t>
            </w:r>
          </w:p>
        </w:tc>
        <w:tc>
          <w:tcPr>
            <w:tcW w:w="1661"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536"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r w:rsidR="00445AD9" w:rsidRPr="008D5272" w:rsidTr="00B84BA2">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Отсутствие обоснованных жалоб со стороны населения на предоставляемые услуги</w:t>
            </w:r>
          </w:p>
        </w:tc>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Информация Учреждения по запросу отдела по делам ГО и ЧС</w:t>
            </w:r>
          </w:p>
        </w:tc>
        <w:tc>
          <w:tcPr>
            <w:tcW w:w="172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15</w:t>
            </w:r>
          </w:p>
        </w:tc>
        <w:tc>
          <w:tcPr>
            <w:tcW w:w="1600"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Отсутствует/ имеется</w:t>
            </w:r>
          </w:p>
        </w:tc>
        <w:tc>
          <w:tcPr>
            <w:tcW w:w="148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937"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Отдел по делам ГО и ЧС</w:t>
            </w:r>
          </w:p>
        </w:tc>
        <w:tc>
          <w:tcPr>
            <w:tcW w:w="1444"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Начальник отдела</w:t>
            </w:r>
          </w:p>
        </w:tc>
        <w:tc>
          <w:tcPr>
            <w:tcW w:w="1661"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536"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r w:rsidR="00445AD9" w:rsidRPr="008D5272" w:rsidTr="00B84BA2">
        <w:tc>
          <w:tcPr>
            <w:tcW w:w="15920" w:type="dxa"/>
            <w:gridSpan w:val="9"/>
            <w:vAlign w:val="center"/>
          </w:tcPr>
          <w:p w:rsidR="00445AD9" w:rsidRPr="008D5272" w:rsidRDefault="00445AD9" w:rsidP="00B84BA2">
            <w:pPr>
              <w:widowControl/>
              <w:numPr>
                <w:ilvl w:val="0"/>
                <w:numId w:val="3"/>
              </w:numPr>
              <w:autoSpaceDE/>
              <w:autoSpaceDN/>
              <w:adjustRightInd/>
              <w:contextualSpacing/>
              <w:jc w:val="center"/>
              <w:rPr>
                <w:rFonts w:ascii="Times New Roman" w:hAnsi="Times New Roman" w:cs="Times New Roman"/>
                <w:bCs/>
                <w:sz w:val="26"/>
                <w:szCs w:val="26"/>
                <w:lang w:eastAsia="en-US"/>
              </w:rPr>
            </w:pPr>
            <w:r w:rsidRPr="008D5272">
              <w:rPr>
                <w:rFonts w:ascii="Times New Roman" w:hAnsi="Times New Roman" w:cs="Times New Roman"/>
                <w:color w:val="000000"/>
                <w:sz w:val="26"/>
                <w:szCs w:val="26"/>
                <w:shd w:val="clear" w:color="auto" w:fill="FFFFFF"/>
                <w:lang w:eastAsia="en-US"/>
              </w:rPr>
              <w:t>Соблюдение финансовой дисциплины</w:t>
            </w:r>
          </w:p>
        </w:tc>
      </w:tr>
      <w:tr w:rsidR="00445AD9" w:rsidRPr="008D5272" w:rsidTr="00B84BA2">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Отсутствие задолженности по заработной плате в установленные локальными нормативными актами сроки выплаты</w:t>
            </w:r>
          </w:p>
        </w:tc>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Отчет «Сведения о состоянии дебиторской и кредиторской задолженности»,</w:t>
            </w:r>
          </w:p>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данные программы 1С Предприятие</w:t>
            </w:r>
          </w:p>
        </w:tc>
        <w:tc>
          <w:tcPr>
            <w:tcW w:w="172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15</w:t>
            </w:r>
          </w:p>
        </w:tc>
        <w:tc>
          <w:tcPr>
            <w:tcW w:w="1600"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Отсутствует/ имеется</w:t>
            </w:r>
          </w:p>
        </w:tc>
        <w:tc>
          <w:tcPr>
            <w:tcW w:w="148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937"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Отдел учёта и отчетности финансового обеспечения</w:t>
            </w:r>
          </w:p>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Администрации города Когалыма МКУ «УОДОМС»</w:t>
            </w:r>
          </w:p>
        </w:tc>
        <w:tc>
          <w:tcPr>
            <w:tcW w:w="1444"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Начальник отдела</w:t>
            </w:r>
          </w:p>
        </w:tc>
        <w:tc>
          <w:tcPr>
            <w:tcW w:w="1661"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536"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bl>
    <w:p w:rsidR="00445AD9" w:rsidRDefault="00445AD9">
      <w:pPr>
        <w:sectPr w:rsidR="00445AD9" w:rsidSect="007D2240">
          <w:type w:val="continuous"/>
          <w:pgSz w:w="16838" w:h="11906" w:orient="landscape"/>
          <w:pgMar w:top="2552" w:right="567" w:bottom="719" w:left="567" w:header="709" w:footer="309"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2266"/>
        <w:gridCol w:w="1725"/>
        <w:gridCol w:w="1600"/>
        <w:gridCol w:w="1485"/>
        <w:gridCol w:w="1937"/>
        <w:gridCol w:w="1444"/>
        <w:gridCol w:w="1661"/>
        <w:gridCol w:w="1536"/>
      </w:tblGrid>
      <w:tr w:rsidR="00445AD9" w:rsidRPr="008D5272" w:rsidTr="00B84BA2">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lastRenderedPageBreak/>
              <w:t>Отсутствие в отчетном периоде просроченной дебиторской и кредиторской задолженности</w:t>
            </w:r>
          </w:p>
        </w:tc>
        <w:tc>
          <w:tcPr>
            <w:tcW w:w="2266"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Отчет «Сведения о состоянии дебиторской и кредиторской задолженности» за предыдущий квартал, данные программы 1С Предприятие о наличии просроченной дебиторской, кредиторской задолженности на отчетную дату</w:t>
            </w:r>
          </w:p>
        </w:tc>
        <w:tc>
          <w:tcPr>
            <w:tcW w:w="1725" w:type="dxa"/>
            <w:vAlign w:val="center"/>
          </w:tcPr>
          <w:p w:rsidR="00445AD9" w:rsidRPr="008D5272" w:rsidRDefault="00DF31D2" w:rsidP="00B84BA2">
            <w:pPr>
              <w:widowControl/>
              <w:autoSpaceDE/>
              <w:autoSpaceDN/>
              <w:adjustRightInd/>
              <w:ind w:firstLine="0"/>
              <w:jc w:val="center"/>
              <w:rPr>
                <w:rFonts w:ascii="Times New Roman" w:hAnsi="Times New Roman" w:cs="Times New Roman"/>
                <w:sz w:val="26"/>
                <w:szCs w:val="26"/>
                <w:lang w:eastAsia="en-US"/>
              </w:rPr>
            </w:pPr>
            <w:r>
              <w:rPr>
                <w:rFonts w:ascii="Times New Roman" w:hAnsi="Times New Roman" w:cs="Times New Roman"/>
                <w:sz w:val="26"/>
                <w:szCs w:val="26"/>
                <w:lang w:eastAsia="en-US"/>
              </w:rPr>
              <w:t>2</w:t>
            </w:r>
            <w:r w:rsidR="00445AD9" w:rsidRPr="008D5272">
              <w:rPr>
                <w:rFonts w:ascii="Times New Roman" w:hAnsi="Times New Roman" w:cs="Times New Roman"/>
                <w:sz w:val="26"/>
                <w:szCs w:val="26"/>
                <w:lang w:eastAsia="en-US"/>
              </w:rPr>
              <w:t>0</w:t>
            </w:r>
          </w:p>
        </w:tc>
        <w:tc>
          <w:tcPr>
            <w:tcW w:w="1600"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Отсутствует/имеется</w:t>
            </w:r>
          </w:p>
        </w:tc>
        <w:tc>
          <w:tcPr>
            <w:tcW w:w="148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p>
        </w:tc>
        <w:tc>
          <w:tcPr>
            <w:tcW w:w="1937"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Отдел учёта и отчетности финансового обеспечения</w:t>
            </w:r>
          </w:p>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Администрации города Когалыма МКУ «УОДОМС»</w:t>
            </w:r>
          </w:p>
        </w:tc>
        <w:tc>
          <w:tcPr>
            <w:tcW w:w="1444"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r w:rsidRPr="008D5272">
              <w:rPr>
                <w:rFonts w:ascii="Times New Roman" w:hAnsi="Times New Roman" w:cs="Times New Roman"/>
                <w:bCs/>
                <w:sz w:val="26"/>
                <w:szCs w:val="26"/>
                <w:lang w:eastAsia="en-US"/>
              </w:rPr>
              <w:t>Начальник отдела</w:t>
            </w:r>
          </w:p>
        </w:tc>
        <w:tc>
          <w:tcPr>
            <w:tcW w:w="1661"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c>
          <w:tcPr>
            <w:tcW w:w="1536"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r w:rsidR="00445AD9" w:rsidRPr="008D5272" w:rsidTr="00B84BA2">
        <w:tc>
          <w:tcPr>
            <w:tcW w:w="4532" w:type="dxa"/>
            <w:gridSpan w:val="2"/>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Итого количество баллов:</w:t>
            </w:r>
          </w:p>
        </w:tc>
        <w:tc>
          <w:tcPr>
            <w:tcW w:w="1725" w:type="dxa"/>
            <w:vAlign w:val="center"/>
          </w:tcPr>
          <w:p w:rsidR="00445AD9" w:rsidRPr="008D5272" w:rsidRDefault="00445AD9" w:rsidP="00B84BA2">
            <w:pPr>
              <w:widowControl/>
              <w:autoSpaceDE/>
              <w:autoSpaceDN/>
              <w:adjustRightInd/>
              <w:ind w:firstLine="0"/>
              <w:jc w:val="center"/>
              <w:rPr>
                <w:rFonts w:ascii="Times New Roman" w:hAnsi="Times New Roman" w:cs="Times New Roman"/>
                <w:sz w:val="26"/>
                <w:szCs w:val="26"/>
                <w:lang w:eastAsia="en-US"/>
              </w:rPr>
            </w:pPr>
            <w:r w:rsidRPr="008D5272">
              <w:rPr>
                <w:rFonts w:ascii="Times New Roman" w:hAnsi="Times New Roman" w:cs="Times New Roman"/>
                <w:sz w:val="26"/>
                <w:szCs w:val="26"/>
                <w:lang w:eastAsia="en-US"/>
              </w:rPr>
              <w:t>100 баллов</w:t>
            </w:r>
          </w:p>
        </w:tc>
        <w:tc>
          <w:tcPr>
            <w:tcW w:w="1600" w:type="dxa"/>
            <w:vAlign w:val="center"/>
          </w:tcPr>
          <w:p w:rsidR="00445AD9" w:rsidRPr="008D5272" w:rsidRDefault="00445AD9" w:rsidP="00B84BA2">
            <w:pPr>
              <w:widowControl/>
              <w:ind w:firstLine="0"/>
              <w:jc w:val="center"/>
              <w:rPr>
                <w:rFonts w:ascii="Times New Roman" w:hAnsi="Times New Roman" w:cs="Times New Roman"/>
                <w:bCs/>
                <w:sz w:val="26"/>
                <w:szCs w:val="26"/>
                <w:lang w:eastAsia="en-US"/>
              </w:rPr>
            </w:pPr>
          </w:p>
        </w:tc>
        <w:tc>
          <w:tcPr>
            <w:tcW w:w="1485" w:type="dxa"/>
            <w:vAlign w:val="center"/>
          </w:tcPr>
          <w:p w:rsidR="00445AD9" w:rsidRPr="008D5272" w:rsidRDefault="00445AD9" w:rsidP="00B84BA2">
            <w:pPr>
              <w:widowControl/>
              <w:ind w:firstLine="0"/>
              <w:jc w:val="center"/>
              <w:rPr>
                <w:rFonts w:ascii="Times New Roman" w:hAnsi="Times New Roman" w:cs="Times New Roman"/>
                <w:bCs/>
                <w:sz w:val="26"/>
                <w:szCs w:val="26"/>
                <w:lang w:eastAsia="en-US"/>
              </w:rPr>
            </w:pPr>
          </w:p>
        </w:tc>
        <w:tc>
          <w:tcPr>
            <w:tcW w:w="1937" w:type="dxa"/>
            <w:vAlign w:val="center"/>
          </w:tcPr>
          <w:p w:rsidR="00445AD9" w:rsidRPr="008D5272" w:rsidRDefault="00445AD9" w:rsidP="00B84BA2">
            <w:pPr>
              <w:widowControl/>
              <w:ind w:firstLine="0"/>
              <w:jc w:val="center"/>
              <w:rPr>
                <w:rFonts w:ascii="Times New Roman" w:hAnsi="Times New Roman" w:cs="Times New Roman"/>
                <w:bCs/>
                <w:sz w:val="26"/>
                <w:szCs w:val="26"/>
                <w:lang w:eastAsia="en-US"/>
              </w:rPr>
            </w:pPr>
          </w:p>
        </w:tc>
        <w:tc>
          <w:tcPr>
            <w:tcW w:w="1444" w:type="dxa"/>
            <w:vAlign w:val="center"/>
          </w:tcPr>
          <w:p w:rsidR="00445AD9" w:rsidRPr="008D5272" w:rsidRDefault="00445AD9" w:rsidP="00B84BA2">
            <w:pPr>
              <w:widowControl/>
              <w:ind w:firstLine="0"/>
              <w:jc w:val="center"/>
              <w:rPr>
                <w:rFonts w:ascii="Times New Roman" w:hAnsi="Times New Roman" w:cs="Times New Roman"/>
                <w:bCs/>
                <w:sz w:val="26"/>
                <w:szCs w:val="26"/>
                <w:lang w:eastAsia="en-US"/>
              </w:rPr>
            </w:pPr>
          </w:p>
        </w:tc>
        <w:tc>
          <w:tcPr>
            <w:tcW w:w="1661" w:type="dxa"/>
            <w:vAlign w:val="center"/>
          </w:tcPr>
          <w:p w:rsidR="00445AD9" w:rsidRPr="008D5272" w:rsidRDefault="00445AD9" w:rsidP="00B84BA2">
            <w:pPr>
              <w:widowControl/>
              <w:ind w:firstLine="0"/>
              <w:jc w:val="center"/>
              <w:rPr>
                <w:rFonts w:ascii="Times New Roman" w:hAnsi="Times New Roman" w:cs="Times New Roman"/>
                <w:bCs/>
                <w:sz w:val="26"/>
                <w:szCs w:val="26"/>
                <w:lang w:eastAsia="en-US"/>
              </w:rPr>
            </w:pPr>
          </w:p>
        </w:tc>
        <w:tc>
          <w:tcPr>
            <w:tcW w:w="1536" w:type="dxa"/>
            <w:vAlign w:val="center"/>
          </w:tcPr>
          <w:p w:rsidR="00445AD9" w:rsidRPr="008D5272" w:rsidRDefault="00445AD9" w:rsidP="00B84BA2">
            <w:pPr>
              <w:widowControl/>
              <w:autoSpaceDE/>
              <w:autoSpaceDN/>
              <w:adjustRightInd/>
              <w:ind w:firstLine="0"/>
              <w:jc w:val="center"/>
              <w:rPr>
                <w:rFonts w:ascii="Times New Roman" w:hAnsi="Times New Roman" w:cs="Times New Roman"/>
                <w:bCs/>
                <w:sz w:val="26"/>
                <w:szCs w:val="26"/>
                <w:lang w:eastAsia="en-US"/>
              </w:rPr>
            </w:pPr>
          </w:p>
        </w:tc>
      </w:tr>
    </w:tbl>
    <w:p w:rsidR="00445AD9" w:rsidRPr="00C7038D" w:rsidRDefault="00445AD9" w:rsidP="00C7038D">
      <w:pPr>
        <w:widowControl/>
        <w:autoSpaceDE/>
        <w:autoSpaceDN/>
        <w:adjustRightInd/>
        <w:ind w:firstLine="709"/>
        <w:contextualSpacing/>
        <w:rPr>
          <w:rFonts w:ascii="Times New Roman" w:hAnsi="Times New Roman" w:cs="Times New Roman"/>
        </w:rPr>
      </w:pPr>
    </w:p>
    <w:p w:rsidR="00445AD9" w:rsidRPr="00C7038D" w:rsidRDefault="00445AD9" w:rsidP="00C7038D">
      <w:pPr>
        <w:widowControl/>
        <w:autoSpaceDE/>
        <w:autoSpaceDN/>
        <w:adjustRightInd/>
        <w:ind w:firstLine="709"/>
        <w:contextualSpacing/>
        <w:rPr>
          <w:rFonts w:ascii="Times New Roman" w:hAnsi="Times New Roman" w:cs="Times New Roman"/>
          <w:sz w:val="26"/>
          <w:szCs w:val="26"/>
        </w:rPr>
      </w:pPr>
      <w:r w:rsidRPr="00C7038D">
        <w:rPr>
          <w:rFonts w:ascii="Times New Roman" w:hAnsi="Times New Roman" w:cs="Times New Roman"/>
          <w:sz w:val="26"/>
          <w:szCs w:val="26"/>
        </w:rPr>
        <w:t>Отчёт предоставил:</w:t>
      </w:r>
    </w:p>
    <w:p w:rsidR="00445AD9" w:rsidRPr="00C7038D" w:rsidRDefault="00445AD9" w:rsidP="00C7038D">
      <w:pPr>
        <w:widowControl/>
        <w:autoSpaceDE/>
        <w:autoSpaceDN/>
        <w:adjustRightInd/>
        <w:ind w:firstLine="709"/>
        <w:contextualSpacing/>
        <w:rPr>
          <w:rFonts w:ascii="Times New Roman" w:hAnsi="Times New Roman" w:cs="Times New Roman"/>
          <w:sz w:val="26"/>
          <w:szCs w:val="26"/>
        </w:rPr>
      </w:pPr>
      <w:r w:rsidRPr="00C7038D">
        <w:rPr>
          <w:rFonts w:ascii="Times New Roman" w:hAnsi="Times New Roman" w:cs="Times New Roman"/>
          <w:sz w:val="26"/>
          <w:szCs w:val="26"/>
        </w:rPr>
        <w:t xml:space="preserve">Директор муниципального </w:t>
      </w:r>
      <w:r>
        <w:rPr>
          <w:rFonts w:ascii="Times New Roman" w:hAnsi="Times New Roman" w:cs="Times New Roman"/>
          <w:sz w:val="26"/>
          <w:szCs w:val="26"/>
        </w:rPr>
        <w:t>казенного</w:t>
      </w:r>
      <w:r w:rsidRPr="00C7038D">
        <w:rPr>
          <w:rFonts w:ascii="Times New Roman" w:hAnsi="Times New Roman" w:cs="Times New Roman"/>
          <w:sz w:val="26"/>
          <w:szCs w:val="26"/>
        </w:rPr>
        <w:t xml:space="preserve"> учреждения </w:t>
      </w:r>
    </w:p>
    <w:p w:rsidR="00445AD9" w:rsidRDefault="00445AD9" w:rsidP="00302C0C">
      <w:pPr>
        <w:widowControl/>
        <w:autoSpaceDE/>
        <w:autoSpaceDN/>
        <w:adjustRightInd/>
        <w:ind w:firstLine="709"/>
        <w:contextualSpacing/>
        <w:rPr>
          <w:rFonts w:ascii="Times New Roman" w:hAnsi="Times New Roman" w:cs="Times New Roman"/>
          <w:sz w:val="26"/>
          <w:szCs w:val="26"/>
        </w:rPr>
      </w:pPr>
      <w:r w:rsidRPr="00C7038D">
        <w:rPr>
          <w:rFonts w:ascii="Times New Roman" w:hAnsi="Times New Roman" w:cs="Times New Roman"/>
          <w:sz w:val="26"/>
          <w:szCs w:val="26"/>
        </w:rPr>
        <w:t>«</w:t>
      </w:r>
      <w:r>
        <w:rPr>
          <w:rFonts w:ascii="Times New Roman" w:hAnsi="Times New Roman" w:cs="Times New Roman"/>
          <w:sz w:val="26"/>
          <w:szCs w:val="26"/>
        </w:rPr>
        <w:t>Единая дежурно-диспетчерская служба города Когалыма</w:t>
      </w:r>
      <w:r w:rsidRPr="00C7038D">
        <w:rPr>
          <w:rFonts w:ascii="Times New Roman" w:hAnsi="Times New Roman" w:cs="Times New Roman"/>
          <w:sz w:val="26"/>
          <w:szCs w:val="26"/>
        </w:rPr>
        <w:t>»</w:t>
      </w:r>
    </w:p>
    <w:p w:rsidR="00445AD9" w:rsidRPr="00C7038D" w:rsidRDefault="00445AD9" w:rsidP="00302C0C">
      <w:pPr>
        <w:widowControl/>
        <w:autoSpaceDE/>
        <w:autoSpaceDN/>
        <w:adjustRightInd/>
        <w:ind w:firstLine="709"/>
        <w:contextualSpacing/>
        <w:rPr>
          <w:rFonts w:ascii="Times New Roman" w:hAnsi="Times New Roman" w:cs="Times New Roman"/>
          <w:sz w:val="26"/>
          <w:szCs w:val="26"/>
        </w:rPr>
      </w:pPr>
      <w:r>
        <w:rPr>
          <w:rFonts w:ascii="Times New Roman" w:hAnsi="Times New Roman" w:cs="Times New Roman"/>
          <w:sz w:val="26"/>
          <w:szCs w:val="26"/>
        </w:rPr>
        <w:t>подведомственного Администрации города Когалыма</w:t>
      </w:r>
      <w:r w:rsidRPr="00C7038D">
        <w:rPr>
          <w:rFonts w:ascii="Times New Roman" w:hAnsi="Times New Roman" w:cs="Times New Roman"/>
          <w:sz w:val="26"/>
          <w:szCs w:val="26"/>
        </w:rPr>
        <w:t xml:space="preserve">                   ______________   /________________________________/     </w:t>
      </w:r>
    </w:p>
    <w:p w:rsidR="00445AD9" w:rsidRPr="00C7038D" w:rsidRDefault="00445AD9" w:rsidP="00B84BA2">
      <w:pPr>
        <w:widowControl/>
        <w:autoSpaceDE/>
        <w:autoSpaceDN/>
        <w:adjustRightInd/>
        <w:ind w:left="3960" w:firstLine="0"/>
        <w:contextualSpacing/>
        <w:jc w:val="left"/>
        <w:rPr>
          <w:rFonts w:ascii="Times New Roman" w:hAnsi="Times New Roman" w:cs="Times New Roman"/>
          <w:sz w:val="26"/>
          <w:szCs w:val="26"/>
        </w:rPr>
      </w:pPr>
      <w:r>
        <w:rPr>
          <w:rFonts w:ascii="Times New Roman" w:hAnsi="Times New Roman" w:cs="Times New Roman"/>
          <w:sz w:val="26"/>
          <w:szCs w:val="26"/>
        </w:rPr>
        <w:t>М.П.</w:t>
      </w:r>
      <w:r w:rsidRPr="00C7038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7038D">
        <w:rPr>
          <w:rFonts w:ascii="Times New Roman" w:hAnsi="Times New Roman" w:cs="Times New Roman"/>
          <w:sz w:val="26"/>
          <w:szCs w:val="26"/>
        </w:rPr>
        <w:t xml:space="preserve">(подпись)                </w:t>
      </w:r>
      <w:r>
        <w:rPr>
          <w:rFonts w:ascii="Times New Roman" w:hAnsi="Times New Roman" w:cs="Times New Roman"/>
          <w:sz w:val="26"/>
          <w:szCs w:val="26"/>
        </w:rPr>
        <w:t xml:space="preserve">  </w:t>
      </w:r>
      <w:r w:rsidRPr="00C7038D">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7038D">
        <w:rPr>
          <w:rFonts w:ascii="Times New Roman" w:hAnsi="Times New Roman" w:cs="Times New Roman"/>
          <w:sz w:val="26"/>
          <w:szCs w:val="26"/>
        </w:rPr>
        <w:t>(расшифровка подписи)</w:t>
      </w:r>
    </w:p>
    <w:p w:rsidR="00445AD9" w:rsidRPr="00C7038D" w:rsidRDefault="00445AD9" w:rsidP="00C7038D">
      <w:pPr>
        <w:sectPr w:rsidR="00445AD9" w:rsidRPr="00C7038D" w:rsidSect="00B84BA2">
          <w:type w:val="continuous"/>
          <w:pgSz w:w="16838" w:h="11906" w:orient="landscape"/>
          <w:pgMar w:top="567" w:right="567" w:bottom="2552" w:left="567" w:header="709" w:footer="709" w:gutter="0"/>
          <w:cols w:space="708"/>
          <w:docGrid w:linePitch="360"/>
        </w:sectPr>
      </w:pPr>
    </w:p>
    <w:p w:rsidR="00445AD9" w:rsidRPr="00B84BA2" w:rsidRDefault="00445AD9" w:rsidP="003E7066">
      <w:pPr>
        <w:pStyle w:val="a4"/>
        <w:jc w:val="right"/>
        <w:rPr>
          <w:rStyle w:val="a6"/>
          <w:rFonts w:ascii="Times New Roman" w:hAnsi="Times New Roman" w:cs="Times New Roman"/>
          <w:b w:val="0"/>
          <w:color w:val="auto"/>
          <w:sz w:val="26"/>
          <w:szCs w:val="26"/>
        </w:rPr>
      </w:pPr>
      <w:r w:rsidRPr="00B84BA2">
        <w:rPr>
          <w:rStyle w:val="a6"/>
          <w:rFonts w:ascii="Times New Roman" w:hAnsi="Times New Roman" w:cs="Times New Roman"/>
          <w:b w:val="0"/>
          <w:color w:val="auto"/>
          <w:sz w:val="26"/>
          <w:szCs w:val="26"/>
        </w:rPr>
        <w:lastRenderedPageBreak/>
        <w:t>Приложение 6</w:t>
      </w:r>
    </w:p>
    <w:p w:rsidR="00445AD9" w:rsidRPr="00B84BA2" w:rsidRDefault="00445AD9" w:rsidP="00B84BA2">
      <w:pPr>
        <w:pStyle w:val="1"/>
        <w:spacing w:before="0" w:after="0"/>
        <w:jc w:val="right"/>
        <w:rPr>
          <w:rFonts w:ascii="Times New Roman" w:hAnsi="Times New Roman" w:cs="Times New Roman"/>
          <w:b w:val="0"/>
          <w:color w:val="auto"/>
          <w:sz w:val="26"/>
          <w:szCs w:val="26"/>
        </w:rPr>
      </w:pPr>
      <w:r w:rsidRPr="00B84BA2">
        <w:rPr>
          <w:rStyle w:val="a6"/>
          <w:rFonts w:ascii="Times New Roman" w:hAnsi="Times New Roman" w:cs="Times New Roman"/>
          <w:bCs w:val="0"/>
          <w:color w:val="auto"/>
          <w:sz w:val="26"/>
          <w:szCs w:val="26"/>
        </w:rPr>
        <w:t>к</w:t>
      </w:r>
      <w:r w:rsidRPr="00B84BA2">
        <w:rPr>
          <w:rStyle w:val="a6"/>
          <w:rFonts w:ascii="Times New Roman" w:hAnsi="Times New Roman" w:cs="Times New Roman"/>
          <w:b/>
          <w:bCs w:val="0"/>
          <w:color w:val="auto"/>
          <w:sz w:val="26"/>
          <w:szCs w:val="26"/>
        </w:rPr>
        <w:t xml:space="preserve"> </w:t>
      </w:r>
      <w:hyperlink r:id="rId35" w:anchor="sub_1000" w:history="1">
        <w:r w:rsidRPr="00B84BA2">
          <w:rPr>
            <w:rStyle w:val="a3"/>
            <w:rFonts w:ascii="Times New Roman" w:hAnsi="Times New Roman"/>
            <w:b w:val="0"/>
            <w:color w:val="auto"/>
            <w:sz w:val="26"/>
            <w:szCs w:val="26"/>
            <w:u w:val="none"/>
          </w:rPr>
          <w:t>Положению</w:t>
        </w:r>
      </w:hyperlink>
      <w:r w:rsidRPr="00B84BA2">
        <w:rPr>
          <w:rStyle w:val="a6"/>
          <w:rFonts w:ascii="Times New Roman" w:hAnsi="Times New Roman" w:cs="Times New Roman"/>
          <w:b/>
          <w:bCs w:val="0"/>
          <w:color w:val="auto"/>
          <w:sz w:val="26"/>
          <w:szCs w:val="26"/>
        </w:rPr>
        <w:t xml:space="preserve"> </w:t>
      </w:r>
      <w:r w:rsidRPr="00B84BA2">
        <w:rPr>
          <w:rFonts w:ascii="Times New Roman" w:hAnsi="Times New Roman" w:cs="Times New Roman"/>
          <w:b w:val="0"/>
          <w:color w:val="auto"/>
          <w:sz w:val="26"/>
          <w:szCs w:val="26"/>
        </w:rPr>
        <w:t>об оплате труда и стимулировании</w:t>
      </w:r>
    </w:p>
    <w:p w:rsidR="00445AD9" w:rsidRPr="00B84BA2" w:rsidRDefault="00445AD9" w:rsidP="00B84BA2">
      <w:pPr>
        <w:pStyle w:val="1"/>
        <w:spacing w:before="0" w:after="0"/>
        <w:jc w:val="right"/>
        <w:rPr>
          <w:rFonts w:ascii="Times New Roman" w:hAnsi="Times New Roman" w:cs="Times New Roman"/>
          <w:b w:val="0"/>
          <w:color w:val="auto"/>
          <w:sz w:val="26"/>
          <w:szCs w:val="26"/>
        </w:rPr>
      </w:pPr>
      <w:r w:rsidRPr="00B84BA2">
        <w:rPr>
          <w:rFonts w:ascii="Times New Roman" w:hAnsi="Times New Roman" w:cs="Times New Roman"/>
          <w:b w:val="0"/>
          <w:color w:val="auto"/>
          <w:sz w:val="26"/>
          <w:szCs w:val="26"/>
        </w:rPr>
        <w:t>работников муниципального казенного</w:t>
      </w:r>
    </w:p>
    <w:p w:rsidR="00445AD9" w:rsidRPr="00B84BA2" w:rsidRDefault="00445AD9" w:rsidP="00B84BA2">
      <w:pPr>
        <w:pStyle w:val="1"/>
        <w:spacing w:before="0" w:after="0"/>
        <w:jc w:val="right"/>
        <w:rPr>
          <w:rFonts w:ascii="Times New Roman" w:hAnsi="Times New Roman" w:cs="Times New Roman"/>
          <w:b w:val="0"/>
          <w:color w:val="auto"/>
          <w:sz w:val="26"/>
          <w:szCs w:val="26"/>
        </w:rPr>
      </w:pPr>
      <w:r w:rsidRPr="00B84BA2">
        <w:rPr>
          <w:rFonts w:ascii="Times New Roman" w:hAnsi="Times New Roman" w:cs="Times New Roman"/>
          <w:b w:val="0"/>
          <w:color w:val="auto"/>
          <w:sz w:val="26"/>
          <w:szCs w:val="26"/>
        </w:rPr>
        <w:t>учреждения «Единая дежурно-диспетчерская</w:t>
      </w:r>
    </w:p>
    <w:p w:rsidR="00445AD9" w:rsidRPr="00B84BA2" w:rsidRDefault="00445AD9" w:rsidP="00B84BA2">
      <w:pPr>
        <w:pStyle w:val="1"/>
        <w:spacing w:before="0" w:after="0"/>
        <w:jc w:val="right"/>
        <w:rPr>
          <w:rFonts w:ascii="Times New Roman" w:hAnsi="Times New Roman" w:cs="Times New Roman"/>
          <w:b w:val="0"/>
          <w:color w:val="auto"/>
          <w:sz w:val="26"/>
          <w:szCs w:val="26"/>
        </w:rPr>
      </w:pPr>
      <w:r w:rsidRPr="00B84BA2">
        <w:rPr>
          <w:rFonts w:ascii="Times New Roman" w:hAnsi="Times New Roman" w:cs="Times New Roman"/>
          <w:b w:val="0"/>
          <w:color w:val="auto"/>
          <w:sz w:val="26"/>
          <w:szCs w:val="26"/>
        </w:rPr>
        <w:t>служба города Когалыма», подведомственного</w:t>
      </w:r>
    </w:p>
    <w:p w:rsidR="00445AD9" w:rsidRPr="00B84BA2" w:rsidRDefault="00445AD9" w:rsidP="00B84BA2">
      <w:pPr>
        <w:pStyle w:val="1"/>
        <w:spacing w:before="0" w:after="0"/>
        <w:jc w:val="right"/>
        <w:rPr>
          <w:rFonts w:ascii="Times New Roman" w:hAnsi="Times New Roman" w:cs="Times New Roman"/>
          <w:b w:val="0"/>
          <w:color w:val="auto"/>
          <w:sz w:val="26"/>
          <w:szCs w:val="26"/>
        </w:rPr>
      </w:pPr>
      <w:r w:rsidRPr="00B84BA2">
        <w:rPr>
          <w:rFonts w:ascii="Times New Roman" w:hAnsi="Times New Roman" w:cs="Times New Roman"/>
          <w:b w:val="0"/>
          <w:color w:val="auto"/>
          <w:sz w:val="26"/>
          <w:szCs w:val="26"/>
        </w:rPr>
        <w:t>Администрации города Когалыма</w:t>
      </w:r>
    </w:p>
    <w:p w:rsidR="00445AD9" w:rsidRPr="00B84BA2" w:rsidRDefault="00445AD9" w:rsidP="00B84BA2">
      <w:pPr>
        <w:pStyle w:val="a4"/>
        <w:jc w:val="right"/>
        <w:rPr>
          <w:rFonts w:ascii="Times New Roman" w:hAnsi="Times New Roman" w:cs="Times New Roman"/>
          <w:sz w:val="26"/>
          <w:szCs w:val="26"/>
        </w:rPr>
      </w:pPr>
    </w:p>
    <w:p w:rsidR="00445AD9" w:rsidRPr="00B84BA2" w:rsidRDefault="00445AD9" w:rsidP="00B84BA2">
      <w:pPr>
        <w:pStyle w:val="1"/>
        <w:spacing w:before="0" w:after="0"/>
        <w:rPr>
          <w:rFonts w:ascii="Times New Roman" w:hAnsi="Times New Roman" w:cs="Times New Roman"/>
          <w:b w:val="0"/>
          <w:color w:val="auto"/>
          <w:sz w:val="26"/>
          <w:szCs w:val="26"/>
        </w:rPr>
      </w:pPr>
      <w:r w:rsidRPr="00B84BA2">
        <w:rPr>
          <w:rFonts w:ascii="Times New Roman" w:hAnsi="Times New Roman" w:cs="Times New Roman"/>
          <w:b w:val="0"/>
          <w:color w:val="auto"/>
          <w:sz w:val="26"/>
          <w:szCs w:val="26"/>
        </w:rPr>
        <w:t>Перечень должностей работников, которым предоставляется дополнительный отпуск за ненормированный рабочий день.</w:t>
      </w:r>
    </w:p>
    <w:p w:rsidR="00445AD9" w:rsidRPr="00B84BA2" w:rsidRDefault="00445AD9" w:rsidP="00B84BA2">
      <w:pPr>
        <w:rPr>
          <w:rFonts w:ascii="Times New Roman" w:hAnsi="Times New Roman" w:cs="Times New Roman"/>
          <w:sz w:val="26"/>
          <w:szCs w:val="26"/>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70"/>
        <w:gridCol w:w="5864"/>
        <w:gridCol w:w="2469"/>
      </w:tblGrid>
      <w:tr w:rsidR="00445AD9" w:rsidRPr="00D35F13" w:rsidTr="00B84BA2">
        <w:tc>
          <w:tcPr>
            <w:tcW w:w="378" w:type="pct"/>
            <w:tcBorders>
              <w:top w:val="single" w:sz="4" w:space="0" w:color="auto"/>
              <w:bottom w:val="single" w:sz="4" w:space="0" w:color="auto"/>
              <w:right w:val="single" w:sz="4" w:space="0" w:color="auto"/>
            </w:tcBorders>
          </w:tcPr>
          <w:p w:rsidR="00445AD9" w:rsidRPr="00D35F13" w:rsidRDefault="00445AD9" w:rsidP="00AD3DFE">
            <w:pPr>
              <w:pStyle w:val="a5"/>
              <w:jc w:val="center"/>
              <w:rPr>
                <w:rFonts w:ascii="Times New Roman" w:hAnsi="Times New Roman" w:cs="Times New Roman"/>
                <w:sz w:val="26"/>
                <w:szCs w:val="26"/>
              </w:rPr>
            </w:pPr>
            <w:r w:rsidRPr="00D35F13">
              <w:rPr>
                <w:rFonts w:ascii="Times New Roman" w:hAnsi="Times New Roman" w:cs="Times New Roman"/>
                <w:sz w:val="26"/>
                <w:szCs w:val="26"/>
              </w:rPr>
              <w:t>№ п/п</w:t>
            </w:r>
          </w:p>
        </w:tc>
        <w:tc>
          <w:tcPr>
            <w:tcW w:w="3263" w:type="pct"/>
            <w:tcBorders>
              <w:top w:val="single" w:sz="4" w:space="0" w:color="auto"/>
              <w:left w:val="nil"/>
              <w:bottom w:val="single" w:sz="4" w:space="0" w:color="auto"/>
              <w:right w:val="single" w:sz="4" w:space="0" w:color="auto"/>
            </w:tcBorders>
          </w:tcPr>
          <w:p w:rsidR="00445AD9" w:rsidRPr="00D35F13" w:rsidRDefault="00445AD9" w:rsidP="00AD3DFE">
            <w:pPr>
              <w:pStyle w:val="a5"/>
              <w:jc w:val="center"/>
              <w:rPr>
                <w:rFonts w:ascii="Times New Roman" w:hAnsi="Times New Roman" w:cs="Times New Roman"/>
                <w:sz w:val="26"/>
                <w:szCs w:val="26"/>
              </w:rPr>
            </w:pPr>
            <w:r w:rsidRPr="00D35F13">
              <w:rPr>
                <w:rFonts w:ascii="Times New Roman" w:hAnsi="Times New Roman" w:cs="Times New Roman"/>
                <w:sz w:val="26"/>
                <w:szCs w:val="26"/>
              </w:rPr>
              <w:t>Наименование должности</w:t>
            </w:r>
          </w:p>
        </w:tc>
        <w:tc>
          <w:tcPr>
            <w:tcW w:w="1360" w:type="pct"/>
            <w:tcBorders>
              <w:top w:val="single" w:sz="4" w:space="0" w:color="auto"/>
              <w:left w:val="single" w:sz="4" w:space="0" w:color="auto"/>
              <w:bottom w:val="single" w:sz="4" w:space="0" w:color="auto"/>
            </w:tcBorders>
          </w:tcPr>
          <w:p w:rsidR="00445AD9" w:rsidRPr="00D35F13" w:rsidRDefault="00445AD9" w:rsidP="00AD3DFE">
            <w:pPr>
              <w:pStyle w:val="a5"/>
              <w:jc w:val="center"/>
              <w:rPr>
                <w:rFonts w:ascii="Times New Roman" w:hAnsi="Times New Roman" w:cs="Times New Roman"/>
                <w:sz w:val="26"/>
                <w:szCs w:val="26"/>
              </w:rPr>
            </w:pPr>
            <w:r w:rsidRPr="00D35F13">
              <w:rPr>
                <w:rFonts w:ascii="Times New Roman" w:hAnsi="Times New Roman" w:cs="Times New Roman"/>
                <w:sz w:val="26"/>
                <w:szCs w:val="26"/>
              </w:rPr>
              <w:t>Продолжительность дополнительного отпуска (дни календарные)</w:t>
            </w:r>
          </w:p>
        </w:tc>
      </w:tr>
      <w:tr w:rsidR="00445AD9" w:rsidRPr="00D35F13" w:rsidTr="00B84BA2">
        <w:tc>
          <w:tcPr>
            <w:tcW w:w="378" w:type="pct"/>
            <w:tcBorders>
              <w:top w:val="single" w:sz="4" w:space="0" w:color="auto"/>
              <w:bottom w:val="single" w:sz="4" w:space="0" w:color="auto"/>
              <w:right w:val="single" w:sz="4" w:space="0" w:color="auto"/>
            </w:tcBorders>
          </w:tcPr>
          <w:p w:rsidR="00445AD9" w:rsidRPr="00D35F13" w:rsidRDefault="00445AD9" w:rsidP="00AD3DFE">
            <w:pPr>
              <w:pStyle w:val="a5"/>
              <w:jc w:val="center"/>
              <w:rPr>
                <w:rFonts w:ascii="Times New Roman" w:hAnsi="Times New Roman" w:cs="Times New Roman"/>
                <w:sz w:val="26"/>
                <w:szCs w:val="26"/>
              </w:rPr>
            </w:pPr>
            <w:r w:rsidRPr="00D35F13">
              <w:rPr>
                <w:rFonts w:ascii="Times New Roman" w:hAnsi="Times New Roman" w:cs="Times New Roman"/>
                <w:sz w:val="26"/>
                <w:szCs w:val="26"/>
              </w:rPr>
              <w:t>1.</w:t>
            </w:r>
          </w:p>
        </w:tc>
        <w:tc>
          <w:tcPr>
            <w:tcW w:w="3263" w:type="pct"/>
            <w:tcBorders>
              <w:top w:val="single" w:sz="4" w:space="0" w:color="auto"/>
              <w:left w:val="nil"/>
              <w:bottom w:val="single" w:sz="4" w:space="0" w:color="auto"/>
              <w:right w:val="single" w:sz="4" w:space="0" w:color="auto"/>
            </w:tcBorders>
          </w:tcPr>
          <w:p w:rsidR="00445AD9" w:rsidRPr="00D35F13" w:rsidRDefault="00445AD9" w:rsidP="00AD3DFE">
            <w:pPr>
              <w:pStyle w:val="a5"/>
              <w:jc w:val="left"/>
              <w:rPr>
                <w:rFonts w:ascii="Times New Roman" w:hAnsi="Times New Roman" w:cs="Times New Roman"/>
                <w:sz w:val="26"/>
                <w:szCs w:val="26"/>
              </w:rPr>
            </w:pPr>
            <w:r w:rsidRPr="00D35F13">
              <w:rPr>
                <w:rFonts w:ascii="Times New Roman" w:hAnsi="Times New Roman" w:cs="Times New Roman"/>
                <w:sz w:val="26"/>
                <w:szCs w:val="26"/>
              </w:rPr>
              <w:t>Директор</w:t>
            </w:r>
          </w:p>
        </w:tc>
        <w:tc>
          <w:tcPr>
            <w:tcW w:w="1360" w:type="pct"/>
            <w:tcBorders>
              <w:top w:val="single" w:sz="4" w:space="0" w:color="auto"/>
              <w:left w:val="single" w:sz="4" w:space="0" w:color="auto"/>
              <w:bottom w:val="single" w:sz="4" w:space="0" w:color="auto"/>
            </w:tcBorders>
          </w:tcPr>
          <w:p w:rsidR="00445AD9" w:rsidRPr="00D35F13" w:rsidRDefault="00445AD9" w:rsidP="00AD3DFE">
            <w:pPr>
              <w:pStyle w:val="a5"/>
              <w:jc w:val="center"/>
              <w:rPr>
                <w:rFonts w:ascii="Times New Roman" w:hAnsi="Times New Roman" w:cs="Times New Roman"/>
                <w:sz w:val="26"/>
                <w:szCs w:val="26"/>
              </w:rPr>
            </w:pPr>
            <w:r w:rsidRPr="00D35F13">
              <w:rPr>
                <w:rFonts w:ascii="Times New Roman" w:hAnsi="Times New Roman" w:cs="Times New Roman"/>
                <w:sz w:val="26"/>
                <w:szCs w:val="26"/>
              </w:rPr>
              <w:t xml:space="preserve"> 9</w:t>
            </w:r>
          </w:p>
        </w:tc>
      </w:tr>
      <w:tr w:rsidR="00445AD9" w:rsidRPr="00D35F13" w:rsidTr="00B84BA2">
        <w:tc>
          <w:tcPr>
            <w:tcW w:w="378" w:type="pct"/>
            <w:tcBorders>
              <w:top w:val="single" w:sz="4" w:space="0" w:color="auto"/>
              <w:bottom w:val="single" w:sz="4" w:space="0" w:color="auto"/>
              <w:right w:val="single" w:sz="4" w:space="0" w:color="auto"/>
            </w:tcBorders>
          </w:tcPr>
          <w:p w:rsidR="00445AD9" w:rsidRPr="00D35F13" w:rsidRDefault="00445AD9" w:rsidP="00AD3DFE">
            <w:pPr>
              <w:pStyle w:val="a5"/>
              <w:jc w:val="center"/>
              <w:rPr>
                <w:rFonts w:ascii="Times New Roman" w:hAnsi="Times New Roman" w:cs="Times New Roman"/>
                <w:sz w:val="26"/>
                <w:szCs w:val="26"/>
              </w:rPr>
            </w:pPr>
            <w:r w:rsidRPr="00D35F13">
              <w:rPr>
                <w:rFonts w:ascii="Times New Roman" w:hAnsi="Times New Roman" w:cs="Times New Roman"/>
                <w:sz w:val="26"/>
                <w:szCs w:val="26"/>
              </w:rPr>
              <w:t>2.</w:t>
            </w:r>
          </w:p>
        </w:tc>
        <w:tc>
          <w:tcPr>
            <w:tcW w:w="3263" w:type="pct"/>
            <w:tcBorders>
              <w:top w:val="single" w:sz="4" w:space="0" w:color="auto"/>
              <w:left w:val="nil"/>
              <w:bottom w:val="single" w:sz="4" w:space="0" w:color="auto"/>
              <w:right w:val="single" w:sz="4" w:space="0" w:color="auto"/>
            </w:tcBorders>
          </w:tcPr>
          <w:p w:rsidR="00445AD9" w:rsidRPr="00D35F13" w:rsidRDefault="00445AD9" w:rsidP="00AD3DFE">
            <w:pPr>
              <w:pStyle w:val="a5"/>
              <w:jc w:val="left"/>
              <w:rPr>
                <w:rFonts w:ascii="Times New Roman" w:hAnsi="Times New Roman" w:cs="Times New Roman"/>
                <w:sz w:val="26"/>
                <w:szCs w:val="26"/>
              </w:rPr>
            </w:pPr>
            <w:r w:rsidRPr="00D35F13">
              <w:rPr>
                <w:rFonts w:ascii="Times New Roman" w:hAnsi="Times New Roman" w:cs="Times New Roman"/>
                <w:sz w:val="26"/>
                <w:szCs w:val="26"/>
              </w:rPr>
              <w:t>Заместитель директора</w:t>
            </w:r>
            <w:r>
              <w:rPr>
                <w:rFonts w:ascii="Times New Roman" w:hAnsi="Times New Roman" w:cs="Times New Roman"/>
                <w:sz w:val="26"/>
                <w:szCs w:val="26"/>
                <w:lang w:eastAsia="en-US"/>
              </w:rPr>
              <w:t xml:space="preserve"> по управлению и средствам связи</w:t>
            </w:r>
          </w:p>
        </w:tc>
        <w:tc>
          <w:tcPr>
            <w:tcW w:w="1360" w:type="pct"/>
            <w:tcBorders>
              <w:top w:val="single" w:sz="4" w:space="0" w:color="auto"/>
              <w:left w:val="single" w:sz="4" w:space="0" w:color="auto"/>
              <w:bottom w:val="single" w:sz="4" w:space="0" w:color="auto"/>
            </w:tcBorders>
          </w:tcPr>
          <w:p w:rsidR="00445AD9" w:rsidRPr="00D35F13" w:rsidRDefault="00445AD9" w:rsidP="00AD3DFE">
            <w:pPr>
              <w:pStyle w:val="a5"/>
              <w:jc w:val="center"/>
              <w:rPr>
                <w:rFonts w:ascii="Times New Roman" w:hAnsi="Times New Roman" w:cs="Times New Roman"/>
                <w:sz w:val="26"/>
                <w:szCs w:val="26"/>
              </w:rPr>
            </w:pPr>
            <w:r w:rsidRPr="00D35F13">
              <w:rPr>
                <w:rFonts w:ascii="Times New Roman" w:hAnsi="Times New Roman" w:cs="Times New Roman"/>
                <w:sz w:val="26"/>
                <w:szCs w:val="26"/>
              </w:rPr>
              <w:t>8</w:t>
            </w:r>
          </w:p>
        </w:tc>
      </w:tr>
      <w:tr w:rsidR="00445AD9" w:rsidRPr="00D35F13" w:rsidTr="00B84BA2">
        <w:tc>
          <w:tcPr>
            <w:tcW w:w="378" w:type="pct"/>
            <w:tcBorders>
              <w:top w:val="single" w:sz="4" w:space="0" w:color="auto"/>
              <w:bottom w:val="single" w:sz="4" w:space="0" w:color="auto"/>
              <w:right w:val="single" w:sz="4" w:space="0" w:color="auto"/>
            </w:tcBorders>
          </w:tcPr>
          <w:p w:rsidR="00445AD9" w:rsidRPr="00D35F13" w:rsidRDefault="00445AD9" w:rsidP="00AD3DFE">
            <w:pPr>
              <w:pStyle w:val="a5"/>
              <w:jc w:val="center"/>
              <w:rPr>
                <w:rFonts w:ascii="Times New Roman" w:hAnsi="Times New Roman" w:cs="Times New Roman"/>
                <w:sz w:val="26"/>
                <w:szCs w:val="26"/>
              </w:rPr>
            </w:pPr>
            <w:r>
              <w:rPr>
                <w:rFonts w:ascii="Times New Roman" w:hAnsi="Times New Roman" w:cs="Times New Roman"/>
                <w:sz w:val="26"/>
                <w:szCs w:val="26"/>
              </w:rPr>
              <w:t>3.</w:t>
            </w:r>
          </w:p>
        </w:tc>
        <w:tc>
          <w:tcPr>
            <w:tcW w:w="3263" w:type="pct"/>
            <w:tcBorders>
              <w:top w:val="single" w:sz="4" w:space="0" w:color="auto"/>
              <w:left w:val="nil"/>
              <w:bottom w:val="single" w:sz="4" w:space="0" w:color="auto"/>
              <w:right w:val="single" w:sz="4" w:space="0" w:color="auto"/>
            </w:tcBorders>
          </w:tcPr>
          <w:p w:rsidR="00445AD9" w:rsidRPr="00D35F13" w:rsidRDefault="00445AD9" w:rsidP="00AD3DFE">
            <w:pPr>
              <w:pStyle w:val="a5"/>
              <w:jc w:val="left"/>
              <w:rPr>
                <w:rFonts w:ascii="Times New Roman" w:hAnsi="Times New Roman" w:cs="Times New Roman"/>
                <w:sz w:val="26"/>
                <w:szCs w:val="26"/>
              </w:rPr>
            </w:pPr>
            <w:r>
              <w:rPr>
                <w:rFonts w:ascii="Times New Roman" w:hAnsi="Times New Roman" w:cs="Times New Roman"/>
                <w:sz w:val="26"/>
                <w:szCs w:val="26"/>
                <w:lang w:eastAsia="en-US"/>
              </w:rPr>
              <w:t>Заместитель директора по мониторингу и прогнозированию чрезвычайных ситуаций</w:t>
            </w:r>
          </w:p>
        </w:tc>
        <w:tc>
          <w:tcPr>
            <w:tcW w:w="1360" w:type="pct"/>
            <w:tcBorders>
              <w:top w:val="single" w:sz="4" w:space="0" w:color="auto"/>
              <w:left w:val="single" w:sz="4" w:space="0" w:color="auto"/>
              <w:bottom w:val="single" w:sz="4" w:space="0" w:color="auto"/>
            </w:tcBorders>
          </w:tcPr>
          <w:p w:rsidR="00445AD9" w:rsidRPr="00D35F13" w:rsidRDefault="00445AD9" w:rsidP="00AD3DFE">
            <w:pPr>
              <w:pStyle w:val="a5"/>
              <w:jc w:val="center"/>
              <w:rPr>
                <w:rFonts w:ascii="Times New Roman" w:hAnsi="Times New Roman" w:cs="Times New Roman"/>
                <w:sz w:val="26"/>
                <w:szCs w:val="26"/>
              </w:rPr>
            </w:pPr>
            <w:r>
              <w:rPr>
                <w:rFonts w:ascii="Times New Roman" w:hAnsi="Times New Roman" w:cs="Times New Roman"/>
                <w:sz w:val="26"/>
                <w:szCs w:val="26"/>
              </w:rPr>
              <w:t>8</w:t>
            </w:r>
          </w:p>
        </w:tc>
      </w:tr>
      <w:tr w:rsidR="00445AD9" w:rsidRPr="00D35F13" w:rsidTr="00B84BA2">
        <w:tc>
          <w:tcPr>
            <w:tcW w:w="378" w:type="pct"/>
            <w:tcBorders>
              <w:top w:val="single" w:sz="4" w:space="0" w:color="auto"/>
              <w:bottom w:val="single" w:sz="4" w:space="0" w:color="auto"/>
              <w:right w:val="single" w:sz="4" w:space="0" w:color="auto"/>
            </w:tcBorders>
          </w:tcPr>
          <w:p w:rsidR="00445AD9" w:rsidRPr="00D35F13" w:rsidRDefault="00445AD9" w:rsidP="00AD3DFE">
            <w:pPr>
              <w:pStyle w:val="a5"/>
              <w:jc w:val="center"/>
              <w:rPr>
                <w:rFonts w:ascii="Times New Roman" w:hAnsi="Times New Roman" w:cs="Times New Roman"/>
                <w:sz w:val="26"/>
                <w:szCs w:val="26"/>
              </w:rPr>
            </w:pPr>
            <w:r>
              <w:rPr>
                <w:rFonts w:ascii="Times New Roman" w:hAnsi="Times New Roman" w:cs="Times New Roman"/>
                <w:sz w:val="26"/>
                <w:szCs w:val="26"/>
              </w:rPr>
              <w:t>4</w:t>
            </w:r>
            <w:r w:rsidRPr="00D35F13">
              <w:rPr>
                <w:rFonts w:ascii="Times New Roman" w:hAnsi="Times New Roman" w:cs="Times New Roman"/>
                <w:sz w:val="26"/>
                <w:szCs w:val="26"/>
              </w:rPr>
              <w:t>.</w:t>
            </w:r>
          </w:p>
        </w:tc>
        <w:tc>
          <w:tcPr>
            <w:tcW w:w="3263" w:type="pct"/>
            <w:tcBorders>
              <w:top w:val="single" w:sz="4" w:space="0" w:color="auto"/>
              <w:left w:val="nil"/>
              <w:bottom w:val="single" w:sz="4" w:space="0" w:color="auto"/>
              <w:right w:val="single" w:sz="4" w:space="0" w:color="auto"/>
            </w:tcBorders>
          </w:tcPr>
          <w:p w:rsidR="00445AD9" w:rsidRPr="00D35F13" w:rsidRDefault="00445AD9" w:rsidP="00AD3DFE">
            <w:pPr>
              <w:pStyle w:val="a5"/>
              <w:jc w:val="left"/>
              <w:rPr>
                <w:rFonts w:ascii="Times New Roman" w:hAnsi="Times New Roman" w:cs="Times New Roman"/>
                <w:sz w:val="26"/>
                <w:szCs w:val="26"/>
              </w:rPr>
            </w:pPr>
            <w:r w:rsidRPr="00D35F13">
              <w:rPr>
                <w:rFonts w:ascii="Times New Roman" w:hAnsi="Times New Roman" w:cs="Times New Roman"/>
                <w:sz w:val="26"/>
                <w:szCs w:val="26"/>
              </w:rPr>
              <w:t>Главный бухгалтер</w:t>
            </w:r>
          </w:p>
        </w:tc>
        <w:tc>
          <w:tcPr>
            <w:tcW w:w="1360" w:type="pct"/>
            <w:tcBorders>
              <w:top w:val="single" w:sz="4" w:space="0" w:color="auto"/>
              <w:left w:val="single" w:sz="4" w:space="0" w:color="auto"/>
              <w:bottom w:val="single" w:sz="4" w:space="0" w:color="auto"/>
            </w:tcBorders>
          </w:tcPr>
          <w:p w:rsidR="00445AD9" w:rsidRPr="00D35F13" w:rsidRDefault="00445AD9" w:rsidP="00AD3DFE">
            <w:pPr>
              <w:pStyle w:val="a5"/>
              <w:jc w:val="center"/>
              <w:rPr>
                <w:rFonts w:ascii="Times New Roman" w:hAnsi="Times New Roman" w:cs="Times New Roman"/>
                <w:sz w:val="26"/>
                <w:szCs w:val="26"/>
              </w:rPr>
            </w:pPr>
            <w:r>
              <w:rPr>
                <w:rFonts w:ascii="Times New Roman" w:hAnsi="Times New Roman" w:cs="Times New Roman"/>
                <w:sz w:val="26"/>
                <w:szCs w:val="26"/>
              </w:rPr>
              <w:t>8</w:t>
            </w:r>
          </w:p>
        </w:tc>
      </w:tr>
      <w:tr w:rsidR="00445AD9" w:rsidRPr="00D35F13" w:rsidTr="00B84BA2">
        <w:tc>
          <w:tcPr>
            <w:tcW w:w="378" w:type="pct"/>
            <w:tcBorders>
              <w:top w:val="single" w:sz="4" w:space="0" w:color="auto"/>
              <w:bottom w:val="single" w:sz="4" w:space="0" w:color="auto"/>
              <w:right w:val="single" w:sz="4" w:space="0" w:color="auto"/>
            </w:tcBorders>
          </w:tcPr>
          <w:p w:rsidR="00445AD9" w:rsidRPr="00D35F13" w:rsidRDefault="00445AD9" w:rsidP="00AD3DFE">
            <w:pPr>
              <w:pStyle w:val="a5"/>
              <w:jc w:val="center"/>
              <w:rPr>
                <w:rFonts w:ascii="Times New Roman" w:hAnsi="Times New Roman" w:cs="Times New Roman"/>
                <w:sz w:val="26"/>
                <w:szCs w:val="26"/>
              </w:rPr>
            </w:pPr>
            <w:r>
              <w:rPr>
                <w:rFonts w:ascii="Times New Roman" w:hAnsi="Times New Roman" w:cs="Times New Roman"/>
                <w:sz w:val="26"/>
                <w:szCs w:val="26"/>
              </w:rPr>
              <w:t>5</w:t>
            </w:r>
            <w:r w:rsidRPr="00D35F13">
              <w:rPr>
                <w:rFonts w:ascii="Times New Roman" w:hAnsi="Times New Roman" w:cs="Times New Roman"/>
                <w:sz w:val="26"/>
                <w:szCs w:val="26"/>
              </w:rPr>
              <w:t>.</w:t>
            </w:r>
          </w:p>
        </w:tc>
        <w:tc>
          <w:tcPr>
            <w:tcW w:w="3263" w:type="pct"/>
            <w:tcBorders>
              <w:top w:val="single" w:sz="4" w:space="0" w:color="auto"/>
              <w:left w:val="nil"/>
              <w:bottom w:val="single" w:sz="4" w:space="0" w:color="auto"/>
              <w:right w:val="single" w:sz="4" w:space="0" w:color="auto"/>
            </w:tcBorders>
          </w:tcPr>
          <w:p w:rsidR="00445AD9" w:rsidRPr="006828BB" w:rsidRDefault="00445AD9" w:rsidP="00AD3DFE">
            <w:pPr>
              <w:pStyle w:val="a5"/>
              <w:jc w:val="left"/>
              <w:rPr>
                <w:rFonts w:ascii="Times New Roman" w:hAnsi="Times New Roman" w:cs="Times New Roman"/>
                <w:sz w:val="26"/>
                <w:szCs w:val="26"/>
              </w:rPr>
            </w:pPr>
            <w:r>
              <w:rPr>
                <w:rFonts w:ascii="Times New Roman" w:hAnsi="Times New Roman" w:cs="Times New Roman"/>
                <w:sz w:val="26"/>
                <w:szCs w:val="26"/>
              </w:rPr>
              <w:t xml:space="preserve">Экономист </w:t>
            </w:r>
            <w:r>
              <w:rPr>
                <w:rFonts w:ascii="Times New Roman" w:hAnsi="Times New Roman" w:cs="Times New Roman"/>
                <w:sz w:val="26"/>
                <w:szCs w:val="26"/>
                <w:lang w:val="en-US"/>
              </w:rPr>
              <w:t xml:space="preserve">I </w:t>
            </w:r>
            <w:r>
              <w:rPr>
                <w:rFonts w:ascii="Times New Roman" w:hAnsi="Times New Roman" w:cs="Times New Roman"/>
                <w:sz w:val="26"/>
                <w:szCs w:val="26"/>
              </w:rPr>
              <w:t>категории</w:t>
            </w:r>
          </w:p>
        </w:tc>
        <w:tc>
          <w:tcPr>
            <w:tcW w:w="1360" w:type="pct"/>
            <w:tcBorders>
              <w:top w:val="single" w:sz="4" w:space="0" w:color="auto"/>
              <w:left w:val="single" w:sz="4" w:space="0" w:color="auto"/>
              <w:bottom w:val="single" w:sz="4" w:space="0" w:color="auto"/>
            </w:tcBorders>
          </w:tcPr>
          <w:p w:rsidR="00445AD9" w:rsidRPr="00D35F13" w:rsidRDefault="00445AD9" w:rsidP="00AD3DFE">
            <w:pPr>
              <w:pStyle w:val="a5"/>
              <w:jc w:val="center"/>
              <w:rPr>
                <w:rFonts w:ascii="Times New Roman" w:hAnsi="Times New Roman" w:cs="Times New Roman"/>
                <w:sz w:val="26"/>
                <w:szCs w:val="26"/>
              </w:rPr>
            </w:pPr>
            <w:r w:rsidRPr="00D35F13">
              <w:rPr>
                <w:rFonts w:ascii="Times New Roman" w:hAnsi="Times New Roman" w:cs="Times New Roman"/>
                <w:sz w:val="26"/>
                <w:szCs w:val="26"/>
              </w:rPr>
              <w:t>6</w:t>
            </w:r>
          </w:p>
        </w:tc>
      </w:tr>
      <w:tr w:rsidR="00445AD9" w:rsidRPr="00D35F13" w:rsidTr="00B84BA2">
        <w:tc>
          <w:tcPr>
            <w:tcW w:w="378" w:type="pct"/>
            <w:tcBorders>
              <w:top w:val="single" w:sz="4" w:space="0" w:color="auto"/>
              <w:bottom w:val="single" w:sz="4" w:space="0" w:color="auto"/>
              <w:right w:val="single" w:sz="4" w:space="0" w:color="auto"/>
            </w:tcBorders>
          </w:tcPr>
          <w:p w:rsidR="00445AD9" w:rsidRPr="00D35F13" w:rsidRDefault="00445AD9" w:rsidP="00AD3DFE">
            <w:pPr>
              <w:pStyle w:val="a5"/>
              <w:jc w:val="center"/>
              <w:rPr>
                <w:rFonts w:ascii="Times New Roman" w:hAnsi="Times New Roman" w:cs="Times New Roman"/>
                <w:sz w:val="26"/>
                <w:szCs w:val="26"/>
              </w:rPr>
            </w:pPr>
            <w:r>
              <w:rPr>
                <w:rFonts w:ascii="Times New Roman" w:hAnsi="Times New Roman" w:cs="Times New Roman"/>
                <w:sz w:val="26"/>
                <w:szCs w:val="26"/>
              </w:rPr>
              <w:t>6</w:t>
            </w:r>
            <w:r w:rsidRPr="00D35F13">
              <w:rPr>
                <w:rFonts w:ascii="Times New Roman" w:hAnsi="Times New Roman" w:cs="Times New Roman"/>
                <w:sz w:val="26"/>
                <w:szCs w:val="26"/>
              </w:rPr>
              <w:t>.</w:t>
            </w:r>
          </w:p>
        </w:tc>
        <w:tc>
          <w:tcPr>
            <w:tcW w:w="3263" w:type="pct"/>
            <w:tcBorders>
              <w:top w:val="single" w:sz="4" w:space="0" w:color="auto"/>
              <w:left w:val="nil"/>
              <w:bottom w:val="single" w:sz="4" w:space="0" w:color="auto"/>
              <w:right w:val="single" w:sz="4" w:space="0" w:color="auto"/>
            </w:tcBorders>
          </w:tcPr>
          <w:p w:rsidR="00445AD9" w:rsidRPr="00D35F13" w:rsidRDefault="00445AD9" w:rsidP="00AD3DFE">
            <w:pPr>
              <w:pStyle w:val="a5"/>
              <w:jc w:val="left"/>
              <w:rPr>
                <w:rFonts w:ascii="Times New Roman" w:hAnsi="Times New Roman" w:cs="Times New Roman"/>
                <w:sz w:val="26"/>
                <w:szCs w:val="26"/>
              </w:rPr>
            </w:pPr>
            <w:r>
              <w:rPr>
                <w:rFonts w:ascii="Times New Roman" w:hAnsi="Times New Roman" w:cs="Times New Roman"/>
                <w:sz w:val="26"/>
                <w:szCs w:val="26"/>
              </w:rPr>
              <w:t>Документовед</w:t>
            </w:r>
          </w:p>
        </w:tc>
        <w:tc>
          <w:tcPr>
            <w:tcW w:w="1360" w:type="pct"/>
            <w:tcBorders>
              <w:top w:val="single" w:sz="4" w:space="0" w:color="auto"/>
              <w:left w:val="single" w:sz="4" w:space="0" w:color="auto"/>
              <w:bottom w:val="single" w:sz="4" w:space="0" w:color="auto"/>
            </w:tcBorders>
          </w:tcPr>
          <w:p w:rsidR="00445AD9" w:rsidRPr="00D35F13" w:rsidRDefault="00445AD9" w:rsidP="00AD3DFE">
            <w:pPr>
              <w:pStyle w:val="a5"/>
              <w:jc w:val="center"/>
              <w:rPr>
                <w:rFonts w:ascii="Times New Roman" w:hAnsi="Times New Roman" w:cs="Times New Roman"/>
                <w:sz w:val="26"/>
                <w:szCs w:val="26"/>
              </w:rPr>
            </w:pPr>
            <w:r>
              <w:rPr>
                <w:rFonts w:ascii="Times New Roman" w:hAnsi="Times New Roman" w:cs="Times New Roman"/>
                <w:sz w:val="26"/>
                <w:szCs w:val="26"/>
              </w:rPr>
              <w:t>3</w:t>
            </w:r>
          </w:p>
        </w:tc>
      </w:tr>
    </w:tbl>
    <w:p w:rsidR="00445AD9" w:rsidRPr="00D35F13" w:rsidRDefault="00445AD9" w:rsidP="003E7066">
      <w:pPr>
        <w:rPr>
          <w:rFonts w:ascii="Times New Roman" w:hAnsi="Times New Roman" w:cs="Times New Roman"/>
          <w:sz w:val="26"/>
          <w:szCs w:val="26"/>
        </w:rPr>
      </w:pPr>
    </w:p>
    <w:p w:rsidR="00445AD9" w:rsidRPr="00D35F13" w:rsidRDefault="00445AD9" w:rsidP="00C7038D">
      <w:pPr>
        <w:pStyle w:val="1"/>
        <w:spacing w:before="0" w:after="0"/>
        <w:ind w:left="3540" w:firstLine="708"/>
        <w:jc w:val="right"/>
        <w:rPr>
          <w:rFonts w:ascii="Times New Roman" w:hAnsi="Times New Roman" w:cs="Times New Roman"/>
          <w:sz w:val="26"/>
          <w:szCs w:val="26"/>
        </w:rPr>
      </w:pPr>
    </w:p>
    <w:sectPr w:rsidR="00445AD9" w:rsidRPr="00D35F13" w:rsidSect="00B84BA2">
      <w:pgSz w:w="11906" w:h="16838"/>
      <w:pgMar w:top="1134" w:right="567" w:bottom="1134" w:left="25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365" w:rsidRDefault="00A25365">
      <w:r>
        <w:separator/>
      </w:r>
    </w:p>
  </w:endnote>
  <w:endnote w:type="continuationSeparator" w:id="0">
    <w:p w:rsidR="00A25365" w:rsidRDefault="00A2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38" w:rsidRDefault="00116D38" w:rsidP="00EC3842">
    <w:pPr>
      <w:pStyle w:val="ae"/>
      <w:framePr w:wrap="around" w:vAnchor="text" w:hAnchor="margin" w:xAlign="outside" w:y="1"/>
      <w:rPr>
        <w:rStyle w:val="af0"/>
        <w:rFonts w:cs="Arial"/>
      </w:rPr>
    </w:pPr>
    <w:r>
      <w:rPr>
        <w:rStyle w:val="af0"/>
        <w:rFonts w:cs="Arial"/>
      </w:rPr>
      <w:fldChar w:fldCharType="begin"/>
    </w:r>
    <w:r>
      <w:rPr>
        <w:rStyle w:val="af0"/>
        <w:rFonts w:cs="Arial"/>
      </w:rPr>
      <w:instrText xml:space="preserve">PAGE  </w:instrText>
    </w:r>
    <w:r>
      <w:rPr>
        <w:rStyle w:val="af0"/>
        <w:rFonts w:cs="Arial"/>
      </w:rPr>
      <w:fldChar w:fldCharType="end"/>
    </w:r>
  </w:p>
  <w:p w:rsidR="00116D38" w:rsidRDefault="00116D38" w:rsidP="00B84BA2">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D38" w:rsidRDefault="00116D38" w:rsidP="00EC3842">
    <w:pPr>
      <w:pStyle w:val="ae"/>
      <w:framePr w:wrap="around" w:vAnchor="text" w:hAnchor="margin" w:xAlign="outside" w:y="1"/>
      <w:rPr>
        <w:rStyle w:val="af0"/>
        <w:rFonts w:cs="Arial"/>
      </w:rPr>
    </w:pPr>
    <w:r>
      <w:rPr>
        <w:rStyle w:val="af0"/>
        <w:rFonts w:cs="Arial"/>
      </w:rPr>
      <w:fldChar w:fldCharType="begin"/>
    </w:r>
    <w:r>
      <w:rPr>
        <w:rStyle w:val="af0"/>
        <w:rFonts w:cs="Arial"/>
      </w:rPr>
      <w:instrText xml:space="preserve">PAGE  </w:instrText>
    </w:r>
    <w:r>
      <w:rPr>
        <w:rStyle w:val="af0"/>
        <w:rFonts w:cs="Arial"/>
      </w:rPr>
      <w:fldChar w:fldCharType="separate"/>
    </w:r>
    <w:r w:rsidR="00D21CB2">
      <w:rPr>
        <w:rStyle w:val="af0"/>
        <w:rFonts w:cs="Arial"/>
        <w:noProof/>
      </w:rPr>
      <w:t>3</w:t>
    </w:r>
    <w:r>
      <w:rPr>
        <w:rStyle w:val="af0"/>
        <w:rFonts w:cs="Arial"/>
      </w:rPr>
      <w:fldChar w:fldCharType="end"/>
    </w:r>
  </w:p>
  <w:p w:rsidR="00116D38" w:rsidRDefault="00116D38" w:rsidP="00B84BA2">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365" w:rsidRDefault="00A25365">
      <w:r>
        <w:separator/>
      </w:r>
    </w:p>
  </w:footnote>
  <w:footnote w:type="continuationSeparator" w:id="0">
    <w:p w:rsidR="00A25365" w:rsidRDefault="00A25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44C2F"/>
    <w:multiLevelType w:val="hybridMultilevel"/>
    <w:tmpl w:val="FDB0F4F8"/>
    <w:lvl w:ilvl="0" w:tplc="3276588A">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5E7E5479"/>
    <w:multiLevelType w:val="multilevel"/>
    <w:tmpl w:val="595452FA"/>
    <w:lvl w:ilvl="0">
      <w:start w:val="1"/>
      <w:numFmt w:val="decimal"/>
      <w:lvlText w:val="%1."/>
      <w:lvlJc w:val="left"/>
      <w:pPr>
        <w:ind w:left="928"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2854" w:hanging="144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496" w:hanging="1800"/>
      </w:pPr>
      <w:rPr>
        <w:rFonts w:cs="Times New Roman" w:hint="default"/>
      </w:rPr>
    </w:lvl>
  </w:abstractNum>
  <w:abstractNum w:abstractNumId="2">
    <w:nsid w:val="716F127D"/>
    <w:multiLevelType w:val="hybridMultilevel"/>
    <w:tmpl w:val="12861AEE"/>
    <w:lvl w:ilvl="0" w:tplc="100AD4E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C20"/>
    <w:rsid w:val="00002533"/>
    <w:rsid w:val="00005446"/>
    <w:rsid w:val="00020E26"/>
    <w:rsid w:val="000309B5"/>
    <w:rsid w:val="00044AB8"/>
    <w:rsid w:val="00073613"/>
    <w:rsid w:val="00085FA5"/>
    <w:rsid w:val="0009589A"/>
    <w:rsid w:val="000B1D44"/>
    <w:rsid w:val="000E4EDE"/>
    <w:rsid w:val="000E5871"/>
    <w:rsid w:val="00115FB2"/>
    <w:rsid w:val="00116D38"/>
    <w:rsid w:val="00151325"/>
    <w:rsid w:val="0015730D"/>
    <w:rsid w:val="00164E79"/>
    <w:rsid w:val="001672FE"/>
    <w:rsid w:val="00174917"/>
    <w:rsid w:val="001776E8"/>
    <w:rsid w:val="001A10DC"/>
    <w:rsid w:val="001B1A5D"/>
    <w:rsid w:val="001B1EF9"/>
    <w:rsid w:val="00223488"/>
    <w:rsid w:val="002317E9"/>
    <w:rsid w:val="00231C8B"/>
    <w:rsid w:val="00242DC8"/>
    <w:rsid w:val="00262349"/>
    <w:rsid w:val="002650BB"/>
    <w:rsid w:val="00267D4F"/>
    <w:rsid w:val="00273F65"/>
    <w:rsid w:val="00284804"/>
    <w:rsid w:val="002850A8"/>
    <w:rsid w:val="00290EA0"/>
    <w:rsid w:val="002A631E"/>
    <w:rsid w:val="002A6E98"/>
    <w:rsid w:val="002A6EDD"/>
    <w:rsid w:val="002B68BB"/>
    <w:rsid w:val="002E1220"/>
    <w:rsid w:val="002E1D0A"/>
    <w:rsid w:val="002F377F"/>
    <w:rsid w:val="00302C0C"/>
    <w:rsid w:val="00330095"/>
    <w:rsid w:val="00334A90"/>
    <w:rsid w:val="00335B85"/>
    <w:rsid w:val="0037567E"/>
    <w:rsid w:val="003771DE"/>
    <w:rsid w:val="003D6816"/>
    <w:rsid w:val="003E7066"/>
    <w:rsid w:val="003F5AA1"/>
    <w:rsid w:val="0042477C"/>
    <w:rsid w:val="00427E69"/>
    <w:rsid w:val="00445AD9"/>
    <w:rsid w:val="00463268"/>
    <w:rsid w:val="004768D1"/>
    <w:rsid w:val="004813CF"/>
    <w:rsid w:val="004A0D86"/>
    <w:rsid w:val="004B7898"/>
    <w:rsid w:val="004C0D08"/>
    <w:rsid w:val="004C69C7"/>
    <w:rsid w:val="004D3D10"/>
    <w:rsid w:val="004E4D9A"/>
    <w:rsid w:val="004E7E01"/>
    <w:rsid w:val="005059FE"/>
    <w:rsid w:val="00521323"/>
    <w:rsid w:val="005439D3"/>
    <w:rsid w:val="00544E38"/>
    <w:rsid w:val="0056185F"/>
    <w:rsid w:val="0059469E"/>
    <w:rsid w:val="00596106"/>
    <w:rsid w:val="005A6E57"/>
    <w:rsid w:val="005B4FF8"/>
    <w:rsid w:val="005B7B21"/>
    <w:rsid w:val="005C63BE"/>
    <w:rsid w:val="005E51D1"/>
    <w:rsid w:val="00606A68"/>
    <w:rsid w:val="00611015"/>
    <w:rsid w:val="00643665"/>
    <w:rsid w:val="00647FD5"/>
    <w:rsid w:val="00663749"/>
    <w:rsid w:val="0066514A"/>
    <w:rsid w:val="006828BB"/>
    <w:rsid w:val="00683FCA"/>
    <w:rsid w:val="00690260"/>
    <w:rsid w:val="00694BBA"/>
    <w:rsid w:val="006A53AE"/>
    <w:rsid w:val="006C0660"/>
    <w:rsid w:val="006D67A6"/>
    <w:rsid w:val="006F0BA5"/>
    <w:rsid w:val="00700DCD"/>
    <w:rsid w:val="00715959"/>
    <w:rsid w:val="00715B6C"/>
    <w:rsid w:val="0072251A"/>
    <w:rsid w:val="00752533"/>
    <w:rsid w:val="00762C63"/>
    <w:rsid w:val="00767DF2"/>
    <w:rsid w:val="0077559E"/>
    <w:rsid w:val="00776E2C"/>
    <w:rsid w:val="007C1132"/>
    <w:rsid w:val="007D2240"/>
    <w:rsid w:val="007D2578"/>
    <w:rsid w:val="007D49C8"/>
    <w:rsid w:val="00842ACD"/>
    <w:rsid w:val="00853377"/>
    <w:rsid w:val="00864512"/>
    <w:rsid w:val="008945EC"/>
    <w:rsid w:val="008A2C05"/>
    <w:rsid w:val="008A2CEC"/>
    <w:rsid w:val="008D1378"/>
    <w:rsid w:val="008D5272"/>
    <w:rsid w:val="008E2646"/>
    <w:rsid w:val="008F1650"/>
    <w:rsid w:val="008F6370"/>
    <w:rsid w:val="009029C0"/>
    <w:rsid w:val="00922546"/>
    <w:rsid w:val="00953B26"/>
    <w:rsid w:val="00956F64"/>
    <w:rsid w:val="009637C4"/>
    <w:rsid w:val="0097216B"/>
    <w:rsid w:val="00980813"/>
    <w:rsid w:val="00986B85"/>
    <w:rsid w:val="009A5B8D"/>
    <w:rsid w:val="009A6E68"/>
    <w:rsid w:val="009B4522"/>
    <w:rsid w:val="009E3D39"/>
    <w:rsid w:val="00A00789"/>
    <w:rsid w:val="00A0270A"/>
    <w:rsid w:val="00A07EE0"/>
    <w:rsid w:val="00A25365"/>
    <w:rsid w:val="00A37501"/>
    <w:rsid w:val="00A452EB"/>
    <w:rsid w:val="00A51E14"/>
    <w:rsid w:val="00A6543D"/>
    <w:rsid w:val="00A666D7"/>
    <w:rsid w:val="00AA3DD4"/>
    <w:rsid w:val="00AD3DFE"/>
    <w:rsid w:val="00AE42C5"/>
    <w:rsid w:val="00AF26B3"/>
    <w:rsid w:val="00B03591"/>
    <w:rsid w:val="00B03B85"/>
    <w:rsid w:val="00B1310A"/>
    <w:rsid w:val="00B36325"/>
    <w:rsid w:val="00B54036"/>
    <w:rsid w:val="00B601DF"/>
    <w:rsid w:val="00B6156F"/>
    <w:rsid w:val="00B625AD"/>
    <w:rsid w:val="00B71A8E"/>
    <w:rsid w:val="00B84BA2"/>
    <w:rsid w:val="00BC5CD5"/>
    <w:rsid w:val="00BF0AC2"/>
    <w:rsid w:val="00BF4D3B"/>
    <w:rsid w:val="00BF6F41"/>
    <w:rsid w:val="00C06337"/>
    <w:rsid w:val="00C3395F"/>
    <w:rsid w:val="00C7038D"/>
    <w:rsid w:val="00C7212F"/>
    <w:rsid w:val="00C742A0"/>
    <w:rsid w:val="00C7776F"/>
    <w:rsid w:val="00C86BBC"/>
    <w:rsid w:val="00C86C5F"/>
    <w:rsid w:val="00C87830"/>
    <w:rsid w:val="00CD3420"/>
    <w:rsid w:val="00CF68F3"/>
    <w:rsid w:val="00D10C31"/>
    <w:rsid w:val="00D21CB2"/>
    <w:rsid w:val="00D35F13"/>
    <w:rsid w:val="00D522A2"/>
    <w:rsid w:val="00D57061"/>
    <w:rsid w:val="00D66184"/>
    <w:rsid w:val="00D724CC"/>
    <w:rsid w:val="00D7393C"/>
    <w:rsid w:val="00D82C20"/>
    <w:rsid w:val="00DA2895"/>
    <w:rsid w:val="00DD0ADC"/>
    <w:rsid w:val="00DD28D8"/>
    <w:rsid w:val="00DF31D2"/>
    <w:rsid w:val="00DF772D"/>
    <w:rsid w:val="00E007E9"/>
    <w:rsid w:val="00E052FE"/>
    <w:rsid w:val="00E10B4F"/>
    <w:rsid w:val="00E30333"/>
    <w:rsid w:val="00E3216C"/>
    <w:rsid w:val="00E33F50"/>
    <w:rsid w:val="00E41EF5"/>
    <w:rsid w:val="00E53888"/>
    <w:rsid w:val="00E65036"/>
    <w:rsid w:val="00E9074E"/>
    <w:rsid w:val="00EC02B7"/>
    <w:rsid w:val="00EC3842"/>
    <w:rsid w:val="00EC6940"/>
    <w:rsid w:val="00ED27FD"/>
    <w:rsid w:val="00ED6526"/>
    <w:rsid w:val="00ED7E2A"/>
    <w:rsid w:val="00F127BE"/>
    <w:rsid w:val="00F20BA7"/>
    <w:rsid w:val="00F37F99"/>
    <w:rsid w:val="00F525A1"/>
    <w:rsid w:val="00F80305"/>
    <w:rsid w:val="00FC0DF3"/>
    <w:rsid w:val="00FE1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A5"/>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0"/>
    <w:uiPriority w:val="99"/>
    <w:qFormat/>
    <w:rsid w:val="00085FA5"/>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85FA5"/>
    <w:rPr>
      <w:rFonts w:ascii="Arial" w:hAnsi="Arial" w:cs="Arial"/>
      <w:b/>
      <w:bCs/>
      <w:color w:val="26282F"/>
      <w:sz w:val="24"/>
      <w:szCs w:val="24"/>
      <w:lang w:eastAsia="ru-RU"/>
    </w:rPr>
  </w:style>
  <w:style w:type="character" w:styleId="a3">
    <w:name w:val="Hyperlink"/>
    <w:uiPriority w:val="99"/>
    <w:semiHidden/>
    <w:rsid w:val="00085FA5"/>
    <w:rPr>
      <w:rFonts w:cs="Times New Roman"/>
      <w:color w:val="0563C1"/>
      <w:u w:val="single"/>
    </w:rPr>
  </w:style>
  <w:style w:type="paragraph" w:styleId="a4">
    <w:name w:val="No Spacing"/>
    <w:uiPriority w:val="99"/>
    <w:qFormat/>
    <w:rsid w:val="00085FA5"/>
    <w:pPr>
      <w:widowControl w:val="0"/>
      <w:autoSpaceDE w:val="0"/>
      <w:autoSpaceDN w:val="0"/>
      <w:adjustRightInd w:val="0"/>
      <w:ind w:firstLine="720"/>
      <w:jc w:val="both"/>
    </w:pPr>
    <w:rPr>
      <w:rFonts w:ascii="Arial" w:eastAsia="Times New Roman" w:hAnsi="Arial" w:cs="Arial"/>
      <w:sz w:val="24"/>
      <w:szCs w:val="24"/>
    </w:rPr>
  </w:style>
  <w:style w:type="paragraph" w:customStyle="1" w:styleId="a5">
    <w:name w:val="Нормальный (таблица)"/>
    <w:basedOn w:val="a"/>
    <w:next w:val="a"/>
    <w:uiPriority w:val="99"/>
    <w:rsid w:val="00085FA5"/>
    <w:pPr>
      <w:ind w:firstLine="0"/>
    </w:pPr>
  </w:style>
  <w:style w:type="character" w:customStyle="1" w:styleId="a6">
    <w:name w:val="Цветовое выделение"/>
    <w:uiPriority w:val="99"/>
    <w:rsid w:val="00085FA5"/>
    <w:rPr>
      <w:b/>
      <w:color w:val="26282F"/>
    </w:rPr>
  </w:style>
  <w:style w:type="character" w:customStyle="1" w:styleId="a7">
    <w:name w:val="Гипертекстовая ссылка"/>
    <w:uiPriority w:val="99"/>
    <w:rsid w:val="00085FA5"/>
    <w:rPr>
      <w:color w:val="106BBE"/>
    </w:rPr>
  </w:style>
  <w:style w:type="paragraph" w:customStyle="1" w:styleId="ConsPlusNormal">
    <w:name w:val="ConsPlusNormal"/>
    <w:uiPriority w:val="99"/>
    <w:rsid w:val="00B36325"/>
    <w:pPr>
      <w:autoSpaceDE w:val="0"/>
      <w:autoSpaceDN w:val="0"/>
      <w:adjustRightInd w:val="0"/>
    </w:pPr>
    <w:rPr>
      <w:rFonts w:cs="Calibri"/>
      <w:sz w:val="22"/>
      <w:szCs w:val="22"/>
      <w:lang w:eastAsia="en-US"/>
    </w:rPr>
  </w:style>
  <w:style w:type="paragraph" w:styleId="a8">
    <w:name w:val="Body Text"/>
    <w:basedOn w:val="a"/>
    <w:link w:val="a9"/>
    <w:uiPriority w:val="99"/>
    <w:semiHidden/>
    <w:rsid w:val="00E65036"/>
    <w:pPr>
      <w:spacing w:after="120"/>
    </w:pPr>
  </w:style>
  <w:style w:type="character" w:customStyle="1" w:styleId="a9">
    <w:name w:val="Основной текст Знак"/>
    <w:link w:val="a8"/>
    <w:uiPriority w:val="99"/>
    <w:semiHidden/>
    <w:locked/>
    <w:rsid w:val="00E65036"/>
    <w:rPr>
      <w:rFonts w:ascii="Arial" w:hAnsi="Arial" w:cs="Arial"/>
      <w:sz w:val="24"/>
      <w:szCs w:val="24"/>
      <w:lang w:eastAsia="ru-RU"/>
    </w:rPr>
  </w:style>
  <w:style w:type="paragraph" w:styleId="aa">
    <w:name w:val="Balloon Text"/>
    <w:basedOn w:val="a"/>
    <w:link w:val="ab"/>
    <w:uiPriority w:val="99"/>
    <w:semiHidden/>
    <w:rsid w:val="004D3D10"/>
    <w:rPr>
      <w:rFonts w:ascii="Segoe UI" w:hAnsi="Segoe UI" w:cs="Segoe UI"/>
      <w:sz w:val="18"/>
      <w:szCs w:val="18"/>
    </w:rPr>
  </w:style>
  <w:style w:type="character" w:customStyle="1" w:styleId="ab">
    <w:name w:val="Текст выноски Знак"/>
    <w:link w:val="aa"/>
    <w:uiPriority w:val="99"/>
    <w:semiHidden/>
    <w:locked/>
    <w:rsid w:val="004D3D10"/>
    <w:rPr>
      <w:rFonts w:ascii="Segoe UI" w:hAnsi="Segoe UI" w:cs="Segoe UI"/>
      <w:sz w:val="18"/>
      <w:szCs w:val="18"/>
      <w:lang w:eastAsia="ru-RU"/>
    </w:rPr>
  </w:style>
  <w:style w:type="paragraph" w:styleId="ac">
    <w:name w:val="List Paragraph"/>
    <w:basedOn w:val="a"/>
    <w:uiPriority w:val="99"/>
    <w:qFormat/>
    <w:rsid w:val="000E5871"/>
    <w:pPr>
      <w:ind w:left="720"/>
      <w:contextualSpacing/>
    </w:pPr>
  </w:style>
  <w:style w:type="table" w:styleId="ad">
    <w:name w:val="Table Grid"/>
    <w:basedOn w:val="a1"/>
    <w:uiPriority w:val="99"/>
    <w:locked/>
    <w:rsid w:val="007D2578"/>
    <w:pPr>
      <w:widowControl w:val="0"/>
      <w:autoSpaceDE w:val="0"/>
      <w:autoSpaceDN w:val="0"/>
      <w:adjustRightInd w:val="0"/>
      <w:ind w:firstLine="7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rsid w:val="00B84BA2"/>
    <w:pPr>
      <w:tabs>
        <w:tab w:val="center" w:pos="4677"/>
        <w:tab w:val="right" w:pos="9355"/>
      </w:tabs>
    </w:pPr>
  </w:style>
  <w:style w:type="character" w:customStyle="1" w:styleId="af">
    <w:name w:val="Нижний колонтитул Знак"/>
    <w:link w:val="ae"/>
    <w:uiPriority w:val="99"/>
    <w:semiHidden/>
    <w:locked/>
    <w:rsid w:val="00611015"/>
    <w:rPr>
      <w:rFonts w:ascii="Arial" w:hAnsi="Arial" w:cs="Arial"/>
      <w:sz w:val="24"/>
      <w:szCs w:val="24"/>
    </w:rPr>
  </w:style>
  <w:style w:type="character" w:styleId="af0">
    <w:name w:val="page number"/>
    <w:uiPriority w:val="99"/>
    <w:rsid w:val="00B84BA2"/>
    <w:rPr>
      <w:rFonts w:cs="Times New Roman"/>
    </w:rPr>
  </w:style>
  <w:style w:type="paragraph" w:styleId="af1">
    <w:name w:val="header"/>
    <w:basedOn w:val="a"/>
    <w:link w:val="af2"/>
    <w:uiPriority w:val="99"/>
    <w:rsid w:val="00B84BA2"/>
    <w:pPr>
      <w:tabs>
        <w:tab w:val="center" w:pos="4677"/>
        <w:tab w:val="right" w:pos="9355"/>
      </w:tabs>
    </w:pPr>
  </w:style>
  <w:style w:type="character" w:customStyle="1" w:styleId="af2">
    <w:name w:val="Верхний колонтитул Знак"/>
    <w:link w:val="af1"/>
    <w:uiPriority w:val="99"/>
    <w:semiHidden/>
    <w:locked/>
    <w:rsid w:val="00611015"/>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1634">
      <w:marLeft w:val="0"/>
      <w:marRight w:val="0"/>
      <w:marTop w:val="0"/>
      <w:marBottom w:val="0"/>
      <w:divBdr>
        <w:top w:val="none" w:sz="0" w:space="0" w:color="auto"/>
        <w:left w:val="none" w:sz="0" w:space="0" w:color="auto"/>
        <w:bottom w:val="none" w:sz="0" w:space="0" w:color="auto"/>
        <w:right w:val="none" w:sz="0" w:space="0" w:color="auto"/>
      </w:divBdr>
      <w:divsChild>
        <w:div w:id="346251635">
          <w:marLeft w:val="0"/>
          <w:marRight w:val="0"/>
          <w:marTop w:val="0"/>
          <w:marBottom w:val="225"/>
          <w:divBdr>
            <w:top w:val="none" w:sz="0" w:space="0" w:color="auto"/>
            <w:left w:val="none" w:sz="0" w:space="0" w:color="auto"/>
            <w:bottom w:val="none" w:sz="0" w:space="0" w:color="auto"/>
            <w:right w:val="none" w:sz="0" w:space="0" w:color="auto"/>
          </w:divBdr>
        </w:div>
      </w:divsChild>
    </w:div>
    <w:div w:id="3462516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8821826.0/" TargetMode="External"/><Relationship Id="rId18" Type="http://schemas.openxmlformats.org/officeDocument/2006/relationships/hyperlink" Target="garantf1://93507.0/" TargetMode="External"/><Relationship Id="rId26" Type="http://schemas.openxmlformats.org/officeDocument/2006/relationships/hyperlink" Target="garantf1://12025268.153/" TargetMode="External"/><Relationship Id="rId3" Type="http://schemas.microsoft.com/office/2007/relationships/stylesWithEffects" Target="stylesWithEffects.xml"/><Relationship Id="rId21" Type="http://schemas.openxmlformats.org/officeDocument/2006/relationships/hyperlink" Target="garantf1://12025268.147/" TargetMode="External"/><Relationship Id="rId34" Type="http://schemas.openxmlformats.org/officeDocument/2006/relationships/hyperlink" Target="file:///C:\Windows\System32\config\systemprofile\AppData\Local\Microsoft\Windows\Temporary%20Internet%20Files\Content.Outlook\ZHGDZ8G0\&#1055;&#1086;&#1083;&#1086;&#1078;&#1077;&#1085;&#1080;&#1077;%20&#1086;&#1073;%20&#1054;&#1058;%20-&#1052;&#1060;&#1062;.doc" TargetMode="External"/><Relationship Id="rId7" Type="http://schemas.openxmlformats.org/officeDocument/2006/relationships/endnotes" Target="endnotes.xml"/><Relationship Id="rId12" Type="http://schemas.openxmlformats.org/officeDocument/2006/relationships/hyperlink" Target="garantf1://12025268.0/" TargetMode="External"/><Relationship Id="rId17" Type="http://schemas.openxmlformats.org/officeDocument/2006/relationships/hyperlink" Target="file:///C:\Windows\System32\config\systemprofile\AppData\Local\Microsoft\Windows\Temporary%20Internet%20Files\Content.Outlook\ZHGDZ8G0\&#1055;&#1086;&#1083;&#1086;&#1078;&#1077;&#1085;&#1080;&#1077;%20&#1086;&#1073;%20&#1054;&#1058;%20-&#1052;&#1060;&#1062;.doc" TargetMode="External"/><Relationship Id="rId25" Type="http://schemas.openxmlformats.org/officeDocument/2006/relationships/hyperlink" Target="garantf1://12025268.152/" TargetMode="External"/><Relationship Id="rId33" Type="http://schemas.openxmlformats.org/officeDocument/2006/relationships/hyperlink" Target="file:///C:\Windows\System32\config\systemprofile\AppData\Local\Microsoft\Windows\Temporary%20Internet%20Files\Content.Outlook\ZHGDZ8G0\&#1055;&#1086;&#1083;&#1086;&#1078;&#1077;&#1085;&#1080;&#1077;%20&#1086;&#1073;%20&#1054;&#1058;%20-&#1052;&#1060;&#1062;.doc" TargetMode="External"/><Relationship Id="rId2" Type="http://schemas.openxmlformats.org/officeDocument/2006/relationships/styles" Target="styles.xml"/><Relationship Id="rId16" Type="http://schemas.openxmlformats.org/officeDocument/2006/relationships/hyperlink" Target="garantf1://93459.0/" TargetMode="External"/><Relationship Id="rId20" Type="http://schemas.openxmlformats.org/officeDocument/2006/relationships/hyperlink" Target="file:///C:\Windows\System32\config\systemprofile\AppData\Local\Microsoft\Windows\Temporary%20Internet%20Files\Content.Outlook\ZHGDZ8G0\&#1055;&#1086;&#1083;&#1086;&#1078;&#1077;&#1085;&#1080;&#1077;%20&#1086;&#1073;%20&#1054;&#1058;%20-&#1052;&#1060;&#1062;.doc" TargetMode="External"/><Relationship Id="rId29" Type="http://schemas.openxmlformats.org/officeDocument/2006/relationships/hyperlink" Target="consultantplus://offline/ref=553E024B0FB331913EA59603DDFF4B2B90DE6F7321685243103C5F8546EF3C649C3BF4B913DE7A3CBF2C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dmkogalym.ru" TargetMode="External"/><Relationship Id="rId24" Type="http://schemas.openxmlformats.org/officeDocument/2006/relationships/hyperlink" Target="garantf1://12025268.149/" TargetMode="External"/><Relationship Id="rId32" Type="http://schemas.openxmlformats.org/officeDocument/2006/relationships/hyperlink" Target="file:///C:\Windows\System32\config\systemprofile\AppData\Local\Microsoft\Windows\Temporary%20Internet%20Files\Content.Outlook\ZHGDZ8G0\&#1055;&#1086;&#1083;&#1086;&#1078;&#1077;&#1085;&#1080;&#1077;%20&#1086;&#1073;%20&#1054;&#1058;%20-&#1052;&#1060;&#1062;.do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93507.0/" TargetMode="External"/><Relationship Id="rId23" Type="http://schemas.openxmlformats.org/officeDocument/2006/relationships/hyperlink" Target="consultantplus://offline/ref=DC9539888878918810E64D804251438BB656D88262BCC32BB54D44ACFB1EC8BA13zFIEG" TargetMode="External"/><Relationship Id="rId28" Type="http://schemas.openxmlformats.org/officeDocument/2006/relationships/hyperlink" Target="consultantplus://offline/ref=553E024B0FB331913EA59603DDFF4B2B90DB647329695243103C5F8546EF3C649C3BF4B913DE783FBF22K"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Windows\System32\config\systemprofile\AppData\Local\Microsoft\Windows\Temporary%20Internet%20Files\Content.Outlook\ZHGDZ8G0\&#1055;&#1086;&#1083;&#1086;&#1078;&#1077;&#1085;&#1080;&#1077;%20&#1086;&#1073;%20&#1054;&#1058;%20-&#1052;&#1060;&#1062;.doc" TargetMode="External"/><Relationship Id="rId31" Type="http://schemas.openxmlformats.org/officeDocument/2006/relationships/hyperlink" Target="file:///C:\Windows\System32\config\systemprofile\AppData\Local\Microsoft\Windows\Temporary%20Internet%20Files\Content.Outlook\ZHGDZ8G0\&#1055;&#1086;&#1083;&#1086;&#1078;&#1077;&#1085;&#1080;&#1077;%20&#1086;&#1073;%20&#1054;&#1058;%20-&#1052;&#1060;&#1062;.do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garantf1://93459.0/" TargetMode="External"/><Relationship Id="rId22" Type="http://schemas.openxmlformats.org/officeDocument/2006/relationships/hyperlink" Target="consultantplus://offline/ref=DC9539888878918810E6538D543D1484B15584896ABACF7EEA1E42FBA44ECEEF53BE18B52D2FE961z1I7G" TargetMode="External"/><Relationship Id="rId27" Type="http://schemas.openxmlformats.org/officeDocument/2006/relationships/hyperlink" Target="garantf1://8125.0/" TargetMode="External"/><Relationship Id="rId30" Type="http://schemas.openxmlformats.org/officeDocument/2006/relationships/hyperlink" Target="file:///C:\Windows\System32\config\systemprofile\AppData\Local\Microsoft\Windows\Temporary%20Internet%20Files\Content.Outlook\ZHGDZ8G0\&#1055;&#1086;&#1083;&#1086;&#1078;&#1077;&#1085;&#1080;&#1077;%20&#1086;&#1073;%20&#1054;&#1058;%20-&#1052;&#1060;&#1062;.doc" TargetMode="External"/><Relationship Id="rId35" Type="http://schemas.openxmlformats.org/officeDocument/2006/relationships/hyperlink" Target="file:///C:\Windows\System32\config\systemprofile\AppData\Local\Microsoft\Windows\Temporary%20Internet%20Files\Content.Outlook\ZHGDZ8G0\&#1055;&#1086;&#1083;&#1086;&#1078;&#1077;&#1085;&#1080;&#1077;%20&#1086;&#1073;%20&#1054;&#1058;%20-&#1052;&#1060;&#106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2610</TotalTime>
  <Pages>25</Pages>
  <Words>6932</Words>
  <Characters>39518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Прытова Наталья Михайловна</dc:creator>
  <cp:lastModifiedBy>Немыкина Ольга Викторовна</cp:lastModifiedBy>
  <cp:revision>127</cp:revision>
  <cp:lastPrinted>2016-07-01T11:43:00Z</cp:lastPrinted>
  <dcterms:created xsi:type="dcterms:W3CDTF">2015-08-28T07:15:00Z</dcterms:created>
  <dcterms:modified xsi:type="dcterms:W3CDTF">2016-07-04T03:47:00Z</dcterms:modified>
</cp:coreProperties>
</file>