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4252"/>
        <w:gridCol w:w="3118"/>
        <w:gridCol w:w="1460"/>
      </w:tblGrid>
      <w:tr w:rsidR="003B4986" w:rsidRPr="00E92037" w:rsidTr="00F72987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86" w:rsidRPr="006D3FD1" w:rsidRDefault="003B4986" w:rsidP="003B4986">
            <w:pPr>
              <w:ind w:right="-994"/>
            </w:pPr>
            <w:bookmarkStart w:id="0" w:name="_GoBack"/>
            <w:bookmarkEnd w:id="0"/>
            <w:r w:rsidRPr="006D3FD1">
              <w:t>ООО «Арена»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3B4986" w:rsidRPr="006D3FD1" w:rsidTr="00B73938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3B4986" w:rsidRPr="006D3FD1" w:rsidTr="00B7393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3B4986" w:rsidRPr="006D3FD1" w:rsidRDefault="003B4986" w:rsidP="003B498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нежилое помещение </w:t>
                        </w:r>
                      </w:p>
                      <w:p w:rsidR="003B4986" w:rsidRPr="006D3FD1" w:rsidRDefault="003B4986" w:rsidP="003B498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№27 общей площадью 34,5 </w:t>
                        </w:r>
                        <w:proofErr w:type="spellStart"/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.,</w:t>
                        </w:r>
                      </w:p>
                      <w:p w:rsidR="003B4986" w:rsidRPr="006D3FD1" w:rsidRDefault="003B4986" w:rsidP="003B498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расположенное по адресу: </w:t>
                        </w:r>
                      </w:p>
                      <w:p w:rsidR="003B4986" w:rsidRPr="006D3FD1" w:rsidRDefault="003B4986" w:rsidP="003B498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г. Когалым, ул. Нефтяников,17</w:t>
                        </w:r>
                      </w:p>
                      <w:p w:rsidR="003B4986" w:rsidRPr="006D3FD1" w:rsidRDefault="003B4986" w:rsidP="003B498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части жилого дома</w:t>
                        </w:r>
                      </w:p>
                      <w:p w:rsidR="003B4986" w:rsidRPr="006D3FD1" w:rsidRDefault="003B4986" w:rsidP="003B4986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этаж)</w:t>
                        </w:r>
                      </w:p>
                      <w:p w:rsidR="003B4986" w:rsidRPr="006D3FD1" w:rsidRDefault="003B4986" w:rsidP="003B4986"/>
                    </w:tc>
                  </w:tr>
                </w:tbl>
                <w:p w:rsidR="003B4986" w:rsidRPr="006D3FD1" w:rsidRDefault="003B4986" w:rsidP="003B4986"/>
              </w:tc>
            </w:tr>
          </w:tbl>
          <w:p w:rsidR="003B4986" w:rsidRPr="006D3FD1" w:rsidRDefault="003B4986" w:rsidP="003B4986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7E" w:rsidRPr="00BF7B41" w:rsidRDefault="00973C7E" w:rsidP="00973C7E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73C7E" w:rsidRPr="00BF7B41" w:rsidRDefault="00973C7E" w:rsidP="00973C7E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73C7E" w:rsidRPr="00BF7B41" w:rsidRDefault="00973C7E" w:rsidP="00973C7E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973C7E" w:rsidRDefault="00973C7E" w:rsidP="00973C7E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3B4986" w:rsidRPr="00BF7B41" w:rsidRDefault="00973C7E" w:rsidP="00973C7E">
            <w:r>
              <w:t xml:space="preserve">от 02.11.2022 №2568 «О внесении изменений </w:t>
            </w:r>
            <w:r w:rsidRPr="00BF7B41">
              <w:t>в  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3B4986"/>
          <w:p w:rsidR="003B4986" w:rsidRDefault="003B4986" w:rsidP="005E2DD6">
            <w:r>
              <w:t xml:space="preserve">с </w:t>
            </w:r>
            <w:r w:rsidR="005E2DD6">
              <w:t>01.12.2025 по 10.12.2025</w:t>
            </w:r>
          </w:p>
        </w:tc>
      </w:tr>
    </w:tbl>
    <w:p w:rsidR="00BF6AC8" w:rsidRDefault="00BF6AC8" w:rsidP="00F72987">
      <w:pPr>
        <w:outlineLvl w:val="0"/>
        <w:rPr>
          <w:color w:val="000000"/>
          <w:sz w:val="20"/>
          <w:szCs w:val="20"/>
        </w:rPr>
      </w:pPr>
    </w:p>
    <w:sectPr w:rsidR="00BF6AC8" w:rsidSect="00F7298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B4986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5E2DD6"/>
    <w:rsid w:val="006050E3"/>
    <w:rsid w:val="006063F5"/>
    <w:rsid w:val="00614307"/>
    <w:rsid w:val="0063415B"/>
    <w:rsid w:val="00650731"/>
    <w:rsid w:val="00694EB8"/>
    <w:rsid w:val="0069516D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3C7E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1682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2166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72987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11</cp:revision>
  <cp:lastPrinted>2021-01-22T12:25:00Z</cp:lastPrinted>
  <dcterms:created xsi:type="dcterms:W3CDTF">2024-08-30T08:50:00Z</dcterms:created>
  <dcterms:modified xsi:type="dcterms:W3CDTF">2025-12-01T12:08:00Z</dcterms:modified>
</cp:coreProperties>
</file>