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B" w:rsidRPr="007F63DB" w:rsidRDefault="00C67B49" w:rsidP="00C6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F63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1DDBE1B" wp14:editId="22D2ECDA">
            <wp:simplePos x="0" y="0"/>
            <wp:positionH relativeFrom="margin">
              <wp:posOffset>2557145</wp:posOffset>
            </wp:positionH>
            <wp:positionV relativeFrom="paragraph">
              <wp:posOffset>-521970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7F63DB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7F63DB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7F63DB">
        <w:rPr>
          <w:rFonts w:ascii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  <w:lang w:eastAsia="ru-RU"/>
        </w:rPr>
      </w:pP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  <w:lang w:eastAsia="ru-RU"/>
        </w:rPr>
      </w:pPr>
    </w:p>
    <w:p w:rsidR="00C67B49" w:rsidRPr="00C67B49" w:rsidRDefault="00C67B49" w:rsidP="00C67B49">
      <w:pPr>
        <w:widowControl w:val="0"/>
        <w:autoSpaceDE w:val="0"/>
        <w:autoSpaceDN w:val="0"/>
        <w:adjustRightInd w:val="0"/>
        <w:ind w:right="-181"/>
        <w:rPr>
          <w:rFonts w:ascii="Times New Roman" w:hAnsi="Times New Roman"/>
          <w:color w:val="3366FF"/>
          <w:sz w:val="26"/>
          <w:szCs w:val="26"/>
        </w:rPr>
      </w:pPr>
      <w:r w:rsidRPr="00C67B49">
        <w:rPr>
          <w:rFonts w:ascii="Times New Roman" w:hAnsi="Times New Roman"/>
          <w:color w:val="3366FF"/>
          <w:sz w:val="26"/>
          <w:szCs w:val="26"/>
          <w:u w:val="single"/>
        </w:rPr>
        <w:t>От «27» ноября 2019г</w:t>
      </w:r>
      <w:r w:rsidRPr="00C67B49">
        <w:rPr>
          <w:rFonts w:ascii="Times New Roman" w:hAnsi="Times New Roman"/>
          <w:color w:val="3366FF"/>
          <w:sz w:val="26"/>
          <w:szCs w:val="26"/>
        </w:rPr>
        <w:t xml:space="preserve">. </w:t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</w:r>
      <w:r w:rsidRPr="00C67B49">
        <w:rPr>
          <w:rFonts w:ascii="Times New Roman" w:hAnsi="Times New Roman"/>
          <w:color w:val="3366FF"/>
          <w:sz w:val="26"/>
          <w:szCs w:val="26"/>
        </w:rPr>
        <w:tab/>
        <w:t xml:space="preserve"> </w:t>
      </w:r>
      <w:r w:rsidRPr="00C67B49">
        <w:rPr>
          <w:rFonts w:ascii="Times New Roman" w:hAnsi="Times New Roman"/>
          <w:color w:val="3366FF"/>
          <w:sz w:val="26"/>
          <w:szCs w:val="26"/>
          <w:u w:val="single"/>
        </w:rPr>
        <w:t>№ 357-ГД</w:t>
      </w:r>
      <w:r w:rsidRPr="00C67B49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67B49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:rsidR="00C67B49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C67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0D84">
        <w:rPr>
          <w:rFonts w:ascii="Times New Roman" w:hAnsi="Times New Roman" w:cs="Times New Roman"/>
          <w:b w:val="0"/>
          <w:sz w:val="26"/>
          <w:szCs w:val="26"/>
        </w:rPr>
        <w:t xml:space="preserve">изменений в </w:t>
      </w:r>
      <w:proofErr w:type="gramStart"/>
      <w:r w:rsidRPr="00860D84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  <w:r w:rsidRPr="00860D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67B49" w:rsidRDefault="00860D84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программу</w:t>
      </w:r>
      <w:r w:rsidR="00C67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Укрепление </w:t>
      </w:r>
      <w:proofErr w:type="gramStart"/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межнационального</w:t>
      </w:r>
      <w:proofErr w:type="gramEnd"/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2D46E8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и межконфессионального согласия, </w:t>
      </w:r>
    </w:p>
    <w:p w:rsidR="002D46E8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профилактика экстремизма и </w:t>
      </w:r>
    </w:p>
    <w:p w:rsidR="00860D84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терроризма в городе Когалыме</w:t>
      </w:r>
      <w:r w:rsidR="00860D84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</w:p>
    <w:p w:rsidR="00860D84" w:rsidRPr="002D46E8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5969">
        <w:rPr>
          <w:rFonts w:ascii="Times New Roman" w:eastAsiaTheme="minorHAnsi" w:hAnsi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рассмотрении Думой города Когалыма проектов муниципальных программ и предложений о внесении изменений в муниципальные программы, рассмотрев предложения о </w:t>
      </w:r>
      <w:r w:rsidRPr="009F5969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9F5969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 и терроризма в городе Когалыме», </w:t>
      </w:r>
      <w:r w:rsidRPr="009F5969">
        <w:rPr>
          <w:rFonts w:ascii="Times New Roman" w:hAnsi="Times New Roman"/>
          <w:sz w:val="26"/>
          <w:szCs w:val="26"/>
        </w:rPr>
        <w:t>утвержденную постановлением Администрации города</w:t>
      </w:r>
      <w:proofErr w:type="gramEnd"/>
      <w:r w:rsidRPr="009F5969">
        <w:rPr>
          <w:rFonts w:ascii="Times New Roman" w:hAnsi="Times New Roman"/>
          <w:sz w:val="26"/>
          <w:szCs w:val="26"/>
        </w:rPr>
        <w:t xml:space="preserve"> Когалыма</w:t>
      </w:r>
      <w:r w:rsidR="004E2E2E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hAnsi="Times New Roman"/>
          <w:sz w:val="26"/>
          <w:szCs w:val="26"/>
        </w:rPr>
        <w:t>от 15.10.2013 №2927, Дума города Когалыма РЕШИЛА:</w:t>
      </w: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F5969" w:rsidRPr="009F5969" w:rsidRDefault="009F5969" w:rsidP="009F596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969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9F5969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9F596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 и терроризма в городе Когалыме» согласно приложению к настоящему решению.</w:t>
      </w:r>
    </w:p>
    <w:p w:rsidR="009F5969" w:rsidRPr="009F5969" w:rsidRDefault="009F5969" w:rsidP="009F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9F5969" w:rsidRDefault="004E2E2E" w:rsidP="009F5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9F5969" w:rsidRPr="009F5969">
        <w:rPr>
          <w:rFonts w:ascii="Times New Roman" w:eastAsiaTheme="minorHAnsi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B49" w:rsidRPr="00860D84" w:rsidRDefault="00C67B49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860D84" w:rsidRPr="00860D84" w:rsidTr="00860D84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города Когалыма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Pr="00860D84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B49" w:rsidRPr="00860D84" w:rsidRDefault="00C67B49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67B49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EE3459" w:rsidRPr="005032A4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от </w:t>
      </w:r>
      <w:r w:rsidR="00C67B49">
        <w:rPr>
          <w:rFonts w:ascii="Times New Roman" w:hAnsi="Times New Roman"/>
          <w:sz w:val="26"/>
          <w:szCs w:val="26"/>
        </w:rPr>
        <w:t xml:space="preserve">27.11.2019 </w:t>
      </w:r>
      <w:r w:rsidRPr="005032A4">
        <w:rPr>
          <w:rFonts w:ascii="Times New Roman" w:hAnsi="Times New Roman"/>
          <w:sz w:val="26"/>
          <w:szCs w:val="26"/>
        </w:rPr>
        <w:t>№</w:t>
      </w:r>
      <w:r w:rsidR="00C67B49">
        <w:rPr>
          <w:rFonts w:ascii="Times New Roman" w:hAnsi="Times New Roman"/>
          <w:sz w:val="26"/>
          <w:szCs w:val="26"/>
        </w:rPr>
        <w:t>357-ГД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2D46E8" w:rsidRPr="005032A4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Pr="006D322D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5032A4">
        <w:rPr>
          <w:rFonts w:ascii="Times New Roman" w:hAnsi="Times New Roman"/>
          <w:sz w:val="26"/>
          <w:szCs w:val="26"/>
        </w:rPr>
        <w:t>»</w:t>
      </w:r>
    </w:p>
    <w:p w:rsidR="002D46E8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2D46E8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6"/>
        <w:gridCol w:w="6532"/>
      </w:tblGrid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терроризма в городе Когалыме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Отдел по связям с общественностью и социальным вопросам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Сектор пресс-службы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6D322D">
              <w:rPr>
                <w:rFonts w:ascii="Times New Roman" w:hAnsi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автономное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учреждение «Молодежный комплексный центр «Феникс»;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 – ресурсный центр города Когалыма»</w:t>
            </w:r>
            <w:r w:rsidRPr="006D322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46E8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«Спортивна</w:t>
            </w:r>
            <w:r w:rsidR="005A44F5">
              <w:rPr>
                <w:rFonts w:ascii="Times New Roman" w:hAnsi="Times New Roman"/>
                <w:sz w:val="26"/>
                <w:szCs w:val="26"/>
                <w:lang w:eastAsia="zh-CN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школа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«Дворец спорта»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;</w:t>
            </w:r>
          </w:p>
          <w:p w:rsidR="002D46E8" w:rsidRPr="002C4DD1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>Культурно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д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осуговый комплекс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Праздник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</w:t>
            </w:r>
            <w:r w:rsidRPr="006D3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религиозной почве, а также участие в профилактике терроризма.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532" w:type="dxa"/>
          </w:tcPr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 Когалым</w:t>
            </w: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2. Участие в профилактике экстремизма и терроризма, а также в минимизации и (или) ликвидации последствий проявлений экстремизма и терроризма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6532" w:type="dxa"/>
          </w:tcPr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Когалыма».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Подпрограмма 3. </w:t>
            </w:r>
          </w:p>
          <w:p w:rsidR="002D46E8" w:rsidRPr="006D322D" w:rsidRDefault="002D46E8" w:rsidP="00C67B49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«Обеспечение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</w:t>
            </w:r>
            <w:r w:rsidRPr="006D322D">
              <w:rPr>
                <w:rFonts w:ascii="Times New Roman" w:hAnsi="Times New Roman"/>
                <w:sz w:val="26"/>
                <w:szCs w:val="26"/>
              </w:rPr>
              <w:lastRenderedPageBreak/>
              <w:t>(программ) Российской Федерации участие, в котором принимает город Когалым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532" w:type="dxa"/>
          </w:tcPr>
          <w:p w:rsidR="002D46E8" w:rsidRPr="0030242A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083E">
              <w:rPr>
                <w:rFonts w:ascii="Times New Roman" w:hAnsi="Times New Roman"/>
                <w:sz w:val="26"/>
                <w:szCs w:val="26"/>
              </w:rPr>
              <w:t>1.</w:t>
            </w:r>
            <w:r w:rsidRPr="0098083E">
              <w:rPr>
                <w:rFonts w:ascii="Times New Roman" w:hAnsi="Times New Roman"/>
                <w:sz w:val="26"/>
                <w:szCs w:val="26"/>
              </w:rPr>
              <w:tab/>
            </w:r>
            <w:r w:rsidRPr="0098083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Увеличение численности участников </w:t>
            </w:r>
            <w:r w:rsidRPr="0030242A">
              <w:rPr>
                <w:rFonts w:ascii="Times New Roman" w:hAnsi="Times New Roman"/>
                <w:sz w:val="26"/>
                <w:szCs w:val="26"/>
                <w:lang w:eastAsia="zh-CN"/>
              </w:rPr>
              <w:t>мероприятий, направленных на укрепление общероссийского гражданского единства – с 3482 – до 3782 чел.;</w:t>
            </w:r>
          </w:p>
          <w:p w:rsidR="0030242A" w:rsidRPr="0030242A" w:rsidRDefault="002D46E8" w:rsidP="00DA41E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2.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</w:r>
            <w:r w:rsidR="0030242A" w:rsidRPr="0030242A">
              <w:rPr>
                <w:rFonts w:ascii="Times New Roman" w:hAnsi="Times New Roman"/>
                <w:sz w:val="26"/>
                <w:szCs w:val="26"/>
              </w:rPr>
              <w:t>Увеличение доли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%;</w:t>
            </w:r>
            <w:r w:rsidR="0030242A">
              <w:rPr>
                <w:rFonts w:ascii="Times New Roman" w:hAnsi="Times New Roman"/>
                <w:sz w:val="26"/>
                <w:szCs w:val="26"/>
              </w:rPr>
              <w:t xml:space="preserve"> - с 87 – до 92%;</w:t>
            </w:r>
          </w:p>
          <w:p w:rsidR="002D46E8" w:rsidRPr="0030242A" w:rsidRDefault="002D46E8" w:rsidP="00DA41E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3.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  <w:t>Увеличение доли граждан, положительно оценивающих состояние межнациональных отношений в городе Когалыме, от числа опрошенных – с 90,2 – до 96,2%;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4.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  <w:t>Увеличение численности участников мероприятий, направленных на этнокультурное развитие народов России, проживающих в муниципальном образовании – до 2620 чел.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532" w:type="dxa"/>
          </w:tcPr>
          <w:p w:rsidR="002D46E8" w:rsidRPr="00603E02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3E02">
              <w:rPr>
                <w:rFonts w:ascii="Times New Roman" w:hAnsi="Times New Roman"/>
                <w:sz w:val="26"/>
                <w:szCs w:val="26"/>
                <w:lang w:eastAsia="ru-RU"/>
              </w:rPr>
              <w:t>2019-202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532" w:type="dxa"/>
          </w:tcPr>
          <w:p w:rsidR="002D46E8" w:rsidRPr="009F4C05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4C05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2019-2024 годах составит 3 108,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F4C05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D46E8" w:rsidRPr="009F4C05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C05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9F4C05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3"/>
              <w:tblW w:w="6564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314"/>
              <w:gridCol w:w="1499"/>
              <w:gridCol w:w="1629"/>
              <w:gridCol w:w="1270"/>
            </w:tblGrid>
            <w:tr w:rsidR="002D46E8" w:rsidRPr="009F4C05" w:rsidTr="002D46E8">
              <w:tc>
                <w:tcPr>
                  <w:tcW w:w="852" w:type="dxa"/>
                  <w:vMerge w:val="restart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4398" w:type="dxa"/>
                  <w:gridSpan w:val="3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  <w:vMerge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4" w:type="dxa"/>
                  <w:vMerge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70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558,80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558,80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794,20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106,60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687,60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3 108,20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106,60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3 001,60</w:t>
                  </w:r>
                </w:p>
              </w:tc>
            </w:tr>
          </w:tbl>
          <w:p w:rsidR="002D46E8" w:rsidRPr="006D322D" w:rsidRDefault="002D46E8" w:rsidP="00DA41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Параметры </w:t>
            </w:r>
            <w:r w:rsidRPr="006D322D">
              <w:rPr>
                <w:rFonts w:ascii="Times New Roman" w:hAnsi="Times New Roman"/>
                <w:sz w:val="26"/>
                <w:szCs w:val="26"/>
              </w:rPr>
              <w:lastRenderedPageBreak/>
              <w:t>финансового обеспечения</w:t>
            </w:r>
          </w:p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портфеля проектов, проекта, </w:t>
            </w:r>
            <w:proofErr w:type="gramStart"/>
            <w:r w:rsidRPr="006D322D">
              <w:rPr>
                <w:rFonts w:ascii="Times New Roman" w:hAnsi="Times New Roman"/>
                <w:sz w:val="26"/>
                <w:szCs w:val="26"/>
              </w:rPr>
              <w:t>направленных</w:t>
            </w:r>
            <w:proofErr w:type="gramEnd"/>
            <w:r w:rsidRPr="006D322D">
              <w:rPr>
                <w:rFonts w:ascii="Times New Roman" w:hAnsi="Times New Roman"/>
                <w:sz w:val="26"/>
                <w:szCs w:val="26"/>
              </w:rPr>
              <w:t xml:space="preserve"> в том числе на реализацию в автономном округе</w:t>
            </w:r>
          </w:p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-</w:t>
            </w:r>
          </w:p>
        </w:tc>
      </w:tr>
    </w:tbl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lastRenderedPageBreak/>
        <w:t>Раздел 1</w:t>
      </w:r>
      <w:r>
        <w:rPr>
          <w:rFonts w:ascii="Times New Roman" w:hAnsi="Times New Roman"/>
          <w:b/>
          <w:sz w:val="26"/>
          <w:szCs w:val="26"/>
        </w:rPr>
        <w:t>.</w:t>
      </w:r>
      <w:r w:rsidRPr="006D322D">
        <w:rPr>
          <w:rFonts w:ascii="Times New Roman" w:hAnsi="Times New Roman"/>
          <w:b/>
          <w:sz w:val="26"/>
          <w:szCs w:val="26"/>
        </w:rPr>
        <w:t xml:space="preserve">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t>1.1. «Формирование благоприятной деловой среды».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Когалым</w:t>
      </w: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Когалым</w:t>
      </w: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t>1.2. «Инвестиционные проекты».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/>
          <w:b/>
          <w:sz w:val="26"/>
          <w:szCs w:val="26"/>
          <w:lang w:eastAsia="ru-RU"/>
        </w:rPr>
        <w:t>1.3. «Развитие конкуренции».</w:t>
      </w: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6D322D">
        <w:rPr>
          <w:rFonts w:ascii="Times New Roman" w:hAnsi="Times New Roman"/>
          <w:sz w:val="26"/>
          <w:szCs w:val="26"/>
          <w:lang w:eastAsia="ru-RU"/>
        </w:rPr>
        <w:t>импортозамещения</w:t>
      </w:r>
      <w:proofErr w:type="spellEnd"/>
      <w:r w:rsidRPr="006D322D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Ханты-Мансийском </w:t>
      </w:r>
      <w:r w:rsidRPr="006D322D">
        <w:rPr>
          <w:rFonts w:ascii="Times New Roman" w:hAnsi="Times New Roman"/>
          <w:sz w:val="26"/>
          <w:szCs w:val="26"/>
          <w:lang w:eastAsia="ru-RU"/>
        </w:rPr>
        <w:t>автономном округе</w:t>
      </w:r>
      <w:r>
        <w:rPr>
          <w:rFonts w:ascii="Times New Roman" w:hAnsi="Times New Roman"/>
          <w:sz w:val="26"/>
          <w:szCs w:val="26"/>
          <w:lang w:eastAsia="ru-RU"/>
        </w:rPr>
        <w:t xml:space="preserve"> - Югре</w:t>
      </w:r>
      <w:r w:rsidRPr="006D322D">
        <w:rPr>
          <w:rFonts w:ascii="Times New Roman" w:hAnsi="Times New Roman"/>
          <w:sz w:val="26"/>
          <w:szCs w:val="26"/>
          <w:lang w:eastAsia="ru-RU"/>
        </w:rPr>
        <w:t>, реализации стандарта развития конкуренции в городе Когалыме.</w:t>
      </w:r>
    </w:p>
    <w:p w:rsidR="002D46E8" w:rsidRPr="006D322D" w:rsidRDefault="002D46E8" w:rsidP="002D46E8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2D46E8" w:rsidRPr="006D322D" w:rsidRDefault="002D46E8" w:rsidP="002D4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6D322D">
        <w:rPr>
          <w:rFonts w:ascii="Times New Roman" w:hAnsi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6D322D">
        <w:rPr>
          <w:rFonts w:ascii="Times New Roman" w:hAnsi="Times New Roman"/>
          <w:sz w:val="26"/>
          <w:szCs w:val="26"/>
          <w:lang w:eastAsia="ru-RU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Целевые показатели и перечень мероприятий муниципальной программы представлены в </w:t>
      </w:r>
      <w:r>
        <w:rPr>
          <w:rFonts w:ascii="Times New Roman" w:hAnsi="Times New Roman"/>
          <w:sz w:val="26"/>
          <w:szCs w:val="26"/>
        </w:rPr>
        <w:t>т</w:t>
      </w:r>
      <w:r w:rsidRPr="006D322D">
        <w:rPr>
          <w:rFonts w:ascii="Times New Roman" w:hAnsi="Times New Roman"/>
          <w:sz w:val="26"/>
          <w:szCs w:val="26"/>
        </w:rPr>
        <w:t xml:space="preserve">аблице 1 и </w:t>
      </w:r>
      <w:r>
        <w:rPr>
          <w:rFonts w:ascii="Times New Roman" w:hAnsi="Times New Roman"/>
          <w:sz w:val="26"/>
          <w:szCs w:val="26"/>
        </w:rPr>
        <w:t>т</w:t>
      </w:r>
      <w:r w:rsidRPr="006D322D">
        <w:rPr>
          <w:rFonts w:ascii="Times New Roman" w:hAnsi="Times New Roman"/>
          <w:sz w:val="26"/>
          <w:szCs w:val="26"/>
        </w:rPr>
        <w:t>аблице 2 к муниципальной программе.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</w:t>
      </w:r>
      <w:proofErr w:type="spellStart"/>
      <w:r w:rsidRPr="006D322D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6D322D">
        <w:rPr>
          <w:rFonts w:ascii="Times New Roman" w:hAnsi="Times New Roman"/>
          <w:sz w:val="26"/>
          <w:szCs w:val="26"/>
        </w:rPr>
        <w:t xml:space="preserve"> и реализации ее мероприятий.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</w:t>
      </w:r>
      <w:r w:rsidRPr="006D322D">
        <w:rPr>
          <w:rFonts w:ascii="Times New Roman" w:hAnsi="Times New Roman"/>
          <w:sz w:val="26"/>
          <w:szCs w:val="26"/>
        </w:rPr>
        <w:lastRenderedPageBreak/>
        <w:t>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6D32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D322D">
        <w:rPr>
          <w:rFonts w:ascii="Times New Roman" w:hAnsi="Times New Roman"/>
          <w:sz w:val="26"/>
          <w:szCs w:val="26"/>
        </w:rPr>
        <w:t>Концепции 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2D46E8" w:rsidRPr="005032A4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В муниципальной программе в соответствии с её целями и задачами </w:t>
      </w:r>
      <w:r w:rsidRPr="005032A4">
        <w:rPr>
          <w:rFonts w:ascii="Times New Roman" w:hAnsi="Times New Roman"/>
          <w:sz w:val="26"/>
          <w:szCs w:val="26"/>
        </w:rPr>
        <w:lastRenderedPageBreak/>
        <w:t>мо</w:t>
      </w:r>
      <w:r>
        <w:rPr>
          <w:rFonts w:ascii="Times New Roman" w:hAnsi="Times New Roman"/>
          <w:sz w:val="26"/>
          <w:szCs w:val="26"/>
        </w:rPr>
        <w:t xml:space="preserve">жет быть </w:t>
      </w:r>
      <w:r w:rsidRPr="005032A4">
        <w:rPr>
          <w:rFonts w:ascii="Times New Roman" w:hAnsi="Times New Roman"/>
          <w:sz w:val="26"/>
          <w:szCs w:val="26"/>
        </w:rPr>
        <w:t>предусмотрен</w:t>
      </w:r>
      <w:r>
        <w:rPr>
          <w:rFonts w:ascii="Times New Roman" w:hAnsi="Times New Roman"/>
          <w:sz w:val="26"/>
          <w:szCs w:val="26"/>
        </w:rPr>
        <w:t>о пре</w:t>
      </w:r>
      <w:r w:rsidRPr="005032A4">
        <w:rPr>
          <w:rFonts w:ascii="Times New Roman" w:hAnsi="Times New Roman"/>
          <w:sz w:val="26"/>
          <w:szCs w:val="26"/>
        </w:rPr>
        <w:t xml:space="preserve">доставление межбюджетных трансфертов из бюджета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</w:t>
      </w:r>
      <w:r w:rsidRPr="005032A4">
        <w:rPr>
          <w:rFonts w:ascii="Times New Roman" w:hAnsi="Times New Roman"/>
          <w:sz w:val="26"/>
          <w:szCs w:val="26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Перечень </w:t>
      </w:r>
      <w:proofErr w:type="spellStart"/>
      <w:r w:rsidRPr="006D322D"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 w:rsidRPr="006D322D">
        <w:rPr>
          <w:rFonts w:ascii="Times New Roman" w:hAnsi="Times New Roman"/>
          <w:sz w:val="26"/>
          <w:szCs w:val="26"/>
        </w:rPr>
        <w:t xml:space="preserve">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</w:t>
      </w:r>
      <w:r>
        <w:rPr>
          <w:rFonts w:ascii="Times New Roman" w:hAnsi="Times New Roman"/>
          <w:sz w:val="26"/>
          <w:szCs w:val="26"/>
        </w:rPr>
        <w:t>анты-Мансийского автономного округа - Югры</w:t>
      </w:r>
      <w:r w:rsidRPr="006D322D">
        <w:rPr>
          <w:rFonts w:ascii="Times New Roman" w:hAnsi="Times New Roman"/>
          <w:sz w:val="26"/>
          <w:szCs w:val="26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0E624C" w:rsidRDefault="002D46E8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муниципальной программы реализуется с учётом бережливого производства.</w:t>
      </w:r>
    </w:p>
    <w:p w:rsidR="000E624C" w:rsidRPr="00CB7251" w:rsidRDefault="000E624C" w:rsidP="000E624C">
      <w:pPr>
        <w:spacing w:after="0" w:line="240" w:lineRule="auto"/>
        <w:rPr>
          <w:rFonts w:ascii="Times New Roman" w:hAnsi="Times New Roman"/>
          <w:sz w:val="24"/>
          <w:szCs w:val="24"/>
        </w:rPr>
        <w:sectPr w:rsidR="000E624C" w:rsidRPr="00CB7251" w:rsidSect="00860D84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left="14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1E4">
        <w:rPr>
          <w:rFonts w:ascii="Times New Roman" w:hAnsi="Times New Roman"/>
          <w:sz w:val="26"/>
          <w:szCs w:val="26"/>
          <w:lang w:eastAsia="ru-RU"/>
        </w:rPr>
        <w:t xml:space="preserve">Таблица 1 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41E4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46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40"/>
        <w:gridCol w:w="1276"/>
        <w:gridCol w:w="995"/>
        <w:gridCol w:w="989"/>
        <w:gridCol w:w="995"/>
        <w:gridCol w:w="989"/>
        <w:gridCol w:w="989"/>
        <w:gridCol w:w="986"/>
        <w:gridCol w:w="1622"/>
      </w:tblGrid>
      <w:tr w:rsidR="00DA41E4" w:rsidRPr="00DA41E4" w:rsidTr="00DA41E4">
        <w:tc>
          <w:tcPr>
            <w:tcW w:w="286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175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89" w:type="pct"/>
            <w:gridSpan w:val="6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A41E4" w:rsidRPr="00DA41E4" w:rsidTr="00DA41E4">
        <w:tc>
          <w:tcPr>
            <w:tcW w:w="286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2019г.</w:t>
            </w:r>
          </w:p>
        </w:tc>
        <w:tc>
          <w:tcPr>
            <w:tcW w:w="33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2022г.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2023г.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543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54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4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54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zh-CN"/>
              </w:rPr>
              <w:t>Численность участников мероприятий, направленных на укрепление общероссийского гражданского единства, чел.</w:t>
            </w:r>
          </w:p>
        </w:tc>
        <w:tc>
          <w:tcPr>
            <w:tcW w:w="427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3482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3532</w:t>
            </w:r>
          </w:p>
        </w:tc>
        <w:tc>
          <w:tcPr>
            <w:tcW w:w="331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3582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3632</w:t>
            </w:r>
          </w:p>
        </w:tc>
        <w:tc>
          <w:tcPr>
            <w:tcW w:w="331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3682</w:t>
            </w:r>
          </w:p>
        </w:tc>
        <w:tc>
          <w:tcPr>
            <w:tcW w:w="331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3732</w:t>
            </w:r>
          </w:p>
        </w:tc>
        <w:tc>
          <w:tcPr>
            <w:tcW w:w="330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3782</w:t>
            </w:r>
          </w:p>
        </w:tc>
        <w:tc>
          <w:tcPr>
            <w:tcW w:w="54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3782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54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</w:rPr>
              <w:t xml:space="preserve">Доля </w:t>
            </w:r>
            <w:r w:rsidR="00F20979" w:rsidRPr="0030242A">
              <w:rPr>
                <w:rFonts w:ascii="Times New Roman" w:hAnsi="Times New Roman"/>
              </w:rPr>
              <w:t>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</w:t>
            </w:r>
            <w:r w:rsidRPr="0030242A">
              <w:rPr>
                <w:rFonts w:ascii="Times New Roman" w:hAnsi="Times New Roman"/>
              </w:rPr>
              <w:t>, %</w:t>
            </w:r>
          </w:p>
        </w:tc>
        <w:tc>
          <w:tcPr>
            <w:tcW w:w="427" w:type="pct"/>
            <w:shd w:val="clear" w:color="auto" w:fill="auto"/>
          </w:tcPr>
          <w:p w:rsidR="00DA41E4" w:rsidRPr="0030242A" w:rsidRDefault="00F20979" w:rsidP="00F20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1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31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31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30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54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5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 в городе Когалыме, от числа опрошенных, %</w:t>
            </w:r>
          </w:p>
        </w:tc>
        <w:tc>
          <w:tcPr>
            <w:tcW w:w="427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90,2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91,2</w:t>
            </w:r>
          </w:p>
        </w:tc>
        <w:tc>
          <w:tcPr>
            <w:tcW w:w="33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92,2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94,2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96,2</w:t>
            </w:r>
          </w:p>
        </w:tc>
        <w:tc>
          <w:tcPr>
            <w:tcW w:w="54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5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427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2370</w:t>
            </w:r>
          </w:p>
        </w:tc>
        <w:tc>
          <w:tcPr>
            <w:tcW w:w="33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2420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2470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2520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2570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2620</w:t>
            </w:r>
          </w:p>
        </w:tc>
        <w:tc>
          <w:tcPr>
            <w:tcW w:w="54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2620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A41E4">
        <w:rPr>
          <w:rFonts w:ascii="Times New Roman" w:hAnsi="Times New Roman"/>
          <w:lang w:eastAsia="ru-RU"/>
        </w:rPr>
        <w:t>________________________________</w:t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hAnsi="Times New Roman"/>
        </w:rPr>
      </w:pP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hAnsi="Times New Roman"/>
        </w:rPr>
        <w:sectPr w:rsidR="00DA41E4" w:rsidRPr="00DA41E4" w:rsidSect="00DA41E4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A41E4" w:rsidRPr="008F580C" w:rsidRDefault="00DA41E4" w:rsidP="008F580C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 и терроризма в городе Когалыме»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1553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906"/>
        <w:gridCol w:w="3242"/>
        <w:gridCol w:w="1881"/>
        <w:gridCol w:w="1559"/>
        <w:gridCol w:w="1423"/>
        <w:gridCol w:w="1139"/>
        <w:gridCol w:w="1139"/>
        <w:gridCol w:w="1139"/>
        <w:gridCol w:w="1139"/>
        <w:gridCol w:w="1139"/>
        <w:gridCol w:w="831"/>
      </w:tblGrid>
      <w:tr w:rsidR="00DA41E4" w:rsidRPr="00DA41E4" w:rsidTr="00AE203C">
        <w:trPr>
          <w:trHeight w:val="63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Номер основного мероприятия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7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DA41E4" w:rsidRPr="00DA41E4" w:rsidTr="00AE203C">
        <w:trPr>
          <w:trHeight w:val="31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41E4" w:rsidRPr="00DA41E4" w:rsidTr="00AE203C">
        <w:trPr>
          <w:trHeight w:val="33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2023г.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2024г.</w:t>
            </w:r>
          </w:p>
        </w:tc>
      </w:tr>
      <w:tr w:rsidR="00DA41E4" w:rsidRPr="00DA41E4" w:rsidTr="00AE203C">
        <w:trPr>
          <w:trHeight w:val="40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41E4" w:rsidRPr="00DA41E4" w:rsidTr="00AE203C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DA41E4" w:rsidRPr="00DA41E4" w:rsidTr="00926688">
        <w:trPr>
          <w:trHeight w:val="1065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1 </w:t>
            </w:r>
            <w:r w:rsidRPr="00DA41E4">
              <w:rPr>
                <w:rFonts w:ascii="Times New Roman" w:hAnsi="Times New Roman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  <w:p w:rsidR="00AE203C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E203C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E203C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/            УО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proofErr w:type="gram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АУ «ИРЦ»;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153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56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3C" w:rsidRPr="00DA41E4" w:rsidRDefault="00AE203C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Когалыма (1,2,3)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3C" w:rsidRPr="00DA41E4" w:rsidRDefault="00AE203C" w:rsidP="00C6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/      УО</w:t>
            </w:r>
            <w:proofErr w:type="gram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;М</w:t>
            </w:r>
            <w:proofErr w:type="gram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АУ «ИРЦ»;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03C" w:rsidRPr="00DA41E4" w:rsidRDefault="00AE203C" w:rsidP="00A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AE203C" w:rsidRPr="00DA41E4" w:rsidTr="00AE203C">
        <w:trPr>
          <w:trHeight w:val="765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AE203C" w:rsidRPr="00DA41E4" w:rsidTr="00926688">
        <w:trPr>
          <w:trHeight w:val="765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03C" w:rsidRPr="00DA41E4" w:rsidRDefault="00AE203C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      МАУ «ИРЦ»;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C6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    УО;                            МАУ «ИРЦ»*</w:t>
            </w:r>
          </w:p>
          <w:p w:rsidR="00926688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;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;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;                     УО;                            МАУ «ИРЦ»*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Содействие в толерантном воспитании,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мультикультурном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688" w:rsidRPr="00DA41E4" w:rsidRDefault="00926688" w:rsidP="00926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           (МАУ «СШ «Дворец спорта», МАУ «КДК «АРТ-Праздник»);                        Сектор пресс-службы*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(МАУ «КДК АРТ-Праздник»)*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     (МАУ «СШ «Дворец спорта»)*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Оказание содействия средствам массовой информации в освещении событий этнокультурного характера (1,3,4)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1.4.5.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   УО; 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926688" w:rsidRPr="00DA41E4" w:rsidTr="00926688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Подпрограмма 2 «</w:t>
            </w:r>
            <w:r w:rsidRPr="00DA41E4">
              <w:rPr>
                <w:rFonts w:ascii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C6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УО</w:t>
            </w:r>
            <w:proofErr w:type="gram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;У</w:t>
            </w:r>
            <w:proofErr w:type="gram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МАУ «МКЦ «Феникс»;                   Отдел по ОДТКДН*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209,00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654,00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209,00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449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55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418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231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в образовательных организациях города Когалыма </w:t>
            </w: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419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33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596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      (МАУ «МКЦ 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2.1.5.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согласия, негативного отношения к экстремистским проявлениям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Отдел по ОДТКДН*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2.1.7.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2.1.8.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2.1.9.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Мероприятия в рамках проекта «Живое слово», направленные на профилактику экстремизма в 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молодежной среде: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встречи с представителями традиционных религиозных конфессий (православие, ислам);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просмотр и обсуждение тематических документальных видеофильмов;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тематические диспуты, круглые столы, беседы, мастер-классы и др.;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 (МАУ «МКЦ                                                                       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</w:t>
            </w:r>
            <w:bookmarkStart w:id="0" w:name="_GoBack"/>
            <w:bookmarkEnd w:id="0"/>
            <w:r w:rsidRPr="00DA41E4">
              <w:rPr>
                <w:rFonts w:ascii="Times New Roman" w:eastAsia="Times New Roman" w:hAnsi="Times New Roman"/>
                <w:lang w:eastAsia="ru-RU"/>
              </w:rPr>
              <w:t>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926688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2.2.1.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Проведение конкурса среди образовательных организаций города на создание социальной 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/                 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Повышение профессионального уровня работников образовательных организаций в сфере профилактики экстремизма, разработка и внедрение новых 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педагогических методик, направленных на профилактику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УО*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Доустановка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видеокамер в образовательных организациях города Когалыма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3.1.2.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Выполнение мероприятий по укреплению антитеррористической 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защищенности образовательных организаций (установка турникетов СКУД)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3108,20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794,20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3001,60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687,60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Проекты, портфели проектов муниципального образования: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926688" w:rsidRPr="00DA41E4" w:rsidTr="00AE203C">
        <w:trPr>
          <w:trHeight w:val="765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595,40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3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5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6 (Муниципальное автономное учреждение «Культурно - досуговый комплекс «АРТ – Праздник»)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8 (Муниципальное автономное учреждение «Спортивная школа «Дворец спорта»)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26688" w:rsidRPr="00DA41E4" w:rsidTr="00AE203C">
        <w:trPr>
          <w:trHeight w:val="765"/>
        </w:trPr>
        <w:tc>
          <w:tcPr>
            <w:tcW w:w="15537" w:type="dxa"/>
            <w:gridSpan w:val="11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*Примечание: в Перечне мероприятий используются следующие сокращения:</w:t>
            </w:r>
          </w:p>
        </w:tc>
      </w:tr>
      <w:tr w:rsidR="00926688" w:rsidRPr="00DA41E4" w:rsidTr="00AE203C">
        <w:trPr>
          <w:trHeight w:val="277"/>
        </w:trPr>
        <w:tc>
          <w:tcPr>
            <w:tcW w:w="15537" w:type="dxa"/>
            <w:gridSpan w:val="11"/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926688" w:rsidRPr="00DA41E4" w:rsidTr="00AE203C">
        <w:trPr>
          <w:trHeight w:val="294"/>
        </w:trPr>
        <w:tc>
          <w:tcPr>
            <w:tcW w:w="15537" w:type="dxa"/>
            <w:gridSpan w:val="11"/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 - Управление образования Администрации города Когалыма;</w:t>
            </w:r>
          </w:p>
        </w:tc>
      </w:tr>
      <w:tr w:rsidR="00926688" w:rsidRPr="00DA41E4" w:rsidTr="00AE203C">
        <w:trPr>
          <w:trHeight w:val="284"/>
        </w:trPr>
        <w:tc>
          <w:tcPr>
            <w:tcW w:w="15537" w:type="dxa"/>
            <w:gridSpan w:val="11"/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lastRenderedPageBreak/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- Управление культуры, спорта и молодежной политики Администрации города Когалыма;</w:t>
            </w:r>
          </w:p>
        </w:tc>
      </w:tr>
      <w:tr w:rsidR="00926688" w:rsidRPr="00DA41E4" w:rsidTr="00AE203C">
        <w:trPr>
          <w:trHeight w:val="415"/>
        </w:trPr>
        <w:tc>
          <w:tcPr>
            <w:tcW w:w="15537" w:type="dxa"/>
            <w:gridSpan w:val="11"/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Отдел по ОДТКДН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926688" w:rsidRPr="00DA41E4" w:rsidTr="00AE203C">
        <w:trPr>
          <w:trHeight w:val="338"/>
        </w:trPr>
        <w:tc>
          <w:tcPr>
            <w:tcW w:w="15537" w:type="dxa"/>
            <w:gridSpan w:val="11"/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Сектор пресс-службы Администрации города Когалыма;</w:t>
            </w:r>
          </w:p>
        </w:tc>
      </w:tr>
      <w:tr w:rsidR="00926688" w:rsidRPr="00DA41E4" w:rsidTr="00AE203C">
        <w:trPr>
          <w:trHeight w:val="143"/>
        </w:trPr>
        <w:tc>
          <w:tcPr>
            <w:tcW w:w="15537" w:type="dxa"/>
            <w:gridSpan w:val="11"/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- Отдел по связям с общественностью и социальным вопросам Администрации города Когалыма;</w:t>
            </w:r>
          </w:p>
        </w:tc>
      </w:tr>
      <w:tr w:rsidR="00926688" w:rsidRPr="00DA41E4" w:rsidTr="00AE203C">
        <w:trPr>
          <w:trHeight w:val="318"/>
        </w:trPr>
        <w:tc>
          <w:tcPr>
            <w:tcW w:w="15537" w:type="dxa"/>
            <w:gridSpan w:val="11"/>
            <w:shd w:val="clear" w:color="000000" w:fill="FFFFFF"/>
            <w:noWrap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«МКЦ «Феникс» - Муниципальное автономное учреждение «Молодёжный комплексный центр «Феникс»;</w:t>
            </w:r>
          </w:p>
        </w:tc>
      </w:tr>
      <w:tr w:rsidR="00926688" w:rsidRPr="00DA41E4" w:rsidTr="00AE203C">
        <w:trPr>
          <w:trHeight w:val="280"/>
        </w:trPr>
        <w:tc>
          <w:tcPr>
            <w:tcW w:w="15537" w:type="dxa"/>
            <w:gridSpan w:val="11"/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«ИРЦ» - Муниципальное автономное учреждение «Информационно - ресурсный центр города Когалыма».</w:t>
            </w:r>
          </w:p>
        </w:tc>
      </w:tr>
      <w:tr w:rsidR="00926688" w:rsidRPr="00DA41E4" w:rsidTr="00AE203C">
        <w:trPr>
          <w:trHeight w:val="142"/>
        </w:trPr>
        <w:tc>
          <w:tcPr>
            <w:tcW w:w="12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«СШ «Дворец спорта» - Муниципальное автономное учреждение «Спортивная школа «Дворец спорта».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6688" w:rsidRPr="00DA41E4" w:rsidRDefault="00926688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Таблица 4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их связь с целевыми показателями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673"/>
        <w:gridCol w:w="4699"/>
        <w:gridCol w:w="3120"/>
        <w:gridCol w:w="4110"/>
      </w:tblGrid>
      <w:tr w:rsidR="00DA41E4" w:rsidRPr="00DA41E4" w:rsidTr="00DA41E4">
        <w:trPr>
          <w:trHeight w:val="479"/>
        </w:trPr>
        <w:tc>
          <w:tcPr>
            <w:tcW w:w="26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pct"/>
            <w:gridSpan w:val="3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333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DA41E4" w:rsidRPr="00DA41E4" w:rsidTr="00DA41E4">
        <w:trPr>
          <w:trHeight w:val="276"/>
        </w:trPr>
        <w:tc>
          <w:tcPr>
            <w:tcW w:w="264" w:type="pct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pct"/>
            <w:gridSpan w:val="3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2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Содержание (направления расходов)</w:t>
            </w:r>
          </w:p>
        </w:tc>
        <w:tc>
          <w:tcPr>
            <w:tcW w:w="1012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333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867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152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  <w:tc>
          <w:tcPr>
            <w:tcW w:w="1012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4</w:t>
            </w:r>
          </w:p>
        </w:tc>
        <w:tc>
          <w:tcPr>
            <w:tcW w:w="1333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5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Цель</w:t>
            </w:r>
          </w:p>
          <w:p w:rsidR="00DA41E4" w:rsidRPr="008F580C" w:rsidRDefault="00DA41E4" w:rsidP="00DA4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Подпрограмма 1</w:t>
            </w:r>
            <w:r w:rsidRPr="008F580C">
              <w:rPr>
                <w:rFonts w:ascii="Times New Roman" w:hAnsi="Times New Roman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Оказание содействия некоммерческим </w:t>
            </w:r>
            <w:r w:rsidRPr="00DA41E4">
              <w:rPr>
                <w:rFonts w:ascii="Times New Roman" w:hAnsi="Times New Roman"/>
              </w:rPr>
              <w:lastRenderedPageBreak/>
              <w:t>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Оказание содействия некоммерческим организациям с целью их подготовки и участия </w:t>
            </w:r>
            <w:r w:rsidRPr="00DA41E4">
              <w:rPr>
                <w:rFonts w:ascii="Times New Roman" w:hAnsi="Times New Roman"/>
              </w:rPr>
              <w:lastRenderedPageBreak/>
              <w:t>в региональных, всероссийских мероприятиях в сфере государственной национальной политики, профилактики экстремизма;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Повышение эффективности взаимодействия органа местного самоуправления с национально-культурными автономиями и иными институтами гражданского общества и расширение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Указ Президента Российской Федерации от 19.12.2012 </w:t>
            </w:r>
            <w:hyperlink r:id="rId14" w:history="1">
              <w:r w:rsidRPr="00DA41E4">
                <w:rPr>
                  <w:rFonts w:ascii="Times New Roman" w:hAnsi="Times New Roman"/>
                </w:rPr>
                <w:t xml:space="preserve">№ </w:t>
              </w:r>
              <w:r w:rsidRPr="00DA41E4">
                <w:rPr>
                  <w:rFonts w:ascii="Times New Roman" w:hAnsi="Times New Roman"/>
                </w:rPr>
                <w:lastRenderedPageBreak/>
                <w:t>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 пункт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lastRenderedPageBreak/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lastRenderedPageBreak/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Доля граждан, положительно оценивающих состояние межнациональных отношений, от числа опрошенных, % </w:t>
            </w:r>
            <w:r w:rsidRPr="00DA41E4">
              <w:rPr>
                <w:rFonts w:ascii="Times New Roman" w:hAnsi="Times New Roman"/>
                <w:i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DA41E4">
              <w:rPr>
                <w:rFonts w:ascii="Times New Roman" w:hAnsi="Times New Roman"/>
              </w:rPr>
              <w:t>).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</w:t>
            </w:r>
            <w:r w:rsidRPr="00DA41E4">
              <w:rPr>
                <w:rFonts w:ascii="Times New Roman" w:hAnsi="Times New Roman"/>
                <w:bCs/>
                <w:spacing w:val="-1"/>
              </w:rPr>
              <w:lastRenderedPageBreak/>
              <w:t xml:space="preserve">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DA41E4">
              <w:rPr>
                <w:rFonts w:ascii="Times New Roman" w:hAnsi="Times New Roman"/>
              </w:rPr>
              <w:t>на территории города Когалыма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1E4">
              <w:rPr>
                <w:rFonts w:ascii="Times New Roman" w:hAnsi="Times New Roman" w:cs="Times New Roman"/>
                <w:szCs w:val="22"/>
              </w:rPr>
              <w:lastRenderedPageBreak/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Организация и участие обучающих семинаров, круглых столов.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lastRenderedPageBreak/>
              <w:t>Оказание содействия в проведении конференций, ток-шоу, круглых столов, выставок, фестивалей, конкурсов, объединяющего праздники и памятные даты различных конфессий;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Распространение учебных пособий и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Федеральный закон от 25.07.2002 №114-ФЗ «О </w:t>
            </w:r>
            <w:r w:rsidRPr="00DA41E4">
              <w:rPr>
                <w:rFonts w:ascii="Times New Roman" w:hAnsi="Times New Roman"/>
              </w:rPr>
              <w:lastRenderedPageBreak/>
              <w:t>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lastRenderedPageBreak/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30242A">
              <w:rPr>
                <w:rFonts w:ascii="Times New Roman" w:hAnsi="Times New Roman"/>
              </w:rPr>
              <w:lastRenderedPageBreak/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3F383D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Разработка и внедрение научно-методических и образовательно-просветительских программ;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Информирование мигрантов о возможностях обучения русскому языку, повышению правовой грамотности.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Организация экскурсий для мигрантов в музеи с целью формирования знаний об истории, традициях и духовных ценностях жителей Ханты-Мансийского автономного округа - Югры, в том числе и о самобытной культуре </w:t>
            </w:r>
            <w:r w:rsidRPr="00DA41E4">
              <w:rPr>
                <w:rFonts w:ascii="Times New Roman" w:hAnsi="Times New Roman"/>
                <w:bCs/>
                <w:spacing w:val="-1"/>
              </w:rPr>
              <w:lastRenderedPageBreak/>
              <w:t>коренных малочисленных народов Севера.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1E4">
              <w:rPr>
                <w:rFonts w:ascii="Times New Roman" w:hAnsi="Times New Roman" w:cs="Times New Roman"/>
                <w:bCs/>
                <w:spacing w:val="-1"/>
                <w:szCs w:val="22"/>
              </w:rPr>
              <w:t>Распространение, создание роликов социальной рекламы, телепередач, статей в печатных СМИ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Указ Президента Российской Федерации от 19.12.2012 </w:t>
            </w:r>
            <w:hyperlink r:id="rId15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7.2.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 xml:space="preserve"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</w:t>
            </w:r>
            <w:r w:rsidRPr="0030242A">
              <w:rPr>
                <w:rFonts w:ascii="Times New Roman" w:hAnsi="Times New Roman"/>
              </w:rPr>
              <w:lastRenderedPageBreak/>
              <w:t>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Содействие этнокультурному многообразию народов России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концертных программ в рамках Дня России, в рамках Дня народного единства, в рамках Дня Конституции Российской Федерации и Дня образования Ханты-Мансийского автономного округа – Югры; иных фестивалей, митингов, конкурсов, форумов, акций приуроченных к мероприятию.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Выставки, презентации, акции, мастер-классы.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мероприятий, приуроченных к празднованию Дней славянской письменности и культуры.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Административные, финансовые и общественные формы поддержки.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Интерактивные лекции, фестивали, акции, в том числе в рамках Дня русского языка, Международного дня родного языка, Международного дня толерантности.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Указ Президента Российской Федерации от 19.12.2012 </w:t>
            </w:r>
            <w:hyperlink r:id="rId16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года»,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lastRenderedPageBreak/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Слеты, образовательные игры, олимпиады, конкурсы, акции, форумы, фестивали.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7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года»,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Доля граждан, положительно оценивающих состояние межнациональных отношений, от числа </w:t>
            </w:r>
            <w:r w:rsidRPr="00DA41E4">
              <w:rPr>
                <w:rFonts w:ascii="Times New Roman" w:hAnsi="Times New Roman"/>
              </w:rPr>
              <w:lastRenderedPageBreak/>
              <w:t>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lastRenderedPageBreak/>
              <w:t>Цель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Подпрограмма 2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Профилактика экстремизма и терроризма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Беседы, лекции, круглые столы, издание информационных буклетов.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lastRenderedPageBreak/>
              <w:t>Семинары, курсы повышения квалификации.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Проведение митингов, акций, </w:t>
            </w:r>
            <w:proofErr w:type="spellStart"/>
            <w:r w:rsidRPr="00DA41E4">
              <w:rPr>
                <w:rFonts w:ascii="Times New Roman" w:hAnsi="Times New Roman"/>
                <w:bCs/>
                <w:spacing w:val="-1"/>
              </w:rPr>
              <w:t>флешмобов</w:t>
            </w:r>
            <w:proofErr w:type="spellEnd"/>
            <w:r w:rsidRPr="00DA41E4">
              <w:rPr>
                <w:rFonts w:ascii="Times New Roman" w:hAnsi="Times New Roman"/>
                <w:bCs/>
                <w:spacing w:val="-1"/>
              </w:rPr>
              <w:t xml:space="preserve"> и т.д</w:t>
            </w:r>
            <w:proofErr w:type="gramStart"/>
            <w:r w:rsidRPr="00DA41E4">
              <w:rPr>
                <w:rFonts w:ascii="Times New Roman" w:hAnsi="Times New Roman"/>
                <w:bCs/>
                <w:spacing w:val="-1"/>
              </w:rPr>
              <w:t>..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Указ Президента Российской Федерации от 19.12.2012 </w:t>
            </w:r>
            <w:hyperlink r:id="rId18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 xml:space="preserve"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</w:t>
            </w:r>
            <w:r w:rsidRPr="0030242A">
              <w:rPr>
                <w:rFonts w:ascii="Times New Roman" w:hAnsi="Times New Roman"/>
              </w:rPr>
              <w:lastRenderedPageBreak/>
              <w:t>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Рубрики в печатных СМИ, программы на телевидении и радио, размещение на официальном сайте Администрации города Когалыма информации в сфере </w:t>
            </w:r>
            <w:r w:rsidRPr="00DA41E4">
              <w:rPr>
                <w:rFonts w:ascii="Times New Roman" w:hAnsi="Times New Roman"/>
              </w:rPr>
              <w:t>межнациональных (межэтнических) отношений, профилактики экстремизма</w:t>
            </w:r>
            <w:r w:rsidRPr="00DA41E4">
              <w:rPr>
                <w:rFonts w:ascii="Times New Roman" w:hAnsi="Times New Roman"/>
                <w:bCs/>
                <w:spacing w:val="-1"/>
              </w:rPr>
              <w:t>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Информационное сопровождение в СМИ мероприятий муниципальной программы </w:t>
            </w:r>
            <w:r w:rsidRPr="00DA41E4">
              <w:rPr>
                <w:rFonts w:ascii="Times New Roman" w:hAnsi="Times New Roman"/>
              </w:rPr>
              <w:t>в сфере межнациональных (межэтнических) отношений, профилактики экстремизма;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</w:t>
            </w:r>
            <w:r w:rsidRPr="00DA41E4">
              <w:rPr>
                <w:rFonts w:ascii="Times New Roman" w:hAnsi="Times New Roman"/>
                <w:bCs/>
                <w:spacing w:val="-1"/>
              </w:rPr>
              <w:t xml:space="preserve">гармонизации межнациональных отношений, </w:t>
            </w:r>
            <w:r w:rsidRPr="00DA41E4">
              <w:rPr>
                <w:rFonts w:ascii="Times New Roman" w:hAnsi="Times New Roman"/>
                <w:bCs/>
                <w:spacing w:val="-1"/>
              </w:rPr>
              <w:lastRenderedPageBreak/>
              <w:t>профилактику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Размещение на официальном сайте Управления образования, образовательных организациях информации в сфере </w:t>
            </w:r>
            <w:r w:rsidRPr="00DA41E4">
              <w:rPr>
                <w:rFonts w:ascii="Times New Roman" w:hAnsi="Times New Roman"/>
              </w:rPr>
              <w:t>межнациональных (межэтнических) отношений, профилактики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Содействие некоммерческим организациям, религиозным организациям по освещению их деятельности  направленной на гармонизацию межнациональных (межэтнических) межконфессиональных отношений, профилактику экстремизма и терроризма.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Указ Президента Российской Федерации от 19.12.2012 </w:t>
            </w:r>
            <w:hyperlink r:id="rId19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7.1.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 xml:space="preserve">Показатель 4 муниципальной </w:t>
            </w:r>
            <w:r w:rsidRPr="00DA41E4">
              <w:rPr>
                <w:rFonts w:ascii="Times New Roman" w:hAnsi="Times New Roman"/>
                <w:i/>
                <w:lang w:eastAsia="zh-CN"/>
              </w:rPr>
              <w:lastRenderedPageBreak/>
              <w:t>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Сбор и анализ данных состояния межнациональных, межконфессиональных отношений;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Выявление и раннее предупреждение конфликтных и </w:t>
            </w:r>
            <w:proofErr w:type="spellStart"/>
            <w:r w:rsidRPr="00DA41E4">
              <w:rPr>
                <w:rFonts w:ascii="Times New Roman" w:hAnsi="Times New Roman"/>
              </w:rPr>
              <w:t>предконфликтных</w:t>
            </w:r>
            <w:proofErr w:type="spellEnd"/>
            <w:r w:rsidRPr="00DA41E4">
              <w:rPr>
                <w:rFonts w:ascii="Times New Roman" w:hAnsi="Times New Roman"/>
              </w:rPr>
              <w:t xml:space="preserve"> ситуаций;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DA41E4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DA41E4">
              <w:rPr>
                <w:rFonts w:ascii="Times New Roman" w:hAnsi="Times New Roman"/>
                <w:bCs/>
                <w:spacing w:val="-1"/>
              </w:rPr>
              <w:t xml:space="preserve"> отношений.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20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п.7.1.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Беседы, лекции, круглые столы, распространение памяток, буклетов;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Взаимодействие с молодежными общественными объединениями, в целях профилактики экстремистских проявлений.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 ноября 2014 года № Пр-275,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7.1.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Цель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терроризма.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Подпрограмма 3.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Усиление антитеррористической защищенности объектов, </w:t>
            </w:r>
            <w:r w:rsidRPr="00DA41E4">
              <w:rPr>
                <w:rFonts w:ascii="Times New Roman" w:hAnsi="Times New Roman"/>
              </w:rPr>
              <w:lastRenderedPageBreak/>
              <w:t>находящихся в ведении органа местного самоуправления (3)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Выполнение требований к антитеррористической защищенности объектов, находящихся в муниципальной </w:t>
            </w:r>
            <w:r w:rsidRPr="00DA41E4">
              <w:rPr>
                <w:rFonts w:ascii="Times New Roman" w:hAnsi="Times New Roman"/>
              </w:rPr>
              <w:lastRenderedPageBreak/>
              <w:t>собственности или в ведении органов местного самоуправления.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 xml:space="preserve">Пункт 7.1. статьи 16 Федерального закона от 06.10.2003 №131-ФЗ «Об </w:t>
            </w:r>
            <w:r w:rsidRPr="00DA41E4">
              <w:rPr>
                <w:rFonts w:ascii="Times New Roman" w:hAnsi="Times New Roman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ст.5.2. Федерального закона от 06.03.2008 №35-ФЗ «О противодействии терроризму».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lastRenderedPageBreak/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Доля граждан, положительно </w:t>
            </w:r>
            <w:r w:rsidRPr="00DA41E4">
              <w:rPr>
                <w:rFonts w:ascii="Times New Roman" w:hAnsi="Times New Roman"/>
              </w:rPr>
              <w:lastRenderedPageBreak/>
              <w:t>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/>
          <w:b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Таблица 5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17"/>
        <w:gridCol w:w="2439"/>
        <w:gridCol w:w="1350"/>
        <w:gridCol w:w="1202"/>
        <w:gridCol w:w="1209"/>
        <w:gridCol w:w="1215"/>
        <w:gridCol w:w="1209"/>
        <w:gridCol w:w="1363"/>
        <w:gridCol w:w="2473"/>
      </w:tblGrid>
      <w:tr w:rsidR="00DA41E4" w:rsidRPr="00DA41E4" w:rsidTr="00DA41E4">
        <w:tc>
          <w:tcPr>
            <w:tcW w:w="175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48" w:type="pct"/>
            <w:gridSpan w:val="6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A41E4" w:rsidRPr="00DA41E4" w:rsidTr="00DA41E4">
        <w:tc>
          <w:tcPr>
            <w:tcW w:w="175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2019 г.</w:t>
            </w:r>
          </w:p>
        </w:tc>
        <w:tc>
          <w:tcPr>
            <w:tcW w:w="390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2020 г.</w:t>
            </w:r>
          </w:p>
        </w:tc>
        <w:tc>
          <w:tcPr>
            <w:tcW w:w="39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2021 г.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2022г.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2023г.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2024г.</w:t>
            </w:r>
          </w:p>
        </w:tc>
        <w:tc>
          <w:tcPr>
            <w:tcW w:w="802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79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7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8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10</w:t>
            </w: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Организация досуга детей, подростков и молодёжи (культурно - досуговые, спортивно - массовые мероприятия)</w:t>
            </w:r>
          </w:p>
        </w:tc>
        <w:tc>
          <w:tcPr>
            <w:tcW w:w="79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количество мероприятий, единиц</w:t>
            </w:r>
          </w:p>
        </w:tc>
        <w:tc>
          <w:tcPr>
            <w:tcW w:w="438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8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79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количество проведенных мероприятий, единиц</w:t>
            </w:r>
          </w:p>
        </w:tc>
        <w:tc>
          <w:tcPr>
            <w:tcW w:w="438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Таблица 6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004"/>
        <w:gridCol w:w="9293"/>
      </w:tblGrid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162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3014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DA41E4" w:rsidRPr="00DA41E4" w:rsidTr="00DA41E4">
        <w:trPr>
          <w:trHeight w:val="362"/>
        </w:trPr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162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3014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</w:tr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301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162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01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осуществление мониторинга реализации мероприятий муниципальной программы;</w:t>
            </w:r>
          </w:p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корректировка мероприятий муниципальной программы и ее показателей результативности;</w:t>
            </w:r>
          </w:p>
          <w:p w:rsidR="00DA41E4" w:rsidRPr="00DA41E4" w:rsidRDefault="00DA41E4" w:rsidP="00DA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DA41E4" w:rsidRPr="00DA41E4" w:rsidRDefault="00DA41E4" w:rsidP="008F580C">
      <w:pPr>
        <w:spacing w:after="0" w:line="240" w:lineRule="auto"/>
        <w:jc w:val="center"/>
      </w:pPr>
      <w:r w:rsidRPr="00DA41E4">
        <w:rPr>
          <w:rFonts w:ascii="Times New Roman" w:hAnsi="Times New Roman"/>
        </w:rPr>
        <w:t>__________________________</w:t>
      </w:r>
    </w:p>
    <w:p w:rsidR="00AD02D8" w:rsidRDefault="00AD02D8" w:rsidP="00DA41E4">
      <w:pPr>
        <w:widowControl w:val="0"/>
        <w:autoSpaceDE w:val="0"/>
        <w:autoSpaceDN w:val="0"/>
        <w:spacing w:after="0" w:line="240" w:lineRule="auto"/>
        <w:ind w:left="14160"/>
        <w:jc w:val="both"/>
      </w:pPr>
    </w:p>
    <w:sectPr w:rsidR="00AD02D8" w:rsidSect="00DA41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88" w:rsidRDefault="00926688">
      <w:pPr>
        <w:spacing w:after="0" w:line="240" w:lineRule="auto"/>
      </w:pPr>
      <w:r>
        <w:separator/>
      </w:r>
    </w:p>
  </w:endnote>
  <w:endnote w:type="continuationSeparator" w:id="0">
    <w:p w:rsidR="00926688" w:rsidRDefault="009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Content>
      <w:p w:rsidR="00926688" w:rsidRPr="00860D84" w:rsidRDefault="00926688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30">
          <w:rPr>
            <w:noProof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88" w:rsidRDefault="00926688">
      <w:pPr>
        <w:spacing w:after="0" w:line="240" w:lineRule="auto"/>
      </w:pPr>
      <w:r>
        <w:separator/>
      </w:r>
    </w:p>
  </w:footnote>
  <w:footnote w:type="continuationSeparator" w:id="0">
    <w:p w:rsidR="00926688" w:rsidRDefault="0092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100BD"/>
    <w:rsid w:val="00034E61"/>
    <w:rsid w:val="00073E52"/>
    <w:rsid w:val="000E624C"/>
    <w:rsid w:val="0014212F"/>
    <w:rsid w:val="00194FC9"/>
    <w:rsid w:val="001C4ACC"/>
    <w:rsid w:val="00220AA9"/>
    <w:rsid w:val="0024469F"/>
    <w:rsid w:val="002B0230"/>
    <w:rsid w:val="002D46E8"/>
    <w:rsid w:val="002E1C19"/>
    <w:rsid w:val="0030242A"/>
    <w:rsid w:val="003942F8"/>
    <w:rsid w:val="003C143B"/>
    <w:rsid w:val="003F3348"/>
    <w:rsid w:val="003F383D"/>
    <w:rsid w:val="003F3AC4"/>
    <w:rsid w:val="00485F76"/>
    <w:rsid w:val="004D1163"/>
    <w:rsid w:val="004E2E2E"/>
    <w:rsid w:val="005032A4"/>
    <w:rsid w:val="00522CD5"/>
    <w:rsid w:val="005A44F5"/>
    <w:rsid w:val="005E0E63"/>
    <w:rsid w:val="00613DAA"/>
    <w:rsid w:val="00646BD8"/>
    <w:rsid w:val="006572EC"/>
    <w:rsid w:val="00677443"/>
    <w:rsid w:val="00713970"/>
    <w:rsid w:val="007351BF"/>
    <w:rsid w:val="007F63DB"/>
    <w:rsid w:val="00822E0C"/>
    <w:rsid w:val="008362EA"/>
    <w:rsid w:val="00847BF9"/>
    <w:rsid w:val="00860D84"/>
    <w:rsid w:val="008F580C"/>
    <w:rsid w:val="00917F2C"/>
    <w:rsid w:val="0092530C"/>
    <w:rsid w:val="00926688"/>
    <w:rsid w:val="00935D3C"/>
    <w:rsid w:val="0096719D"/>
    <w:rsid w:val="009F5969"/>
    <w:rsid w:val="00A14319"/>
    <w:rsid w:val="00AD02D8"/>
    <w:rsid w:val="00AE203C"/>
    <w:rsid w:val="00B7424A"/>
    <w:rsid w:val="00BB47DF"/>
    <w:rsid w:val="00BF173D"/>
    <w:rsid w:val="00BF4D4D"/>
    <w:rsid w:val="00C1365D"/>
    <w:rsid w:val="00C67B49"/>
    <w:rsid w:val="00C80A3E"/>
    <w:rsid w:val="00D2194E"/>
    <w:rsid w:val="00D37027"/>
    <w:rsid w:val="00DA41E4"/>
    <w:rsid w:val="00EB4660"/>
    <w:rsid w:val="00EE3459"/>
    <w:rsid w:val="00F20979"/>
    <w:rsid w:val="00F471F9"/>
    <w:rsid w:val="00F73A91"/>
    <w:rsid w:val="00F94FEF"/>
    <w:rsid w:val="00FA2CE3"/>
    <w:rsid w:val="00FC553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8F0ED16184281189A80B84BCE83C08B7AC83C9238701D58272A1AC3A2A12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F0ED16184281189A80B84BCE83C08B7AC83C9238701D58272A1AC3A2A124M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hyperlink" Target="consultantplus://offline/ref=88F0ED16184281189A80B84BCE83C08B7AC83C9238701D58272A1AC3A2A1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2BB0-B7D4-4374-9B11-8C284E43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46</Pages>
  <Words>10769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Киямова Юлия Валерьевна</cp:lastModifiedBy>
  <cp:revision>12</cp:revision>
  <cp:lastPrinted>2019-12-03T05:52:00Z</cp:lastPrinted>
  <dcterms:created xsi:type="dcterms:W3CDTF">2019-11-18T04:09:00Z</dcterms:created>
  <dcterms:modified xsi:type="dcterms:W3CDTF">2019-12-03T05:58:00Z</dcterms:modified>
</cp:coreProperties>
</file>