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794"/>
        <w:gridCol w:w="599"/>
        <w:gridCol w:w="535"/>
        <w:gridCol w:w="3859"/>
      </w:tblGrid>
      <w:tr w:rsidR="00874F39" w:rsidRPr="005818CA" w:rsidTr="00874F39">
        <w:trPr>
          <w:trHeight w:val="1139"/>
        </w:trPr>
        <w:tc>
          <w:tcPr>
            <w:tcW w:w="3902" w:type="dxa"/>
            <w:shd w:val="clear" w:color="auto" w:fill="auto"/>
          </w:tcPr>
          <w:p w:rsidR="00874F39" w:rsidRPr="00035262" w:rsidRDefault="00874F39" w:rsidP="00874F39">
            <w:pPr>
              <w:tabs>
                <w:tab w:val="left" w:pos="180"/>
              </w:tabs>
              <w:jc w:val="center"/>
              <w:rPr>
                <w:b/>
                <w:bCs/>
                <w:color w:val="3366FF"/>
              </w:rPr>
            </w:pPr>
          </w:p>
        </w:tc>
        <w:tc>
          <w:tcPr>
            <w:tcW w:w="1134" w:type="dxa"/>
            <w:gridSpan w:val="2"/>
          </w:tcPr>
          <w:p w:rsidR="00874F39" w:rsidRDefault="00874F39" w:rsidP="00874F39">
            <w:pPr>
              <w:rPr>
                <w:noProof/>
              </w:rPr>
            </w:pPr>
            <w:r>
              <w:rPr>
                <w:noProof/>
              </w:rPr>
              <w:drawing>
                <wp:inline distT="0" distB="0" distL="0" distR="0" wp14:anchorId="5BE0654A" wp14:editId="4A9ABD5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5818CA" w:rsidRDefault="00874F39" w:rsidP="00874F39">
            <w:pPr>
              <w:rPr>
                <w:sz w:val="26"/>
                <w:szCs w:val="26"/>
              </w:rPr>
            </w:pPr>
          </w:p>
        </w:tc>
      </w:tr>
      <w:tr w:rsidR="00874F39" w:rsidRPr="005818CA" w:rsidTr="00874F39">
        <w:trPr>
          <w:trHeight w:val="437"/>
        </w:trPr>
        <w:tc>
          <w:tcPr>
            <w:tcW w:w="9003" w:type="dxa"/>
            <w:gridSpan w:val="4"/>
            <w:shd w:val="clear" w:color="auto" w:fill="auto"/>
          </w:tcPr>
          <w:p w:rsidR="008D68E8" w:rsidRPr="008D68E8" w:rsidRDefault="008D68E8" w:rsidP="008D68E8">
            <w:pPr>
              <w:ind w:right="2"/>
              <w:jc w:val="center"/>
              <w:rPr>
                <w:b/>
                <w:color w:val="000000"/>
                <w:sz w:val="32"/>
                <w:szCs w:val="32"/>
              </w:rPr>
            </w:pPr>
            <w:r w:rsidRPr="008D68E8">
              <w:rPr>
                <w:b/>
                <w:color w:val="000000"/>
                <w:sz w:val="32"/>
                <w:szCs w:val="32"/>
              </w:rPr>
              <w:t>РЕШЕНИЕ</w:t>
            </w:r>
          </w:p>
          <w:p w:rsidR="008D68E8" w:rsidRDefault="008D68E8" w:rsidP="008D68E8">
            <w:pPr>
              <w:jc w:val="center"/>
              <w:rPr>
                <w:b/>
                <w:color w:val="000000"/>
                <w:sz w:val="32"/>
                <w:szCs w:val="32"/>
              </w:rPr>
            </w:pPr>
            <w:r w:rsidRPr="008D68E8">
              <w:rPr>
                <w:b/>
                <w:color w:val="000000"/>
                <w:sz w:val="32"/>
                <w:szCs w:val="32"/>
              </w:rPr>
              <w:t>ДУМЫ ГОРОДА КОГАЛЫМА</w:t>
            </w:r>
          </w:p>
          <w:p w:rsidR="00874F39" w:rsidRDefault="00874F39" w:rsidP="008D68E8">
            <w:pPr>
              <w:jc w:val="center"/>
              <w:rPr>
                <w:b/>
                <w:color w:val="000000"/>
                <w:sz w:val="28"/>
                <w:szCs w:val="28"/>
              </w:rPr>
            </w:pPr>
            <w:r w:rsidRPr="00CE06CA">
              <w:rPr>
                <w:b/>
                <w:color w:val="000000"/>
                <w:sz w:val="28"/>
                <w:szCs w:val="28"/>
              </w:rPr>
              <w:t xml:space="preserve">Ханты-Мансийского автономного округа </w:t>
            </w:r>
            <w:r w:rsidR="004F6241">
              <w:rPr>
                <w:b/>
                <w:color w:val="000000"/>
                <w:sz w:val="28"/>
                <w:szCs w:val="28"/>
              </w:rPr>
              <w:t>–</w:t>
            </w:r>
            <w:r w:rsidRPr="00CE06CA">
              <w:rPr>
                <w:b/>
                <w:color w:val="000000"/>
                <w:sz w:val="28"/>
                <w:szCs w:val="28"/>
              </w:rPr>
              <w:t xml:space="preserve"> Югры</w:t>
            </w:r>
          </w:p>
          <w:p w:rsidR="004F6241" w:rsidRPr="005818CA" w:rsidRDefault="004F6241" w:rsidP="008D68E8">
            <w:pPr>
              <w:jc w:val="center"/>
              <w:rPr>
                <w:sz w:val="26"/>
                <w:szCs w:val="26"/>
              </w:rPr>
            </w:pPr>
          </w:p>
        </w:tc>
      </w:tr>
      <w:tr w:rsidR="00EC6177" w:rsidRPr="005818CA" w:rsidTr="00874F39">
        <w:trPr>
          <w:trHeight w:val="437"/>
        </w:trPr>
        <w:tc>
          <w:tcPr>
            <w:tcW w:w="4501" w:type="dxa"/>
            <w:gridSpan w:val="2"/>
            <w:shd w:val="clear" w:color="auto" w:fill="auto"/>
          </w:tcPr>
          <w:p w:rsidR="00EC6177" w:rsidRPr="00EC6177" w:rsidRDefault="00EC6177" w:rsidP="00874F39">
            <w:pPr>
              <w:ind w:right="2"/>
              <w:rPr>
                <w:color w:val="D9D9D9" w:themeColor="background1" w:themeShade="D9"/>
                <w:sz w:val="26"/>
                <w:szCs w:val="26"/>
                <w:lang w:val="en-US"/>
              </w:rPr>
            </w:pPr>
            <w:r w:rsidRPr="007E5B94">
              <w:rPr>
                <w:sz w:val="26"/>
                <w:szCs w:val="26"/>
              </w:rPr>
              <w:t>от</w:t>
            </w:r>
            <w:r>
              <w:rPr>
                <w:color w:val="D9D9D9" w:themeColor="background1" w:themeShade="D9"/>
                <w:sz w:val="26"/>
                <w:szCs w:val="26"/>
              </w:rPr>
              <w:t xml:space="preserve"> </w:t>
            </w:r>
            <w:bookmarkStart w:id="0" w:name="REGDATESTAMP"/>
            <w:r>
              <w:rPr>
                <w:color w:val="D9D9D9" w:themeColor="background1" w:themeShade="D9"/>
                <w:sz w:val="26"/>
                <w:szCs w:val="26"/>
                <w:lang w:val="en-US"/>
              </w:rPr>
              <w:t>[</w:t>
            </w:r>
            <w:r>
              <w:rPr>
                <w:color w:val="D9D9D9" w:themeColor="background1" w:themeShade="D9"/>
                <w:sz w:val="26"/>
                <w:szCs w:val="26"/>
              </w:rPr>
              <w:t>Дата документа</w:t>
            </w:r>
            <w:r>
              <w:rPr>
                <w:color w:val="D9D9D9" w:themeColor="background1" w:themeShade="D9"/>
                <w:sz w:val="26"/>
                <w:szCs w:val="26"/>
                <w:lang w:val="en-US"/>
              </w:rPr>
              <w:t>]</w:t>
            </w:r>
            <w:bookmarkEnd w:id="0"/>
          </w:p>
        </w:tc>
        <w:tc>
          <w:tcPr>
            <w:tcW w:w="4502" w:type="dxa"/>
            <w:gridSpan w:val="2"/>
            <w:shd w:val="clear" w:color="auto" w:fill="auto"/>
          </w:tcPr>
          <w:p w:rsidR="00EC6177" w:rsidRPr="00EC6177" w:rsidRDefault="00EC6177" w:rsidP="00EC6177">
            <w:pPr>
              <w:ind w:right="2"/>
              <w:jc w:val="right"/>
              <w:rPr>
                <w:color w:val="D9D9D9" w:themeColor="background1" w:themeShade="D9"/>
                <w:sz w:val="26"/>
                <w:szCs w:val="26"/>
                <w:lang w:val="en-US"/>
              </w:rPr>
            </w:pPr>
            <w:r w:rsidRPr="007E5B94">
              <w:rPr>
                <w:sz w:val="26"/>
                <w:szCs w:val="26"/>
              </w:rPr>
              <w:t>№</w:t>
            </w:r>
            <w:r>
              <w:rPr>
                <w:color w:val="D9D9D9" w:themeColor="background1" w:themeShade="D9"/>
                <w:sz w:val="26"/>
                <w:szCs w:val="26"/>
              </w:rPr>
              <w:t xml:space="preserve"> </w:t>
            </w:r>
            <w:bookmarkStart w:id="1" w:name="REGNUMSTAMP"/>
            <w:r>
              <w:rPr>
                <w:color w:val="D9D9D9" w:themeColor="background1" w:themeShade="D9"/>
                <w:sz w:val="26"/>
                <w:szCs w:val="26"/>
                <w:lang w:val="en-US"/>
              </w:rPr>
              <w:t>[</w:t>
            </w:r>
            <w:r>
              <w:rPr>
                <w:color w:val="D9D9D9" w:themeColor="background1" w:themeShade="D9"/>
                <w:sz w:val="26"/>
                <w:szCs w:val="26"/>
              </w:rPr>
              <w:t>Номер документа</w:t>
            </w:r>
            <w:r>
              <w:rPr>
                <w:color w:val="D9D9D9" w:themeColor="background1" w:themeShade="D9"/>
                <w:sz w:val="26"/>
                <w:szCs w:val="26"/>
                <w:lang w:val="en-US"/>
              </w:rPr>
              <w:t>]</w:t>
            </w:r>
            <w:bookmarkEnd w:id="1"/>
          </w:p>
        </w:tc>
      </w:tr>
    </w:tbl>
    <w:p w:rsidR="001438BB" w:rsidRDefault="001438BB" w:rsidP="00B22DDA">
      <w:pPr>
        <w:tabs>
          <w:tab w:val="left" w:pos="2030"/>
        </w:tabs>
        <w:rPr>
          <w:sz w:val="26"/>
          <w:szCs w:val="26"/>
        </w:rPr>
      </w:pPr>
    </w:p>
    <w:p w:rsidR="00621F20" w:rsidRDefault="00621F20" w:rsidP="005C0AE8">
      <w:pPr>
        <w:jc w:val="both"/>
        <w:rPr>
          <w:spacing w:val="-6"/>
          <w:sz w:val="26"/>
          <w:szCs w:val="26"/>
        </w:rPr>
      </w:pPr>
      <w:r>
        <w:rPr>
          <w:spacing w:val="-6"/>
          <w:sz w:val="26"/>
          <w:szCs w:val="26"/>
        </w:rPr>
        <w:t xml:space="preserve">О внесении изменений </w:t>
      </w:r>
    </w:p>
    <w:p w:rsidR="00621F20" w:rsidRDefault="00621F20" w:rsidP="00621F20">
      <w:pPr>
        <w:jc w:val="both"/>
        <w:rPr>
          <w:spacing w:val="-6"/>
          <w:sz w:val="26"/>
          <w:szCs w:val="26"/>
        </w:rPr>
      </w:pPr>
      <w:r>
        <w:rPr>
          <w:spacing w:val="-6"/>
          <w:sz w:val="26"/>
          <w:szCs w:val="26"/>
        </w:rPr>
        <w:t xml:space="preserve">в решение Думы города Когалыма </w:t>
      </w:r>
    </w:p>
    <w:p w:rsidR="005C0AE8" w:rsidRPr="00667F6C" w:rsidRDefault="00621F20" w:rsidP="00621F20">
      <w:pPr>
        <w:jc w:val="both"/>
        <w:rPr>
          <w:spacing w:val="-6"/>
          <w:sz w:val="26"/>
          <w:szCs w:val="26"/>
        </w:rPr>
      </w:pPr>
      <w:r>
        <w:rPr>
          <w:spacing w:val="-6"/>
          <w:sz w:val="26"/>
          <w:szCs w:val="26"/>
        </w:rPr>
        <w:t xml:space="preserve">от 20.12.2023 №353-ГД </w:t>
      </w:r>
    </w:p>
    <w:p w:rsidR="005C0AE8" w:rsidRPr="00667F6C" w:rsidRDefault="005C0AE8" w:rsidP="005C0AE8">
      <w:pPr>
        <w:pStyle w:val="ConsPlusTitle"/>
        <w:widowControl/>
        <w:ind w:firstLine="709"/>
        <w:jc w:val="both"/>
        <w:rPr>
          <w:rFonts w:ascii="Times New Roman" w:hAnsi="Times New Roman" w:cs="Times New Roman"/>
          <w:b w:val="0"/>
          <w:bCs w:val="0"/>
          <w:sz w:val="26"/>
          <w:szCs w:val="26"/>
        </w:rPr>
      </w:pPr>
    </w:p>
    <w:p w:rsidR="005C0AE8" w:rsidRPr="00667F6C" w:rsidRDefault="005C0AE8" w:rsidP="005C0AE8">
      <w:pPr>
        <w:pStyle w:val="ConsPlusTitle"/>
        <w:widowControl/>
        <w:ind w:firstLine="709"/>
        <w:jc w:val="both"/>
        <w:rPr>
          <w:rFonts w:ascii="Times New Roman" w:hAnsi="Times New Roman" w:cs="Times New Roman"/>
          <w:b w:val="0"/>
          <w:sz w:val="26"/>
          <w:szCs w:val="26"/>
        </w:rPr>
      </w:pPr>
      <w:r w:rsidRPr="00667F6C">
        <w:rPr>
          <w:rFonts w:ascii="Times New Roman" w:hAnsi="Times New Roman" w:cs="Times New Roman"/>
          <w:b w:val="0"/>
          <w:bCs w:val="0"/>
          <w:sz w:val="26"/>
          <w:szCs w:val="26"/>
        </w:rPr>
        <w:t>В соответствии с Федеральным</w:t>
      </w:r>
      <w:r>
        <w:rPr>
          <w:rFonts w:ascii="Times New Roman" w:hAnsi="Times New Roman" w:cs="Times New Roman"/>
          <w:b w:val="0"/>
          <w:bCs w:val="0"/>
          <w:sz w:val="26"/>
          <w:szCs w:val="26"/>
        </w:rPr>
        <w:t xml:space="preserve">и </w:t>
      </w:r>
      <w:r w:rsidRPr="00667F6C">
        <w:rPr>
          <w:rFonts w:ascii="Times New Roman" w:hAnsi="Times New Roman" w:cs="Times New Roman"/>
          <w:b w:val="0"/>
          <w:bCs w:val="0"/>
          <w:sz w:val="26"/>
          <w:szCs w:val="26"/>
        </w:rPr>
        <w:t>закон</w:t>
      </w:r>
      <w:r>
        <w:rPr>
          <w:rFonts w:ascii="Times New Roman" w:hAnsi="Times New Roman" w:cs="Times New Roman"/>
          <w:b w:val="0"/>
          <w:bCs w:val="0"/>
          <w:sz w:val="26"/>
          <w:szCs w:val="26"/>
        </w:rPr>
        <w:t>ами</w:t>
      </w:r>
      <w:r w:rsidRPr="00667F6C">
        <w:rPr>
          <w:rFonts w:ascii="Times New Roman" w:hAnsi="Times New Roman" w:cs="Times New Roman"/>
          <w:b w:val="0"/>
          <w:bCs w:val="0"/>
          <w:sz w:val="26"/>
          <w:szCs w:val="26"/>
        </w:rPr>
        <w:t xml:space="preserve"> от</w:t>
      </w:r>
      <w:r>
        <w:rPr>
          <w:rFonts w:ascii="Times New Roman" w:hAnsi="Times New Roman" w:cs="Times New Roman"/>
          <w:b w:val="0"/>
          <w:bCs w:val="0"/>
          <w:sz w:val="26"/>
          <w:szCs w:val="26"/>
        </w:rPr>
        <w:t xml:space="preserve"> 06.10.2003 №</w:t>
      </w:r>
      <w:r w:rsidRPr="00667F6C">
        <w:rPr>
          <w:rFonts w:ascii="Times New Roman" w:hAnsi="Times New Roman" w:cs="Times New Roman"/>
          <w:b w:val="0"/>
          <w:bCs w:val="0"/>
          <w:sz w:val="26"/>
          <w:szCs w:val="26"/>
        </w:rPr>
        <w:t xml:space="preserve">131-ФЗ </w:t>
      </w:r>
      <w:r w:rsidR="00895E3F">
        <w:rPr>
          <w:rFonts w:ascii="Times New Roman" w:hAnsi="Times New Roman" w:cs="Times New Roman"/>
          <w:b w:val="0"/>
          <w:bCs w:val="0"/>
          <w:sz w:val="26"/>
          <w:szCs w:val="26"/>
        </w:rPr>
        <w:t xml:space="preserve">                   </w:t>
      </w:r>
      <w:r w:rsidRPr="00667F6C">
        <w:rPr>
          <w:rFonts w:ascii="Times New Roman" w:hAnsi="Times New Roman" w:cs="Times New Roman"/>
          <w:b w:val="0"/>
          <w:bCs w:val="0"/>
          <w:sz w:val="26"/>
          <w:szCs w:val="26"/>
        </w:rPr>
        <w:t xml:space="preserve">«Об общих принципах организации местного самоуправления в Российской Федерации», </w:t>
      </w:r>
      <w:r>
        <w:rPr>
          <w:rFonts w:ascii="Times New Roman" w:hAnsi="Times New Roman" w:cs="Times New Roman"/>
          <w:b w:val="0"/>
          <w:bCs w:val="0"/>
          <w:sz w:val="26"/>
          <w:szCs w:val="26"/>
        </w:rPr>
        <w:t>от 28.06.2014 №</w:t>
      </w:r>
      <w:r w:rsidRPr="00667F6C">
        <w:rPr>
          <w:rFonts w:ascii="Times New Roman" w:hAnsi="Times New Roman" w:cs="Times New Roman"/>
          <w:b w:val="0"/>
          <w:bCs w:val="0"/>
          <w:sz w:val="26"/>
          <w:szCs w:val="26"/>
        </w:rPr>
        <w:t xml:space="preserve">172-ФЗ «О </w:t>
      </w:r>
      <w:r w:rsidRPr="00CD2985">
        <w:rPr>
          <w:rFonts w:ascii="Times New Roman" w:hAnsi="Times New Roman" w:cs="Times New Roman"/>
          <w:b w:val="0"/>
          <w:bCs w:val="0"/>
          <w:sz w:val="26"/>
          <w:szCs w:val="26"/>
        </w:rPr>
        <w:t xml:space="preserve">стратегическом планировании в Российской Федерации», </w:t>
      </w:r>
      <w:r w:rsidR="009B056D" w:rsidRPr="00667F6C">
        <w:rPr>
          <w:rFonts w:ascii="Times New Roman" w:hAnsi="Times New Roman" w:cs="Times New Roman"/>
          <w:b w:val="0"/>
          <w:bCs w:val="0"/>
          <w:sz w:val="26"/>
          <w:szCs w:val="26"/>
        </w:rPr>
        <w:t>Уставом города Когалыма</w:t>
      </w:r>
      <w:r w:rsidR="009B056D">
        <w:rPr>
          <w:rFonts w:ascii="Times New Roman" w:hAnsi="Times New Roman" w:cs="Times New Roman"/>
          <w:b w:val="0"/>
          <w:bCs w:val="0"/>
          <w:sz w:val="26"/>
          <w:szCs w:val="26"/>
        </w:rPr>
        <w:t>,</w:t>
      </w:r>
      <w:r w:rsidR="009B056D" w:rsidRPr="00CD2985">
        <w:rPr>
          <w:rFonts w:ascii="Times New Roman" w:hAnsi="Times New Roman" w:cs="Times New Roman"/>
          <w:b w:val="0"/>
          <w:bCs w:val="0"/>
          <w:sz w:val="26"/>
          <w:szCs w:val="26"/>
        </w:rPr>
        <w:t xml:space="preserve"> </w:t>
      </w:r>
      <w:r w:rsidRPr="00CD2985">
        <w:rPr>
          <w:rFonts w:ascii="Times New Roman" w:hAnsi="Times New Roman" w:cs="Times New Roman"/>
          <w:b w:val="0"/>
          <w:bCs w:val="0"/>
          <w:sz w:val="26"/>
          <w:szCs w:val="26"/>
        </w:rPr>
        <w:t xml:space="preserve">постановлением Администрации города Когалыма </w:t>
      </w:r>
      <w:r>
        <w:rPr>
          <w:rFonts w:ascii="Times New Roman" w:hAnsi="Times New Roman" w:cs="Times New Roman"/>
          <w:b w:val="0"/>
          <w:bCs w:val="0"/>
          <w:sz w:val="26"/>
          <w:szCs w:val="26"/>
        </w:rPr>
        <w:t>от 26.01.2016 №</w:t>
      </w:r>
      <w:r w:rsidRPr="00667F6C">
        <w:rPr>
          <w:rFonts w:ascii="Times New Roman" w:hAnsi="Times New Roman" w:cs="Times New Roman"/>
          <w:b w:val="0"/>
          <w:bCs w:val="0"/>
          <w:sz w:val="26"/>
          <w:szCs w:val="26"/>
        </w:rPr>
        <w:t>167 «О Порядке разработки, корректировки, осуществления мониторинга и контроля реализации документов стратегического планирования города Когалыма», Дума города Когалыма РЕШИЛА:</w:t>
      </w:r>
    </w:p>
    <w:p w:rsidR="005C0AE8" w:rsidRPr="00087A40" w:rsidRDefault="005C0AE8" w:rsidP="005C0AE8">
      <w:pPr>
        <w:ind w:firstLine="709"/>
        <w:jc w:val="both"/>
        <w:rPr>
          <w:bCs/>
          <w:sz w:val="14"/>
          <w:szCs w:val="14"/>
        </w:rPr>
      </w:pPr>
    </w:p>
    <w:p w:rsidR="005C0AE8" w:rsidRDefault="00444580" w:rsidP="005262EF">
      <w:pPr>
        <w:pStyle w:val="ConsPlusTitle"/>
        <w:numPr>
          <w:ilvl w:val="0"/>
          <w:numId w:val="3"/>
        </w:numPr>
        <w:tabs>
          <w:tab w:val="left" w:pos="993"/>
        </w:tabs>
        <w:ind w:left="0"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Внести в </w:t>
      </w:r>
      <w:r w:rsidR="00621F20">
        <w:rPr>
          <w:rFonts w:ascii="Times New Roman" w:hAnsi="Times New Roman" w:cs="Times New Roman"/>
          <w:b w:val="0"/>
          <w:sz w:val="26"/>
          <w:szCs w:val="26"/>
        </w:rPr>
        <w:t>решени</w:t>
      </w:r>
      <w:r>
        <w:rPr>
          <w:rFonts w:ascii="Times New Roman" w:hAnsi="Times New Roman" w:cs="Times New Roman"/>
          <w:b w:val="0"/>
          <w:sz w:val="26"/>
          <w:szCs w:val="26"/>
        </w:rPr>
        <w:t>е</w:t>
      </w:r>
      <w:r w:rsidR="00621F20">
        <w:rPr>
          <w:rFonts w:ascii="Times New Roman" w:hAnsi="Times New Roman" w:cs="Times New Roman"/>
          <w:b w:val="0"/>
          <w:sz w:val="26"/>
          <w:szCs w:val="26"/>
        </w:rPr>
        <w:t xml:space="preserve"> Думы города Когалыма от 20.12.2023 </w:t>
      </w:r>
      <w:r w:rsidR="00BE5CD0">
        <w:rPr>
          <w:rFonts w:ascii="Times New Roman" w:hAnsi="Times New Roman" w:cs="Times New Roman"/>
          <w:b w:val="0"/>
          <w:sz w:val="26"/>
          <w:szCs w:val="26"/>
        </w:rPr>
        <w:t xml:space="preserve">№353-ГД «Об утверждении Стратегии социально-экономического развития города Когалыма до 2036 года» </w:t>
      </w:r>
      <w:r>
        <w:rPr>
          <w:rFonts w:ascii="Times New Roman" w:hAnsi="Times New Roman" w:cs="Times New Roman"/>
          <w:b w:val="0"/>
          <w:sz w:val="26"/>
          <w:szCs w:val="26"/>
        </w:rPr>
        <w:t>(далее – решение)</w:t>
      </w:r>
      <w:r w:rsidR="00BE5CD0" w:rsidRPr="005262EF">
        <w:rPr>
          <w:rFonts w:ascii="Times New Roman" w:hAnsi="Times New Roman" w:cs="Times New Roman"/>
          <w:b w:val="0"/>
          <w:sz w:val="26"/>
          <w:szCs w:val="26"/>
        </w:rPr>
        <w:t xml:space="preserve"> следующие изменения:</w:t>
      </w:r>
    </w:p>
    <w:p w:rsidR="00444580" w:rsidRDefault="00444580" w:rsidP="00444580">
      <w:pPr>
        <w:pStyle w:val="ConsPlusTitle"/>
        <w:tabs>
          <w:tab w:val="left" w:pos="993"/>
        </w:tabs>
        <w:ind w:left="709"/>
        <w:jc w:val="both"/>
        <w:rPr>
          <w:rFonts w:ascii="Times New Roman" w:hAnsi="Times New Roman" w:cs="Times New Roman"/>
          <w:b w:val="0"/>
          <w:sz w:val="26"/>
          <w:szCs w:val="26"/>
        </w:rPr>
      </w:pPr>
      <w:r>
        <w:rPr>
          <w:rFonts w:ascii="Times New Roman" w:hAnsi="Times New Roman" w:cs="Times New Roman"/>
          <w:b w:val="0"/>
          <w:sz w:val="26"/>
          <w:szCs w:val="26"/>
        </w:rPr>
        <w:t>1.1. В приложении к решению:</w:t>
      </w:r>
    </w:p>
    <w:p w:rsidR="002E6593" w:rsidRDefault="002E6593" w:rsidP="00F42A13">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1.1.1. в разделе Введение:</w:t>
      </w:r>
    </w:p>
    <w:p w:rsidR="002E6593" w:rsidRDefault="002E6593" w:rsidP="00F42A13">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1.1.1.1. в абзаце шестом слов</w:t>
      </w:r>
      <w:r w:rsidR="009E799F">
        <w:rPr>
          <w:rFonts w:ascii="Times New Roman" w:hAnsi="Times New Roman" w:cs="Times New Roman"/>
          <w:b w:val="0"/>
          <w:sz w:val="26"/>
          <w:szCs w:val="26"/>
        </w:rPr>
        <w:t>о</w:t>
      </w:r>
      <w:r>
        <w:rPr>
          <w:rFonts w:ascii="Times New Roman" w:hAnsi="Times New Roman" w:cs="Times New Roman"/>
          <w:b w:val="0"/>
          <w:sz w:val="26"/>
          <w:szCs w:val="26"/>
        </w:rPr>
        <w:t xml:space="preserve"> «Министерством» заменить слов</w:t>
      </w:r>
      <w:r w:rsidR="009E799F">
        <w:rPr>
          <w:rFonts w:ascii="Times New Roman" w:hAnsi="Times New Roman" w:cs="Times New Roman"/>
          <w:b w:val="0"/>
          <w:sz w:val="26"/>
          <w:szCs w:val="26"/>
        </w:rPr>
        <w:t>ом</w:t>
      </w:r>
      <w:r>
        <w:rPr>
          <w:rFonts w:ascii="Times New Roman" w:hAnsi="Times New Roman" w:cs="Times New Roman"/>
          <w:b w:val="0"/>
          <w:sz w:val="26"/>
          <w:szCs w:val="26"/>
        </w:rPr>
        <w:t xml:space="preserve"> «Департаментом»;</w:t>
      </w:r>
    </w:p>
    <w:p w:rsidR="005262EF" w:rsidRDefault="00F42A13" w:rsidP="00F42A13">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w:t>
      </w:r>
      <w:r w:rsidR="00444580">
        <w:rPr>
          <w:rFonts w:ascii="Times New Roman" w:hAnsi="Times New Roman" w:cs="Times New Roman"/>
          <w:b w:val="0"/>
          <w:sz w:val="26"/>
          <w:szCs w:val="26"/>
        </w:rPr>
        <w:t>1.</w:t>
      </w:r>
      <w:r w:rsidR="002E6593">
        <w:rPr>
          <w:rFonts w:ascii="Times New Roman" w:hAnsi="Times New Roman" w:cs="Times New Roman"/>
          <w:b w:val="0"/>
          <w:sz w:val="26"/>
          <w:szCs w:val="26"/>
        </w:rPr>
        <w:t>2.</w:t>
      </w:r>
      <w:r>
        <w:rPr>
          <w:rFonts w:ascii="Times New Roman" w:hAnsi="Times New Roman" w:cs="Times New Roman"/>
          <w:b w:val="0"/>
          <w:sz w:val="26"/>
          <w:szCs w:val="26"/>
        </w:rPr>
        <w:t xml:space="preserve"> </w:t>
      </w:r>
      <w:r w:rsidR="005262EF">
        <w:rPr>
          <w:rFonts w:ascii="Times New Roman" w:hAnsi="Times New Roman" w:cs="Times New Roman"/>
          <w:b w:val="0"/>
          <w:sz w:val="26"/>
          <w:szCs w:val="26"/>
        </w:rPr>
        <w:t>в</w:t>
      </w:r>
      <w:r w:rsidR="00F66506">
        <w:rPr>
          <w:rFonts w:ascii="Times New Roman" w:hAnsi="Times New Roman" w:cs="Times New Roman"/>
          <w:b w:val="0"/>
          <w:sz w:val="26"/>
          <w:szCs w:val="26"/>
        </w:rPr>
        <w:t xml:space="preserve"> абзаце </w:t>
      </w:r>
      <w:r w:rsidR="00444580">
        <w:rPr>
          <w:rFonts w:ascii="Times New Roman" w:hAnsi="Times New Roman" w:cs="Times New Roman"/>
          <w:b w:val="0"/>
          <w:sz w:val="26"/>
          <w:szCs w:val="26"/>
        </w:rPr>
        <w:t>одиннадцатом</w:t>
      </w:r>
      <w:r w:rsidR="00F66506">
        <w:rPr>
          <w:rFonts w:ascii="Times New Roman" w:hAnsi="Times New Roman" w:cs="Times New Roman"/>
          <w:b w:val="0"/>
          <w:sz w:val="26"/>
          <w:szCs w:val="26"/>
        </w:rPr>
        <w:t xml:space="preserve"> раздела В</w:t>
      </w:r>
      <w:r>
        <w:rPr>
          <w:rFonts w:ascii="Times New Roman" w:hAnsi="Times New Roman" w:cs="Times New Roman"/>
          <w:b w:val="0"/>
          <w:sz w:val="26"/>
          <w:szCs w:val="26"/>
        </w:rPr>
        <w:t>ведение слова «</w:t>
      </w:r>
      <w:r w:rsidRPr="00F42A13">
        <w:rPr>
          <w:rFonts w:ascii="Times New Roman" w:hAnsi="Times New Roman" w:cs="Times New Roman"/>
          <w:b w:val="0"/>
          <w:sz w:val="26"/>
          <w:szCs w:val="26"/>
        </w:rPr>
        <w:t>Указ Президента Российской Федерации от 21.07.2020 №474 «О национальных целях развития Российской Федерации на период до 2030 года</w:t>
      </w:r>
      <w:r w:rsidRPr="000A53C1">
        <w:rPr>
          <w:rFonts w:ascii="Times New Roman" w:hAnsi="Times New Roman"/>
          <w:b w:val="0"/>
          <w:color w:val="000000"/>
          <w:sz w:val="26"/>
          <w:szCs w:val="26"/>
        </w:rPr>
        <w:t xml:space="preserve">»» </w:t>
      </w:r>
      <w:r w:rsidRPr="00F42A13">
        <w:rPr>
          <w:rFonts w:ascii="Times New Roman" w:hAnsi="Times New Roman"/>
          <w:b w:val="0"/>
          <w:color w:val="000000"/>
          <w:sz w:val="26"/>
          <w:szCs w:val="26"/>
        </w:rPr>
        <w:t xml:space="preserve">заменить словами </w:t>
      </w:r>
      <w:r w:rsidR="00D058F1" w:rsidRPr="00D058F1">
        <w:rPr>
          <w:rFonts w:ascii="Times New Roman" w:hAnsi="Times New Roman"/>
          <w:b w:val="0"/>
          <w:color w:val="000000"/>
          <w:sz w:val="26"/>
          <w:szCs w:val="26"/>
        </w:rPr>
        <w:t xml:space="preserve">                         </w:t>
      </w:r>
      <w:r>
        <w:rPr>
          <w:rFonts w:ascii="Times New Roman" w:hAnsi="Times New Roman" w:cs="Times New Roman"/>
          <w:b w:val="0"/>
          <w:sz w:val="26"/>
          <w:szCs w:val="26"/>
        </w:rPr>
        <w:t>«</w:t>
      </w:r>
      <w:r w:rsidRPr="00F42A13">
        <w:rPr>
          <w:rFonts w:ascii="Times New Roman" w:hAnsi="Times New Roman" w:cs="Times New Roman"/>
          <w:b w:val="0"/>
          <w:sz w:val="26"/>
          <w:szCs w:val="26"/>
        </w:rPr>
        <w:t>Указ Президента Российской Федерации</w:t>
      </w:r>
      <w:r>
        <w:rPr>
          <w:rFonts w:ascii="Times New Roman" w:hAnsi="Times New Roman" w:cs="Times New Roman"/>
          <w:b w:val="0"/>
          <w:sz w:val="26"/>
          <w:szCs w:val="26"/>
        </w:rPr>
        <w:t xml:space="preserve"> от 07.05.2024 №309 </w:t>
      </w:r>
      <w:r w:rsidR="00D058F1" w:rsidRPr="00D058F1">
        <w:rPr>
          <w:rFonts w:ascii="Times New Roman" w:hAnsi="Times New Roman" w:cs="Times New Roman"/>
          <w:b w:val="0"/>
          <w:sz w:val="26"/>
          <w:szCs w:val="26"/>
        </w:rPr>
        <w:t xml:space="preserve">                                          </w:t>
      </w:r>
      <w:r w:rsidRPr="00F42A13">
        <w:rPr>
          <w:rFonts w:ascii="Times New Roman" w:hAnsi="Times New Roman" w:cs="Times New Roman"/>
          <w:b w:val="0"/>
          <w:sz w:val="26"/>
          <w:szCs w:val="26"/>
        </w:rPr>
        <w:t>«О национальных целях развития Российской Федерации на период до 2030 года</w:t>
      </w:r>
      <w:r>
        <w:rPr>
          <w:rFonts w:ascii="Times New Roman" w:hAnsi="Times New Roman" w:cs="Times New Roman"/>
          <w:b w:val="0"/>
          <w:sz w:val="26"/>
          <w:szCs w:val="26"/>
        </w:rPr>
        <w:t xml:space="preserve"> и на перспективу до 2036 года»</w:t>
      </w:r>
      <w:r w:rsidR="00231B80">
        <w:rPr>
          <w:rFonts w:ascii="Times New Roman" w:hAnsi="Times New Roman" w:cs="Times New Roman"/>
          <w:b w:val="0"/>
          <w:sz w:val="26"/>
          <w:szCs w:val="26"/>
        </w:rPr>
        <w:t>»</w:t>
      </w:r>
      <w:r>
        <w:rPr>
          <w:rFonts w:ascii="Times New Roman" w:hAnsi="Times New Roman" w:cs="Times New Roman"/>
          <w:b w:val="0"/>
          <w:sz w:val="26"/>
          <w:szCs w:val="26"/>
        </w:rPr>
        <w:t>;</w:t>
      </w:r>
    </w:p>
    <w:p w:rsidR="00D15020" w:rsidRDefault="00D15020" w:rsidP="00F42A13">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1.1.1.3. </w:t>
      </w:r>
      <w:r w:rsidR="008E0B09">
        <w:rPr>
          <w:rFonts w:ascii="Times New Roman" w:hAnsi="Times New Roman" w:cs="Times New Roman"/>
          <w:b w:val="0"/>
          <w:sz w:val="26"/>
          <w:szCs w:val="26"/>
        </w:rPr>
        <w:t>абзац</w:t>
      </w:r>
      <w:r>
        <w:rPr>
          <w:rFonts w:ascii="Times New Roman" w:hAnsi="Times New Roman" w:cs="Times New Roman"/>
          <w:b w:val="0"/>
          <w:sz w:val="26"/>
          <w:szCs w:val="26"/>
        </w:rPr>
        <w:t xml:space="preserve"> шестнадцат</w:t>
      </w:r>
      <w:r w:rsidR="008E0B09">
        <w:rPr>
          <w:rFonts w:ascii="Times New Roman" w:hAnsi="Times New Roman" w:cs="Times New Roman"/>
          <w:b w:val="0"/>
          <w:sz w:val="26"/>
          <w:szCs w:val="26"/>
        </w:rPr>
        <w:t>ый</w:t>
      </w:r>
      <w:r>
        <w:rPr>
          <w:rFonts w:ascii="Times New Roman" w:hAnsi="Times New Roman" w:cs="Times New Roman"/>
          <w:b w:val="0"/>
          <w:sz w:val="26"/>
          <w:szCs w:val="26"/>
        </w:rPr>
        <w:t xml:space="preserve"> дополнить словами «(далее – Стратегия – 2050)»;</w:t>
      </w:r>
    </w:p>
    <w:p w:rsidR="00F42A13" w:rsidRDefault="00444580" w:rsidP="00F42A13">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w:t>
      </w:r>
      <w:r w:rsidR="00F42A13">
        <w:rPr>
          <w:rFonts w:ascii="Times New Roman" w:hAnsi="Times New Roman" w:cs="Times New Roman"/>
          <w:b w:val="0"/>
          <w:sz w:val="26"/>
          <w:szCs w:val="26"/>
        </w:rPr>
        <w:t>1.</w:t>
      </w:r>
      <w:r w:rsidR="008E0B09">
        <w:rPr>
          <w:rFonts w:ascii="Times New Roman" w:hAnsi="Times New Roman" w:cs="Times New Roman"/>
          <w:b w:val="0"/>
          <w:sz w:val="26"/>
          <w:szCs w:val="26"/>
        </w:rPr>
        <w:t>2</w:t>
      </w:r>
      <w:r w:rsidR="00F42A13">
        <w:rPr>
          <w:rFonts w:ascii="Times New Roman" w:hAnsi="Times New Roman" w:cs="Times New Roman"/>
          <w:b w:val="0"/>
          <w:sz w:val="26"/>
          <w:szCs w:val="26"/>
        </w:rPr>
        <w:t>. в сноске 1 раздела 1 слова «</w:t>
      </w:r>
      <w:r w:rsidR="00F42A13" w:rsidRPr="00F42A13">
        <w:rPr>
          <w:rFonts w:ascii="Times New Roman" w:hAnsi="Times New Roman" w:cs="Times New Roman"/>
          <w:b w:val="0"/>
          <w:sz w:val="26"/>
          <w:szCs w:val="26"/>
        </w:rPr>
        <w:t>Указ</w:t>
      </w:r>
      <w:r w:rsidR="00F42A13">
        <w:rPr>
          <w:rFonts w:ascii="Times New Roman" w:hAnsi="Times New Roman" w:cs="Times New Roman"/>
          <w:b w:val="0"/>
          <w:sz w:val="26"/>
          <w:szCs w:val="26"/>
        </w:rPr>
        <w:t>а</w:t>
      </w:r>
      <w:r w:rsidR="00F42A13" w:rsidRPr="00F42A13">
        <w:rPr>
          <w:rFonts w:ascii="Times New Roman" w:hAnsi="Times New Roman" w:cs="Times New Roman"/>
          <w:b w:val="0"/>
          <w:sz w:val="26"/>
          <w:szCs w:val="26"/>
        </w:rPr>
        <w:t xml:space="preserve"> Президента Российской Федерации от 21.07.2020 №474 «О национальных целях развития Российской Федерации на период до 2030 года</w:t>
      </w:r>
      <w:r w:rsidR="00F42A13" w:rsidRPr="00F42A13">
        <w:rPr>
          <w:rFonts w:ascii="Times New Roman" w:hAnsi="Times New Roman"/>
          <w:color w:val="000000"/>
          <w:sz w:val="26"/>
          <w:szCs w:val="26"/>
        </w:rPr>
        <w:t>»</w:t>
      </w:r>
      <w:r w:rsidR="00F42A13">
        <w:rPr>
          <w:rFonts w:ascii="Times New Roman" w:hAnsi="Times New Roman"/>
          <w:color w:val="000000"/>
          <w:sz w:val="26"/>
          <w:szCs w:val="26"/>
        </w:rPr>
        <w:t xml:space="preserve">» </w:t>
      </w:r>
      <w:r w:rsidR="00F42A13" w:rsidRPr="00F42A13">
        <w:rPr>
          <w:rFonts w:ascii="Times New Roman" w:hAnsi="Times New Roman"/>
          <w:b w:val="0"/>
          <w:color w:val="000000"/>
          <w:sz w:val="26"/>
          <w:szCs w:val="26"/>
        </w:rPr>
        <w:t xml:space="preserve">заменить словами </w:t>
      </w:r>
      <w:r w:rsidR="00F42A13">
        <w:rPr>
          <w:rFonts w:ascii="Times New Roman" w:hAnsi="Times New Roman" w:cs="Times New Roman"/>
          <w:b w:val="0"/>
          <w:sz w:val="26"/>
          <w:szCs w:val="26"/>
        </w:rPr>
        <w:t>«</w:t>
      </w:r>
      <w:r w:rsidR="00F42A13" w:rsidRPr="00F42A13">
        <w:rPr>
          <w:rFonts w:ascii="Times New Roman" w:hAnsi="Times New Roman" w:cs="Times New Roman"/>
          <w:b w:val="0"/>
          <w:sz w:val="26"/>
          <w:szCs w:val="26"/>
        </w:rPr>
        <w:t>Указ</w:t>
      </w:r>
      <w:r w:rsidR="00F42A13">
        <w:rPr>
          <w:rFonts w:ascii="Times New Roman" w:hAnsi="Times New Roman" w:cs="Times New Roman"/>
          <w:b w:val="0"/>
          <w:sz w:val="26"/>
          <w:szCs w:val="26"/>
        </w:rPr>
        <w:t>а</w:t>
      </w:r>
      <w:r w:rsidR="00F42A13" w:rsidRPr="00F42A13">
        <w:rPr>
          <w:rFonts w:ascii="Times New Roman" w:hAnsi="Times New Roman" w:cs="Times New Roman"/>
          <w:b w:val="0"/>
          <w:sz w:val="26"/>
          <w:szCs w:val="26"/>
        </w:rPr>
        <w:t xml:space="preserve"> Президента Российской Федерации</w:t>
      </w:r>
      <w:r w:rsidR="00F42A13">
        <w:rPr>
          <w:rFonts w:ascii="Times New Roman" w:hAnsi="Times New Roman" w:cs="Times New Roman"/>
          <w:b w:val="0"/>
          <w:sz w:val="26"/>
          <w:szCs w:val="26"/>
        </w:rPr>
        <w:t xml:space="preserve"> от 07.05.2024 №309 </w:t>
      </w:r>
      <w:r w:rsidR="00F42A13" w:rsidRPr="00F42A13">
        <w:rPr>
          <w:rFonts w:ascii="Times New Roman" w:hAnsi="Times New Roman" w:cs="Times New Roman"/>
          <w:b w:val="0"/>
          <w:sz w:val="26"/>
          <w:szCs w:val="26"/>
        </w:rPr>
        <w:t>«О национальных целях развития Российской Федерации на период до 2030 года</w:t>
      </w:r>
      <w:r w:rsidR="00F42A13">
        <w:rPr>
          <w:rFonts w:ascii="Times New Roman" w:hAnsi="Times New Roman" w:cs="Times New Roman"/>
          <w:b w:val="0"/>
          <w:sz w:val="26"/>
          <w:szCs w:val="26"/>
        </w:rPr>
        <w:t xml:space="preserve"> и на перспективу до 2036 года»</w:t>
      </w:r>
      <w:r w:rsidR="00231B80">
        <w:rPr>
          <w:rFonts w:ascii="Times New Roman" w:hAnsi="Times New Roman" w:cs="Times New Roman"/>
          <w:b w:val="0"/>
          <w:sz w:val="26"/>
          <w:szCs w:val="26"/>
        </w:rPr>
        <w:t>»</w:t>
      </w:r>
      <w:r w:rsidR="00F42A13">
        <w:rPr>
          <w:rFonts w:ascii="Times New Roman" w:hAnsi="Times New Roman" w:cs="Times New Roman"/>
          <w:b w:val="0"/>
          <w:sz w:val="26"/>
          <w:szCs w:val="26"/>
        </w:rPr>
        <w:t>;</w:t>
      </w:r>
    </w:p>
    <w:p w:rsidR="008E0B09" w:rsidRDefault="008E0B09" w:rsidP="008E0B09">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1.1.3. в абзаце десятом раздела 1 слова «общим образование» заменить словами «общим образованием»;</w:t>
      </w:r>
    </w:p>
    <w:p w:rsidR="00487395" w:rsidRDefault="00487395"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w:t>
      </w:r>
      <w:r w:rsidR="00314F09">
        <w:rPr>
          <w:rFonts w:ascii="Times New Roman" w:hAnsi="Times New Roman" w:cs="Times New Roman"/>
          <w:b w:val="0"/>
          <w:sz w:val="26"/>
          <w:szCs w:val="26"/>
        </w:rPr>
        <w:t>4</w:t>
      </w:r>
      <w:r>
        <w:rPr>
          <w:rFonts w:ascii="Times New Roman" w:hAnsi="Times New Roman" w:cs="Times New Roman"/>
          <w:b w:val="0"/>
          <w:sz w:val="26"/>
          <w:szCs w:val="26"/>
        </w:rPr>
        <w:t>. в разделе 2:</w:t>
      </w:r>
    </w:p>
    <w:p w:rsidR="00871A6F" w:rsidRDefault="00871A6F"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1.1.4.1. в пункте 2.1:</w:t>
      </w:r>
    </w:p>
    <w:p w:rsidR="004812CC" w:rsidRDefault="004812CC"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1.1.4.1.</w:t>
      </w:r>
      <w:r w:rsidR="00871A6F">
        <w:rPr>
          <w:rFonts w:ascii="Times New Roman" w:hAnsi="Times New Roman" w:cs="Times New Roman"/>
          <w:b w:val="0"/>
          <w:sz w:val="26"/>
          <w:szCs w:val="26"/>
        </w:rPr>
        <w:t>1.</w:t>
      </w:r>
      <w:r>
        <w:rPr>
          <w:rFonts w:ascii="Times New Roman" w:hAnsi="Times New Roman" w:cs="Times New Roman"/>
          <w:b w:val="0"/>
          <w:sz w:val="26"/>
          <w:szCs w:val="26"/>
        </w:rPr>
        <w:t xml:space="preserve"> абзац шестой признать утратившим силу;</w:t>
      </w:r>
    </w:p>
    <w:p w:rsidR="00123D40" w:rsidRDefault="00123D40"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w:t>
      </w:r>
      <w:r w:rsidR="00871A6F">
        <w:rPr>
          <w:rFonts w:ascii="Times New Roman" w:hAnsi="Times New Roman" w:cs="Times New Roman"/>
          <w:b w:val="0"/>
          <w:sz w:val="26"/>
          <w:szCs w:val="26"/>
        </w:rPr>
        <w:t>1.</w:t>
      </w:r>
      <w:r>
        <w:rPr>
          <w:rFonts w:ascii="Times New Roman" w:hAnsi="Times New Roman" w:cs="Times New Roman"/>
          <w:b w:val="0"/>
          <w:sz w:val="26"/>
          <w:szCs w:val="26"/>
        </w:rPr>
        <w:t>2. в абзаце десятом слов</w:t>
      </w:r>
      <w:r w:rsidR="008E0B09">
        <w:rPr>
          <w:rFonts w:ascii="Times New Roman" w:hAnsi="Times New Roman" w:cs="Times New Roman"/>
          <w:b w:val="0"/>
          <w:sz w:val="26"/>
          <w:szCs w:val="26"/>
        </w:rPr>
        <w:t>а</w:t>
      </w:r>
      <w:r>
        <w:rPr>
          <w:rFonts w:ascii="Times New Roman" w:hAnsi="Times New Roman" w:cs="Times New Roman"/>
          <w:b w:val="0"/>
          <w:sz w:val="26"/>
          <w:szCs w:val="26"/>
        </w:rPr>
        <w:t xml:space="preserve"> «Добычи</w:t>
      </w:r>
      <w:r w:rsidR="008E0B09">
        <w:rPr>
          <w:rFonts w:ascii="Times New Roman" w:hAnsi="Times New Roman" w:cs="Times New Roman"/>
          <w:b w:val="0"/>
          <w:sz w:val="26"/>
          <w:szCs w:val="26"/>
        </w:rPr>
        <w:t xml:space="preserve"> нефти</w:t>
      </w:r>
      <w:r>
        <w:rPr>
          <w:rFonts w:ascii="Times New Roman" w:hAnsi="Times New Roman" w:cs="Times New Roman"/>
          <w:b w:val="0"/>
          <w:sz w:val="26"/>
          <w:szCs w:val="26"/>
        </w:rPr>
        <w:t>» заменить слов</w:t>
      </w:r>
      <w:r w:rsidR="008E0B09">
        <w:rPr>
          <w:rFonts w:ascii="Times New Roman" w:hAnsi="Times New Roman" w:cs="Times New Roman"/>
          <w:b w:val="0"/>
          <w:sz w:val="26"/>
          <w:szCs w:val="26"/>
        </w:rPr>
        <w:t>а</w:t>
      </w:r>
      <w:r>
        <w:rPr>
          <w:rFonts w:ascii="Times New Roman" w:hAnsi="Times New Roman" w:cs="Times New Roman"/>
          <w:b w:val="0"/>
          <w:sz w:val="26"/>
          <w:szCs w:val="26"/>
        </w:rPr>
        <w:t>м</w:t>
      </w:r>
      <w:r w:rsidR="008E0B09">
        <w:rPr>
          <w:rFonts w:ascii="Times New Roman" w:hAnsi="Times New Roman" w:cs="Times New Roman"/>
          <w:b w:val="0"/>
          <w:sz w:val="26"/>
          <w:szCs w:val="26"/>
        </w:rPr>
        <w:t>и</w:t>
      </w:r>
      <w:r>
        <w:rPr>
          <w:rFonts w:ascii="Times New Roman" w:hAnsi="Times New Roman" w:cs="Times New Roman"/>
          <w:b w:val="0"/>
          <w:sz w:val="26"/>
          <w:szCs w:val="26"/>
        </w:rPr>
        <w:t xml:space="preserve"> «Добыча</w:t>
      </w:r>
      <w:r w:rsidR="008E0B09">
        <w:rPr>
          <w:rFonts w:ascii="Times New Roman" w:hAnsi="Times New Roman" w:cs="Times New Roman"/>
          <w:b w:val="0"/>
          <w:sz w:val="26"/>
          <w:szCs w:val="26"/>
        </w:rPr>
        <w:t xml:space="preserve"> нефти</w:t>
      </w:r>
      <w:r>
        <w:rPr>
          <w:rFonts w:ascii="Times New Roman" w:hAnsi="Times New Roman" w:cs="Times New Roman"/>
          <w:b w:val="0"/>
          <w:sz w:val="26"/>
          <w:szCs w:val="26"/>
        </w:rPr>
        <w:t>»;</w:t>
      </w:r>
    </w:p>
    <w:p w:rsidR="00123D40" w:rsidRDefault="00123D40"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lastRenderedPageBreak/>
        <w:t>1.1.4.</w:t>
      </w:r>
      <w:r w:rsidR="00871A6F">
        <w:rPr>
          <w:rFonts w:ascii="Times New Roman" w:hAnsi="Times New Roman" w:cs="Times New Roman"/>
          <w:b w:val="0"/>
          <w:sz w:val="26"/>
          <w:szCs w:val="26"/>
        </w:rPr>
        <w:t>1.</w:t>
      </w:r>
      <w:r>
        <w:rPr>
          <w:rFonts w:ascii="Times New Roman" w:hAnsi="Times New Roman" w:cs="Times New Roman"/>
          <w:b w:val="0"/>
          <w:sz w:val="26"/>
          <w:szCs w:val="26"/>
        </w:rPr>
        <w:t>3. в абзаце одиннадцатом слова «уникальным предприятием «Когалымнефтегеофизика»</w:t>
      </w:r>
      <w:r w:rsidR="004063B1">
        <w:rPr>
          <w:rFonts w:ascii="Times New Roman" w:hAnsi="Times New Roman" w:cs="Times New Roman"/>
          <w:b w:val="0"/>
          <w:sz w:val="26"/>
          <w:szCs w:val="26"/>
        </w:rPr>
        <w:t>»</w:t>
      </w:r>
      <w:r>
        <w:rPr>
          <w:rFonts w:ascii="Times New Roman" w:hAnsi="Times New Roman" w:cs="Times New Roman"/>
          <w:b w:val="0"/>
          <w:sz w:val="26"/>
          <w:szCs w:val="26"/>
        </w:rPr>
        <w:t xml:space="preserve"> заменить словами «уникальным предприятием публичным акционерным обществом «Когалымнефтегеофизика» (далее – ПАО «Когалымнефтегеофизика»)», слова «компания «Когалымнефтегеофизика»</w:t>
      </w:r>
      <w:r w:rsidR="004063B1">
        <w:rPr>
          <w:rFonts w:ascii="Times New Roman" w:hAnsi="Times New Roman" w:cs="Times New Roman"/>
          <w:b w:val="0"/>
          <w:sz w:val="26"/>
          <w:szCs w:val="26"/>
        </w:rPr>
        <w:t>»</w:t>
      </w:r>
      <w:r>
        <w:rPr>
          <w:rFonts w:ascii="Times New Roman" w:hAnsi="Times New Roman" w:cs="Times New Roman"/>
          <w:b w:val="0"/>
          <w:sz w:val="26"/>
          <w:szCs w:val="26"/>
        </w:rPr>
        <w:t xml:space="preserve"> заменить словами </w:t>
      </w:r>
      <w:r w:rsidR="004063B1">
        <w:rPr>
          <w:rFonts w:ascii="Times New Roman" w:hAnsi="Times New Roman" w:cs="Times New Roman"/>
          <w:b w:val="0"/>
          <w:sz w:val="26"/>
          <w:szCs w:val="26"/>
        </w:rPr>
        <w:t>«</w:t>
      </w:r>
      <w:r>
        <w:rPr>
          <w:rFonts w:ascii="Times New Roman" w:hAnsi="Times New Roman" w:cs="Times New Roman"/>
          <w:b w:val="0"/>
          <w:sz w:val="26"/>
          <w:szCs w:val="26"/>
        </w:rPr>
        <w:t>ПАО «Когалымнефтегеофизика»</w:t>
      </w:r>
      <w:r w:rsidR="004063B1">
        <w:rPr>
          <w:rFonts w:ascii="Times New Roman" w:hAnsi="Times New Roman" w:cs="Times New Roman"/>
          <w:b w:val="0"/>
          <w:sz w:val="26"/>
          <w:szCs w:val="26"/>
        </w:rPr>
        <w:t>»</w:t>
      </w:r>
      <w:r>
        <w:rPr>
          <w:rFonts w:ascii="Times New Roman" w:hAnsi="Times New Roman" w:cs="Times New Roman"/>
          <w:b w:val="0"/>
          <w:sz w:val="26"/>
          <w:szCs w:val="26"/>
        </w:rPr>
        <w:t>;</w:t>
      </w:r>
    </w:p>
    <w:p w:rsidR="00FE2139" w:rsidRDefault="00871A6F"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1.1.4.1.4. </w:t>
      </w:r>
      <w:r w:rsidR="00FE2139">
        <w:rPr>
          <w:rFonts w:ascii="Times New Roman" w:hAnsi="Times New Roman" w:cs="Times New Roman"/>
          <w:b w:val="0"/>
          <w:sz w:val="26"/>
          <w:szCs w:val="26"/>
        </w:rPr>
        <w:t xml:space="preserve">в абзаце двенадцатом слова «ООО «ЛУКОЙЛ-АИК»» заменить словами «ООО </w:t>
      </w:r>
      <w:r w:rsidR="00FE2139" w:rsidRPr="00FE2139">
        <w:rPr>
          <w:rFonts w:ascii="Times New Roman" w:hAnsi="Times New Roman" w:cs="Times New Roman"/>
          <w:b w:val="0"/>
          <w:sz w:val="26"/>
          <w:szCs w:val="26"/>
        </w:rPr>
        <w:t>«НК «Югранефтепром»</w:t>
      </w:r>
      <w:r w:rsidR="00FE2139">
        <w:rPr>
          <w:rFonts w:ascii="Times New Roman" w:hAnsi="Times New Roman" w:cs="Times New Roman"/>
          <w:b w:val="0"/>
          <w:sz w:val="26"/>
          <w:szCs w:val="26"/>
        </w:rPr>
        <w:t>»;</w:t>
      </w:r>
    </w:p>
    <w:p w:rsidR="00871A6F" w:rsidRDefault="00871A6F"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1.1.4.1.5. в абзаце двадцатом слова «в городском округе Когалым» заменить словами «в городе Когалыме»;</w:t>
      </w:r>
    </w:p>
    <w:p w:rsidR="00F14CDB" w:rsidRDefault="00F14CDB"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1.1.4.1.6. в абзаце двадцать шестом </w:t>
      </w:r>
      <w:r w:rsidR="00136710">
        <w:rPr>
          <w:rFonts w:ascii="Times New Roman" w:hAnsi="Times New Roman" w:cs="Times New Roman"/>
          <w:b w:val="0"/>
          <w:sz w:val="26"/>
          <w:szCs w:val="26"/>
        </w:rPr>
        <w:t>слова</w:t>
      </w:r>
      <w:r>
        <w:rPr>
          <w:rFonts w:ascii="Times New Roman" w:hAnsi="Times New Roman" w:cs="Times New Roman"/>
          <w:b w:val="0"/>
          <w:sz w:val="26"/>
          <w:szCs w:val="26"/>
        </w:rPr>
        <w:t xml:space="preserve"> «ЗАО</w:t>
      </w:r>
      <w:r w:rsidR="00136710">
        <w:rPr>
          <w:rFonts w:ascii="Times New Roman" w:hAnsi="Times New Roman" w:cs="Times New Roman"/>
          <w:b w:val="0"/>
          <w:sz w:val="26"/>
          <w:szCs w:val="26"/>
        </w:rPr>
        <w:t xml:space="preserve"> «ЛУКОЙЛ-Западная Сибирь»</w:t>
      </w:r>
      <w:r>
        <w:rPr>
          <w:rFonts w:ascii="Times New Roman" w:hAnsi="Times New Roman" w:cs="Times New Roman"/>
          <w:b w:val="0"/>
          <w:sz w:val="26"/>
          <w:szCs w:val="26"/>
        </w:rPr>
        <w:t xml:space="preserve">» заменить </w:t>
      </w:r>
      <w:r w:rsidR="00136710">
        <w:rPr>
          <w:rFonts w:ascii="Times New Roman" w:hAnsi="Times New Roman" w:cs="Times New Roman"/>
          <w:b w:val="0"/>
          <w:sz w:val="26"/>
          <w:szCs w:val="26"/>
        </w:rPr>
        <w:t>словами</w:t>
      </w:r>
      <w:r>
        <w:rPr>
          <w:rFonts w:ascii="Times New Roman" w:hAnsi="Times New Roman" w:cs="Times New Roman"/>
          <w:b w:val="0"/>
          <w:sz w:val="26"/>
          <w:szCs w:val="26"/>
        </w:rPr>
        <w:t xml:space="preserve"> «ООО</w:t>
      </w:r>
      <w:r w:rsidR="00136710">
        <w:rPr>
          <w:rFonts w:ascii="Times New Roman" w:hAnsi="Times New Roman" w:cs="Times New Roman"/>
          <w:b w:val="0"/>
          <w:sz w:val="26"/>
          <w:szCs w:val="26"/>
        </w:rPr>
        <w:t xml:space="preserve"> «ЛУКОЙЛ-Западная Сибирь»»</w:t>
      </w:r>
      <w:r>
        <w:rPr>
          <w:rFonts w:ascii="Times New Roman" w:hAnsi="Times New Roman" w:cs="Times New Roman"/>
          <w:b w:val="0"/>
          <w:sz w:val="26"/>
          <w:szCs w:val="26"/>
        </w:rPr>
        <w:t>;</w:t>
      </w:r>
    </w:p>
    <w:p w:rsidR="00F14CDB" w:rsidRDefault="00435CAF"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1.1.4.1.7. в абзаце тридцать первом </w:t>
      </w:r>
      <w:r w:rsidR="003C23C4">
        <w:rPr>
          <w:rFonts w:ascii="Times New Roman" w:hAnsi="Times New Roman" w:cs="Times New Roman"/>
          <w:b w:val="0"/>
          <w:sz w:val="26"/>
          <w:szCs w:val="26"/>
        </w:rPr>
        <w:t>слова</w:t>
      </w:r>
      <w:r>
        <w:rPr>
          <w:rFonts w:ascii="Times New Roman" w:hAnsi="Times New Roman" w:cs="Times New Roman"/>
          <w:b w:val="0"/>
          <w:sz w:val="26"/>
          <w:szCs w:val="26"/>
        </w:rPr>
        <w:t xml:space="preserve"> «</w:t>
      </w:r>
      <w:r w:rsidR="003C23C4">
        <w:rPr>
          <w:rFonts w:ascii="Times New Roman" w:hAnsi="Times New Roman" w:cs="Times New Roman"/>
          <w:b w:val="0"/>
          <w:sz w:val="26"/>
          <w:szCs w:val="26"/>
        </w:rPr>
        <w:t xml:space="preserve">отходов из </w:t>
      </w:r>
      <w:r>
        <w:rPr>
          <w:rFonts w:ascii="Times New Roman" w:hAnsi="Times New Roman" w:cs="Times New Roman"/>
          <w:b w:val="0"/>
          <w:sz w:val="26"/>
          <w:szCs w:val="26"/>
        </w:rPr>
        <w:t>ПЭТ и ПП» заменить словами «</w:t>
      </w:r>
      <w:r w:rsidR="003C23C4">
        <w:rPr>
          <w:rFonts w:ascii="Times New Roman" w:hAnsi="Times New Roman" w:cs="Times New Roman"/>
          <w:b w:val="0"/>
          <w:sz w:val="26"/>
          <w:szCs w:val="26"/>
        </w:rPr>
        <w:t xml:space="preserve">отходов из </w:t>
      </w:r>
      <w:r w:rsidRPr="00435CAF">
        <w:rPr>
          <w:rFonts w:ascii="Times New Roman" w:hAnsi="Times New Roman" w:cs="Times New Roman"/>
          <w:b w:val="0"/>
          <w:sz w:val="26"/>
          <w:szCs w:val="26"/>
        </w:rPr>
        <w:t>полиэтилентерефталата и полипропилена</w:t>
      </w:r>
      <w:r>
        <w:rPr>
          <w:rFonts w:ascii="Times New Roman" w:hAnsi="Times New Roman" w:cs="Times New Roman"/>
          <w:b w:val="0"/>
          <w:sz w:val="26"/>
          <w:szCs w:val="26"/>
        </w:rPr>
        <w:t>»;</w:t>
      </w:r>
    </w:p>
    <w:p w:rsidR="00207FD0" w:rsidRDefault="00207FD0"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1.1.4.1.8. абзацы тридцать чет</w:t>
      </w:r>
      <w:r w:rsidR="009C401F">
        <w:rPr>
          <w:rFonts w:ascii="Times New Roman" w:hAnsi="Times New Roman" w:cs="Times New Roman"/>
          <w:b w:val="0"/>
          <w:sz w:val="26"/>
          <w:szCs w:val="26"/>
        </w:rPr>
        <w:t>вёртый - тридцать седьмой</w:t>
      </w:r>
      <w:r>
        <w:rPr>
          <w:rFonts w:ascii="Times New Roman" w:hAnsi="Times New Roman" w:cs="Times New Roman"/>
          <w:b w:val="0"/>
          <w:sz w:val="26"/>
          <w:szCs w:val="26"/>
        </w:rPr>
        <w:t xml:space="preserve"> признать утратившими силу;</w:t>
      </w:r>
    </w:p>
    <w:p w:rsidR="00336C73" w:rsidRDefault="00336C73"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1.1.4.1.</w:t>
      </w:r>
      <w:r w:rsidR="00207FD0">
        <w:rPr>
          <w:rFonts w:ascii="Times New Roman" w:hAnsi="Times New Roman" w:cs="Times New Roman"/>
          <w:b w:val="0"/>
          <w:sz w:val="26"/>
          <w:szCs w:val="26"/>
        </w:rPr>
        <w:t>9</w:t>
      </w:r>
      <w:r>
        <w:rPr>
          <w:rFonts w:ascii="Times New Roman" w:hAnsi="Times New Roman" w:cs="Times New Roman"/>
          <w:b w:val="0"/>
          <w:sz w:val="26"/>
          <w:szCs w:val="26"/>
        </w:rPr>
        <w:t xml:space="preserve">. в абзаце сороковом слово «действует» заменить словом «действовала»; </w:t>
      </w:r>
    </w:p>
    <w:p w:rsidR="00F950BE" w:rsidRDefault="008F1494"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1.1.4.2. </w:t>
      </w:r>
      <w:r w:rsidR="00F950BE">
        <w:rPr>
          <w:rFonts w:ascii="Times New Roman" w:hAnsi="Times New Roman" w:cs="Times New Roman"/>
          <w:b w:val="0"/>
          <w:sz w:val="26"/>
          <w:szCs w:val="26"/>
        </w:rPr>
        <w:t>в пункте 2.3:</w:t>
      </w:r>
    </w:p>
    <w:p w:rsidR="003C23C4" w:rsidRDefault="003C23C4" w:rsidP="003C23C4">
      <w:pPr>
        <w:pStyle w:val="ConsPlusTitle"/>
        <w:tabs>
          <w:tab w:val="left" w:pos="993"/>
        </w:tabs>
        <w:ind w:firstLine="709"/>
        <w:jc w:val="both"/>
        <w:rPr>
          <w:rFonts w:ascii="Times New Roman" w:hAnsi="Times New Roman" w:cs="Times New Roman"/>
          <w:b w:val="0"/>
          <w:sz w:val="26"/>
          <w:szCs w:val="26"/>
        </w:rPr>
      </w:pPr>
      <w:r w:rsidRPr="00D03726">
        <w:rPr>
          <w:rFonts w:ascii="Times New Roman" w:hAnsi="Times New Roman" w:cs="Times New Roman"/>
          <w:b w:val="0"/>
          <w:sz w:val="26"/>
          <w:szCs w:val="26"/>
        </w:rPr>
        <w:t>1.1.4.2.</w:t>
      </w:r>
      <w:r>
        <w:rPr>
          <w:rFonts w:ascii="Times New Roman" w:hAnsi="Times New Roman" w:cs="Times New Roman"/>
          <w:b w:val="0"/>
          <w:sz w:val="26"/>
          <w:szCs w:val="26"/>
        </w:rPr>
        <w:t>1</w:t>
      </w:r>
      <w:r w:rsidRPr="00D03726">
        <w:rPr>
          <w:rFonts w:ascii="Times New Roman" w:hAnsi="Times New Roman" w:cs="Times New Roman"/>
          <w:b w:val="0"/>
          <w:sz w:val="26"/>
          <w:szCs w:val="26"/>
        </w:rPr>
        <w:t>. в сноске 41 слова «от 29.11.2018 №705» заменить словами «от 31.08.2022 №609»;</w:t>
      </w:r>
    </w:p>
    <w:p w:rsidR="008F1494" w:rsidRDefault="00F950BE"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1.1.4.2.</w:t>
      </w:r>
      <w:r w:rsidR="003C23C4">
        <w:rPr>
          <w:rFonts w:ascii="Times New Roman" w:hAnsi="Times New Roman" w:cs="Times New Roman"/>
          <w:b w:val="0"/>
          <w:sz w:val="26"/>
          <w:szCs w:val="26"/>
        </w:rPr>
        <w:t>2</w:t>
      </w:r>
      <w:r>
        <w:rPr>
          <w:rFonts w:ascii="Times New Roman" w:hAnsi="Times New Roman" w:cs="Times New Roman"/>
          <w:b w:val="0"/>
          <w:sz w:val="26"/>
          <w:szCs w:val="26"/>
        </w:rPr>
        <w:t xml:space="preserve">. </w:t>
      </w:r>
      <w:r w:rsidR="008F1494">
        <w:rPr>
          <w:rFonts w:ascii="Times New Roman" w:hAnsi="Times New Roman" w:cs="Times New Roman"/>
          <w:b w:val="0"/>
          <w:sz w:val="26"/>
          <w:szCs w:val="26"/>
        </w:rPr>
        <w:t xml:space="preserve">в абзаце </w:t>
      </w:r>
      <w:r w:rsidR="003C23C4">
        <w:rPr>
          <w:rFonts w:ascii="Times New Roman" w:hAnsi="Times New Roman" w:cs="Times New Roman"/>
          <w:b w:val="0"/>
          <w:sz w:val="26"/>
          <w:szCs w:val="26"/>
        </w:rPr>
        <w:t>двенадцатом</w:t>
      </w:r>
      <w:r w:rsidR="008F1494">
        <w:rPr>
          <w:rFonts w:ascii="Times New Roman" w:hAnsi="Times New Roman" w:cs="Times New Roman"/>
          <w:b w:val="0"/>
          <w:sz w:val="26"/>
          <w:szCs w:val="26"/>
        </w:rPr>
        <w:t xml:space="preserve"> слов</w:t>
      </w:r>
      <w:r w:rsidR="003C23C4">
        <w:rPr>
          <w:rFonts w:ascii="Times New Roman" w:hAnsi="Times New Roman" w:cs="Times New Roman"/>
          <w:b w:val="0"/>
          <w:sz w:val="26"/>
          <w:szCs w:val="26"/>
        </w:rPr>
        <w:t>а</w:t>
      </w:r>
      <w:r w:rsidR="008F1494">
        <w:rPr>
          <w:rFonts w:ascii="Times New Roman" w:hAnsi="Times New Roman" w:cs="Times New Roman"/>
          <w:b w:val="0"/>
          <w:sz w:val="26"/>
          <w:szCs w:val="26"/>
        </w:rPr>
        <w:t xml:space="preserve"> «</w:t>
      </w:r>
      <w:r w:rsidR="003C23C4">
        <w:rPr>
          <w:rFonts w:ascii="Times New Roman" w:hAnsi="Times New Roman" w:cs="Times New Roman"/>
          <w:b w:val="0"/>
          <w:sz w:val="26"/>
          <w:szCs w:val="26"/>
        </w:rPr>
        <w:t xml:space="preserve">в 2021 году – 34 </w:t>
      </w:r>
      <w:r w:rsidR="008F1494">
        <w:rPr>
          <w:rFonts w:ascii="Times New Roman" w:hAnsi="Times New Roman" w:cs="Times New Roman"/>
          <w:b w:val="0"/>
          <w:sz w:val="26"/>
          <w:szCs w:val="26"/>
        </w:rPr>
        <w:t>обучающих» заменить слов</w:t>
      </w:r>
      <w:r w:rsidR="003C23C4">
        <w:rPr>
          <w:rFonts w:ascii="Times New Roman" w:hAnsi="Times New Roman" w:cs="Times New Roman"/>
          <w:b w:val="0"/>
          <w:sz w:val="26"/>
          <w:szCs w:val="26"/>
        </w:rPr>
        <w:t>а</w:t>
      </w:r>
      <w:r w:rsidR="008F1494">
        <w:rPr>
          <w:rFonts w:ascii="Times New Roman" w:hAnsi="Times New Roman" w:cs="Times New Roman"/>
          <w:b w:val="0"/>
          <w:sz w:val="26"/>
          <w:szCs w:val="26"/>
        </w:rPr>
        <w:t>м</w:t>
      </w:r>
      <w:r w:rsidR="003C23C4">
        <w:rPr>
          <w:rFonts w:ascii="Times New Roman" w:hAnsi="Times New Roman" w:cs="Times New Roman"/>
          <w:b w:val="0"/>
          <w:sz w:val="26"/>
          <w:szCs w:val="26"/>
        </w:rPr>
        <w:t>и</w:t>
      </w:r>
      <w:r w:rsidR="008F1494">
        <w:rPr>
          <w:rFonts w:ascii="Times New Roman" w:hAnsi="Times New Roman" w:cs="Times New Roman"/>
          <w:b w:val="0"/>
          <w:sz w:val="26"/>
          <w:szCs w:val="26"/>
        </w:rPr>
        <w:t xml:space="preserve"> «</w:t>
      </w:r>
      <w:r w:rsidR="003C23C4">
        <w:rPr>
          <w:rFonts w:ascii="Times New Roman" w:hAnsi="Times New Roman" w:cs="Times New Roman"/>
          <w:b w:val="0"/>
          <w:sz w:val="26"/>
          <w:szCs w:val="26"/>
        </w:rPr>
        <w:t xml:space="preserve">в 2021 году – 34 </w:t>
      </w:r>
      <w:r w:rsidR="008F1494">
        <w:rPr>
          <w:rFonts w:ascii="Times New Roman" w:hAnsi="Times New Roman" w:cs="Times New Roman"/>
          <w:b w:val="0"/>
          <w:sz w:val="26"/>
          <w:szCs w:val="26"/>
        </w:rPr>
        <w:t>обучающихся»;</w:t>
      </w:r>
    </w:p>
    <w:p w:rsidR="00D36F21" w:rsidRPr="00E359C6" w:rsidRDefault="00D36F21" w:rsidP="00822BD1">
      <w:pPr>
        <w:pStyle w:val="ConsPlusTitle"/>
        <w:tabs>
          <w:tab w:val="left" w:pos="993"/>
        </w:tabs>
        <w:ind w:firstLine="709"/>
        <w:jc w:val="both"/>
        <w:rPr>
          <w:rFonts w:ascii="Times New Roman" w:hAnsi="Times New Roman" w:cs="Times New Roman"/>
          <w:b w:val="0"/>
          <w:sz w:val="26"/>
          <w:szCs w:val="26"/>
        </w:rPr>
      </w:pPr>
      <w:r w:rsidRPr="00E359C6">
        <w:rPr>
          <w:rFonts w:ascii="Times New Roman" w:hAnsi="Times New Roman" w:cs="Times New Roman"/>
          <w:b w:val="0"/>
          <w:sz w:val="26"/>
          <w:szCs w:val="26"/>
        </w:rPr>
        <w:t>1.1.4.2.3</w:t>
      </w:r>
      <w:r w:rsidR="00AF2B54" w:rsidRPr="00E359C6">
        <w:rPr>
          <w:rFonts w:ascii="Times New Roman" w:hAnsi="Times New Roman" w:cs="Times New Roman"/>
          <w:b w:val="0"/>
          <w:sz w:val="26"/>
          <w:szCs w:val="26"/>
        </w:rPr>
        <w:t>. сноск</w:t>
      </w:r>
      <w:r w:rsidR="001808A2" w:rsidRPr="00E359C6">
        <w:rPr>
          <w:rFonts w:ascii="Times New Roman" w:hAnsi="Times New Roman" w:cs="Times New Roman"/>
          <w:b w:val="0"/>
          <w:sz w:val="26"/>
          <w:szCs w:val="26"/>
        </w:rPr>
        <w:t>у</w:t>
      </w:r>
      <w:r w:rsidR="00AF2B54" w:rsidRPr="00E359C6">
        <w:rPr>
          <w:rFonts w:ascii="Times New Roman" w:hAnsi="Times New Roman" w:cs="Times New Roman"/>
          <w:b w:val="0"/>
          <w:sz w:val="26"/>
          <w:szCs w:val="26"/>
        </w:rPr>
        <w:t xml:space="preserve"> 48 изложить в следующей редакции:</w:t>
      </w:r>
    </w:p>
    <w:p w:rsidR="00AF2B54" w:rsidRPr="00E359C6" w:rsidRDefault="00AF2B54" w:rsidP="00822BD1">
      <w:pPr>
        <w:pStyle w:val="ConsPlusTitle"/>
        <w:tabs>
          <w:tab w:val="left" w:pos="993"/>
        </w:tabs>
        <w:ind w:firstLine="709"/>
        <w:jc w:val="both"/>
        <w:rPr>
          <w:rFonts w:ascii="Times New Roman" w:hAnsi="Times New Roman" w:cs="Times New Roman"/>
          <w:b w:val="0"/>
          <w:sz w:val="26"/>
          <w:szCs w:val="26"/>
        </w:rPr>
      </w:pPr>
      <w:r w:rsidRPr="00E359C6">
        <w:rPr>
          <w:rFonts w:ascii="Times New Roman" w:hAnsi="Times New Roman" w:cs="Times New Roman"/>
          <w:b w:val="0"/>
          <w:sz w:val="26"/>
          <w:szCs w:val="26"/>
        </w:rPr>
        <w:t>«</w:t>
      </w:r>
      <w:r w:rsidR="001808A2" w:rsidRPr="00E359C6">
        <w:rPr>
          <w:rFonts w:ascii="Times New Roman" w:hAnsi="Times New Roman" w:cs="Times New Roman"/>
          <w:b w:val="0"/>
          <w:sz w:val="26"/>
          <w:szCs w:val="26"/>
        </w:rPr>
        <w:t xml:space="preserve">&lt;48&gt; </w:t>
      </w:r>
      <w:r w:rsidRPr="00E359C6">
        <w:rPr>
          <w:rFonts w:ascii="Times New Roman" w:hAnsi="Times New Roman" w:cs="Times New Roman"/>
          <w:b w:val="0"/>
          <w:sz w:val="26"/>
          <w:szCs w:val="26"/>
        </w:rPr>
        <w:t>Ежегодные отчеты главы Администрации города Когалыма о результатах его деятельности и деятельности Администрации города Когалыма за 2013-</w:t>
      </w:r>
      <w:r w:rsidR="00007D07" w:rsidRPr="00E359C6">
        <w:rPr>
          <w:rFonts w:ascii="Times New Roman" w:hAnsi="Times New Roman" w:cs="Times New Roman"/>
          <w:b w:val="0"/>
          <w:sz w:val="26"/>
          <w:szCs w:val="26"/>
        </w:rPr>
        <w:t>2014 годы, в том числе о решении вопросов, поставленных Думой города Когалыма; Ежегодные отчеты главы города Когалыма о результатах его деятельности и деятельности Администрации города Когалыма за 2015-2022 годы, в том числе о решении вопросов, поставленных Думой города Когалыма</w:t>
      </w:r>
      <w:r w:rsidRPr="00E359C6">
        <w:rPr>
          <w:rFonts w:ascii="Times New Roman" w:hAnsi="Times New Roman" w:cs="Times New Roman"/>
          <w:b w:val="0"/>
          <w:sz w:val="26"/>
          <w:szCs w:val="26"/>
        </w:rPr>
        <w:t>»;</w:t>
      </w:r>
    </w:p>
    <w:p w:rsidR="00F950BE" w:rsidRPr="00E359C6" w:rsidRDefault="00F950BE" w:rsidP="00822BD1">
      <w:pPr>
        <w:pStyle w:val="ConsPlusTitle"/>
        <w:tabs>
          <w:tab w:val="left" w:pos="993"/>
        </w:tabs>
        <w:ind w:firstLine="709"/>
        <w:jc w:val="both"/>
        <w:rPr>
          <w:rFonts w:ascii="Times New Roman" w:hAnsi="Times New Roman" w:cs="Times New Roman"/>
          <w:b w:val="0"/>
          <w:sz w:val="26"/>
          <w:szCs w:val="26"/>
        </w:rPr>
      </w:pPr>
      <w:r w:rsidRPr="00E359C6">
        <w:rPr>
          <w:rFonts w:ascii="Times New Roman" w:hAnsi="Times New Roman" w:cs="Times New Roman"/>
          <w:b w:val="0"/>
          <w:sz w:val="26"/>
          <w:szCs w:val="26"/>
        </w:rPr>
        <w:t>1.1.4.2.</w:t>
      </w:r>
      <w:r w:rsidR="00AF2B54" w:rsidRPr="00E359C6">
        <w:rPr>
          <w:rFonts w:ascii="Times New Roman" w:hAnsi="Times New Roman" w:cs="Times New Roman"/>
          <w:b w:val="0"/>
          <w:sz w:val="26"/>
          <w:szCs w:val="26"/>
        </w:rPr>
        <w:t>4</w:t>
      </w:r>
      <w:r w:rsidRPr="00E359C6">
        <w:rPr>
          <w:rFonts w:ascii="Times New Roman" w:hAnsi="Times New Roman" w:cs="Times New Roman"/>
          <w:b w:val="0"/>
          <w:sz w:val="26"/>
          <w:szCs w:val="26"/>
        </w:rPr>
        <w:t xml:space="preserve">. в абзаце двадцать </w:t>
      </w:r>
      <w:r w:rsidR="008741B5" w:rsidRPr="00E359C6">
        <w:rPr>
          <w:rFonts w:ascii="Times New Roman" w:hAnsi="Times New Roman" w:cs="Times New Roman"/>
          <w:b w:val="0"/>
          <w:sz w:val="26"/>
          <w:szCs w:val="26"/>
        </w:rPr>
        <w:t>седьмом</w:t>
      </w:r>
      <w:r w:rsidRPr="00E359C6">
        <w:rPr>
          <w:rFonts w:ascii="Times New Roman" w:hAnsi="Times New Roman" w:cs="Times New Roman"/>
          <w:b w:val="0"/>
          <w:sz w:val="26"/>
          <w:szCs w:val="26"/>
        </w:rPr>
        <w:t xml:space="preserve"> слово «данного» заменить словом «данной»;</w:t>
      </w:r>
    </w:p>
    <w:p w:rsidR="001808A2" w:rsidRPr="00E359C6" w:rsidRDefault="001808A2" w:rsidP="001808A2">
      <w:pPr>
        <w:pStyle w:val="ConsPlusTitle"/>
        <w:tabs>
          <w:tab w:val="left" w:pos="993"/>
        </w:tabs>
        <w:ind w:firstLine="709"/>
        <w:jc w:val="both"/>
        <w:rPr>
          <w:rFonts w:ascii="Times New Roman" w:hAnsi="Times New Roman" w:cs="Times New Roman"/>
          <w:b w:val="0"/>
          <w:sz w:val="26"/>
          <w:szCs w:val="26"/>
        </w:rPr>
      </w:pPr>
      <w:r w:rsidRPr="00E359C6">
        <w:rPr>
          <w:rFonts w:ascii="Times New Roman" w:hAnsi="Times New Roman" w:cs="Times New Roman"/>
          <w:b w:val="0"/>
          <w:sz w:val="26"/>
          <w:szCs w:val="26"/>
        </w:rPr>
        <w:t>1.1.4.2.</w:t>
      </w:r>
      <w:r w:rsidR="00092F27" w:rsidRPr="00E359C6">
        <w:rPr>
          <w:rFonts w:ascii="Times New Roman" w:hAnsi="Times New Roman" w:cs="Times New Roman"/>
          <w:b w:val="0"/>
          <w:sz w:val="26"/>
          <w:szCs w:val="26"/>
        </w:rPr>
        <w:t>5</w:t>
      </w:r>
      <w:r w:rsidRPr="00E359C6">
        <w:rPr>
          <w:rFonts w:ascii="Times New Roman" w:hAnsi="Times New Roman" w:cs="Times New Roman"/>
          <w:b w:val="0"/>
          <w:sz w:val="26"/>
          <w:szCs w:val="26"/>
        </w:rPr>
        <w:t>. сноску 50 изложить в следующей редакции:</w:t>
      </w:r>
    </w:p>
    <w:p w:rsidR="001808A2" w:rsidRPr="00E359C6" w:rsidRDefault="001808A2" w:rsidP="001808A2">
      <w:pPr>
        <w:pStyle w:val="ConsPlusTitle"/>
        <w:tabs>
          <w:tab w:val="left" w:pos="993"/>
        </w:tabs>
        <w:ind w:firstLine="709"/>
        <w:jc w:val="both"/>
        <w:rPr>
          <w:rFonts w:ascii="Times New Roman" w:hAnsi="Times New Roman" w:cs="Times New Roman"/>
          <w:b w:val="0"/>
          <w:sz w:val="26"/>
          <w:szCs w:val="26"/>
        </w:rPr>
      </w:pPr>
      <w:r w:rsidRPr="00E359C6">
        <w:rPr>
          <w:rFonts w:ascii="Times New Roman" w:hAnsi="Times New Roman" w:cs="Times New Roman"/>
          <w:b w:val="0"/>
          <w:sz w:val="26"/>
          <w:szCs w:val="26"/>
        </w:rPr>
        <w:t>«&lt;50&gt; Ежегодные отчеты главы Администрации города Когалыма о результатах его деятельности и деятельности Администрации города Когалыма за 2013-2014 годы, в том числе о решении вопросов, поставленных Думой города Когалыма; Ежегодные отчеты главы города Когалыма о результатах его деятельности и деятельности Администрации города Когалыма за 2015-2022 годы, в том числе о решении вопросов, поставленных Думой города Когалыма»;</w:t>
      </w:r>
    </w:p>
    <w:p w:rsidR="00143FF1" w:rsidRPr="00E359C6" w:rsidRDefault="00143FF1" w:rsidP="00822BD1">
      <w:pPr>
        <w:pStyle w:val="ConsPlusTitle"/>
        <w:tabs>
          <w:tab w:val="left" w:pos="993"/>
        </w:tabs>
        <w:ind w:firstLine="709"/>
        <w:jc w:val="both"/>
        <w:rPr>
          <w:rFonts w:ascii="Times New Roman" w:hAnsi="Times New Roman" w:cs="Times New Roman"/>
          <w:b w:val="0"/>
          <w:sz w:val="26"/>
          <w:szCs w:val="26"/>
        </w:rPr>
      </w:pPr>
      <w:r w:rsidRPr="00E359C6">
        <w:rPr>
          <w:rFonts w:ascii="Times New Roman" w:hAnsi="Times New Roman" w:cs="Times New Roman"/>
          <w:b w:val="0"/>
          <w:sz w:val="26"/>
          <w:szCs w:val="26"/>
        </w:rPr>
        <w:t>1.1.4.2.</w:t>
      </w:r>
      <w:r w:rsidR="00092F27" w:rsidRPr="00E359C6">
        <w:rPr>
          <w:rFonts w:ascii="Times New Roman" w:hAnsi="Times New Roman" w:cs="Times New Roman"/>
          <w:b w:val="0"/>
          <w:sz w:val="26"/>
          <w:szCs w:val="26"/>
        </w:rPr>
        <w:t>6</w:t>
      </w:r>
      <w:r w:rsidRPr="00E359C6">
        <w:rPr>
          <w:rFonts w:ascii="Times New Roman" w:hAnsi="Times New Roman" w:cs="Times New Roman"/>
          <w:b w:val="0"/>
          <w:sz w:val="26"/>
          <w:szCs w:val="26"/>
        </w:rPr>
        <w:t xml:space="preserve">. в абзаце семьдесят </w:t>
      </w:r>
      <w:r w:rsidR="008741B5" w:rsidRPr="00E359C6">
        <w:rPr>
          <w:rFonts w:ascii="Times New Roman" w:hAnsi="Times New Roman" w:cs="Times New Roman"/>
          <w:b w:val="0"/>
          <w:sz w:val="26"/>
          <w:szCs w:val="26"/>
        </w:rPr>
        <w:t>девятом</w:t>
      </w:r>
      <w:r w:rsidRPr="00E359C6">
        <w:rPr>
          <w:rFonts w:ascii="Times New Roman" w:hAnsi="Times New Roman" w:cs="Times New Roman"/>
          <w:b w:val="0"/>
          <w:sz w:val="26"/>
          <w:szCs w:val="26"/>
        </w:rPr>
        <w:t xml:space="preserve"> слова «О порядке предоставления сертификата на оплату услуг по подготовке лиц, желающих принять на воспитание в свою семью ребенка, оставшегося без попечения родителей, на территории Российской Федерации» заменить словами «О порядке предоставления сертификатов на оплату услуг в сфере опеки и попечительства»;</w:t>
      </w:r>
    </w:p>
    <w:p w:rsidR="00D16849" w:rsidRPr="00E359C6" w:rsidRDefault="00D16849" w:rsidP="00822BD1">
      <w:pPr>
        <w:pStyle w:val="ConsPlusTitle"/>
        <w:tabs>
          <w:tab w:val="left" w:pos="993"/>
        </w:tabs>
        <w:ind w:firstLine="709"/>
        <w:jc w:val="both"/>
        <w:rPr>
          <w:rFonts w:ascii="Times New Roman" w:hAnsi="Times New Roman" w:cs="Times New Roman"/>
          <w:b w:val="0"/>
          <w:sz w:val="26"/>
          <w:szCs w:val="26"/>
        </w:rPr>
      </w:pPr>
      <w:r w:rsidRPr="00E359C6">
        <w:rPr>
          <w:rFonts w:ascii="Times New Roman" w:hAnsi="Times New Roman" w:cs="Times New Roman"/>
          <w:b w:val="0"/>
          <w:sz w:val="26"/>
          <w:szCs w:val="26"/>
        </w:rPr>
        <w:t>1.1.4.2.</w:t>
      </w:r>
      <w:r w:rsidR="00092F27" w:rsidRPr="00E359C6">
        <w:rPr>
          <w:rFonts w:ascii="Times New Roman" w:hAnsi="Times New Roman" w:cs="Times New Roman"/>
          <w:b w:val="0"/>
          <w:sz w:val="26"/>
          <w:szCs w:val="26"/>
        </w:rPr>
        <w:t>7</w:t>
      </w:r>
      <w:r w:rsidRPr="00E359C6">
        <w:rPr>
          <w:rFonts w:ascii="Times New Roman" w:hAnsi="Times New Roman" w:cs="Times New Roman"/>
          <w:b w:val="0"/>
          <w:sz w:val="26"/>
          <w:szCs w:val="26"/>
        </w:rPr>
        <w:t xml:space="preserve">. в абзаце восемьдесят </w:t>
      </w:r>
      <w:r w:rsidR="008741B5" w:rsidRPr="00E359C6">
        <w:rPr>
          <w:rFonts w:ascii="Times New Roman" w:hAnsi="Times New Roman" w:cs="Times New Roman"/>
          <w:b w:val="0"/>
          <w:sz w:val="26"/>
          <w:szCs w:val="26"/>
        </w:rPr>
        <w:t>шестом</w:t>
      </w:r>
      <w:r w:rsidRPr="00E359C6">
        <w:rPr>
          <w:rFonts w:ascii="Times New Roman" w:hAnsi="Times New Roman" w:cs="Times New Roman"/>
          <w:b w:val="0"/>
          <w:sz w:val="26"/>
          <w:szCs w:val="26"/>
        </w:rPr>
        <w:t xml:space="preserve"> слова «МБУ «Музейно-выставочный центр»</w:t>
      </w:r>
      <w:r w:rsidR="00613377" w:rsidRPr="00E359C6">
        <w:rPr>
          <w:rFonts w:ascii="Times New Roman" w:hAnsi="Times New Roman" w:cs="Times New Roman"/>
          <w:b w:val="0"/>
          <w:sz w:val="26"/>
          <w:szCs w:val="26"/>
        </w:rPr>
        <w:t>»</w:t>
      </w:r>
      <w:r w:rsidRPr="00E359C6">
        <w:rPr>
          <w:rFonts w:ascii="Times New Roman" w:hAnsi="Times New Roman" w:cs="Times New Roman"/>
          <w:b w:val="0"/>
          <w:sz w:val="26"/>
          <w:szCs w:val="26"/>
        </w:rPr>
        <w:t xml:space="preserve"> заменить словами </w:t>
      </w:r>
      <w:r w:rsidR="00613377" w:rsidRPr="00E359C6">
        <w:rPr>
          <w:rFonts w:ascii="Times New Roman" w:hAnsi="Times New Roman" w:cs="Times New Roman"/>
          <w:b w:val="0"/>
          <w:sz w:val="26"/>
          <w:szCs w:val="26"/>
        </w:rPr>
        <w:t>«Муниципальное автономное учреждение ««Музейно-выставочный центр» (далее – М</w:t>
      </w:r>
      <w:r w:rsidR="00523A59" w:rsidRPr="00E359C6">
        <w:rPr>
          <w:rFonts w:ascii="Times New Roman" w:hAnsi="Times New Roman" w:cs="Times New Roman"/>
          <w:b w:val="0"/>
          <w:sz w:val="26"/>
          <w:szCs w:val="26"/>
        </w:rPr>
        <w:t>А</w:t>
      </w:r>
      <w:r w:rsidR="00613377" w:rsidRPr="00E359C6">
        <w:rPr>
          <w:rFonts w:ascii="Times New Roman" w:hAnsi="Times New Roman" w:cs="Times New Roman"/>
          <w:b w:val="0"/>
          <w:sz w:val="26"/>
          <w:szCs w:val="26"/>
        </w:rPr>
        <w:t>У «МВЦ»)»;</w:t>
      </w:r>
    </w:p>
    <w:p w:rsidR="001808A2" w:rsidRPr="00E359C6" w:rsidRDefault="001808A2" w:rsidP="001808A2">
      <w:pPr>
        <w:pStyle w:val="ConsPlusTitle"/>
        <w:tabs>
          <w:tab w:val="left" w:pos="993"/>
        </w:tabs>
        <w:ind w:firstLine="709"/>
        <w:jc w:val="both"/>
        <w:rPr>
          <w:rFonts w:ascii="Times New Roman" w:hAnsi="Times New Roman" w:cs="Times New Roman"/>
          <w:b w:val="0"/>
          <w:sz w:val="26"/>
          <w:szCs w:val="26"/>
        </w:rPr>
      </w:pPr>
      <w:r w:rsidRPr="00E359C6">
        <w:rPr>
          <w:rFonts w:ascii="Times New Roman" w:hAnsi="Times New Roman" w:cs="Times New Roman"/>
          <w:b w:val="0"/>
          <w:sz w:val="26"/>
          <w:szCs w:val="26"/>
        </w:rPr>
        <w:lastRenderedPageBreak/>
        <w:t>1.1.4.2.</w:t>
      </w:r>
      <w:r w:rsidR="00092F27" w:rsidRPr="00E359C6">
        <w:rPr>
          <w:rFonts w:ascii="Times New Roman" w:hAnsi="Times New Roman" w:cs="Times New Roman"/>
          <w:b w:val="0"/>
          <w:sz w:val="26"/>
          <w:szCs w:val="26"/>
        </w:rPr>
        <w:t>8</w:t>
      </w:r>
      <w:r w:rsidRPr="00E359C6">
        <w:rPr>
          <w:rFonts w:ascii="Times New Roman" w:hAnsi="Times New Roman" w:cs="Times New Roman"/>
          <w:b w:val="0"/>
          <w:sz w:val="26"/>
          <w:szCs w:val="26"/>
        </w:rPr>
        <w:t>. сноску 57 изложить в следующей редакции:</w:t>
      </w:r>
    </w:p>
    <w:p w:rsidR="001808A2" w:rsidRPr="00E359C6" w:rsidRDefault="001808A2" w:rsidP="001808A2">
      <w:pPr>
        <w:pStyle w:val="ConsPlusTitle"/>
        <w:tabs>
          <w:tab w:val="left" w:pos="993"/>
        </w:tabs>
        <w:ind w:firstLine="709"/>
        <w:jc w:val="both"/>
        <w:rPr>
          <w:rFonts w:ascii="Times New Roman" w:hAnsi="Times New Roman" w:cs="Times New Roman"/>
          <w:b w:val="0"/>
          <w:sz w:val="26"/>
          <w:szCs w:val="26"/>
        </w:rPr>
      </w:pPr>
      <w:r w:rsidRPr="00E359C6">
        <w:rPr>
          <w:rFonts w:ascii="Times New Roman" w:hAnsi="Times New Roman" w:cs="Times New Roman"/>
          <w:b w:val="0"/>
          <w:sz w:val="26"/>
          <w:szCs w:val="26"/>
        </w:rPr>
        <w:t>«&lt;57&gt; Ежегодные отчеты главы Администрации города Когалыма о результатах его деятельности и деятельности Администрации города Когалыма за 2013-2014 годы, в том числе о решении вопросов, поставленных Думой города Когалыма; Ежегодные отчеты главы города Когалыма о результатах его деятельности и деятельности Администрации города Когалыма за 2015-2022 годы, в том числе о решении вопросов, поставленных Думой города Когалыма»;</w:t>
      </w:r>
    </w:p>
    <w:p w:rsidR="0020645D" w:rsidRPr="00E359C6" w:rsidRDefault="00F640B3" w:rsidP="00822BD1">
      <w:pPr>
        <w:pStyle w:val="ConsPlusTitle"/>
        <w:tabs>
          <w:tab w:val="left" w:pos="993"/>
        </w:tabs>
        <w:ind w:firstLine="709"/>
        <w:jc w:val="both"/>
        <w:rPr>
          <w:rFonts w:ascii="Times New Roman" w:hAnsi="Times New Roman" w:cs="Times New Roman"/>
          <w:b w:val="0"/>
          <w:sz w:val="26"/>
          <w:szCs w:val="26"/>
        </w:rPr>
      </w:pPr>
      <w:r w:rsidRPr="00E359C6">
        <w:rPr>
          <w:rFonts w:ascii="Times New Roman" w:hAnsi="Times New Roman" w:cs="Times New Roman"/>
          <w:b w:val="0"/>
          <w:sz w:val="26"/>
          <w:szCs w:val="26"/>
        </w:rPr>
        <w:t>1.1.4.2.</w:t>
      </w:r>
      <w:r w:rsidR="00092F27" w:rsidRPr="00E359C6">
        <w:rPr>
          <w:rFonts w:ascii="Times New Roman" w:hAnsi="Times New Roman" w:cs="Times New Roman"/>
          <w:b w:val="0"/>
          <w:sz w:val="26"/>
          <w:szCs w:val="26"/>
        </w:rPr>
        <w:t>9</w:t>
      </w:r>
      <w:r w:rsidRPr="00E359C6">
        <w:rPr>
          <w:rFonts w:ascii="Times New Roman" w:hAnsi="Times New Roman" w:cs="Times New Roman"/>
          <w:b w:val="0"/>
          <w:sz w:val="26"/>
          <w:szCs w:val="26"/>
        </w:rPr>
        <w:t xml:space="preserve">. в абзаце девяносто </w:t>
      </w:r>
      <w:r w:rsidR="008741B5" w:rsidRPr="00E359C6">
        <w:rPr>
          <w:rFonts w:ascii="Times New Roman" w:hAnsi="Times New Roman" w:cs="Times New Roman"/>
          <w:b w:val="0"/>
          <w:sz w:val="26"/>
          <w:szCs w:val="26"/>
        </w:rPr>
        <w:t>третьем</w:t>
      </w:r>
      <w:r w:rsidRPr="00E359C6">
        <w:rPr>
          <w:rFonts w:ascii="Times New Roman" w:hAnsi="Times New Roman" w:cs="Times New Roman"/>
          <w:b w:val="0"/>
          <w:sz w:val="26"/>
          <w:szCs w:val="26"/>
        </w:rPr>
        <w:t xml:space="preserve"> слово «является» заменить словом «являлась»;</w:t>
      </w:r>
    </w:p>
    <w:p w:rsidR="001808A2" w:rsidRPr="00E359C6" w:rsidRDefault="001808A2" w:rsidP="001808A2">
      <w:pPr>
        <w:pStyle w:val="ConsPlusTitle"/>
        <w:tabs>
          <w:tab w:val="left" w:pos="993"/>
        </w:tabs>
        <w:ind w:firstLine="709"/>
        <w:jc w:val="both"/>
        <w:rPr>
          <w:rFonts w:ascii="Times New Roman" w:hAnsi="Times New Roman" w:cs="Times New Roman"/>
          <w:b w:val="0"/>
          <w:sz w:val="26"/>
          <w:szCs w:val="26"/>
        </w:rPr>
      </w:pPr>
      <w:r w:rsidRPr="00E359C6">
        <w:rPr>
          <w:rFonts w:ascii="Times New Roman" w:hAnsi="Times New Roman" w:cs="Times New Roman"/>
          <w:b w:val="0"/>
          <w:sz w:val="26"/>
          <w:szCs w:val="26"/>
        </w:rPr>
        <w:t>1.1.4.2.</w:t>
      </w:r>
      <w:r w:rsidR="00092F27" w:rsidRPr="00E359C6">
        <w:rPr>
          <w:rFonts w:ascii="Times New Roman" w:hAnsi="Times New Roman" w:cs="Times New Roman"/>
          <w:b w:val="0"/>
          <w:sz w:val="26"/>
          <w:szCs w:val="26"/>
        </w:rPr>
        <w:t>10</w:t>
      </w:r>
      <w:r w:rsidRPr="00E359C6">
        <w:rPr>
          <w:rFonts w:ascii="Times New Roman" w:hAnsi="Times New Roman" w:cs="Times New Roman"/>
          <w:b w:val="0"/>
          <w:sz w:val="26"/>
          <w:szCs w:val="26"/>
        </w:rPr>
        <w:t>. сноску 58 изложить в следующей редакции:</w:t>
      </w:r>
    </w:p>
    <w:p w:rsidR="001808A2" w:rsidRPr="00E359C6" w:rsidRDefault="001808A2" w:rsidP="001808A2">
      <w:pPr>
        <w:pStyle w:val="ConsPlusTitle"/>
        <w:tabs>
          <w:tab w:val="left" w:pos="993"/>
        </w:tabs>
        <w:ind w:firstLine="709"/>
        <w:jc w:val="both"/>
        <w:rPr>
          <w:rFonts w:ascii="Times New Roman" w:hAnsi="Times New Roman" w:cs="Times New Roman"/>
          <w:b w:val="0"/>
          <w:sz w:val="26"/>
          <w:szCs w:val="26"/>
        </w:rPr>
      </w:pPr>
      <w:r w:rsidRPr="00E359C6">
        <w:rPr>
          <w:rFonts w:ascii="Times New Roman" w:hAnsi="Times New Roman" w:cs="Times New Roman"/>
          <w:b w:val="0"/>
          <w:sz w:val="26"/>
          <w:szCs w:val="26"/>
        </w:rPr>
        <w:t>«&lt;58&gt; Ежегодные отчеты главы Администрации города Когалыма о результатах его деятельности и деятельности Администрации города Когалыма за 2013-2014 годы, в том числе о решении вопросов, поставленных Думой города Когалыма; Ежегодные отчеты главы города Когалыма о результатах его деятельности и деятельности Администрации города Когалыма за 2015-2022 годы, в том числе о решении вопросов, поставленных Думой города Когалыма»;</w:t>
      </w:r>
    </w:p>
    <w:p w:rsidR="001808A2" w:rsidRPr="00E359C6" w:rsidRDefault="001808A2" w:rsidP="001808A2">
      <w:pPr>
        <w:pStyle w:val="ConsPlusTitle"/>
        <w:tabs>
          <w:tab w:val="left" w:pos="993"/>
        </w:tabs>
        <w:ind w:firstLine="709"/>
        <w:jc w:val="both"/>
        <w:rPr>
          <w:rFonts w:ascii="Times New Roman" w:hAnsi="Times New Roman" w:cs="Times New Roman"/>
          <w:b w:val="0"/>
          <w:sz w:val="26"/>
          <w:szCs w:val="26"/>
        </w:rPr>
      </w:pPr>
      <w:r w:rsidRPr="00E359C6">
        <w:rPr>
          <w:rFonts w:ascii="Times New Roman" w:hAnsi="Times New Roman" w:cs="Times New Roman"/>
          <w:b w:val="0"/>
          <w:sz w:val="26"/>
          <w:szCs w:val="26"/>
        </w:rPr>
        <w:t>1.1.4.2.</w:t>
      </w:r>
      <w:r w:rsidR="00092F27" w:rsidRPr="00E359C6">
        <w:rPr>
          <w:rFonts w:ascii="Times New Roman" w:hAnsi="Times New Roman" w:cs="Times New Roman"/>
          <w:b w:val="0"/>
          <w:sz w:val="26"/>
          <w:szCs w:val="26"/>
        </w:rPr>
        <w:t>11</w:t>
      </w:r>
      <w:r w:rsidRPr="00E359C6">
        <w:rPr>
          <w:rFonts w:ascii="Times New Roman" w:hAnsi="Times New Roman" w:cs="Times New Roman"/>
          <w:b w:val="0"/>
          <w:sz w:val="26"/>
          <w:szCs w:val="26"/>
        </w:rPr>
        <w:t>. сноску 60 изложить в следующей редакции:</w:t>
      </w:r>
    </w:p>
    <w:p w:rsidR="001808A2" w:rsidRPr="00E359C6" w:rsidRDefault="001808A2" w:rsidP="001808A2">
      <w:pPr>
        <w:pStyle w:val="ConsPlusTitle"/>
        <w:tabs>
          <w:tab w:val="left" w:pos="993"/>
        </w:tabs>
        <w:ind w:firstLine="709"/>
        <w:jc w:val="both"/>
        <w:rPr>
          <w:rFonts w:ascii="Times New Roman" w:hAnsi="Times New Roman" w:cs="Times New Roman"/>
          <w:b w:val="0"/>
          <w:sz w:val="26"/>
          <w:szCs w:val="26"/>
        </w:rPr>
      </w:pPr>
      <w:r w:rsidRPr="00E359C6">
        <w:rPr>
          <w:rFonts w:ascii="Times New Roman" w:hAnsi="Times New Roman" w:cs="Times New Roman"/>
          <w:b w:val="0"/>
          <w:sz w:val="26"/>
          <w:szCs w:val="26"/>
        </w:rPr>
        <w:t>«&lt;60&gt; Ежегодные отчеты главы Администрации города Когалыма о результатах его деятельности и деятельности Администрации города Когалыма за 2013-2014 годы, в том числе о решении вопросов, поставленных Думой города Когалыма; Ежегодные отчеты главы города Когалыма о результатах его деятельности и деятельности Администрации города Когалыма за 2015-2022 годы, в том числе о решении вопросов, поставленных Думой города Когалыма»;</w:t>
      </w:r>
    </w:p>
    <w:p w:rsidR="00092F27" w:rsidRPr="00E359C6" w:rsidRDefault="00092F27" w:rsidP="00092F27">
      <w:pPr>
        <w:pStyle w:val="ConsPlusTitle"/>
        <w:tabs>
          <w:tab w:val="left" w:pos="993"/>
        </w:tabs>
        <w:ind w:firstLine="709"/>
        <w:jc w:val="both"/>
        <w:rPr>
          <w:rFonts w:ascii="Times New Roman" w:hAnsi="Times New Roman" w:cs="Times New Roman"/>
          <w:b w:val="0"/>
          <w:sz w:val="26"/>
          <w:szCs w:val="26"/>
        </w:rPr>
      </w:pPr>
      <w:r w:rsidRPr="00E359C6">
        <w:rPr>
          <w:rFonts w:ascii="Times New Roman" w:hAnsi="Times New Roman" w:cs="Times New Roman"/>
          <w:b w:val="0"/>
          <w:sz w:val="26"/>
          <w:szCs w:val="26"/>
        </w:rPr>
        <w:t>1.1.4.2.12. сноску 62 изложить в следующей редакции:</w:t>
      </w:r>
    </w:p>
    <w:p w:rsidR="00092F27" w:rsidRDefault="00092F27" w:rsidP="00092F27">
      <w:pPr>
        <w:pStyle w:val="ConsPlusTitle"/>
        <w:tabs>
          <w:tab w:val="left" w:pos="993"/>
        </w:tabs>
        <w:ind w:firstLine="709"/>
        <w:jc w:val="both"/>
        <w:rPr>
          <w:rFonts w:ascii="Times New Roman" w:hAnsi="Times New Roman" w:cs="Times New Roman"/>
          <w:b w:val="0"/>
          <w:sz w:val="26"/>
          <w:szCs w:val="26"/>
        </w:rPr>
      </w:pPr>
      <w:r w:rsidRPr="00E359C6">
        <w:rPr>
          <w:rFonts w:ascii="Times New Roman" w:hAnsi="Times New Roman" w:cs="Times New Roman"/>
          <w:b w:val="0"/>
          <w:sz w:val="26"/>
          <w:szCs w:val="26"/>
        </w:rPr>
        <w:t>«&lt;62&gt; Ежегодные отчеты главы Администрации города Когалыма о результатах его деятельности и деятельности Администрации города Когалыма за 2013-2014 годы, в том числе о решении вопросов, поставленных Думой города Когалыма; Ежегодные отчеты главы города Когалыма о результатах его деятельности и деятельности Администрации города Когалыма за 2015-2022 годы, в том числе о решении вопросов, поставленных Думой города Когалыма»;</w:t>
      </w:r>
    </w:p>
    <w:p w:rsidR="00963BB9" w:rsidRPr="00AA2C74" w:rsidRDefault="00963BB9" w:rsidP="00822BD1">
      <w:pPr>
        <w:pStyle w:val="ConsPlusTitle"/>
        <w:tabs>
          <w:tab w:val="left" w:pos="993"/>
        </w:tabs>
        <w:ind w:firstLine="709"/>
        <w:jc w:val="both"/>
        <w:rPr>
          <w:rFonts w:ascii="Times New Roman" w:hAnsi="Times New Roman" w:cs="Times New Roman"/>
          <w:b w:val="0"/>
          <w:sz w:val="26"/>
          <w:szCs w:val="26"/>
        </w:rPr>
      </w:pPr>
      <w:r w:rsidRPr="00AA2C74">
        <w:rPr>
          <w:rFonts w:ascii="Times New Roman" w:hAnsi="Times New Roman" w:cs="Times New Roman"/>
          <w:b w:val="0"/>
          <w:sz w:val="26"/>
          <w:szCs w:val="26"/>
        </w:rPr>
        <w:t>1.1.4.2.</w:t>
      </w:r>
      <w:r w:rsidR="00092F27">
        <w:rPr>
          <w:rFonts w:ascii="Times New Roman" w:hAnsi="Times New Roman" w:cs="Times New Roman"/>
          <w:b w:val="0"/>
          <w:sz w:val="26"/>
          <w:szCs w:val="26"/>
        </w:rPr>
        <w:t>13</w:t>
      </w:r>
      <w:r w:rsidRPr="00AA2C74">
        <w:rPr>
          <w:rFonts w:ascii="Times New Roman" w:hAnsi="Times New Roman" w:cs="Times New Roman"/>
          <w:b w:val="0"/>
          <w:sz w:val="26"/>
          <w:szCs w:val="26"/>
        </w:rPr>
        <w:t xml:space="preserve">. в абзаце сто тридцать </w:t>
      </w:r>
      <w:r w:rsidR="008741B5">
        <w:rPr>
          <w:rFonts w:ascii="Times New Roman" w:hAnsi="Times New Roman" w:cs="Times New Roman"/>
          <w:b w:val="0"/>
          <w:sz w:val="26"/>
          <w:szCs w:val="26"/>
        </w:rPr>
        <w:t>пятом</w:t>
      </w:r>
      <w:r w:rsidRPr="00AA2C74">
        <w:rPr>
          <w:rFonts w:ascii="Times New Roman" w:hAnsi="Times New Roman" w:cs="Times New Roman"/>
          <w:b w:val="0"/>
          <w:sz w:val="26"/>
          <w:szCs w:val="26"/>
        </w:rPr>
        <w:t xml:space="preserve"> слово «одежда» заменить словом «одежды»;</w:t>
      </w:r>
    </w:p>
    <w:p w:rsidR="00963BB9" w:rsidRPr="00AA2C74" w:rsidRDefault="00963BB9" w:rsidP="00822BD1">
      <w:pPr>
        <w:pStyle w:val="ConsPlusTitle"/>
        <w:tabs>
          <w:tab w:val="left" w:pos="993"/>
        </w:tabs>
        <w:ind w:firstLine="709"/>
        <w:jc w:val="both"/>
        <w:rPr>
          <w:rFonts w:ascii="Times New Roman" w:hAnsi="Times New Roman" w:cs="Times New Roman"/>
          <w:b w:val="0"/>
          <w:sz w:val="26"/>
          <w:szCs w:val="26"/>
        </w:rPr>
      </w:pPr>
      <w:r w:rsidRPr="00AA2C74">
        <w:rPr>
          <w:rFonts w:ascii="Times New Roman" w:hAnsi="Times New Roman" w:cs="Times New Roman"/>
          <w:b w:val="0"/>
          <w:sz w:val="26"/>
          <w:szCs w:val="26"/>
        </w:rPr>
        <w:t>1.1.4.2.</w:t>
      </w:r>
      <w:r w:rsidR="00092F27">
        <w:rPr>
          <w:rFonts w:ascii="Times New Roman" w:hAnsi="Times New Roman" w:cs="Times New Roman"/>
          <w:b w:val="0"/>
          <w:sz w:val="26"/>
          <w:szCs w:val="26"/>
        </w:rPr>
        <w:t>14</w:t>
      </w:r>
      <w:r w:rsidRPr="00AA2C74">
        <w:rPr>
          <w:rFonts w:ascii="Times New Roman" w:hAnsi="Times New Roman" w:cs="Times New Roman"/>
          <w:b w:val="0"/>
          <w:sz w:val="26"/>
          <w:szCs w:val="26"/>
        </w:rPr>
        <w:t xml:space="preserve">. в абзаце сто тридцать </w:t>
      </w:r>
      <w:r w:rsidR="008741B5">
        <w:rPr>
          <w:rFonts w:ascii="Times New Roman" w:hAnsi="Times New Roman" w:cs="Times New Roman"/>
          <w:b w:val="0"/>
          <w:sz w:val="26"/>
          <w:szCs w:val="26"/>
        </w:rPr>
        <w:t>седьмом</w:t>
      </w:r>
      <w:r w:rsidRPr="00AA2C74">
        <w:rPr>
          <w:rFonts w:ascii="Times New Roman" w:hAnsi="Times New Roman" w:cs="Times New Roman"/>
          <w:b w:val="0"/>
          <w:sz w:val="26"/>
          <w:szCs w:val="26"/>
        </w:rPr>
        <w:t xml:space="preserve"> слово «является» заменить словом «являлась»;</w:t>
      </w:r>
    </w:p>
    <w:p w:rsidR="00A10BB9" w:rsidRDefault="00A10BB9" w:rsidP="00822BD1">
      <w:pPr>
        <w:pStyle w:val="ConsPlusTitle"/>
        <w:tabs>
          <w:tab w:val="left" w:pos="993"/>
        </w:tabs>
        <w:ind w:firstLine="709"/>
        <w:jc w:val="both"/>
        <w:rPr>
          <w:rFonts w:ascii="Times New Roman" w:hAnsi="Times New Roman" w:cs="Times New Roman"/>
          <w:b w:val="0"/>
          <w:sz w:val="26"/>
          <w:szCs w:val="26"/>
        </w:rPr>
      </w:pPr>
      <w:r w:rsidRPr="00AA2C74">
        <w:rPr>
          <w:rFonts w:ascii="Times New Roman" w:hAnsi="Times New Roman" w:cs="Times New Roman"/>
          <w:b w:val="0"/>
          <w:sz w:val="26"/>
          <w:szCs w:val="26"/>
        </w:rPr>
        <w:t>1.1.4.2.</w:t>
      </w:r>
      <w:r w:rsidR="00AF2B54">
        <w:rPr>
          <w:rFonts w:ascii="Times New Roman" w:hAnsi="Times New Roman" w:cs="Times New Roman"/>
          <w:b w:val="0"/>
          <w:sz w:val="26"/>
          <w:szCs w:val="26"/>
        </w:rPr>
        <w:t>1</w:t>
      </w:r>
      <w:r w:rsidR="00092F27">
        <w:rPr>
          <w:rFonts w:ascii="Times New Roman" w:hAnsi="Times New Roman" w:cs="Times New Roman"/>
          <w:b w:val="0"/>
          <w:sz w:val="26"/>
          <w:szCs w:val="26"/>
        </w:rPr>
        <w:t>5</w:t>
      </w:r>
      <w:r w:rsidRPr="00AA2C74">
        <w:rPr>
          <w:rFonts w:ascii="Times New Roman" w:hAnsi="Times New Roman" w:cs="Times New Roman"/>
          <w:b w:val="0"/>
          <w:sz w:val="26"/>
          <w:szCs w:val="26"/>
        </w:rPr>
        <w:t xml:space="preserve">. в абзаце сто </w:t>
      </w:r>
      <w:r w:rsidR="008741B5">
        <w:rPr>
          <w:rFonts w:ascii="Times New Roman" w:hAnsi="Times New Roman" w:cs="Times New Roman"/>
          <w:b w:val="0"/>
          <w:sz w:val="26"/>
          <w:szCs w:val="26"/>
        </w:rPr>
        <w:t>сорок первом</w:t>
      </w:r>
      <w:r w:rsidRPr="00AA2C74">
        <w:rPr>
          <w:rFonts w:ascii="Times New Roman" w:hAnsi="Times New Roman" w:cs="Times New Roman"/>
          <w:b w:val="0"/>
          <w:sz w:val="26"/>
          <w:szCs w:val="26"/>
        </w:rPr>
        <w:t xml:space="preserve"> слова «МАУ «Музейно-выставочный центр»» заменить словами «М</w:t>
      </w:r>
      <w:r w:rsidR="00523A59">
        <w:rPr>
          <w:rFonts w:ascii="Times New Roman" w:hAnsi="Times New Roman" w:cs="Times New Roman"/>
          <w:b w:val="0"/>
          <w:sz w:val="26"/>
          <w:szCs w:val="26"/>
        </w:rPr>
        <w:t>А</w:t>
      </w:r>
      <w:r w:rsidRPr="00AA2C74">
        <w:rPr>
          <w:rFonts w:ascii="Times New Roman" w:hAnsi="Times New Roman" w:cs="Times New Roman"/>
          <w:b w:val="0"/>
          <w:sz w:val="26"/>
          <w:szCs w:val="26"/>
        </w:rPr>
        <w:t>У «МВЦ»»;</w:t>
      </w:r>
    </w:p>
    <w:p w:rsidR="00963BB9" w:rsidRDefault="00963BB9"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1.1.4.2.</w:t>
      </w:r>
      <w:r w:rsidR="00143FF1">
        <w:rPr>
          <w:rFonts w:ascii="Times New Roman" w:hAnsi="Times New Roman" w:cs="Times New Roman"/>
          <w:b w:val="0"/>
          <w:sz w:val="26"/>
          <w:szCs w:val="26"/>
        </w:rPr>
        <w:t>1</w:t>
      </w:r>
      <w:r w:rsidR="00092F27">
        <w:rPr>
          <w:rFonts w:ascii="Times New Roman" w:hAnsi="Times New Roman" w:cs="Times New Roman"/>
          <w:b w:val="0"/>
          <w:sz w:val="26"/>
          <w:szCs w:val="26"/>
        </w:rPr>
        <w:t>6</w:t>
      </w:r>
      <w:r>
        <w:rPr>
          <w:rFonts w:ascii="Times New Roman" w:hAnsi="Times New Roman" w:cs="Times New Roman"/>
          <w:b w:val="0"/>
          <w:sz w:val="26"/>
          <w:szCs w:val="26"/>
        </w:rPr>
        <w:t xml:space="preserve">. в абзаце сто сорок </w:t>
      </w:r>
      <w:r w:rsidR="008741B5">
        <w:rPr>
          <w:rFonts w:ascii="Times New Roman" w:hAnsi="Times New Roman" w:cs="Times New Roman"/>
          <w:b w:val="0"/>
          <w:sz w:val="26"/>
          <w:szCs w:val="26"/>
        </w:rPr>
        <w:t>пятом</w:t>
      </w:r>
      <w:r>
        <w:rPr>
          <w:rFonts w:ascii="Times New Roman" w:hAnsi="Times New Roman" w:cs="Times New Roman"/>
          <w:b w:val="0"/>
          <w:sz w:val="26"/>
          <w:szCs w:val="26"/>
        </w:rPr>
        <w:t xml:space="preserve"> слово «</w:t>
      </w:r>
      <w:r w:rsidR="00FC58C3">
        <w:rPr>
          <w:rFonts w:ascii="Times New Roman" w:hAnsi="Times New Roman" w:cs="Times New Roman"/>
          <w:b w:val="0"/>
          <w:sz w:val="26"/>
          <w:szCs w:val="26"/>
        </w:rPr>
        <w:t>вариативность» заменить словом «вариативности»;</w:t>
      </w:r>
    </w:p>
    <w:p w:rsidR="00D36F21" w:rsidRDefault="00F36891"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1.1.4.3. </w:t>
      </w:r>
      <w:r w:rsidR="00AF2B54">
        <w:rPr>
          <w:rFonts w:ascii="Times New Roman" w:hAnsi="Times New Roman" w:cs="Times New Roman"/>
          <w:b w:val="0"/>
          <w:sz w:val="26"/>
          <w:szCs w:val="26"/>
        </w:rPr>
        <w:t xml:space="preserve">в </w:t>
      </w:r>
      <w:r w:rsidR="00D36F21">
        <w:rPr>
          <w:rFonts w:ascii="Times New Roman" w:hAnsi="Times New Roman" w:cs="Times New Roman"/>
          <w:b w:val="0"/>
          <w:sz w:val="26"/>
          <w:szCs w:val="26"/>
        </w:rPr>
        <w:t>пункт</w:t>
      </w:r>
      <w:r w:rsidR="00AF2B54">
        <w:rPr>
          <w:rFonts w:ascii="Times New Roman" w:hAnsi="Times New Roman" w:cs="Times New Roman"/>
          <w:b w:val="0"/>
          <w:sz w:val="26"/>
          <w:szCs w:val="26"/>
        </w:rPr>
        <w:t>е</w:t>
      </w:r>
      <w:r w:rsidR="00D36F21">
        <w:rPr>
          <w:rFonts w:ascii="Times New Roman" w:hAnsi="Times New Roman" w:cs="Times New Roman"/>
          <w:b w:val="0"/>
          <w:sz w:val="26"/>
          <w:szCs w:val="26"/>
        </w:rPr>
        <w:t xml:space="preserve"> 2.4</w:t>
      </w:r>
      <w:r w:rsidR="00AF2B54">
        <w:rPr>
          <w:rFonts w:ascii="Times New Roman" w:hAnsi="Times New Roman" w:cs="Times New Roman"/>
          <w:b w:val="0"/>
          <w:sz w:val="26"/>
          <w:szCs w:val="26"/>
        </w:rPr>
        <w:t>:</w:t>
      </w:r>
    </w:p>
    <w:p w:rsidR="00AF2B54" w:rsidRDefault="00AF2B54"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1.1.4.3.1. в сноска</w:t>
      </w:r>
      <w:r w:rsidR="00363676">
        <w:rPr>
          <w:rFonts w:ascii="Times New Roman" w:hAnsi="Times New Roman" w:cs="Times New Roman"/>
          <w:b w:val="0"/>
          <w:sz w:val="26"/>
          <w:szCs w:val="26"/>
        </w:rPr>
        <w:t>х</w:t>
      </w:r>
      <w:r>
        <w:rPr>
          <w:rFonts w:ascii="Times New Roman" w:hAnsi="Times New Roman" w:cs="Times New Roman"/>
          <w:b w:val="0"/>
          <w:sz w:val="26"/>
          <w:szCs w:val="26"/>
        </w:rPr>
        <w:t xml:space="preserve"> 71, 72 слова «/Приложение к решению Думы города Когалыма» исключить;</w:t>
      </w:r>
    </w:p>
    <w:p w:rsidR="008741B5" w:rsidRDefault="008741B5" w:rsidP="008741B5">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1.1.4.3.2. сноску 78 изложить в следующей редакции:</w:t>
      </w:r>
    </w:p>
    <w:p w:rsidR="008741B5" w:rsidRDefault="008741B5" w:rsidP="008741B5">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w:t>
      </w:r>
      <w:r w:rsidRPr="008741B5">
        <w:rPr>
          <w:rFonts w:ascii="Times New Roman" w:hAnsi="Times New Roman" w:cs="Times New Roman"/>
          <w:b w:val="0"/>
          <w:sz w:val="26"/>
          <w:szCs w:val="26"/>
        </w:rPr>
        <w:t>&lt;78&gt;</w:t>
      </w:r>
      <w:r>
        <w:rPr>
          <w:rFonts w:ascii="Times New Roman" w:hAnsi="Times New Roman" w:cs="Times New Roman"/>
          <w:b w:val="0"/>
          <w:sz w:val="26"/>
          <w:szCs w:val="26"/>
        </w:rPr>
        <w:t xml:space="preserve"> </w:t>
      </w:r>
      <w:r w:rsidRPr="00AF2B54">
        <w:rPr>
          <w:rFonts w:ascii="Times New Roman" w:hAnsi="Times New Roman" w:cs="Times New Roman"/>
          <w:b w:val="0"/>
          <w:sz w:val="26"/>
          <w:szCs w:val="26"/>
        </w:rPr>
        <w:t>Ежегодны</w:t>
      </w:r>
      <w:r>
        <w:rPr>
          <w:rFonts w:ascii="Times New Roman" w:hAnsi="Times New Roman" w:cs="Times New Roman"/>
          <w:b w:val="0"/>
          <w:sz w:val="26"/>
          <w:szCs w:val="26"/>
        </w:rPr>
        <w:t>е</w:t>
      </w:r>
      <w:r w:rsidRPr="00AF2B54">
        <w:rPr>
          <w:rFonts w:ascii="Times New Roman" w:hAnsi="Times New Roman" w:cs="Times New Roman"/>
          <w:b w:val="0"/>
          <w:sz w:val="26"/>
          <w:szCs w:val="26"/>
        </w:rPr>
        <w:t xml:space="preserve"> отчет</w:t>
      </w:r>
      <w:r>
        <w:rPr>
          <w:rFonts w:ascii="Times New Roman" w:hAnsi="Times New Roman" w:cs="Times New Roman"/>
          <w:b w:val="0"/>
          <w:sz w:val="26"/>
          <w:szCs w:val="26"/>
        </w:rPr>
        <w:t>ы</w:t>
      </w:r>
      <w:r w:rsidRPr="00AF2B54">
        <w:rPr>
          <w:rFonts w:ascii="Times New Roman" w:hAnsi="Times New Roman" w:cs="Times New Roman"/>
          <w:b w:val="0"/>
          <w:sz w:val="26"/>
          <w:szCs w:val="26"/>
        </w:rPr>
        <w:t xml:space="preserve"> главы Администрации города Когалыма о результатах его деятельности и деятельности Администрации города Когалыма за 2013</w:t>
      </w:r>
      <w:r>
        <w:rPr>
          <w:rFonts w:ascii="Times New Roman" w:hAnsi="Times New Roman" w:cs="Times New Roman"/>
          <w:b w:val="0"/>
          <w:sz w:val="26"/>
          <w:szCs w:val="26"/>
        </w:rPr>
        <w:t xml:space="preserve">-2014 годы, </w:t>
      </w:r>
      <w:r w:rsidRPr="00AF2B54">
        <w:rPr>
          <w:rFonts w:ascii="Times New Roman" w:hAnsi="Times New Roman" w:cs="Times New Roman"/>
          <w:b w:val="0"/>
          <w:sz w:val="26"/>
          <w:szCs w:val="26"/>
        </w:rPr>
        <w:t xml:space="preserve">в том числе о решении вопросов, поставленных Думой </w:t>
      </w:r>
      <w:r w:rsidRPr="00AF2B54">
        <w:rPr>
          <w:rFonts w:ascii="Times New Roman" w:hAnsi="Times New Roman" w:cs="Times New Roman"/>
          <w:b w:val="0"/>
          <w:sz w:val="26"/>
          <w:szCs w:val="26"/>
        </w:rPr>
        <w:lastRenderedPageBreak/>
        <w:t>города Когалыма</w:t>
      </w:r>
      <w:r>
        <w:rPr>
          <w:rFonts w:ascii="Times New Roman" w:hAnsi="Times New Roman" w:cs="Times New Roman"/>
          <w:b w:val="0"/>
          <w:sz w:val="26"/>
          <w:szCs w:val="26"/>
        </w:rPr>
        <w:t xml:space="preserve">; </w:t>
      </w:r>
      <w:r w:rsidRPr="00AF2B54">
        <w:rPr>
          <w:rFonts w:ascii="Times New Roman" w:hAnsi="Times New Roman" w:cs="Times New Roman"/>
          <w:b w:val="0"/>
          <w:sz w:val="26"/>
          <w:szCs w:val="26"/>
        </w:rPr>
        <w:t>Ежегодны</w:t>
      </w:r>
      <w:r>
        <w:rPr>
          <w:rFonts w:ascii="Times New Roman" w:hAnsi="Times New Roman" w:cs="Times New Roman"/>
          <w:b w:val="0"/>
          <w:sz w:val="26"/>
          <w:szCs w:val="26"/>
        </w:rPr>
        <w:t>е</w:t>
      </w:r>
      <w:r w:rsidRPr="00AF2B54">
        <w:rPr>
          <w:rFonts w:ascii="Times New Roman" w:hAnsi="Times New Roman" w:cs="Times New Roman"/>
          <w:b w:val="0"/>
          <w:sz w:val="26"/>
          <w:szCs w:val="26"/>
        </w:rPr>
        <w:t xml:space="preserve"> отчет</w:t>
      </w:r>
      <w:r>
        <w:rPr>
          <w:rFonts w:ascii="Times New Roman" w:hAnsi="Times New Roman" w:cs="Times New Roman"/>
          <w:b w:val="0"/>
          <w:sz w:val="26"/>
          <w:szCs w:val="26"/>
        </w:rPr>
        <w:t>ы</w:t>
      </w:r>
      <w:r w:rsidRPr="00AF2B54">
        <w:rPr>
          <w:rFonts w:ascii="Times New Roman" w:hAnsi="Times New Roman" w:cs="Times New Roman"/>
          <w:b w:val="0"/>
          <w:sz w:val="26"/>
          <w:szCs w:val="26"/>
        </w:rPr>
        <w:t xml:space="preserve"> главы города Когалыма о результатах его деятельности и деятельности Администрации города Когалыма за </w:t>
      </w:r>
      <w:r>
        <w:rPr>
          <w:rFonts w:ascii="Times New Roman" w:hAnsi="Times New Roman" w:cs="Times New Roman"/>
          <w:b w:val="0"/>
          <w:sz w:val="26"/>
          <w:szCs w:val="26"/>
        </w:rPr>
        <w:t xml:space="preserve">2015-2022 годы, </w:t>
      </w:r>
      <w:r w:rsidRPr="00AF2B54">
        <w:rPr>
          <w:rFonts w:ascii="Times New Roman" w:hAnsi="Times New Roman" w:cs="Times New Roman"/>
          <w:b w:val="0"/>
          <w:sz w:val="26"/>
          <w:szCs w:val="26"/>
        </w:rPr>
        <w:t>в том числе о решении вопросов, поставленных Думой города Когалыма</w:t>
      </w:r>
      <w:r>
        <w:rPr>
          <w:rFonts w:ascii="Times New Roman" w:hAnsi="Times New Roman" w:cs="Times New Roman"/>
          <w:b w:val="0"/>
          <w:sz w:val="26"/>
          <w:szCs w:val="26"/>
        </w:rPr>
        <w:t>»;</w:t>
      </w:r>
    </w:p>
    <w:p w:rsidR="00F36891" w:rsidRDefault="00BB7481"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1.1.4.3.</w:t>
      </w:r>
      <w:r w:rsidR="008741B5">
        <w:rPr>
          <w:rFonts w:ascii="Times New Roman" w:hAnsi="Times New Roman" w:cs="Times New Roman"/>
          <w:b w:val="0"/>
          <w:sz w:val="26"/>
          <w:szCs w:val="26"/>
        </w:rPr>
        <w:t>3</w:t>
      </w:r>
      <w:r>
        <w:rPr>
          <w:rFonts w:ascii="Times New Roman" w:hAnsi="Times New Roman" w:cs="Times New Roman"/>
          <w:b w:val="0"/>
          <w:sz w:val="26"/>
          <w:szCs w:val="26"/>
        </w:rPr>
        <w:t xml:space="preserve">. </w:t>
      </w:r>
      <w:r w:rsidR="00F36891">
        <w:rPr>
          <w:rFonts w:ascii="Times New Roman" w:hAnsi="Times New Roman" w:cs="Times New Roman"/>
          <w:b w:val="0"/>
          <w:sz w:val="26"/>
          <w:szCs w:val="26"/>
        </w:rPr>
        <w:t>в абзаце шест</w:t>
      </w:r>
      <w:r w:rsidR="00CA5637">
        <w:rPr>
          <w:rFonts w:ascii="Times New Roman" w:hAnsi="Times New Roman" w:cs="Times New Roman"/>
          <w:b w:val="0"/>
          <w:sz w:val="26"/>
          <w:szCs w:val="26"/>
        </w:rPr>
        <w:t>и</w:t>
      </w:r>
      <w:r w:rsidR="00F36891">
        <w:rPr>
          <w:rFonts w:ascii="Times New Roman" w:hAnsi="Times New Roman" w:cs="Times New Roman"/>
          <w:b w:val="0"/>
          <w:sz w:val="26"/>
          <w:szCs w:val="26"/>
        </w:rPr>
        <w:t>десят</w:t>
      </w:r>
      <w:r w:rsidR="00CA5637">
        <w:rPr>
          <w:rFonts w:ascii="Times New Roman" w:hAnsi="Times New Roman" w:cs="Times New Roman"/>
          <w:b w:val="0"/>
          <w:sz w:val="26"/>
          <w:szCs w:val="26"/>
        </w:rPr>
        <w:t>ом</w:t>
      </w:r>
      <w:r w:rsidR="00F36891">
        <w:rPr>
          <w:rFonts w:ascii="Times New Roman" w:hAnsi="Times New Roman" w:cs="Times New Roman"/>
          <w:b w:val="0"/>
          <w:sz w:val="26"/>
          <w:szCs w:val="26"/>
        </w:rPr>
        <w:t xml:space="preserve"> слова «2022 года» заменить словами «в 2022 году»;</w:t>
      </w:r>
    </w:p>
    <w:p w:rsidR="00BD5136" w:rsidRDefault="00BD5136"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1.1.4.4. в пункте 2.5:</w:t>
      </w:r>
    </w:p>
    <w:p w:rsidR="00BD5136" w:rsidRDefault="00BD5136"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1.1.4.4.1. в абзаце </w:t>
      </w:r>
      <w:r w:rsidR="00E60FC9">
        <w:rPr>
          <w:rFonts w:ascii="Times New Roman" w:hAnsi="Times New Roman" w:cs="Times New Roman"/>
          <w:b w:val="0"/>
          <w:sz w:val="26"/>
          <w:szCs w:val="26"/>
        </w:rPr>
        <w:t>тринадцатом</w:t>
      </w:r>
      <w:r>
        <w:rPr>
          <w:rFonts w:ascii="Times New Roman" w:hAnsi="Times New Roman" w:cs="Times New Roman"/>
          <w:b w:val="0"/>
          <w:sz w:val="26"/>
          <w:szCs w:val="26"/>
        </w:rPr>
        <w:t xml:space="preserve"> слово «действует» заменить словом «действовала»;</w:t>
      </w:r>
    </w:p>
    <w:p w:rsidR="00BD5136" w:rsidRDefault="00BD5136"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1.1.4.4.2. в абзаце </w:t>
      </w:r>
      <w:r w:rsidR="00E60FC9">
        <w:rPr>
          <w:rFonts w:ascii="Times New Roman" w:hAnsi="Times New Roman" w:cs="Times New Roman"/>
          <w:b w:val="0"/>
          <w:sz w:val="26"/>
          <w:szCs w:val="26"/>
        </w:rPr>
        <w:t>четырнадцатом</w:t>
      </w:r>
      <w:r>
        <w:rPr>
          <w:rFonts w:ascii="Times New Roman" w:hAnsi="Times New Roman" w:cs="Times New Roman"/>
          <w:b w:val="0"/>
          <w:sz w:val="26"/>
          <w:szCs w:val="26"/>
        </w:rPr>
        <w:t xml:space="preserve"> слово «являются» заменить словом «являлись»;</w:t>
      </w:r>
    </w:p>
    <w:p w:rsidR="00BD5136" w:rsidRDefault="00BD5136"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1.1.4.4.3. в абзаце </w:t>
      </w:r>
      <w:r w:rsidR="00E60FC9">
        <w:rPr>
          <w:rFonts w:ascii="Times New Roman" w:hAnsi="Times New Roman" w:cs="Times New Roman"/>
          <w:b w:val="0"/>
          <w:sz w:val="26"/>
          <w:szCs w:val="26"/>
        </w:rPr>
        <w:t>семнадцатом</w:t>
      </w:r>
      <w:r>
        <w:rPr>
          <w:rFonts w:ascii="Times New Roman" w:hAnsi="Times New Roman" w:cs="Times New Roman"/>
          <w:b w:val="0"/>
          <w:sz w:val="26"/>
          <w:szCs w:val="26"/>
        </w:rPr>
        <w:t xml:space="preserve"> слово «предусмотрены» заменить словами «была предусм</w:t>
      </w:r>
      <w:r w:rsidR="00272285">
        <w:rPr>
          <w:rFonts w:ascii="Times New Roman" w:hAnsi="Times New Roman" w:cs="Times New Roman"/>
          <w:b w:val="0"/>
          <w:sz w:val="26"/>
          <w:szCs w:val="26"/>
        </w:rPr>
        <w:t>о</w:t>
      </w:r>
      <w:r>
        <w:rPr>
          <w:rFonts w:ascii="Times New Roman" w:hAnsi="Times New Roman" w:cs="Times New Roman"/>
          <w:b w:val="0"/>
          <w:sz w:val="26"/>
          <w:szCs w:val="26"/>
        </w:rPr>
        <w:t>трена»;</w:t>
      </w:r>
    </w:p>
    <w:p w:rsidR="00272285" w:rsidRDefault="00CA5637"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1.1.4.4.4. в абзаце двадцать </w:t>
      </w:r>
      <w:r w:rsidR="00E60FC9">
        <w:rPr>
          <w:rFonts w:ascii="Times New Roman" w:hAnsi="Times New Roman" w:cs="Times New Roman"/>
          <w:b w:val="0"/>
          <w:sz w:val="26"/>
          <w:szCs w:val="26"/>
        </w:rPr>
        <w:t>пятом</w:t>
      </w:r>
      <w:r>
        <w:rPr>
          <w:rFonts w:ascii="Times New Roman" w:hAnsi="Times New Roman" w:cs="Times New Roman"/>
          <w:b w:val="0"/>
          <w:sz w:val="26"/>
          <w:szCs w:val="26"/>
        </w:rPr>
        <w:t xml:space="preserve"> слова «мероприятия, направленные» заменить словами «мероприятий, направленных»;</w:t>
      </w:r>
    </w:p>
    <w:p w:rsidR="00CA5637" w:rsidRDefault="00CA5637"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1.1.4.5. </w:t>
      </w:r>
      <w:r w:rsidR="00A45804">
        <w:rPr>
          <w:rFonts w:ascii="Times New Roman" w:hAnsi="Times New Roman" w:cs="Times New Roman"/>
          <w:b w:val="0"/>
          <w:sz w:val="26"/>
          <w:szCs w:val="26"/>
        </w:rPr>
        <w:t>в пункте 2.6:</w:t>
      </w:r>
    </w:p>
    <w:p w:rsidR="00A45804" w:rsidRDefault="00A45804"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1.1.4.5.1. в абзаце </w:t>
      </w:r>
      <w:r w:rsidR="00E60FC9">
        <w:rPr>
          <w:rFonts w:ascii="Times New Roman" w:hAnsi="Times New Roman" w:cs="Times New Roman"/>
          <w:b w:val="0"/>
          <w:sz w:val="26"/>
          <w:szCs w:val="26"/>
        </w:rPr>
        <w:t>втором</w:t>
      </w:r>
      <w:r>
        <w:rPr>
          <w:rFonts w:ascii="Times New Roman" w:hAnsi="Times New Roman" w:cs="Times New Roman"/>
          <w:b w:val="0"/>
          <w:sz w:val="26"/>
          <w:szCs w:val="26"/>
        </w:rPr>
        <w:t xml:space="preserve"> слово «является» заменить словом «являлась»;</w:t>
      </w:r>
    </w:p>
    <w:p w:rsidR="00A45804" w:rsidRDefault="00A45804"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1.1.4.5.2. в абзаце </w:t>
      </w:r>
      <w:r w:rsidR="00E60FC9">
        <w:rPr>
          <w:rFonts w:ascii="Times New Roman" w:hAnsi="Times New Roman" w:cs="Times New Roman"/>
          <w:b w:val="0"/>
          <w:sz w:val="26"/>
          <w:szCs w:val="26"/>
        </w:rPr>
        <w:t>пятом</w:t>
      </w:r>
      <w:r>
        <w:rPr>
          <w:rFonts w:ascii="Times New Roman" w:hAnsi="Times New Roman" w:cs="Times New Roman"/>
          <w:b w:val="0"/>
          <w:sz w:val="26"/>
          <w:szCs w:val="26"/>
        </w:rPr>
        <w:t xml:space="preserve"> слово «территории» исключить;</w:t>
      </w:r>
    </w:p>
    <w:p w:rsidR="00DB28F7" w:rsidRDefault="00BD5070"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1.1.4.5.3. в абзаце тридцат</w:t>
      </w:r>
      <w:r w:rsidR="00E60FC9">
        <w:rPr>
          <w:rFonts w:ascii="Times New Roman" w:hAnsi="Times New Roman" w:cs="Times New Roman"/>
          <w:b w:val="0"/>
          <w:sz w:val="26"/>
          <w:szCs w:val="26"/>
        </w:rPr>
        <w:t>ь первом</w:t>
      </w:r>
      <w:r>
        <w:rPr>
          <w:rFonts w:ascii="Times New Roman" w:hAnsi="Times New Roman" w:cs="Times New Roman"/>
          <w:b w:val="0"/>
          <w:sz w:val="26"/>
          <w:szCs w:val="26"/>
        </w:rPr>
        <w:t xml:space="preserve"> слово «осуществляются» заменить словом «осуществлялись»;</w:t>
      </w:r>
    </w:p>
    <w:p w:rsidR="00BD5070" w:rsidRDefault="00BD5070"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1.1.4.5.4. в абзаце тридцать </w:t>
      </w:r>
      <w:r w:rsidR="00E60FC9">
        <w:rPr>
          <w:rFonts w:ascii="Times New Roman" w:hAnsi="Times New Roman" w:cs="Times New Roman"/>
          <w:b w:val="0"/>
          <w:sz w:val="26"/>
          <w:szCs w:val="26"/>
        </w:rPr>
        <w:t>четвертом</w:t>
      </w:r>
      <w:r>
        <w:rPr>
          <w:rFonts w:ascii="Times New Roman" w:hAnsi="Times New Roman" w:cs="Times New Roman"/>
          <w:b w:val="0"/>
          <w:sz w:val="26"/>
          <w:szCs w:val="26"/>
        </w:rPr>
        <w:t xml:space="preserve"> слово «годов.,» заменить словом «годы,»;</w:t>
      </w:r>
    </w:p>
    <w:p w:rsidR="00BB7481" w:rsidRDefault="00BB7481"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1.1.4.5.5. сноску 100 изложить в следующей редакции:</w:t>
      </w:r>
    </w:p>
    <w:p w:rsidR="00BB7481" w:rsidRDefault="003E621D" w:rsidP="003E621D">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w:t>
      </w:r>
      <w:r w:rsidR="00E60FC9" w:rsidRPr="00E60FC9">
        <w:rPr>
          <w:rFonts w:ascii="Times New Roman" w:hAnsi="Times New Roman" w:cs="Times New Roman"/>
          <w:b w:val="0"/>
          <w:sz w:val="26"/>
          <w:szCs w:val="26"/>
        </w:rPr>
        <w:t xml:space="preserve">&lt;100&gt; </w:t>
      </w:r>
      <w:r w:rsidRPr="00AF2B54">
        <w:rPr>
          <w:rFonts w:ascii="Times New Roman" w:hAnsi="Times New Roman" w:cs="Times New Roman"/>
          <w:b w:val="0"/>
          <w:sz w:val="26"/>
          <w:szCs w:val="26"/>
        </w:rPr>
        <w:t>Ежегодны</w:t>
      </w:r>
      <w:r>
        <w:rPr>
          <w:rFonts w:ascii="Times New Roman" w:hAnsi="Times New Roman" w:cs="Times New Roman"/>
          <w:b w:val="0"/>
          <w:sz w:val="26"/>
          <w:szCs w:val="26"/>
        </w:rPr>
        <w:t>е</w:t>
      </w:r>
      <w:r w:rsidRPr="00AF2B54">
        <w:rPr>
          <w:rFonts w:ascii="Times New Roman" w:hAnsi="Times New Roman" w:cs="Times New Roman"/>
          <w:b w:val="0"/>
          <w:sz w:val="26"/>
          <w:szCs w:val="26"/>
        </w:rPr>
        <w:t xml:space="preserve"> отчет</w:t>
      </w:r>
      <w:r>
        <w:rPr>
          <w:rFonts w:ascii="Times New Roman" w:hAnsi="Times New Roman" w:cs="Times New Roman"/>
          <w:b w:val="0"/>
          <w:sz w:val="26"/>
          <w:szCs w:val="26"/>
        </w:rPr>
        <w:t>ы</w:t>
      </w:r>
      <w:r w:rsidRPr="00AF2B54">
        <w:rPr>
          <w:rFonts w:ascii="Times New Roman" w:hAnsi="Times New Roman" w:cs="Times New Roman"/>
          <w:b w:val="0"/>
          <w:sz w:val="26"/>
          <w:szCs w:val="26"/>
        </w:rPr>
        <w:t xml:space="preserve"> главы Администрации города Когалыма о результатах его деятельности и деятельности Администрации города Когалыма за 2013</w:t>
      </w:r>
      <w:r>
        <w:rPr>
          <w:rFonts w:ascii="Times New Roman" w:hAnsi="Times New Roman" w:cs="Times New Roman"/>
          <w:b w:val="0"/>
          <w:sz w:val="26"/>
          <w:szCs w:val="26"/>
        </w:rPr>
        <w:t xml:space="preserve">-2014 годы, </w:t>
      </w:r>
      <w:r w:rsidRPr="00AF2B54">
        <w:rPr>
          <w:rFonts w:ascii="Times New Roman" w:hAnsi="Times New Roman" w:cs="Times New Roman"/>
          <w:b w:val="0"/>
          <w:sz w:val="26"/>
          <w:szCs w:val="26"/>
        </w:rPr>
        <w:t>в том числе о решении вопросов, поставленных Думой города Когалыма</w:t>
      </w:r>
      <w:r>
        <w:rPr>
          <w:rFonts w:ascii="Times New Roman" w:hAnsi="Times New Roman" w:cs="Times New Roman"/>
          <w:b w:val="0"/>
          <w:sz w:val="26"/>
          <w:szCs w:val="26"/>
        </w:rPr>
        <w:t xml:space="preserve">; </w:t>
      </w:r>
      <w:r w:rsidRPr="00AF2B54">
        <w:rPr>
          <w:rFonts w:ascii="Times New Roman" w:hAnsi="Times New Roman" w:cs="Times New Roman"/>
          <w:b w:val="0"/>
          <w:sz w:val="26"/>
          <w:szCs w:val="26"/>
        </w:rPr>
        <w:t>Ежегодны</w:t>
      </w:r>
      <w:r>
        <w:rPr>
          <w:rFonts w:ascii="Times New Roman" w:hAnsi="Times New Roman" w:cs="Times New Roman"/>
          <w:b w:val="0"/>
          <w:sz w:val="26"/>
          <w:szCs w:val="26"/>
        </w:rPr>
        <w:t>е</w:t>
      </w:r>
      <w:r w:rsidRPr="00AF2B54">
        <w:rPr>
          <w:rFonts w:ascii="Times New Roman" w:hAnsi="Times New Roman" w:cs="Times New Roman"/>
          <w:b w:val="0"/>
          <w:sz w:val="26"/>
          <w:szCs w:val="26"/>
        </w:rPr>
        <w:t xml:space="preserve"> отчет</w:t>
      </w:r>
      <w:r>
        <w:rPr>
          <w:rFonts w:ascii="Times New Roman" w:hAnsi="Times New Roman" w:cs="Times New Roman"/>
          <w:b w:val="0"/>
          <w:sz w:val="26"/>
          <w:szCs w:val="26"/>
        </w:rPr>
        <w:t>ы</w:t>
      </w:r>
      <w:r w:rsidRPr="00AF2B54">
        <w:rPr>
          <w:rFonts w:ascii="Times New Roman" w:hAnsi="Times New Roman" w:cs="Times New Roman"/>
          <w:b w:val="0"/>
          <w:sz w:val="26"/>
          <w:szCs w:val="26"/>
        </w:rPr>
        <w:t xml:space="preserve"> главы города Когалыма о результатах его деятельности и деятельности Администрации города Когалыма за </w:t>
      </w:r>
      <w:r>
        <w:rPr>
          <w:rFonts w:ascii="Times New Roman" w:hAnsi="Times New Roman" w:cs="Times New Roman"/>
          <w:b w:val="0"/>
          <w:sz w:val="26"/>
          <w:szCs w:val="26"/>
        </w:rPr>
        <w:t xml:space="preserve">2015-2022 годы, </w:t>
      </w:r>
      <w:r w:rsidRPr="00AF2B54">
        <w:rPr>
          <w:rFonts w:ascii="Times New Roman" w:hAnsi="Times New Roman" w:cs="Times New Roman"/>
          <w:b w:val="0"/>
          <w:sz w:val="26"/>
          <w:szCs w:val="26"/>
        </w:rPr>
        <w:t>в том числе о решении вопросов, поставленных Думой города Когалыма</w:t>
      </w:r>
      <w:r>
        <w:rPr>
          <w:rFonts w:ascii="Times New Roman" w:hAnsi="Times New Roman" w:cs="Times New Roman"/>
          <w:b w:val="0"/>
          <w:sz w:val="26"/>
          <w:szCs w:val="26"/>
        </w:rPr>
        <w:t>»;</w:t>
      </w:r>
    </w:p>
    <w:p w:rsidR="00BD5070" w:rsidRDefault="007A61AE"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1.1.4.5.</w:t>
      </w:r>
      <w:r w:rsidR="00BB7481">
        <w:rPr>
          <w:rFonts w:ascii="Times New Roman" w:hAnsi="Times New Roman" w:cs="Times New Roman"/>
          <w:b w:val="0"/>
          <w:sz w:val="26"/>
          <w:szCs w:val="26"/>
        </w:rPr>
        <w:t>6</w:t>
      </w:r>
      <w:r>
        <w:rPr>
          <w:rFonts w:ascii="Times New Roman" w:hAnsi="Times New Roman" w:cs="Times New Roman"/>
          <w:b w:val="0"/>
          <w:sz w:val="26"/>
          <w:szCs w:val="26"/>
        </w:rPr>
        <w:t xml:space="preserve">. абзацы сорок </w:t>
      </w:r>
      <w:r w:rsidR="00E60FC9">
        <w:rPr>
          <w:rFonts w:ascii="Times New Roman" w:hAnsi="Times New Roman" w:cs="Times New Roman"/>
          <w:b w:val="0"/>
          <w:sz w:val="26"/>
          <w:szCs w:val="26"/>
        </w:rPr>
        <w:t>шестой</w:t>
      </w:r>
      <w:r>
        <w:rPr>
          <w:rFonts w:ascii="Times New Roman" w:hAnsi="Times New Roman" w:cs="Times New Roman"/>
          <w:b w:val="0"/>
          <w:sz w:val="26"/>
          <w:szCs w:val="26"/>
        </w:rPr>
        <w:t xml:space="preserve"> и сорок </w:t>
      </w:r>
      <w:r w:rsidR="00E60FC9">
        <w:rPr>
          <w:rFonts w:ascii="Times New Roman" w:hAnsi="Times New Roman" w:cs="Times New Roman"/>
          <w:b w:val="0"/>
          <w:sz w:val="26"/>
          <w:szCs w:val="26"/>
        </w:rPr>
        <w:t>девятый</w:t>
      </w:r>
      <w:r>
        <w:rPr>
          <w:rFonts w:ascii="Times New Roman" w:hAnsi="Times New Roman" w:cs="Times New Roman"/>
          <w:b w:val="0"/>
          <w:sz w:val="26"/>
          <w:szCs w:val="26"/>
        </w:rPr>
        <w:t xml:space="preserve"> признать утратившими силу;</w:t>
      </w:r>
    </w:p>
    <w:p w:rsidR="007E74EF" w:rsidRDefault="007E74EF"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1.1.4.5.</w:t>
      </w:r>
      <w:r w:rsidR="00BB7481">
        <w:rPr>
          <w:rFonts w:ascii="Times New Roman" w:hAnsi="Times New Roman" w:cs="Times New Roman"/>
          <w:b w:val="0"/>
          <w:sz w:val="26"/>
          <w:szCs w:val="26"/>
        </w:rPr>
        <w:t>7</w:t>
      </w:r>
      <w:r>
        <w:rPr>
          <w:rFonts w:ascii="Times New Roman" w:hAnsi="Times New Roman" w:cs="Times New Roman"/>
          <w:b w:val="0"/>
          <w:sz w:val="26"/>
          <w:szCs w:val="26"/>
        </w:rPr>
        <w:t xml:space="preserve">. абзац пятьдесят </w:t>
      </w:r>
      <w:r w:rsidR="00E60FC9">
        <w:rPr>
          <w:rFonts w:ascii="Times New Roman" w:hAnsi="Times New Roman" w:cs="Times New Roman"/>
          <w:b w:val="0"/>
          <w:sz w:val="26"/>
          <w:szCs w:val="26"/>
        </w:rPr>
        <w:t>второй</w:t>
      </w:r>
      <w:r>
        <w:rPr>
          <w:rFonts w:ascii="Times New Roman" w:hAnsi="Times New Roman" w:cs="Times New Roman"/>
          <w:b w:val="0"/>
          <w:sz w:val="26"/>
          <w:szCs w:val="26"/>
        </w:rPr>
        <w:t xml:space="preserve"> изложить в следующей редакции</w:t>
      </w:r>
      <w:r w:rsidR="00AD6FB2">
        <w:rPr>
          <w:rFonts w:ascii="Times New Roman" w:hAnsi="Times New Roman" w:cs="Times New Roman"/>
          <w:b w:val="0"/>
          <w:sz w:val="26"/>
          <w:szCs w:val="26"/>
        </w:rPr>
        <w:t>:</w:t>
      </w:r>
    </w:p>
    <w:p w:rsidR="00AD6FB2" w:rsidRDefault="00AD6FB2"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благоустройство парка «Первопроходцев» общей площадью более 20 Га;»;</w:t>
      </w:r>
    </w:p>
    <w:p w:rsidR="007A1E37" w:rsidRDefault="007A1E37"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1.1.4.6. в пункте 2.7:</w:t>
      </w:r>
    </w:p>
    <w:p w:rsidR="007A1E37" w:rsidRDefault="007A1E37"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1.1.4.6.1. в абзаце </w:t>
      </w:r>
      <w:r w:rsidR="00E60FC9">
        <w:rPr>
          <w:rFonts w:ascii="Times New Roman" w:hAnsi="Times New Roman" w:cs="Times New Roman"/>
          <w:b w:val="0"/>
          <w:sz w:val="26"/>
          <w:szCs w:val="26"/>
        </w:rPr>
        <w:t>четвертом</w:t>
      </w:r>
      <w:r>
        <w:rPr>
          <w:rFonts w:ascii="Times New Roman" w:hAnsi="Times New Roman" w:cs="Times New Roman"/>
          <w:b w:val="0"/>
          <w:sz w:val="26"/>
          <w:szCs w:val="26"/>
        </w:rPr>
        <w:t xml:space="preserve"> </w:t>
      </w:r>
      <w:r w:rsidR="00771F98">
        <w:rPr>
          <w:rFonts w:ascii="Times New Roman" w:hAnsi="Times New Roman" w:cs="Times New Roman"/>
          <w:b w:val="0"/>
          <w:sz w:val="26"/>
          <w:szCs w:val="26"/>
        </w:rPr>
        <w:t>слова «МАУ города Когалыма «Молодежный комплексный центр «Феникс»» заменить словами «м</w:t>
      </w:r>
      <w:r w:rsidR="00771F98" w:rsidRPr="00771F98">
        <w:rPr>
          <w:rFonts w:ascii="Times New Roman" w:hAnsi="Times New Roman" w:cs="Times New Roman"/>
          <w:b w:val="0"/>
          <w:sz w:val="26"/>
          <w:szCs w:val="26"/>
        </w:rPr>
        <w:t>униципальн</w:t>
      </w:r>
      <w:r w:rsidR="00771F98">
        <w:rPr>
          <w:rFonts w:ascii="Times New Roman" w:hAnsi="Times New Roman" w:cs="Times New Roman"/>
          <w:b w:val="0"/>
          <w:sz w:val="26"/>
          <w:szCs w:val="26"/>
        </w:rPr>
        <w:t>ым</w:t>
      </w:r>
      <w:r w:rsidR="00771F98" w:rsidRPr="00771F98">
        <w:rPr>
          <w:rFonts w:ascii="Times New Roman" w:hAnsi="Times New Roman" w:cs="Times New Roman"/>
          <w:b w:val="0"/>
          <w:sz w:val="26"/>
          <w:szCs w:val="26"/>
        </w:rPr>
        <w:t xml:space="preserve"> автономн</w:t>
      </w:r>
      <w:r w:rsidR="00771F98">
        <w:rPr>
          <w:rFonts w:ascii="Times New Roman" w:hAnsi="Times New Roman" w:cs="Times New Roman"/>
          <w:b w:val="0"/>
          <w:sz w:val="26"/>
          <w:szCs w:val="26"/>
        </w:rPr>
        <w:t>ым</w:t>
      </w:r>
      <w:r w:rsidR="00771F98" w:rsidRPr="00771F98">
        <w:rPr>
          <w:rFonts w:ascii="Times New Roman" w:hAnsi="Times New Roman" w:cs="Times New Roman"/>
          <w:b w:val="0"/>
          <w:sz w:val="26"/>
          <w:szCs w:val="26"/>
        </w:rPr>
        <w:t xml:space="preserve"> учреждение</w:t>
      </w:r>
      <w:r w:rsidR="00771F98">
        <w:rPr>
          <w:rFonts w:ascii="Times New Roman" w:hAnsi="Times New Roman" w:cs="Times New Roman"/>
          <w:b w:val="0"/>
          <w:sz w:val="26"/>
          <w:szCs w:val="26"/>
        </w:rPr>
        <w:t>м</w:t>
      </w:r>
      <w:r w:rsidR="00771F98" w:rsidRPr="00771F98">
        <w:rPr>
          <w:rFonts w:ascii="Times New Roman" w:hAnsi="Times New Roman" w:cs="Times New Roman"/>
          <w:b w:val="0"/>
          <w:sz w:val="26"/>
          <w:szCs w:val="26"/>
        </w:rPr>
        <w:t xml:space="preserve"> «Молодёжный комплексный центр «Феникс»</w:t>
      </w:r>
      <w:r w:rsidR="00771F98">
        <w:rPr>
          <w:rFonts w:ascii="Times New Roman" w:hAnsi="Times New Roman" w:cs="Times New Roman"/>
          <w:b w:val="0"/>
          <w:sz w:val="26"/>
          <w:szCs w:val="26"/>
        </w:rPr>
        <w:t xml:space="preserve"> (далее – МАУ </w:t>
      </w:r>
      <w:r w:rsidR="007E791D">
        <w:rPr>
          <w:rFonts w:ascii="Times New Roman" w:hAnsi="Times New Roman" w:cs="Times New Roman"/>
          <w:b w:val="0"/>
          <w:sz w:val="26"/>
          <w:szCs w:val="26"/>
        </w:rPr>
        <w:t>«МКЦ «Феникс»</w:t>
      </w:r>
      <w:r w:rsidR="00771F98">
        <w:rPr>
          <w:rFonts w:ascii="Times New Roman" w:hAnsi="Times New Roman" w:cs="Times New Roman"/>
          <w:b w:val="0"/>
          <w:sz w:val="26"/>
          <w:szCs w:val="26"/>
        </w:rPr>
        <w:t>)»;</w:t>
      </w:r>
    </w:p>
    <w:p w:rsidR="00320DF5" w:rsidRDefault="00320DF5" w:rsidP="00320DF5">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1.1.4.6.2. в сноске 103 слова «МАУ города Когалыма «МКЦ «Феникс»» заменить словами «МАУ «МКЦ «Феникс»»;</w:t>
      </w:r>
    </w:p>
    <w:p w:rsidR="00771F98" w:rsidRDefault="00771F98"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1.1.4.6.</w:t>
      </w:r>
      <w:r w:rsidR="00320DF5">
        <w:rPr>
          <w:rFonts w:ascii="Times New Roman" w:hAnsi="Times New Roman" w:cs="Times New Roman"/>
          <w:b w:val="0"/>
          <w:sz w:val="26"/>
          <w:szCs w:val="26"/>
        </w:rPr>
        <w:t>3</w:t>
      </w:r>
      <w:r>
        <w:rPr>
          <w:rFonts w:ascii="Times New Roman" w:hAnsi="Times New Roman" w:cs="Times New Roman"/>
          <w:b w:val="0"/>
          <w:sz w:val="26"/>
          <w:szCs w:val="26"/>
        </w:rPr>
        <w:t xml:space="preserve">. в абзаце </w:t>
      </w:r>
      <w:r w:rsidR="00E60FC9">
        <w:rPr>
          <w:rFonts w:ascii="Times New Roman" w:hAnsi="Times New Roman" w:cs="Times New Roman"/>
          <w:b w:val="0"/>
          <w:sz w:val="26"/>
          <w:szCs w:val="26"/>
        </w:rPr>
        <w:t>пятом</w:t>
      </w:r>
      <w:r>
        <w:rPr>
          <w:rFonts w:ascii="Times New Roman" w:hAnsi="Times New Roman" w:cs="Times New Roman"/>
          <w:b w:val="0"/>
          <w:sz w:val="26"/>
          <w:szCs w:val="26"/>
        </w:rPr>
        <w:t xml:space="preserve"> слова «</w:t>
      </w:r>
      <w:r w:rsidR="00E60FC9">
        <w:rPr>
          <w:rFonts w:ascii="Times New Roman" w:hAnsi="Times New Roman" w:cs="Times New Roman"/>
          <w:b w:val="0"/>
          <w:sz w:val="26"/>
          <w:szCs w:val="26"/>
        </w:rPr>
        <w:t xml:space="preserve">На базе </w:t>
      </w:r>
      <w:r>
        <w:rPr>
          <w:rFonts w:ascii="Times New Roman" w:hAnsi="Times New Roman" w:cs="Times New Roman"/>
          <w:b w:val="0"/>
          <w:sz w:val="26"/>
          <w:szCs w:val="26"/>
        </w:rPr>
        <w:t xml:space="preserve">центра «Феникс»» </w:t>
      </w:r>
      <w:r w:rsidR="00E60FC9">
        <w:rPr>
          <w:rFonts w:ascii="Times New Roman" w:hAnsi="Times New Roman" w:cs="Times New Roman"/>
          <w:b w:val="0"/>
          <w:sz w:val="26"/>
          <w:szCs w:val="26"/>
        </w:rPr>
        <w:t>заменить словами «На базе МАУ «МКЦ «Феникс»», слова</w:t>
      </w:r>
      <w:r>
        <w:rPr>
          <w:rFonts w:ascii="Times New Roman" w:hAnsi="Times New Roman" w:cs="Times New Roman"/>
          <w:b w:val="0"/>
          <w:sz w:val="26"/>
          <w:szCs w:val="26"/>
        </w:rPr>
        <w:t xml:space="preserve"> «</w:t>
      </w:r>
      <w:r w:rsidR="00E60FC9">
        <w:rPr>
          <w:rFonts w:ascii="Times New Roman" w:hAnsi="Times New Roman" w:cs="Times New Roman"/>
          <w:b w:val="0"/>
          <w:sz w:val="26"/>
          <w:szCs w:val="26"/>
        </w:rPr>
        <w:t>Также ц</w:t>
      </w:r>
      <w:r>
        <w:rPr>
          <w:rFonts w:ascii="Times New Roman" w:hAnsi="Times New Roman" w:cs="Times New Roman"/>
          <w:b w:val="0"/>
          <w:sz w:val="26"/>
          <w:szCs w:val="26"/>
        </w:rPr>
        <w:t>ентр «Феникс»» заменить словами «</w:t>
      </w:r>
      <w:r w:rsidR="00E60FC9">
        <w:rPr>
          <w:rFonts w:ascii="Times New Roman" w:hAnsi="Times New Roman" w:cs="Times New Roman"/>
          <w:b w:val="0"/>
          <w:sz w:val="26"/>
          <w:szCs w:val="26"/>
        </w:rPr>
        <w:t xml:space="preserve">Также </w:t>
      </w:r>
      <w:r>
        <w:rPr>
          <w:rFonts w:ascii="Times New Roman" w:hAnsi="Times New Roman" w:cs="Times New Roman"/>
          <w:b w:val="0"/>
          <w:sz w:val="26"/>
          <w:szCs w:val="26"/>
        </w:rPr>
        <w:t>МАУ «МКЦ «Феникс»»</w:t>
      </w:r>
      <w:r w:rsidR="00E60FC9">
        <w:rPr>
          <w:rFonts w:ascii="Times New Roman" w:hAnsi="Times New Roman" w:cs="Times New Roman"/>
          <w:b w:val="0"/>
          <w:sz w:val="26"/>
          <w:szCs w:val="26"/>
        </w:rPr>
        <w:t>, слова «В последние годы центр «Феникс»» заменить словами «В последние годы МАУ «МКЦ «Феникс»»</w:t>
      </w:r>
      <w:r>
        <w:rPr>
          <w:rFonts w:ascii="Times New Roman" w:hAnsi="Times New Roman" w:cs="Times New Roman"/>
          <w:b w:val="0"/>
          <w:sz w:val="26"/>
          <w:szCs w:val="26"/>
        </w:rPr>
        <w:t>;</w:t>
      </w:r>
    </w:p>
    <w:p w:rsidR="009C401F" w:rsidRDefault="009C401F"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1.1.4.6.4. в абзаце </w:t>
      </w:r>
      <w:r w:rsidR="00320DF5">
        <w:rPr>
          <w:rFonts w:ascii="Times New Roman" w:hAnsi="Times New Roman" w:cs="Times New Roman"/>
          <w:b w:val="0"/>
          <w:sz w:val="26"/>
          <w:szCs w:val="26"/>
        </w:rPr>
        <w:t>четырнадцатом</w:t>
      </w:r>
      <w:r>
        <w:rPr>
          <w:rFonts w:ascii="Times New Roman" w:hAnsi="Times New Roman" w:cs="Times New Roman"/>
          <w:b w:val="0"/>
          <w:sz w:val="26"/>
          <w:szCs w:val="26"/>
        </w:rPr>
        <w:t xml:space="preserve"> слова «Молодежным центром «Феникс»» заменить словами «МАУ «МКЦ «Феникс»»;</w:t>
      </w:r>
    </w:p>
    <w:p w:rsidR="009C401F" w:rsidRDefault="009C401F"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lastRenderedPageBreak/>
        <w:t>1.1.4.6.5. абзацы двадцат</w:t>
      </w:r>
      <w:r w:rsidR="00320DF5">
        <w:rPr>
          <w:rFonts w:ascii="Times New Roman" w:hAnsi="Times New Roman" w:cs="Times New Roman"/>
          <w:b w:val="0"/>
          <w:sz w:val="26"/>
          <w:szCs w:val="26"/>
        </w:rPr>
        <w:t>ь первый</w:t>
      </w:r>
      <w:r>
        <w:rPr>
          <w:rFonts w:ascii="Times New Roman" w:hAnsi="Times New Roman" w:cs="Times New Roman"/>
          <w:b w:val="0"/>
          <w:sz w:val="26"/>
          <w:szCs w:val="26"/>
        </w:rPr>
        <w:t xml:space="preserve"> – двадцать </w:t>
      </w:r>
      <w:r w:rsidR="00320DF5">
        <w:rPr>
          <w:rFonts w:ascii="Times New Roman" w:hAnsi="Times New Roman" w:cs="Times New Roman"/>
          <w:b w:val="0"/>
          <w:sz w:val="26"/>
          <w:szCs w:val="26"/>
        </w:rPr>
        <w:t>пятый</w:t>
      </w:r>
      <w:r>
        <w:rPr>
          <w:rFonts w:ascii="Times New Roman" w:hAnsi="Times New Roman" w:cs="Times New Roman"/>
          <w:b w:val="0"/>
          <w:sz w:val="26"/>
          <w:szCs w:val="26"/>
        </w:rPr>
        <w:t xml:space="preserve"> признать утратившими силу;</w:t>
      </w:r>
    </w:p>
    <w:p w:rsidR="00EE5E3B" w:rsidRDefault="00EE5E3B"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1.1.4.6.6. сноску 107 изложить в следующей редакции:</w:t>
      </w:r>
    </w:p>
    <w:p w:rsidR="00EE5E3B" w:rsidRDefault="00EE5E3B"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w:t>
      </w:r>
      <w:r w:rsidR="00320DF5">
        <w:rPr>
          <w:rFonts w:ascii="Times New Roman" w:hAnsi="Times New Roman" w:cs="Times New Roman"/>
          <w:b w:val="0"/>
          <w:sz w:val="26"/>
          <w:szCs w:val="26"/>
        </w:rPr>
        <w:t>&lt;107</w:t>
      </w:r>
      <w:r w:rsidR="00320DF5" w:rsidRPr="00320DF5">
        <w:rPr>
          <w:rFonts w:ascii="Times New Roman" w:hAnsi="Times New Roman" w:cs="Times New Roman"/>
          <w:b w:val="0"/>
          <w:sz w:val="26"/>
          <w:szCs w:val="26"/>
        </w:rPr>
        <w:t xml:space="preserve">&gt; </w:t>
      </w:r>
      <w:r>
        <w:rPr>
          <w:rFonts w:ascii="Times New Roman" w:hAnsi="Times New Roman" w:cs="Times New Roman"/>
          <w:b w:val="0"/>
          <w:sz w:val="26"/>
          <w:szCs w:val="26"/>
        </w:rPr>
        <w:t>Е</w:t>
      </w:r>
      <w:r w:rsidRPr="00052BB8">
        <w:rPr>
          <w:rFonts w:ascii="Times New Roman" w:hAnsi="Times New Roman" w:cs="Times New Roman"/>
          <w:b w:val="0"/>
          <w:sz w:val="26"/>
          <w:szCs w:val="26"/>
        </w:rPr>
        <w:t>жегодный отчет главы города Когалыма о результатах его деятельности и деятельности Администрации города Когалыма за 2022 год, в том числе о решении вопросов, поставленных Думой города Когалыма</w:t>
      </w:r>
      <w:r>
        <w:rPr>
          <w:rFonts w:ascii="Times New Roman" w:hAnsi="Times New Roman" w:cs="Times New Roman"/>
          <w:b w:val="0"/>
          <w:sz w:val="26"/>
          <w:szCs w:val="26"/>
        </w:rPr>
        <w:t>»;</w:t>
      </w:r>
    </w:p>
    <w:p w:rsidR="00523A59" w:rsidRDefault="00523A59"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1.1.4.6.</w:t>
      </w:r>
      <w:r w:rsidR="00EE5E3B">
        <w:rPr>
          <w:rFonts w:ascii="Times New Roman" w:hAnsi="Times New Roman" w:cs="Times New Roman"/>
          <w:b w:val="0"/>
          <w:sz w:val="26"/>
          <w:szCs w:val="26"/>
        </w:rPr>
        <w:t>7</w:t>
      </w:r>
      <w:r>
        <w:rPr>
          <w:rFonts w:ascii="Times New Roman" w:hAnsi="Times New Roman" w:cs="Times New Roman"/>
          <w:b w:val="0"/>
          <w:sz w:val="26"/>
          <w:szCs w:val="26"/>
        </w:rPr>
        <w:t>. в абзаце сороковом слова «</w:t>
      </w:r>
      <w:r w:rsidRPr="00523A59">
        <w:rPr>
          <w:rFonts w:ascii="Times New Roman" w:hAnsi="Times New Roman" w:cs="Times New Roman"/>
          <w:b w:val="0"/>
          <w:sz w:val="26"/>
          <w:szCs w:val="26"/>
        </w:rPr>
        <w:t>муниципальном бюджетном учреждении города Когалыма «Музейно</w:t>
      </w:r>
      <w:r>
        <w:rPr>
          <w:rFonts w:ascii="Times New Roman" w:hAnsi="Times New Roman" w:cs="Times New Roman"/>
          <w:b w:val="0"/>
          <w:sz w:val="26"/>
          <w:szCs w:val="26"/>
        </w:rPr>
        <w:t>-</w:t>
      </w:r>
      <w:r w:rsidRPr="00523A59">
        <w:rPr>
          <w:rFonts w:ascii="Times New Roman" w:hAnsi="Times New Roman" w:cs="Times New Roman"/>
          <w:b w:val="0"/>
          <w:sz w:val="26"/>
          <w:szCs w:val="26"/>
        </w:rPr>
        <w:t>выставочный центр»</w:t>
      </w:r>
      <w:r>
        <w:rPr>
          <w:rFonts w:ascii="Times New Roman" w:hAnsi="Times New Roman" w:cs="Times New Roman"/>
          <w:b w:val="0"/>
          <w:sz w:val="26"/>
          <w:szCs w:val="26"/>
        </w:rPr>
        <w:t xml:space="preserve">» заменить словами </w:t>
      </w:r>
      <w:r w:rsidRPr="00AA2C74">
        <w:rPr>
          <w:rFonts w:ascii="Times New Roman" w:hAnsi="Times New Roman" w:cs="Times New Roman"/>
          <w:b w:val="0"/>
          <w:sz w:val="26"/>
          <w:szCs w:val="26"/>
        </w:rPr>
        <w:t>«М</w:t>
      </w:r>
      <w:r>
        <w:rPr>
          <w:rFonts w:ascii="Times New Roman" w:hAnsi="Times New Roman" w:cs="Times New Roman"/>
          <w:b w:val="0"/>
          <w:sz w:val="26"/>
          <w:szCs w:val="26"/>
        </w:rPr>
        <w:t>А</w:t>
      </w:r>
      <w:r w:rsidRPr="00AA2C74">
        <w:rPr>
          <w:rFonts w:ascii="Times New Roman" w:hAnsi="Times New Roman" w:cs="Times New Roman"/>
          <w:b w:val="0"/>
          <w:sz w:val="26"/>
          <w:szCs w:val="26"/>
        </w:rPr>
        <w:t>У «МВЦ»»;</w:t>
      </w:r>
    </w:p>
    <w:p w:rsidR="00052BB8" w:rsidRDefault="00052BB8"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1.1.4.6.</w:t>
      </w:r>
      <w:r w:rsidR="009E2D46">
        <w:rPr>
          <w:rFonts w:ascii="Times New Roman" w:hAnsi="Times New Roman" w:cs="Times New Roman"/>
          <w:b w:val="0"/>
          <w:sz w:val="26"/>
          <w:szCs w:val="26"/>
        </w:rPr>
        <w:t>8</w:t>
      </w:r>
      <w:r>
        <w:rPr>
          <w:rFonts w:ascii="Times New Roman" w:hAnsi="Times New Roman" w:cs="Times New Roman"/>
          <w:b w:val="0"/>
          <w:sz w:val="26"/>
          <w:szCs w:val="26"/>
        </w:rPr>
        <w:t>. сноску 108 изложить в следующей редакции:</w:t>
      </w:r>
    </w:p>
    <w:p w:rsidR="00052BB8" w:rsidRDefault="00052BB8"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w:t>
      </w:r>
      <w:r w:rsidR="009E2D46" w:rsidRPr="009E2D46">
        <w:rPr>
          <w:rFonts w:ascii="Times New Roman" w:hAnsi="Times New Roman" w:cs="Times New Roman"/>
          <w:b w:val="0"/>
          <w:sz w:val="26"/>
          <w:szCs w:val="26"/>
        </w:rPr>
        <w:t xml:space="preserve">&lt;108&gt; </w:t>
      </w:r>
      <w:r>
        <w:rPr>
          <w:rFonts w:ascii="Times New Roman" w:hAnsi="Times New Roman" w:cs="Times New Roman"/>
          <w:b w:val="0"/>
          <w:sz w:val="26"/>
          <w:szCs w:val="26"/>
        </w:rPr>
        <w:t>Е</w:t>
      </w:r>
      <w:r w:rsidRPr="00052BB8">
        <w:rPr>
          <w:rFonts w:ascii="Times New Roman" w:hAnsi="Times New Roman" w:cs="Times New Roman"/>
          <w:b w:val="0"/>
          <w:sz w:val="26"/>
          <w:szCs w:val="26"/>
        </w:rPr>
        <w:t>жегодный отчет главы города Когалыма о результатах его деятельности и деятельности Администрации города Когалыма за 2022 год, в том числе о решении вопросов, поставленных Думой города Когалыма</w:t>
      </w:r>
      <w:r>
        <w:rPr>
          <w:rFonts w:ascii="Times New Roman" w:hAnsi="Times New Roman" w:cs="Times New Roman"/>
          <w:b w:val="0"/>
          <w:sz w:val="26"/>
          <w:szCs w:val="26"/>
        </w:rPr>
        <w:t>»;</w:t>
      </w:r>
    </w:p>
    <w:p w:rsidR="009E2D46" w:rsidRDefault="009E2D46" w:rsidP="009E2D46">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1.1.4.6.9. в абзаце сорок пятом слово «являются:» заменить словом «являлись:»;</w:t>
      </w:r>
    </w:p>
    <w:p w:rsidR="0035285E" w:rsidRDefault="009552D8"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1.1.4.7. в пункте 2.8:</w:t>
      </w:r>
    </w:p>
    <w:p w:rsidR="009552D8" w:rsidRDefault="009552D8"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1.1.4.7.1. в абзаце </w:t>
      </w:r>
      <w:r w:rsidR="009E2D46">
        <w:rPr>
          <w:rFonts w:ascii="Times New Roman" w:hAnsi="Times New Roman" w:cs="Times New Roman"/>
          <w:b w:val="0"/>
          <w:sz w:val="26"/>
          <w:szCs w:val="26"/>
        </w:rPr>
        <w:t>третьем</w:t>
      </w:r>
      <w:r>
        <w:rPr>
          <w:rFonts w:ascii="Times New Roman" w:hAnsi="Times New Roman" w:cs="Times New Roman"/>
          <w:b w:val="0"/>
          <w:sz w:val="26"/>
          <w:szCs w:val="26"/>
        </w:rPr>
        <w:t xml:space="preserve"> слов</w:t>
      </w:r>
      <w:r w:rsidR="009E2D46">
        <w:rPr>
          <w:rFonts w:ascii="Times New Roman" w:hAnsi="Times New Roman" w:cs="Times New Roman"/>
          <w:b w:val="0"/>
          <w:sz w:val="26"/>
          <w:szCs w:val="26"/>
        </w:rPr>
        <w:t>о</w:t>
      </w:r>
      <w:r w:rsidR="000B5F69">
        <w:rPr>
          <w:rFonts w:ascii="Times New Roman" w:hAnsi="Times New Roman" w:cs="Times New Roman"/>
          <w:b w:val="0"/>
          <w:sz w:val="26"/>
          <w:szCs w:val="26"/>
        </w:rPr>
        <w:t xml:space="preserve"> «способствуют»</w:t>
      </w:r>
      <w:r w:rsidR="009E2D46">
        <w:rPr>
          <w:rFonts w:ascii="Times New Roman" w:hAnsi="Times New Roman" w:cs="Times New Roman"/>
          <w:b w:val="0"/>
          <w:sz w:val="26"/>
          <w:szCs w:val="26"/>
        </w:rPr>
        <w:t xml:space="preserve"> заменить словом «способствовали»</w:t>
      </w:r>
      <w:r w:rsidR="000B5F69">
        <w:rPr>
          <w:rFonts w:ascii="Times New Roman" w:hAnsi="Times New Roman" w:cs="Times New Roman"/>
          <w:b w:val="0"/>
          <w:sz w:val="26"/>
          <w:szCs w:val="26"/>
        </w:rPr>
        <w:t>,</w:t>
      </w:r>
      <w:r>
        <w:rPr>
          <w:rFonts w:ascii="Times New Roman" w:hAnsi="Times New Roman" w:cs="Times New Roman"/>
          <w:b w:val="0"/>
          <w:sz w:val="26"/>
          <w:szCs w:val="26"/>
        </w:rPr>
        <w:t xml:space="preserve"> </w:t>
      </w:r>
      <w:r w:rsidR="009E2D46">
        <w:rPr>
          <w:rFonts w:ascii="Times New Roman" w:hAnsi="Times New Roman" w:cs="Times New Roman"/>
          <w:b w:val="0"/>
          <w:sz w:val="26"/>
          <w:szCs w:val="26"/>
        </w:rPr>
        <w:t xml:space="preserve">слово </w:t>
      </w:r>
      <w:r>
        <w:rPr>
          <w:rFonts w:ascii="Times New Roman" w:hAnsi="Times New Roman" w:cs="Times New Roman"/>
          <w:b w:val="0"/>
          <w:sz w:val="26"/>
          <w:szCs w:val="26"/>
        </w:rPr>
        <w:t>«реализуемые» заменить слов</w:t>
      </w:r>
      <w:r w:rsidR="009E2D46">
        <w:rPr>
          <w:rFonts w:ascii="Times New Roman" w:hAnsi="Times New Roman" w:cs="Times New Roman"/>
          <w:b w:val="0"/>
          <w:sz w:val="26"/>
          <w:szCs w:val="26"/>
        </w:rPr>
        <w:t>ом</w:t>
      </w:r>
      <w:r>
        <w:rPr>
          <w:rFonts w:ascii="Times New Roman" w:hAnsi="Times New Roman" w:cs="Times New Roman"/>
          <w:b w:val="0"/>
          <w:sz w:val="26"/>
          <w:szCs w:val="26"/>
        </w:rPr>
        <w:t xml:space="preserve"> «реализованные»;</w:t>
      </w:r>
    </w:p>
    <w:p w:rsidR="000B5F69" w:rsidRDefault="000B5F69"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1.1.4.7.2. в абзаце </w:t>
      </w:r>
      <w:r w:rsidR="009E2D46">
        <w:rPr>
          <w:rFonts w:ascii="Times New Roman" w:hAnsi="Times New Roman" w:cs="Times New Roman"/>
          <w:b w:val="0"/>
          <w:sz w:val="26"/>
          <w:szCs w:val="26"/>
        </w:rPr>
        <w:t>восьмом</w:t>
      </w:r>
      <w:r>
        <w:rPr>
          <w:rFonts w:ascii="Times New Roman" w:hAnsi="Times New Roman" w:cs="Times New Roman"/>
          <w:b w:val="0"/>
          <w:sz w:val="26"/>
          <w:szCs w:val="26"/>
        </w:rPr>
        <w:t xml:space="preserve"> слова «по 2020 годы»</w:t>
      </w:r>
      <w:r w:rsidR="009E2D46">
        <w:rPr>
          <w:rFonts w:ascii="Times New Roman" w:hAnsi="Times New Roman" w:cs="Times New Roman"/>
          <w:b w:val="0"/>
          <w:sz w:val="26"/>
          <w:szCs w:val="26"/>
        </w:rPr>
        <w:t xml:space="preserve"> заменить словами «по сентябрь 2021 года»</w:t>
      </w:r>
      <w:r w:rsidR="00AE5C65">
        <w:rPr>
          <w:rFonts w:ascii="Times New Roman" w:hAnsi="Times New Roman" w:cs="Times New Roman"/>
          <w:b w:val="0"/>
          <w:sz w:val="26"/>
          <w:szCs w:val="26"/>
        </w:rPr>
        <w:t xml:space="preserve">, </w:t>
      </w:r>
      <w:r w:rsidR="009E2D46">
        <w:rPr>
          <w:rFonts w:ascii="Times New Roman" w:hAnsi="Times New Roman" w:cs="Times New Roman"/>
          <w:b w:val="0"/>
          <w:sz w:val="26"/>
          <w:szCs w:val="26"/>
        </w:rPr>
        <w:t xml:space="preserve">слова </w:t>
      </w:r>
      <w:r w:rsidR="00AE5C65">
        <w:rPr>
          <w:rFonts w:ascii="Times New Roman" w:hAnsi="Times New Roman" w:cs="Times New Roman"/>
          <w:b w:val="0"/>
          <w:sz w:val="26"/>
          <w:szCs w:val="26"/>
        </w:rPr>
        <w:t>«С 2021 года»</w:t>
      </w:r>
      <w:r>
        <w:rPr>
          <w:rFonts w:ascii="Times New Roman" w:hAnsi="Times New Roman" w:cs="Times New Roman"/>
          <w:b w:val="0"/>
          <w:sz w:val="26"/>
          <w:szCs w:val="26"/>
        </w:rPr>
        <w:t xml:space="preserve"> заменить словами</w:t>
      </w:r>
      <w:r w:rsidR="00AE5C65">
        <w:rPr>
          <w:rFonts w:ascii="Times New Roman" w:hAnsi="Times New Roman" w:cs="Times New Roman"/>
          <w:b w:val="0"/>
          <w:sz w:val="26"/>
          <w:szCs w:val="26"/>
        </w:rPr>
        <w:t xml:space="preserve"> «С сентября 2021</w:t>
      </w:r>
      <w:r w:rsidR="009E2D46">
        <w:rPr>
          <w:rFonts w:ascii="Times New Roman" w:hAnsi="Times New Roman" w:cs="Times New Roman"/>
          <w:b w:val="0"/>
          <w:sz w:val="26"/>
          <w:szCs w:val="26"/>
        </w:rPr>
        <w:t xml:space="preserve"> </w:t>
      </w:r>
      <w:r w:rsidR="00AE5C65">
        <w:rPr>
          <w:rFonts w:ascii="Times New Roman" w:hAnsi="Times New Roman" w:cs="Times New Roman"/>
          <w:b w:val="0"/>
          <w:sz w:val="26"/>
          <w:szCs w:val="26"/>
        </w:rPr>
        <w:t>года»</w:t>
      </w:r>
      <w:r>
        <w:rPr>
          <w:rFonts w:ascii="Times New Roman" w:hAnsi="Times New Roman" w:cs="Times New Roman"/>
          <w:b w:val="0"/>
          <w:sz w:val="26"/>
          <w:szCs w:val="26"/>
        </w:rPr>
        <w:t>;</w:t>
      </w:r>
    </w:p>
    <w:p w:rsidR="009552D8" w:rsidRDefault="009552D8"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1.1.4.7.</w:t>
      </w:r>
      <w:r w:rsidR="000B5F69">
        <w:rPr>
          <w:rFonts w:ascii="Times New Roman" w:hAnsi="Times New Roman" w:cs="Times New Roman"/>
          <w:b w:val="0"/>
          <w:sz w:val="26"/>
          <w:szCs w:val="26"/>
        </w:rPr>
        <w:t>3</w:t>
      </w:r>
      <w:r>
        <w:rPr>
          <w:rFonts w:ascii="Times New Roman" w:hAnsi="Times New Roman" w:cs="Times New Roman"/>
          <w:b w:val="0"/>
          <w:sz w:val="26"/>
          <w:szCs w:val="26"/>
        </w:rPr>
        <w:t xml:space="preserve">. абзацы </w:t>
      </w:r>
      <w:r w:rsidR="00994F26">
        <w:rPr>
          <w:rFonts w:ascii="Times New Roman" w:hAnsi="Times New Roman" w:cs="Times New Roman"/>
          <w:b w:val="0"/>
          <w:sz w:val="26"/>
          <w:szCs w:val="26"/>
        </w:rPr>
        <w:t>девятнадцатый</w:t>
      </w:r>
      <w:r>
        <w:rPr>
          <w:rFonts w:ascii="Times New Roman" w:hAnsi="Times New Roman" w:cs="Times New Roman"/>
          <w:b w:val="0"/>
          <w:sz w:val="26"/>
          <w:szCs w:val="26"/>
        </w:rPr>
        <w:t xml:space="preserve"> и </w:t>
      </w:r>
      <w:r w:rsidR="00994F26">
        <w:rPr>
          <w:rFonts w:ascii="Times New Roman" w:hAnsi="Times New Roman" w:cs="Times New Roman"/>
          <w:b w:val="0"/>
          <w:sz w:val="26"/>
          <w:szCs w:val="26"/>
        </w:rPr>
        <w:t>двадцатый</w:t>
      </w:r>
      <w:r>
        <w:rPr>
          <w:rFonts w:ascii="Times New Roman" w:hAnsi="Times New Roman" w:cs="Times New Roman"/>
          <w:b w:val="0"/>
          <w:sz w:val="26"/>
          <w:szCs w:val="26"/>
        </w:rPr>
        <w:t xml:space="preserve"> изложить в следующей редакции:</w:t>
      </w:r>
    </w:p>
    <w:p w:rsidR="009552D8" w:rsidRDefault="009552D8"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«-общественная организация «Когалымская городская федерация инвалидного спорта»;</w:t>
      </w:r>
    </w:p>
    <w:p w:rsidR="009552D8" w:rsidRDefault="009552D8"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а</w:t>
      </w:r>
      <w:r w:rsidRPr="009552D8">
        <w:rPr>
          <w:rFonts w:ascii="Times New Roman" w:hAnsi="Times New Roman" w:cs="Times New Roman"/>
          <w:b w:val="0"/>
          <w:sz w:val="26"/>
          <w:szCs w:val="26"/>
        </w:rPr>
        <w:t>втономная некоммерче</w:t>
      </w:r>
      <w:r>
        <w:rPr>
          <w:rFonts w:ascii="Times New Roman" w:hAnsi="Times New Roman" w:cs="Times New Roman"/>
          <w:b w:val="0"/>
          <w:sz w:val="26"/>
          <w:szCs w:val="26"/>
        </w:rPr>
        <w:t>ская организация «</w:t>
      </w:r>
      <w:r w:rsidRPr="009552D8">
        <w:rPr>
          <w:rFonts w:ascii="Times New Roman" w:hAnsi="Times New Roman" w:cs="Times New Roman"/>
          <w:b w:val="0"/>
          <w:sz w:val="26"/>
          <w:szCs w:val="26"/>
        </w:rPr>
        <w:t>Ресурсный центр поддержки НКО города Когалыма</w:t>
      </w:r>
      <w:r>
        <w:rPr>
          <w:rFonts w:ascii="Times New Roman" w:hAnsi="Times New Roman" w:cs="Times New Roman"/>
          <w:b w:val="0"/>
          <w:sz w:val="26"/>
          <w:szCs w:val="26"/>
        </w:rPr>
        <w:t>»»;</w:t>
      </w:r>
    </w:p>
    <w:p w:rsidR="009552D8" w:rsidRDefault="009552D8"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1.1.4.7.</w:t>
      </w:r>
      <w:r w:rsidR="000B5F69">
        <w:rPr>
          <w:rFonts w:ascii="Times New Roman" w:hAnsi="Times New Roman" w:cs="Times New Roman"/>
          <w:b w:val="0"/>
          <w:sz w:val="26"/>
          <w:szCs w:val="26"/>
        </w:rPr>
        <w:t>4</w:t>
      </w:r>
      <w:r>
        <w:rPr>
          <w:rFonts w:ascii="Times New Roman" w:hAnsi="Times New Roman" w:cs="Times New Roman"/>
          <w:b w:val="0"/>
          <w:sz w:val="26"/>
          <w:szCs w:val="26"/>
        </w:rPr>
        <w:t>. абзац двадца</w:t>
      </w:r>
      <w:r w:rsidR="00994F26">
        <w:rPr>
          <w:rFonts w:ascii="Times New Roman" w:hAnsi="Times New Roman" w:cs="Times New Roman"/>
          <w:b w:val="0"/>
          <w:sz w:val="26"/>
          <w:szCs w:val="26"/>
        </w:rPr>
        <w:t>ть второй</w:t>
      </w:r>
      <w:r>
        <w:rPr>
          <w:rFonts w:ascii="Times New Roman" w:hAnsi="Times New Roman" w:cs="Times New Roman"/>
          <w:b w:val="0"/>
          <w:sz w:val="26"/>
          <w:szCs w:val="26"/>
        </w:rPr>
        <w:t xml:space="preserve"> изложить в следующей редакции:</w:t>
      </w:r>
    </w:p>
    <w:p w:rsidR="009552D8" w:rsidRDefault="009552D8"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р</w:t>
      </w:r>
      <w:r w:rsidRPr="009552D8">
        <w:rPr>
          <w:rFonts w:ascii="Times New Roman" w:hAnsi="Times New Roman" w:cs="Times New Roman"/>
          <w:b w:val="0"/>
          <w:sz w:val="26"/>
          <w:szCs w:val="26"/>
        </w:rPr>
        <w:t xml:space="preserve">егиональная общественная организация Центр развития гражданских инициатив и социально-экономической стратегии Ханты-Мансийского автономного округа-Югры </w:t>
      </w:r>
      <w:r>
        <w:rPr>
          <w:rFonts w:ascii="Times New Roman" w:hAnsi="Times New Roman" w:cs="Times New Roman"/>
          <w:b w:val="0"/>
          <w:sz w:val="26"/>
          <w:szCs w:val="26"/>
        </w:rPr>
        <w:t>«</w:t>
      </w:r>
      <w:r w:rsidRPr="009552D8">
        <w:rPr>
          <w:rFonts w:ascii="Times New Roman" w:hAnsi="Times New Roman" w:cs="Times New Roman"/>
          <w:b w:val="0"/>
          <w:sz w:val="26"/>
          <w:szCs w:val="26"/>
        </w:rPr>
        <w:t>Вече</w:t>
      </w:r>
      <w:r>
        <w:rPr>
          <w:rFonts w:ascii="Times New Roman" w:hAnsi="Times New Roman" w:cs="Times New Roman"/>
          <w:b w:val="0"/>
          <w:sz w:val="26"/>
          <w:szCs w:val="26"/>
        </w:rPr>
        <w:t>»»;</w:t>
      </w:r>
    </w:p>
    <w:p w:rsidR="008F4933" w:rsidRDefault="008F4933"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1.1.4.7.5. в абзаце тридцать </w:t>
      </w:r>
      <w:r w:rsidR="00994F26">
        <w:rPr>
          <w:rFonts w:ascii="Times New Roman" w:hAnsi="Times New Roman" w:cs="Times New Roman"/>
          <w:b w:val="0"/>
          <w:sz w:val="26"/>
          <w:szCs w:val="26"/>
        </w:rPr>
        <w:t>третьем</w:t>
      </w:r>
      <w:r>
        <w:rPr>
          <w:rFonts w:ascii="Times New Roman" w:hAnsi="Times New Roman" w:cs="Times New Roman"/>
          <w:b w:val="0"/>
          <w:sz w:val="26"/>
          <w:szCs w:val="26"/>
        </w:rPr>
        <w:t xml:space="preserve"> слово «Общественная» заменить словом «общественная»;</w:t>
      </w:r>
    </w:p>
    <w:p w:rsidR="007A61AE" w:rsidRDefault="009A35BF"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1.1.4.8. в пункте 2.10:</w:t>
      </w:r>
    </w:p>
    <w:p w:rsidR="009A35BF" w:rsidRDefault="009A35BF"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1.1.4.8.1. в абзаце </w:t>
      </w:r>
      <w:r w:rsidR="00994F26">
        <w:rPr>
          <w:rFonts w:ascii="Times New Roman" w:hAnsi="Times New Roman" w:cs="Times New Roman"/>
          <w:b w:val="0"/>
          <w:sz w:val="26"/>
          <w:szCs w:val="26"/>
        </w:rPr>
        <w:t>девятом</w:t>
      </w:r>
      <w:r>
        <w:rPr>
          <w:rFonts w:ascii="Times New Roman" w:hAnsi="Times New Roman" w:cs="Times New Roman"/>
          <w:b w:val="0"/>
          <w:sz w:val="26"/>
          <w:szCs w:val="26"/>
        </w:rPr>
        <w:t xml:space="preserve"> слов</w:t>
      </w:r>
      <w:r w:rsidR="00994F26">
        <w:rPr>
          <w:rFonts w:ascii="Times New Roman" w:hAnsi="Times New Roman" w:cs="Times New Roman"/>
          <w:b w:val="0"/>
          <w:sz w:val="26"/>
          <w:szCs w:val="26"/>
        </w:rPr>
        <w:t>о</w:t>
      </w:r>
      <w:r>
        <w:rPr>
          <w:rFonts w:ascii="Times New Roman" w:hAnsi="Times New Roman" w:cs="Times New Roman"/>
          <w:b w:val="0"/>
          <w:sz w:val="26"/>
          <w:szCs w:val="26"/>
        </w:rPr>
        <w:t xml:space="preserve"> «реализуется»</w:t>
      </w:r>
      <w:r w:rsidR="00994F26">
        <w:rPr>
          <w:rFonts w:ascii="Times New Roman" w:hAnsi="Times New Roman" w:cs="Times New Roman"/>
          <w:b w:val="0"/>
          <w:sz w:val="26"/>
          <w:szCs w:val="26"/>
        </w:rPr>
        <w:t xml:space="preserve"> заменить словом «реализовывалась»</w:t>
      </w:r>
      <w:r>
        <w:rPr>
          <w:rFonts w:ascii="Times New Roman" w:hAnsi="Times New Roman" w:cs="Times New Roman"/>
          <w:b w:val="0"/>
          <w:sz w:val="26"/>
          <w:szCs w:val="26"/>
        </w:rPr>
        <w:t xml:space="preserve">, </w:t>
      </w:r>
      <w:r w:rsidR="00994F26">
        <w:rPr>
          <w:rFonts w:ascii="Times New Roman" w:hAnsi="Times New Roman" w:cs="Times New Roman"/>
          <w:b w:val="0"/>
          <w:sz w:val="26"/>
          <w:szCs w:val="26"/>
        </w:rPr>
        <w:t xml:space="preserve">слово </w:t>
      </w:r>
      <w:r>
        <w:rPr>
          <w:rFonts w:ascii="Times New Roman" w:hAnsi="Times New Roman" w:cs="Times New Roman"/>
          <w:b w:val="0"/>
          <w:sz w:val="26"/>
          <w:szCs w:val="26"/>
        </w:rPr>
        <w:t>«поддерживаются»</w:t>
      </w:r>
      <w:r w:rsidR="00994F26">
        <w:rPr>
          <w:rFonts w:ascii="Times New Roman" w:hAnsi="Times New Roman" w:cs="Times New Roman"/>
          <w:b w:val="0"/>
          <w:sz w:val="26"/>
          <w:szCs w:val="26"/>
        </w:rPr>
        <w:t xml:space="preserve"> заменить словом «поддерживались»</w:t>
      </w:r>
      <w:r>
        <w:rPr>
          <w:rFonts w:ascii="Times New Roman" w:hAnsi="Times New Roman" w:cs="Times New Roman"/>
          <w:b w:val="0"/>
          <w:sz w:val="26"/>
          <w:szCs w:val="26"/>
        </w:rPr>
        <w:t xml:space="preserve">, </w:t>
      </w:r>
      <w:r w:rsidR="00994F26">
        <w:rPr>
          <w:rFonts w:ascii="Times New Roman" w:hAnsi="Times New Roman" w:cs="Times New Roman"/>
          <w:b w:val="0"/>
          <w:sz w:val="26"/>
          <w:szCs w:val="26"/>
        </w:rPr>
        <w:t xml:space="preserve">слово </w:t>
      </w:r>
      <w:r>
        <w:rPr>
          <w:rFonts w:ascii="Times New Roman" w:hAnsi="Times New Roman" w:cs="Times New Roman"/>
          <w:b w:val="0"/>
          <w:sz w:val="26"/>
          <w:szCs w:val="26"/>
        </w:rPr>
        <w:t>«могут» заменить слов</w:t>
      </w:r>
      <w:r w:rsidR="00994F26">
        <w:rPr>
          <w:rFonts w:ascii="Times New Roman" w:hAnsi="Times New Roman" w:cs="Times New Roman"/>
          <w:b w:val="0"/>
          <w:sz w:val="26"/>
          <w:szCs w:val="26"/>
        </w:rPr>
        <w:t>ом</w:t>
      </w:r>
      <w:r>
        <w:rPr>
          <w:rFonts w:ascii="Times New Roman" w:hAnsi="Times New Roman" w:cs="Times New Roman"/>
          <w:b w:val="0"/>
          <w:sz w:val="26"/>
          <w:szCs w:val="26"/>
        </w:rPr>
        <w:t xml:space="preserve"> «могли»</w:t>
      </w:r>
      <w:r w:rsidR="009434AB">
        <w:rPr>
          <w:rFonts w:ascii="Times New Roman" w:hAnsi="Times New Roman" w:cs="Times New Roman"/>
          <w:b w:val="0"/>
          <w:sz w:val="26"/>
          <w:szCs w:val="26"/>
        </w:rPr>
        <w:t>;</w:t>
      </w:r>
    </w:p>
    <w:p w:rsidR="009A35BF" w:rsidRDefault="009A35BF"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1.1.4.8.2. в абзаце </w:t>
      </w:r>
      <w:r w:rsidR="009434AB">
        <w:rPr>
          <w:rFonts w:ascii="Times New Roman" w:hAnsi="Times New Roman" w:cs="Times New Roman"/>
          <w:b w:val="0"/>
          <w:sz w:val="26"/>
          <w:szCs w:val="26"/>
        </w:rPr>
        <w:t>восемнадцатом</w:t>
      </w:r>
      <w:r>
        <w:rPr>
          <w:rFonts w:ascii="Times New Roman" w:hAnsi="Times New Roman" w:cs="Times New Roman"/>
          <w:b w:val="0"/>
          <w:sz w:val="26"/>
          <w:szCs w:val="26"/>
        </w:rPr>
        <w:t xml:space="preserve"> слова «действует»</w:t>
      </w:r>
      <w:r w:rsidR="009434AB">
        <w:rPr>
          <w:rFonts w:ascii="Times New Roman" w:hAnsi="Times New Roman" w:cs="Times New Roman"/>
          <w:b w:val="0"/>
          <w:sz w:val="26"/>
          <w:szCs w:val="26"/>
        </w:rPr>
        <w:t xml:space="preserve"> заменить словом «действовала»</w:t>
      </w:r>
      <w:r>
        <w:rPr>
          <w:rFonts w:ascii="Times New Roman" w:hAnsi="Times New Roman" w:cs="Times New Roman"/>
          <w:b w:val="0"/>
          <w:sz w:val="26"/>
          <w:szCs w:val="26"/>
        </w:rPr>
        <w:t xml:space="preserve">, </w:t>
      </w:r>
      <w:r w:rsidR="009434AB">
        <w:rPr>
          <w:rFonts w:ascii="Times New Roman" w:hAnsi="Times New Roman" w:cs="Times New Roman"/>
          <w:b w:val="0"/>
          <w:sz w:val="26"/>
          <w:szCs w:val="26"/>
        </w:rPr>
        <w:t xml:space="preserve">слово </w:t>
      </w:r>
      <w:r>
        <w:rPr>
          <w:rFonts w:ascii="Times New Roman" w:hAnsi="Times New Roman" w:cs="Times New Roman"/>
          <w:b w:val="0"/>
          <w:sz w:val="26"/>
          <w:szCs w:val="26"/>
        </w:rPr>
        <w:t>«субъектом» заменить слов</w:t>
      </w:r>
      <w:r w:rsidR="009434AB">
        <w:rPr>
          <w:rFonts w:ascii="Times New Roman" w:hAnsi="Times New Roman" w:cs="Times New Roman"/>
          <w:b w:val="0"/>
          <w:sz w:val="26"/>
          <w:szCs w:val="26"/>
        </w:rPr>
        <w:t>ом «субъектов»</w:t>
      </w:r>
      <w:r>
        <w:rPr>
          <w:rFonts w:ascii="Times New Roman" w:hAnsi="Times New Roman" w:cs="Times New Roman"/>
          <w:b w:val="0"/>
          <w:sz w:val="26"/>
          <w:szCs w:val="26"/>
        </w:rPr>
        <w:t>;</w:t>
      </w:r>
    </w:p>
    <w:p w:rsidR="008C42ED" w:rsidRDefault="008C42ED" w:rsidP="00822BD1">
      <w:pPr>
        <w:pStyle w:val="ConsPlusTitle"/>
        <w:tabs>
          <w:tab w:val="left" w:pos="993"/>
        </w:tabs>
        <w:ind w:firstLine="709"/>
        <w:jc w:val="both"/>
        <w:rPr>
          <w:rFonts w:ascii="Times New Roman" w:hAnsi="Times New Roman" w:cs="Times New Roman"/>
          <w:b w:val="0"/>
          <w:sz w:val="26"/>
          <w:szCs w:val="26"/>
        </w:rPr>
      </w:pPr>
      <w:r w:rsidRPr="008348B5">
        <w:rPr>
          <w:rFonts w:ascii="Times New Roman" w:hAnsi="Times New Roman" w:cs="Times New Roman"/>
          <w:b w:val="0"/>
          <w:sz w:val="26"/>
          <w:szCs w:val="26"/>
        </w:rPr>
        <w:t xml:space="preserve">1.1.4.8.3. в абзаце двадцать </w:t>
      </w:r>
      <w:r w:rsidR="00914B43">
        <w:rPr>
          <w:rFonts w:ascii="Times New Roman" w:hAnsi="Times New Roman" w:cs="Times New Roman"/>
          <w:b w:val="0"/>
          <w:sz w:val="26"/>
          <w:szCs w:val="26"/>
        </w:rPr>
        <w:t>втором</w:t>
      </w:r>
      <w:r w:rsidRPr="008348B5">
        <w:rPr>
          <w:rFonts w:ascii="Times New Roman" w:hAnsi="Times New Roman" w:cs="Times New Roman"/>
          <w:b w:val="0"/>
          <w:sz w:val="26"/>
          <w:szCs w:val="26"/>
        </w:rPr>
        <w:t xml:space="preserve"> слово «является» исключить, слово «играют» заменить словом «играли»;</w:t>
      </w:r>
    </w:p>
    <w:p w:rsidR="009A35BF" w:rsidRDefault="008348B5"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1.1.4.9. в пункте 2.11:</w:t>
      </w:r>
    </w:p>
    <w:p w:rsidR="008348B5" w:rsidRDefault="008348B5"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1.1.4.9.1. в абзаце </w:t>
      </w:r>
      <w:r w:rsidR="00914B43">
        <w:rPr>
          <w:rFonts w:ascii="Times New Roman" w:hAnsi="Times New Roman" w:cs="Times New Roman"/>
          <w:b w:val="0"/>
          <w:sz w:val="26"/>
          <w:szCs w:val="26"/>
        </w:rPr>
        <w:t xml:space="preserve">четвертом </w:t>
      </w:r>
      <w:r>
        <w:rPr>
          <w:rFonts w:ascii="Times New Roman" w:hAnsi="Times New Roman" w:cs="Times New Roman"/>
          <w:b w:val="0"/>
          <w:sz w:val="26"/>
          <w:szCs w:val="26"/>
        </w:rPr>
        <w:t>слов</w:t>
      </w:r>
      <w:r w:rsidR="00914B43">
        <w:rPr>
          <w:rFonts w:ascii="Times New Roman" w:hAnsi="Times New Roman" w:cs="Times New Roman"/>
          <w:b w:val="0"/>
          <w:sz w:val="26"/>
          <w:szCs w:val="26"/>
        </w:rPr>
        <w:t>о</w:t>
      </w:r>
      <w:r>
        <w:rPr>
          <w:rFonts w:ascii="Times New Roman" w:hAnsi="Times New Roman" w:cs="Times New Roman"/>
          <w:b w:val="0"/>
          <w:sz w:val="26"/>
          <w:szCs w:val="26"/>
        </w:rPr>
        <w:t xml:space="preserve"> «достигло»</w:t>
      </w:r>
      <w:r w:rsidR="00914B43">
        <w:rPr>
          <w:rFonts w:ascii="Times New Roman" w:hAnsi="Times New Roman" w:cs="Times New Roman"/>
          <w:b w:val="0"/>
          <w:sz w:val="26"/>
          <w:szCs w:val="26"/>
        </w:rPr>
        <w:t xml:space="preserve"> заменить словом «достиг»</w:t>
      </w:r>
      <w:r>
        <w:rPr>
          <w:rFonts w:ascii="Times New Roman" w:hAnsi="Times New Roman" w:cs="Times New Roman"/>
          <w:b w:val="0"/>
          <w:sz w:val="26"/>
          <w:szCs w:val="26"/>
        </w:rPr>
        <w:t xml:space="preserve">, </w:t>
      </w:r>
      <w:r w:rsidR="00914B43">
        <w:rPr>
          <w:rFonts w:ascii="Times New Roman" w:hAnsi="Times New Roman" w:cs="Times New Roman"/>
          <w:b w:val="0"/>
          <w:sz w:val="26"/>
          <w:szCs w:val="26"/>
        </w:rPr>
        <w:t xml:space="preserve">слово </w:t>
      </w:r>
      <w:r>
        <w:rPr>
          <w:rFonts w:ascii="Times New Roman" w:hAnsi="Times New Roman" w:cs="Times New Roman"/>
          <w:b w:val="0"/>
          <w:sz w:val="26"/>
          <w:szCs w:val="26"/>
        </w:rPr>
        <w:t>«должно» заменить слов</w:t>
      </w:r>
      <w:r w:rsidR="00914B43">
        <w:rPr>
          <w:rFonts w:ascii="Times New Roman" w:hAnsi="Times New Roman" w:cs="Times New Roman"/>
          <w:b w:val="0"/>
          <w:sz w:val="26"/>
          <w:szCs w:val="26"/>
        </w:rPr>
        <w:t>ом</w:t>
      </w:r>
      <w:r>
        <w:rPr>
          <w:rFonts w:ascii="Times New Roman" w:hAnsi="Times New Roman" w:cs="Times New Roman"/>
          <w:b w:val="0"/>
          <w:sz w:val="26"/>
          <w:szCs w:val="26"/>
        </w:rPr>
        <w:t xml:space="preserve"> «должен»;</w:t>
      </w:r>
    </w:p>
    <w:p w:rsidR="008348B5" w:rsidRDefault="008348B5"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1.1.4.9.2. в абзаце </w:t>
      </w:r>
      <w:r w:rsidR="00180E05">
        <w:rPr>
          <w:rFonts w:ascii="Times New Roman" w:hAnsi="Times New Roman" w:cs="Times New Roman"/>
          <w:b w:val="0"/>
          <w:sz w:val="26"/>
          <w:szCs w:val="26"/>
        </w:rPr>
        <w:t>пятом</w:t>
      </w:r>
      <w:r>
        <w:rPr>
          <w:rFonts w:ascii="Times New Roman" w:hAnsi="Times New Roman" w:cs="Times New Roman"/>
          <w:b w:val="0"/>
          <w:sz w:val="26"/>
          <w:szCs w:val="26"/>
        </w:rPr>
        <w:t xml:space="preserve"> слово «становится» заменить словом «было»;</w:t>
      </w:r>
    </w:p>
    <w:p w:rsidR="00CB2686" w:rsidRDefault="00CB2686"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1.1.4.9.3. в абзаце </w:t>
      </w:r>
      <w:r w:rsidR="00180E05">
        <w:rPr>
          <w:rFonts w:ascii="Times New Roman" w:hAnsi="Times New Roman" w:cs="Times New Roman"/>
          <w:b w:val="0"/>
          <w:sz w:val="26"/>
          <w:szCs w:val="26"/>
        </w:rPr>
        <w:t>девятнадцатом</w:t>
      </w:r>
      <w:r>
        <w:rPr>
          <w:rFonts w:ascii="Times New Roman" w:hAnsi="Times New Roman" w:cs="Times New Roman"/>
          <w:b w:val="0"/>
          <w:sz w:val="26"/>
          <w:szCs w:val="26"/>
        </w:rPr>
        <w:t xml:space="preserve"> слова «</w:t>
      </w:r>
      <w:r w:rsidRPr="00CB2686">
        <w:rPr>
          <w:rFonts w:ascii="Times New Roman" w:hAnsi="Times New Roman" w:cs="Times New Roman"/>
          <w:b w:val="0"/>
          <w:sz w:val="26"/>
          <w:szCs w:val="26"/>
        </w:rPr>
        <w:t>Центр будет функционировать как филиал Пермского национального исследовательского политехнического университета, в котором планируется обучение студентов под руководством ведущих преподавателей и действующих работников ПАО «НК «ЛУКОЙЛ»</w:t>
      </w:r>
      <w:r>
        <w:rPr>
          <w:rFonts w:ascii="Times New Roman" w:hAnsi="Times New Roman" w:cs="Times New Roman"/>
          <w:b w:val="0"/>
          <w:sz w:val="26"/>
          <w:szCs w:val="26"/>
        </w:rPr>
        <w:t xml:space="preserve">» </w:t>
      </w:r>
      <w:r>
        <w:rPr>
          <w:rFonts w:ascii="Times New Roman" w:hAnsi="Times New Roman" w:cs="Times New Roman"/>
          <w:b w:val="0"/>
          <w:sz w:val="26"/>
          <w:szCs w:val="26"/>
        </w:rPr>
        <w:lastRenderedPageBreak/>
        <w:t>заменить словами «</w:t>
      </w:r>
      <w:r w:rsidRPr="00CB2686">
        <w:rPr>
          <w:rFonts w:ascii="Times New Roman" w:hAnsi="Times New Roman" w:cs="Times New Roman"/>
          <w:b w:val="0"/>
          <w:sz w:val="26"/>
          <w:szCs w:val="26"/>
        </w:rPr>
        <w:t>Центр функционир</w:t>
      </w:r>
      <w:r>
        <w:rPr>
          <w:rFonts w:ascii="Times New Roman" w:hAnsi="Times New Roman" w:cs="Times New Roman"/>
          <w:b w:val="0"/>
          <w:sz w:val="26"/>
          <w:szCs w:val="26"/>
        </w:rPr>
        <w:t>ует</w:t>
      </w:r>
      <w:r w:rsidRPr="00CB2686">
        <w:rPr>
          <w:rFonts w:ascii="Times New Roman" w:hAnsi="Times New Roman" w:cs="Times New Roman"/>
          <w:b w:val="0"/>
          <w:sz w:val="26"/>
          <w:szCs w:val="26"/>
        </w:rPr>
        <w:t xml:space="preserve"> как филиал Пермского национального исследовательского политехнического университета, в котором </w:t>
      </w:r>
      <w:r>
        <w:rPr>
          <w:rFonts w:ascii="Times New Roman" w:hAnsi="Times New Roman" w:cs="Times New Roman"/>
          <w:b w:val="0"/>
          <w:sz w:val="26"/>
          <w:szCs w:val="26"/>
        </w:rPr>
        <w:t>студенты обучаются</w:t>
      </w:r>
      <w:r w:rsidRPr="00CB2686">
        <w:rPr>
          <w:rFonts w:ascii="Times New Roman" w:hAnsi="Times New Roman" w:cs="Times New Roman"/>
          <w:b w:val="0"/>
          <w:sz w:val="26"/>
          <w:szCs w:val="26"/>
        </w:rPr>
        <w:t xml:space="preserve"> под руководством ведущих преподавателей и действующих работников ПАО «НК «ЛУКОЙЛ»</w:t>
      </w:r>
      <w:r>
        <w:rPr>
          <w:rFonts w:ascii="Times New Roman" w:hAnsi="Times New Roman" w:cs="Times New Roman"/>
          <w:b w:val="0"/>
          <w:sz w:val="26"/>
          <w:szCs w:val="26"/>
        </w:rPr>
        <w:t>»;</w:t>
      </w:r>
    </w:p>
    <w:p w:rsidR="00CB2686" w:rsidRDefault="00CB2686"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1.1.4.10. в пункте 2.12:</w:t>
      </w:r>
    </w:p>
    <w:p w:rsidR="00CB2686" w:rsidRDefault="00CB2686"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1.1.4.10.1. в абзаце </w:t>
      </w:r>
      <w:r w:rsidR="00180E05">
        <w:rPr>
          <w:rFonts w:ascii="Times New Roman" w:hAnsi="Times New Roman" w:cs="Times New Roman"/>
          <w:b w:val="0"/>
          <w:sz w:val="26"/>
          <w:szCs w:val="26"/>
        </w:rPr>
        <w:t>четвертом</w:t>
      </w:r>
      <w:r>
        <w:rPr>
          <w:rFonts w:ascii="Times New Roman" w:hAnsi="Times New Roman" w:cs="Times New Roman"/>
          <w:b w:val="0"/>
          <w:sz w:val="26"/>
          <w:szCs w:val="26"/>
        </w:rPr>
        <w:t xml:space="preserve"> слова «</w:t>
      </w:r>
      <w:r w:rsidRPr="00CB2686">
        <w:rPr>
          <w:rFonts w:ascii="Times New Roman" w:hAnsi="Times New Roman" w:cs="Times New Roman"/>
          <w:b w:val="0"/>
          <w:sz w:val="26"/>
          <w:szCs w:val="26"/>
        </w:rPr>
        <w:t>Программы комплексного развития транспортной инфраструктуры муниципального образования город Когалым Ханты</w:t>
      </w:r>
      <w:r>
        <w:rPr>
          <w:rFonts w:ascii="Times New Roman" w:hAnsi="Times New Roman" w:cs="Times New Roman"/>
          <w:b w:val="0"/>
          <w:sz w:val="26"/>
          <w:szCs w:val="26"/>
        </w:rPr>
        <w:t>-</w:t>
      </w:r>
      <w:r w:rsidRPr="00CB2686">
        <w:rPr>
          <w:rFonts w:ascii="Times New Roman" w:hAnsi="Times New Roman" w:cs="Times New Roman"/>
          <w:b w:val="0"/>
          <w:sz w:val="26"/>
          <w:szCs w:val="26"/>
        </w:rPr>
        <w:t>Мансийского автономного округа – Югры на период 2018-2035 годы</w:t>
      </w:r>
      <w:r>
        <w:rPr>
          <w:rFonts w:ascii="Times New Roman" w:hAnsi="Times New Roman" w:cs="Times New Roman"/>
          <w:b w:val="0"/>
          <w:sz w:val="26"/>
          <w:szCs w:val="26"/>
        </w:rPr>
        <w:t>» заменить словами «</w:t>
      </w:r>
      <w:r w:rsidRPr="00CB2686">
        <w:rPr>
          <w:rFonts w:ascii="Times New Roman" w:hAnsi="Times New Roman" w:cs="Times New Roman"/>
          <w:b w:val="0"/>
          <w:sz w:val="26"/>
          <w:szCs w:val="26"/>
        </w:rPr>
        <w:t>Программы комплексного развития транспортной инфраструктуры город</w:t>
      </w:r>
      <w:r>
        <w:rPr>
          <w:rFonts w:ascii="Times New Roman" w:hAnsi="Times New Roman" w:cs="Times New Roman"/>
          <w:b w:val="0"/>
          <w:sz w:val="26"/>
          <w:szCs w:val="26"/>
        </w:rPr>
        <w:t>а</w:t>
      </w:r>
      <w:r w:rsidRPr="00CB2686">
        <w:rPr>
          <w:rFonts w:ascii="Times New Roman" w:hAnsi="Times New Roman" w:cs="Times New Roman"/>
          <w:b w:val="0"/>
          <w:sz w:val="26"/>
          <w:szCs w:val="26"/>
        </w:rPr>
        <w:t xml:space="preserve"> Когалым</w:t>
      </w:r>
      <w:r>
        <w:rPr>
          <w:rFonts w:ascii="Times New Roman" w:hAnsi="Times New Roman" w:cs="Times New Roman"/>
          <w:b w:val="0"/>
          <w:sz w:val="26"/>
          <w:szCs w:val="26"/>
        </w:rPr>
        <w:t>а</w:t>
      </w:r>
      <w:r w:rsidR="00ED3CD0">
        <w:rPr>
          <w:rFonts w:ascii="Times New Roman" w:hAnsi="Times New Roman" w:cs="Times New Roman"/>
          <w:b w:val="0"/>
          <w:sz w:val="26"/>
          <w:szCs w:val="26"/>
        </w:rPr>
        <w:t xml:space="preserve"> на период</w:t>
      </w:r>
      <w:r w:rsidRPr="00CB2686">
        <w:rPr>
          <w:rFonts w:ascii="Times New Roman" w:hAnsi="Times New Roman" w:cs="Times New Roman"/>
          <w:b w:val="0"/>
          <w:sz w:val="26"/>
          <w:szCs w:val="26"/>
        </w:rPr>
        <w:t xml:space="preserve"> </w:t>
      </w:r>
      <w:r>
        <w:rPr>
          <w:rFonts w:ascii="Times New Roman" w:hAnsi="Times New Roman" w:cs="Times New Roman"/>
          <w:b w:val="0"/>
          <w:sz w:val="26"/>
          <w:szCs w:val="26"/>
        </w:rPr>
        <w:t xml:space="preserve">до </w:t>
      </w:r>
      <w:r w:rsidRPr="00CB2686">
        <w:rPr>
          <w:rFonts w:ascii="Times New Roman" w:hAnsi="Times New Roman" w:cs="Times New Roman"/>
          <w:b w:val="0"/>
          <w:sz w:val="26"/>
          <w:szCs w:val="26"/>
        </w:rPr>
        <w:t>2035 год</w:t>
      </w:r>
      <w:r>
        <w:rPr>
          <w:rFonts w:ascii="Times New Roman" w:hAnsi="Times New Roman" w:cs="Times New Roman"/>
          <w:b w:val="0"/>
          <w:sz w:val="26"/>
          <w:szCs w:val="26"/>
        </w:rPr>
        <w:t>а»;</w:t>
      </w:r>
    </w:p>
    <w:p w:rsidR="00ED3CD0" w:rsidRDefault="00ED3CD0"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1.1.4.10.2. сноску 166 изложить в следующей редакции:</w:t>
      </w:r>
    </w:p>
    <w:p w:rsidR="00F640B3" w:rsidRDefault="00ED3CD0"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w:t>
      </w:r>
      <w:r w:rsidR="00180E05" w:rsidRPr="00180E05">
        <w:rPr>
          <w:rFonts w:ascii="Times New Roman" w:hAnsi="Times New Roman" w:cs="Times New Roman"/>
          <w:b w:val="0"/>
          <w:sz w:val="26"/>
          <w:szCs w:val="26"/>
        </w:rPr>
        <w:t xml:space="preserve">&lt;166&gt; </w:t>
      </w:r>
      <w:r w:rsidRPr="00ED3CD0">
        <w:rPr>
          <w:rFonts w:ascii="Times New Roman" w:hAnsi="Times New Roman" w:cs="Times New Roman"/>
          <w:b w:val="0"/>
          <w:sz w:val="26"/>
          <w:szCs w:val="26"/>
        </w:rPr>
        <w:t>Решение Думы города Когалыма от 29.11.2017 №126-ГД «Об утверждении программы комплексного развития транспортной инфраструктуры город</w:t>
      </w:r>
      <w:r>
        <w:rPr>
          <w:rFonts w:ascii="Times New Roman" w:hAnsi="Times New Roman" w:cs="Times New Roman"/>
          <w:b w:val="0"/>
          <w:sz w:val="26"/>
          <w:szCs w:val="26"/>
        </w:rPr>
        <w:t>а</w:t>
      </w:r>
      <w:r w:rsidRPr="00ED3CD0">
        <w:rPr>
          <w:rFonts w:ascii="Times New Roman" w:hAnsi="Times New Roman" w:cs="Times New Roman"/>
          <w:b w:val="0"/>
          <w:sz w:val="26"/>
          <w:szCs w:val="26"/>
        </w:rPr>
        <w:t xml:space="preserve"> Когалым</w:t>
      </w:r>
      <w:r>
        <w:rPr>
          <w:rFonts w:ascii="Times New Roman" w:hAnsi="Times New Roman" w:cs="Times New Roman"/>
          <w:b w:val="0"/>
          <w:sz w:val="26"/>
          <w:szCs w:val="26"/>
        </w:rPr>
        <w:t>а</w:t>
      </w:r>
      <w:r w:rsidRPr="00ED3CD0">
        <w:rPr>
          <w:rFonts w:ascii="Times New Roman" w:hAnsi="Times New Roman" w:cs="Times New Roman"/>
          <w:b w:val="0"/>
          <w:sz w:val="26"/>
          <w:szCs w:val="26"/>
        </w:rPr>
        <w:t xml:space="preserve"> на период </w:t>
      </w:r>
      <w:r>
        <w:rPr>
          <w:rFonts w:ascii="Times New Roman" w:hAnsi="Times New Roman" w:cs="Times New Roman"/>
          <w:b w:val="0"/>
          <w:sz w:val="26"/>
          <w:szCs w:val="26"/>
        </w:rPr>
        <w:t xml:space="preserve">до </w:t>
      </w:r>
      <w:r w:rsidRPr="00ED3CD0">
        <w:rPr>
          <w:rFonts w:ascii="Times New Roman" w:hAnsi="Times New Roman" w:cs="Times New Roman"/>
          <w:b w:val="0"/>
          <w:sz w:val="26"/>
          <w:szCs w:val="26"/>
        </w:rPr>
        <w:t>2035 год</w:t>
      </w:r>
      <w:r>
        <w:rPr>
          <w:rFonts w:ascii="Times New Roman" w:hAnsi="Times New Roman" w:cs="Times New Roman"/>
          <w:b w:val="0"/>
          <w:sz w:val="26"/>
          <w:szCs w:val="26"/>
        </w:rPr>
        <w:t>а</w:t>
      </w:r>
      <w:r w:rsidRPr="00ED3CD0">
        <w:rPr>
          <w:rFonts w:ascii="Times New Roman" w:hAnsi="Times New Roman" w:cs="Times New Roman"/>
          <w:b w:val="0"/>
          <w:sz w:val="26"/>
          <w:szCs w:val="26"/>
        </w:rPr>
        <w:t xml:space="preserve"> </w:t>
      </w:r>
      <w:r w:rsidR="00032CA3" w:rsidRPr="00902B51">
        <w:rPr>
          <w:rFonts w:ascii="Times New Roman" w:hAnsi="Times New Roman" w:cs="Times New Roman"/>
          <w:b w:val="0"/>
          <w:sz w:val="26"/>
          <w:szCs w:val="26"/>
        </w:rPr>
        <w:t>//</w:t>
      </w:r>
      <w:hyperlink r:id="rId9" w:history="1">
        <w:r w:rsidR="00032CA3" w:rsidRPr="00902B51">
          <w:rPr>
            <w:rStyle w:val="aa"/>
            <w:rFonts w:ascii="Times New Roman" w:hAnsi="Times New Roman" w:cs="Times New Roman"/>
            <w:b w:val="0"/>
            <w:color w:val="auto"/>
            <w:sz w:val="26"/>
            <w:szCs w:val="26"/>
            <w:u w:val="none"/>
          </w:rPr>
          <w:t>https://invest.admkogalym.ru/upload/medialibrary/e49/wqm2zjp79opc8qwb2w1twv2h8oflp7aj/pkr-transp.pdf</w:t>
        </w:r>
      </w:hyperlink>
      <w:r w:rsidR="00902B51" w:rsidRPr="00902B51">
        <w:rPr>
          <w:rFonts w:ascii="Times New Roman" w:hAnsi="Times New Roman" w:cs="Times New Roman"/>
          <w:b w:val="0"/>
          <w:sz w:val="26"/>
          <w:szCs w:val="26"/>
        </w:rPr>
        <w:t>»;</w:t>
      </w:r>
    </w:p>
    <w:p w:rsidR="00EE5E3B" w:rsidRPr="00E35484" w:rsidRDefault="00EE5E3B" w:rsidP="00822BD1">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t>1.1.4.10.3. сноск</w:t>
      </w:r>
      <w:r w:rsidR="009118E9" w:rsidRPr="00E35484">
        <w:rPr>
          <w:rFonts w:ascii="Times New Roman" w:hAnsi="Times New Roman" w:cs="Times New Roman"/>
          <w:b w:val="0"/>
          <w:sz w:val="26"/>
          <w:szCs w:val="26"/>
        </w:rPr>
        <w:t>у</w:t>
      </w:r>
      <w:r w:rsidRPr="00E35484">
        <w:rPr>
          <w:rFonts w:ascii="Times New Roman" w:hAnsi="Times New Roman" w:cs="Times New Roman"/>
          <w:b w:val="0"/>
          <w:sz w:val="26"/>
          <w:szCs w:val="26"/>
        </w:rPr>
        <w:t xml:space="preserve"> 172 изложить в следующей редакции:</w:t>
      </w:r>
    </w:p>
    <w:p w:rsidR="00EE5E3B" w:rsidRPr="00E35484" w:rsidRDefault="00EE5E3B" w:rsidP="00EE5E3B">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t>«</w:t>
      </w:r>
      <w:r w:rsidR="009118E9" w:rsidRPr="00E35484">
        <w:rPr>
          <w:rFonts w:ascii="Times New Roman" w:hAnsi="Times New Roman" w:cs="Times New Roman"/>
          <w:b w:val="0"/>
          <w:sz w:val="26"/>
          <w:szCs w:val="26"/>
        </w:rPr>
        <w:t xml:space="preserve">&lt;172&gt; </w:t>
      </w:r>
      <w:r w:rsidRPr="00E35484">
        <w:rPr>
          <w:rFonts w:ascii="Times New Roman" w:hAnsi="Times New Roman" w:cs="Times New Roman"/>
          <w:b w:val="0"/>
          <w:sz w:val="26"/>
          <w:szCs w:val="26"/>
        </w:rPr>
        <w:t>Ежегодные отчеты главы Администрации города Когалыма о результатах его деятельности и деятельности Администрации города Когалыма за 2013-2014 годы, в том числе о решении вопросов, поставленных Думой города Когалыма; Ежегодные отчеты главы города Когалыма о результатах его деятельности и деятельности Администрации города Когалыма за 2015-2022 годы, в том числе о решении вопросов, поставленных Думой города Когалыма»;</w:t>
      </w:r>
    </w:p>
    <w:p w:rsidR="009118E9" w:rsidRPr="00E35484" w:rsidRDefault="009118E9" w:rsidP="009118E9">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t>1.1.4.10.</w:t>
      </w:r>
      <w:r w:rsidR="00D25880" w:rsidRPr="00E35484">
        <w:rPr>
          <w:rFonts w:ascii="Times New Roman" w:hAnsi="Times New Roman" w:cs="Times New Roman"/>
          <w:b w:val="0"/>
          <w:sz w:val="26"/>
          <w:szCs w:val="26"/>
        </w:rPr>
        <w:t>4</w:t>
      </w:r>
      <w:r w:rsidRPr="00E35484">
        <w:rPr>
          <w:rFonts w:ascii="Times New Roman" w:hAnsi="Times New Roman" w:cs="Times New Roman"/>
          <w:b w:val="0"/>
          <w:sz w:val="26"/>
          <w:szCs w:val="26"/>
        </w:rPr>
        <w:t>. сноску 180 изложить в следующей редакции:</w:t>
      </w:r>
    </w:p>
    <w:p w:rsidR="009118E9" w:rsidRPr="00E35484" w:rsidRDefault="009118E9" w:rsidP="009118E9">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t>«&lt;180&gt; Ежегодные отчеты главы Администрации города Когалыма о результатах его деятельности и деятельности Администрации города Когалыма за 2013-2014 годы, в том числе о решении вопросов, поставленных Думой города Когалыма; Ежегодные отчеты главы города Когалыма о результатах его деятельности и деятельности Администрации города Когалыма за 2015-2022 годы, в том числе о решении вопросов, поставленных Думой города Когалыма»;</w:t>
      </w:r>
    </w:p>
    <w:p w:rsidR="00260C16" w:rsidRPr="00E35484" w:rsidRDefault="00260C16" w:rsidP="00260C16">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t>1.1.4.10.</w:t>
      </w:r>
      <w:r w:rsidR="00D25880" w:rsidRPr="00E35484">
        <w:rPr>
          <w:rFonts w:ascii="Times New Roman" w:hAnsi="Times New Roman" w:cs="Times New Roman"/>
          <w:b w:val="0"/>
          <w:sz w:val="26"/>
          <w:szCs w:val="26"/>
        </w:rPr>
        <w:t>5</w:t>
      </w:r>
      <w:r w:rsidRPr="00E35484">
        <w:rPr>
          <w:rFonts w:ascii="Times New Roman" w:hAnsi="Times New Roman" w:cs="Times New Roman"/>
          <w:b w:val="0"/>
          <w:sz w:val="26"/>
          <w:szCs w:val="26"/>
        </w:rPr>
        <w:t>. сноску 183 изложить в следующей редакции:</w:t>
      </w:r>
    </w:p>
    <w:p w:rsidR="00260C16" w:rsidRPr="00E35484" w:rsidRDefault="00260C16" w:rsidP="00260C16">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t>«&lt;183&gt; Ежегодные отчеты главы Администрации города Когалыма о результатах его деятельности и деятельности Администрации города Когалыма за 2013-2014 годы, в том числе о решении вопросов, поставленных Думой города Когалыма; Ежегодные отчеты главы города Когалыма о результатах его деятельности и деятельности Администрации города Когалыма за 2015-2022 годы, в том числе о решении вопросов, поставленных Думой города Когалыма»;</w:t>
      </w:r>
    </w:p>
    <w:p w:rsidR="00260C16" w:rsidRPr="00E35484" w:rsidRDefault="00260C16" w:rsidP="00260C16">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t>1.1.4.10.</w:t>
      </w:r>
      <w:r w:rsidR="00D25880" w:rsidRPr="00E35484">
        <w:rPr>
          <w:rFonts w:ascii="Times New Roman" w:hAnsi="Times New Roman" w:cs="Times New Roman"/>
          <w:b w:val="0"/>
          <w:sz w:val="26"/>
          <w:szCs w:val="26"/>
        </w:rPr>
        <w:t>6</w:t>
      </w:r>
      <w:r w:rsidRPr="00E35484">
        <w:rPr>
          <w:rFonts w:ascii="Times New Roman" w:hAnsi="Times New Roman" w:cs="Times New Roman"/>
          <w:b w:val="0"/>
          <w:sz w:val="26"/>
          <w:szCs w:val="26"/>
        </w:rPr>
        <w:t>. сноску 184 изложить в следующей редакции:</w:t>
      </w:r>
    </w:p>
    <w:p w:rsidR="00260C16" w:rsidRPr="00E35484" w:rsidRDefault="00260C16" w:rsidP="00260C16">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t>«&lt;184&gt; Ежегодные отчеты главы Администрации города Когалыма о результатах его деятельности и деятельности Администрации города Когалыма за 2013-2014 годы, в том числе о решении вопросов, поставленных Думой города Когалыма; Ежегодные отчеты главы города Когалыма о результатах его деятельности и деятельности Администрации города Когалыма за 2015-2022 годы, в том числе о решении вопросов, поставленных Думой города Когалыма»;</w:t>
      </w:r>
    </w:p>
    <w:p w:rsidR="00555F0A" w:rsidRPr="00E35484" w:rsidRDefault="00555F0A" w:rsidP="00555F0A">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t>1.1.4.10.</w:t>
      </w:r>
      <w:r w:rsidR="00D25880" w:rsidRPr="00E35484">
        <w:rPr>
          <w:rFonts w:ascii="Times New Roman" w:hAnsi="Times New Roman" w:cs="Times New Roman"/>
          <w:b w:val="0"/>
          <w:sz w:val="26"/>
          <w:szCs w:val="26"/>
        </w:rPr>
        <w:t>7</w:t>
      </w:r>
      <w:r w:rsidRPr="00E35484">
        <w:rPr>
          <w:rFonts w:ascii="Times New Roman" w:hAnsi="Times New Roman" w:cs="Times New Roman"/>
          <w:b w:val="0"/>
          <w:sz w:val="26"/>
          <w:szCs w:val="26"/>
        </w:rPr>
        <w:t>. сноску 187 изложить в следующей редакции:</w:t>
      </w:r>
    </w:p>
    <w:p w:rsidR="00555F0A" w:rsidRPr="00E35484" w:rsidRDefault="00555F0A" w:rsidP="00555F0A">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lastRenderedPageBreak/>
        <w:t>«&lt;187&gt; Ежегодные отчеты главы Администрации города Когалыма о результатах его деятельности и деятельности Администрации города Когалыма за 2013-2014 годы, в том числе о решении вопросов, поставленных Думой города Когалыма; Ежегодные отчеты главы города Когалыма о результатах его деятельности и деятельности Администрации города Когалыма за 2015-2022 годы, в том числе о решении вопросов, поставленных Думой города Когалыма»;</w:t>
      </w:r>
    </w:p>
    <w:p w:rsidR="001066CB" w:rsidRPr="00E35484" w:rsidRDefault="001066CB" w:rsidP="001066CB">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t>1.1.4.10.</w:t>
      </w:r>
      <w:r w:rsidR="00D25880" w:rsidRPr="00E35484">
        <w:rPr>
          <w:rFonts w:ascii="Times New Roman" w:hAnsi="Times New Roman" w:cs="Times New Roman"/>
          <w:b w:val="0"/>
          <w:sz w:val="26"/>
          <w:szCs w:val="26"/>
        </w:rPr>
        <w:t>8</w:t>
      </w:r>
      <w:r w:rsidRPr="00E35484">
        <w:rPr>
          <w:rFonts w:ascii="Times New Roman" w:hAnsi="Times New Roman" w:cs="Times New Roman"/>
          <w:b w:val="0"/>
          <w:sz w:val="26"/>
          <w:szCs w:val="26"/>
        </w:rPr>
        <w:t>. сноску 190 изложить в следующей редакции:</w:t>
      </w:r>
    </w:p>
    <w:p w:rsidR="001066CB" w:rsidRPr="00E35484" w:rsidRDefault="001066CB" w:rsidP="001066CB">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t>«&lt;190&gt; Ежегодные отчеты главы Администрации города Когалыма о результатах его деятельности и деятельности Администрации города Когалыма за 2013-2014 годы, в том числе о решении вопросов, поставленных Думой города Когалыма; Ежегодные отчеты главы города Когалыма о результатах его деятельности и деятельности Администрации города Когалыма за 2015-2022 годы, в том числе о решении вопросов, поставленных Думой города Когалыма»;</w:t>
      </w:r>
    </w:p>
    <w:p w:rsidR="001066CB" w:rsidRPr="00E35484" w:rsidRDefault="001066CB" w:rsidP="001066CB">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t>1.1.4.10.</w:t>
      </w:r>
      <w:r w:rsidR="00D25880" w:rsidRPr="00E35484">
        <w:rPr>
          <w:rFonts w:ascii="Times New Roman" w:hAnsi="Times New Roman" w:cs="Times New Roman"/>
          <w:b w:val="0"/>
          <w:sz w:val="26"/>
          <w:szCs w:val="26"/>
        </w:rPr>
        <w:t>9</w:t>
      </w:r>
      <w:r w:rsidRPr="00E35484">
        <w:rPr>
          <w:rFonts w:ascii="Times New Roman" w:hAnsi="Times New Roman" w:cs="Times New Roman"/>
          <w:b w:val="0"/>
          <w:sz w:val="26"/>
          <w:szCs w:val="26"/>
        </w:rPr>
        <w:t>. сноску 192 изложить в следующей редакции:</w:t>
      </w:r>
    </w:p>
    <w:p w:rsidR="001066CB" w:rsidRPr="00E35484" w:rsidRDefault="001066CB" w:rsidP="001066CB">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t>«&lt;192&gt; Ежегодные отчеты главы Администрации города Когалыма о результатах его деятельности и деятельности Администрации города Когалыма за 2013-2014 годы, в том числе о решении вопросов, поставленных Думой города Когалыма; Ежегодные отчеты главы города Когалыма о результатах его деятельности и деятельности Администрации города Когалыма за 2015-2022 годы, в том числе о решении вопросов, поставленных Думой города Когалыма»;</w:t>
      </w:r>
    </w:p>
    <w:p w:rsidR="00902B51" w:rsidRPr="00E35484" w:rsidRDefault="009D4811" w:rsidP="00822BD1">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t>1.1.4.10.</w:t>
      </w:r>
      <w:r w:rsidR="00D25880" w:rsidRPr="00E35484">
        <w:rPr>
          <w:rFonts w:ascii="Times New Roman" w:hAnsi="Times New Roman" w:cs="Times New Roman"/>
          <w:b w:val="0"/>
          <w:sz w:val="26"/>
          <w:szCs w:val="26"/>
        </w:rPr>
        <w:t>10</w:t>
      </w:r>
      <w:r w:rsidRPr="00E35484">
        <w:rPr>
          <w:rFonts w:ascii="Times New Roman" w:hAnsi="Times New Roman" w:cs="Times New Roman"/>
          <w:b w:val="0"/>
          <w:sz w:val="26"/>
          <w:szCs w:val="26"/>
        </w:rPr>
        <w:t>. абзац восемьдесят четвёртый</w:t>
      </w:r>
      <w:r w:rsidR="0000324A" w:rsidRPr="00E35484">
        <w:rPr>
          <w:rFonts w:ascii="Times New Roman" w:hAnsi="Times New Roman" w:cs="Times New Roman"/>
          <w:b w:val="0"/>
          <w:sz w:val="26"/>
          <w:szCs w:val="26"/>
        </w:rPr>
        <w:t xml:space="preserve"> и девяносто второй </w:t>
      </w:r>
      <w:r w:rsidR="007001A5" w:rsidRPr="00E35484">
        <w:rPr>
          <w:rFonts w:ascii="Times New Roman" w:hAnsi="Times New Roman" w:cs="Times New Roman"/>
          <w:b w:val="0"/>
          <w:sz w:val="26"/>
          <w:szCs w:val="26"/>
        </w:rPr>
        <w:t>признать</w:t>
      </w:r>
      <w:r w:rsidRPr="00E35484">
        <w:rPr>
          <w:rFonts w:ascii="Times New Roman" w:hAnsi="Times New Roman" w:cs="Times New Roman"/>
          <w:b w:val="0"/>
          <w:sz w:val="26"/>
          <w:szCs w:val="26"/>
        </w:rPr>
        <w:t xml:space="preserve"> утратившим</w:t>
      </w:r>
      <w:r w:rsidR="0000324A" w:rsidRPr="00E35484">
        <w:rPr>
          <w:rFonts w:ascii="Times New Roman" w:hAnsi="Times New Roman" w:cs="Times New Roman"/>
          <w:b w:val="0"/>
          <w:sz w:val="26"/>
          <w:szCs w:val="26"/>
        </w:rPr>
        <w:t>и</w:t>
      </w:r>
      <w:r w:rsidRPr="00E35484">
        <w:rPr>
          <w:rFonts w:ascii="Times New Roman" w:hAnsi="Times New Roman" w:cs="Times New Roman"/>
          <w:b w:val="0"/>
          <w:sz w:val="26"/>
          <w:szCs w:val="26"/>
        </w:rPr>
        <w:t xml:space="preserve"> силу;</w:t>
      </w:r>
    </w:p>
    <w:p w:rsidR="003E4DBD" w:rsidRPr="00E35484" w:rsidRDefault="003E4DBD" w:rsidP="003E4DBD">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t>1.1.4.10.</w:t>
      </w:r>
      <w:r w:rsidR="00D25880" w:rsidRPr="00E35484">
        <w:rPr>
          <w:rFonts w:ascii="Times New Roman" w:hAnsi="Times New Roman" w:cs="Times New Roman"/>
          <w:b w:val="0"/>
          <w:sz w:val="26"/>
          <w:szCs w:val="26"/>
        </w:rPr>
        <w:t>11</w:t>
      </w:r>
      <w:r w:rsidRPr="00E35484">
        <w:rPr>
          <w:rFonts w:ascii="Times New Roman" w:hAnsi="Times New Roman" w:cs="Times New Roman"/>
          <w:b w:val="0"/>
          <w:sz w:val="26"/>
          <w:szCs w:val="26"/>
        </w:rPr>
        <w:t>. сноску 193 изложить в следующей редакции:</w:t>
      </w:r>
    </w:p>
    <w:p w:rsidR="003E4DBD" w:rsidRPr="00E35484" w:rsidRDefault="003E4DBD" w:rsidP="003E4DBD">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t>«&lt;193&gt; Ежегодные отчеты главы Администрации города Когалыма о результатах его деятельности и деятельности Администрации города Когалыма за 2013-2014 годы, в том числе о решении вопросов, поставленных Думой города Когалыма; Ежегодные отчеты главы города Когалыма о результатах его деятельности и деятельности Администрации города Когалыма за 2015-2022 годы, в том числе о решении вопросов, поставленных Думой города Когалыма»;</w:t>
      </w:r>
    </w:p>
    <w:p w:rsidR="007D0E51" w:rsidRPr="00E35484" w:rsidRDefault="007D0E51" w:rsidP="007D0E51">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t>1.1.4.10.</w:t>
      </w:r>
      <w:r w:rsidR="00D25880" w:rsidRPr="00E35484">
        <w:rPr>
          <w:rFonts w:ascii="Times New Roman" w:hAnsi="Times New Roman" w:cs="Times New Roman"/>
          <w:b w:val="0"/>
          <w:sz w:val="26"/>
          <w:szCs w:val="26"/>
        </w:rPr>
        <w:t>12</w:t>
      </w:r>
      <w:r w:rsidRPr="00E35484">
        <w:rPr>
          <w:rFonts w:ascii="Times New Roman" w:hAnsi="Times New Roman" w:cs="Times New Roman"/>
          <w:b w:val="0"/>
          <w:sz w:val="26"/>
          <w:szCs w:val="26"/>
        </w:rPr>
        <w:t>. сноску 194 изложить в следующей редакции:</w:t>
      </w:r>
    </w:p>
    <w:p w:rsidR="007D0E51" w:rsidRPr="00E35484" w:rsidRDefault="007D0E51" w:rsidP="007D0E51">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t>«&lt;194&gt; Ежегодные отчеты главы Администрации города Когалыма о результатах его деятельности и деятельности Администрации города Когалыма за 2013-2014 годы, в том числе о решении вопросов, поставленных Думой города Когалыма; Ежегодные отчеты главы города Когалыма о результатах его деятельности и деятельности Администрации города Когалыма за 2015-2022 годы, в том числе о решении вопросов, поставленных Думой города Когалыма»;</w:t>
      </w:r>
    </w:p>
    <w:p w:rsidR="00676D4C" w:rsidRPr="00E35484" w:rsidRDefault="00676D4C" w:rsidP="00822BD1">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t>1.1.4.10.</w:t>
      </w:r>
      <w:r w:rsidR="00D25880" w:rsidRPr="00E35484">
        <w:rPr>
          <w:rFonts w:ascii="Times New Roman" w:hAnsi="Times New Roman" w:cs="Times New Roman"/>
          <w:b w:val="0"/>
          <w:sz w:val="26"/>
          <w:szCs w:val="26"/>
        </w:rPr>
        <w:t>13</w:t>
      </w:r>
      <w:r w:rsidRPr="00E35484">
        <w:rPr>
          <w:rFonts w:ascii="Times New Roman" w:hAnsi="Times New Roman" w:cs="Times New Roman"/>
          <w:b w:val="0"/>
          <w:sz w:val="26"/>
          <w:szCs w:val="26"/>
        </w:rPr>
        <w:t xml:space="preserve">. в абзаце сто </w:t>
      </w:r>
      <w:r w:rsidR="007001A5" w:rsidRPr="00E35484">
        <w:rPr>
          <w:rFonts w:ascii="Times New Roman" w:hAnsi="Times New Roman" w:cs="Times New Roman"/>
          <w:b w:val="0"/>
          <w:sz w:val="26"/>
          <w:szCs w:val="26"/>
        </w:rPr>
        <w:t>восьмом</w:t>
      </w:r>
      <w:r w:rsidRPr="00E35484">
        <w:rPr>
          <w:rFonts w:ascii="Times New Roman" w:hAnsi="Times New Roman" w:cs="Times New Roman"/>
          <w:b w:val="0"/>
          <w:sz w:val="26"/>
          <w:szCs w:val="26"/>
        </w:rPr>
        <w:t xml:space="preserve"> слов</w:t>
      </w:r>
      <w:r w:rsidR="007001A5" w:rsidRPr="00E35484">
        <w:rPr>
          <w:rFonts w:ascii="Times New Roman" w:hAnsi="Times New Roman" w:cs="Times New Roman"/>
          <w:b w:val="0"/>
          <w:sz w:val="26"/>
          <w:szCs w:val="26"/>
        </w:rPr>
        <w:t>а</w:t>
      </w:r>
      <w:r w:rsidRPr="00E35484">
        <w:rPr>
          <w:rFonts w:ascii="Times New Roman" w:hAnsi="Times New Roman" w:cs="Times New Roman"/>
          <w:b w:val="0"/>
          <w:sz w:val="26"/>
          <w:szCs w:val="26"/>
        </w:rPr>
        <w:t xml:space="preserve"> «</w:t>
      </w:r>
      <w:r w:rsidR="007001A5" w:rsidRPr="00E35484">
        <w:rPr>
          <w:rFonts w:ascii="Times New Roman" w:hAnsi="Times New Roman" w:cs="Times New Roman"/>
          <w:b w:val="0"/>
          <w:sz w:val="26"/>
          <w:szCs w:val="26"/>
        </w:rPr>
        <w:t xml:space="preserve">муниципальное автономное </w:t>
      </w:r>
      <w:r w:rsidRPr="00E35484">
        <w:rPr>
          <w:rFonts w:ascii="Times New Roman" w:hAnsi="Times New Roman" w:cs="Times New Roman"/>
          <w:b w:val="0"/>
          <w:sz w:val="26"/>
          <w:szCs w:val="26"/>
        </w:rPr>
        <w:t>учреждения</w:t>
      </w:r>
      <w:r w:rsidR="007001A5" w:rsidRPr="00E35484">
        <w:rPr>
          <w:rFonts w:ascii="Times New Roman" w:hAnsi="Times New Roman" w:cs="Times New Roman"/>
          <w:b w:val="0"/>
          <w:sz w:val="26"/>
          <w:szCs w:val="26"/>
        </w:rPr>
        <w:t xml:space="preserve"> «Культурно-досуговый комплекс АРТ-Праздник»»</w:t>
      </w:r>
      <w:r w:rsidRPr="00E35484">
        <w:rPr>
          <w:rFonts w:ascii="Times New Roman" w:hAnsi="Times New Roman" w:cs="Times New Roman"/>
          <w:b w:val="0"/>
          <w:sz w:val="26"/>
          <w:szCs w:val="26"/>
        </w:rPr>
        <w:t xml:space="preserve"> заменить слов</w:t>
      </w:r>
      <w:r w:rsidR="007001A5" w:rsidRPr="00E35484">
        <w:rPr>
          <w:rFonts w:ascii="Times New Roman" w:hAnsi="Times New Roman" w:cs="Times New Roman"/>
          <w:b w:val="0"/>
          <w:sz w:val="26"/>
          <w:szCs w:val="26"/>
        </w:rPr>
        <w:t>а</w:t>
      </w:r>
      <w:r w:rsidRPr="00E35484">
        <w:rPr>
          <w:rFonts w:ascii="Times New Roman" w:hAnsi="Times New Roman" w:cs="Times New Roman"/>
          <w:b w:val="0"/>
          <w:sz w:val="26"/>
          <w:szCs w:val="26"/>
        </w:rPr>
        <w:t>м</w:t>
      </w:r>
      <w:r w:rsidR="007001A5" w:rsidRPr="00E35484">
        <w:rPr>
          <w:rFonts w:ascii="Times New Roman" w:hAnsi="Times New Roman" w:cs="Times New Roman"/>
          <w:b w:val="0"/>
          <w:sz w:val="26"/>
          <w:szCs w:val="26"/>
        </w:rPr>
        <w:t>и</w:t>
      </w:r>
      <w:r w:rsidRPr="00E35484">
        <w:rPr>
          <w:rFonts w:ascii="Times New Roman" w:hAnsi="Times New Roman" w:cs="Times New Roman"/>
          <w:b w:val="0"/>
          <w:sz w:val="26"/>
          <w:szCs w:val="26"/>
        </w:rPr>
        <w:t xml:space="preserve"> «</w:t>
      </w:r>
      <w:r w:rsidR="007001A5" w:rsidRPr="00E35484">
        <w:rPr>
          <w:rFonts w:ascii="Times New Roman" w:hAnsi="Times New Roman" w:cs="Times New Roman"/>
          <w:b w:val="0"/>
          <w:sz w:val="26"/>
          <w:szCs w:val="26"/>
        </w:rPr>
        <w:t>«муниципальное автономное учреждение «Культурно-досуговый комплекс АРТ-Праздник»», слова</w:t>
      </w:r>
      <w:r w:rsidRPr="00E35484">
        <w:rPr>
          <w:rFonts w:ascii="Times New Roman" w:hAnsi="Times New Roman" w:cs="Times New Roman"/>
          <w:b w:val="0"/>
          <w:sz w:val="26"/>
          <w:szCs w:val="26"/>
        </w:rPr>
        <w:t xml:space="preserve"> «муниципальное автономное учреждение «Музейно-выставочный центр»» заменить словами «МАУ «МВЦ»»;</w:t>
      </w:r>
    </w:p>
    <w:p w:rsidR="007D0E51" w:rsidRPr="00E35484" w:rsidRDefault="007D0E51" w:rsidP="007D0E51">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t>1.1.4.10.</w:t>
      </w:r>
      <w:r w:rsidR="00D25880" w:rsidRPr="00E35484">
        <w:rPr>
          <w:rFonts w:ascii="Times New Roman" w:hAnsi="Times New Roman" w:cs="Times New Roman"/>
          <w:b w:val="0"/>
          <w:sz w:val="26"/>
          <w:szCs w:val="26"/>
        </w:rPr>
        <w:t>14</w:t>
      </w:r>
      <w:r w:rsidRPr="00E35484">
        <w:rPr>
          <w:rFonts w:ascii="Times New Roman" w:hAnsi="Times New Roman" w:cs="Times New Roman"/>
          <w:b w:val="0"/>
          <w:sz w:val="26"/>
          <w:szCs w:val="26"/>
        </w:rPr>
        <w:t>. сноску 195 изложить в следующей редакции:</w:t>
      </w:r>
    </w:p>
    <w:p w:rsidR="007D0E51" w:rsidRPr="00E35484" w:rsidRDefault="007D0E51" w:rsidP="007D0E51">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t xml:space="preserve">«&lt;195&gt; Ежегодные отчеты главы Администрации города Когалыма о результатах его деятельности и деятельности Администрации города Когалыма </w:t>
      </w:r>
      <w:r w:rsidRPr="00E35484">
        <w:rPr>
          <w:rFonts w:ascii="Times New Roman" w:hAnsi="Times New Roman" w:cs="Times New Roman"/>
          <w:b w:val="0"/>
          <w:sz w:val="26"/>
          <w:szCs w:val="26"/>
        </w:rPr>
        <w:lastRenderedPageBreak/>
        <w:t>за 2013-2014 годы, в том числе о решении вопросов, поставленных Думой города Когалыма; Ежегодные отчеты главы города Когалыма о результатах его деятельности и деятельности Администрации города Когалыма за 2015-2022 годы, в том числе о решении вопросов, поставленных Думой города Когалыма»;</w:t>
      </w:r>
    </w:p>
    <w:p w:rsidR="007D0E51" w:rsidRPr="00E35484" w:rsidRDefault="007D0E51" w:rsidP="007D0E51">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t>1.1.4.10.</w:t>
      </w:r>
      <w:r w:rsidR="00D25880" w:rsidRPr="00E35484">
        <w:rPr>
          <w:rFonts w:ascii="Times New Roman" w:hAnsi="Times New Roman" w:cs="Times New Roman"/>
          <w:b w:val="0"/>
          <w:sz w:val="26"/>
          <w:szCs w:val="26"/>
        </w:rPr>
        <w:t>15</w:t>
      </w:r>
      <w:r w:rsidRPr="00E35484">
        <w:rPr>
          <w:rFonts w:ascii="Times New Roman" w:hAnsi="Times New Roman" w:cs="Times New Roman"/>
          <w:b w:val="0"/>
          <w:sz w:val="26"/>
          <w:szCs w:val="26"/>
        </w:rPr>
        <w:t>. сноску 196 изложить в следующей редакции:</w:t>
      </w:r>
    </w:p>
    <w:p w:rsidR="007D0E51" w:rsidRPr="00E35484" w:rsidRDefault="007D0E51" w:rsidP="007D0E51">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t>«&lt;196&gt; Ежегодные отчеты главы Администрации города Когалыма о результатах его деятельности и деятельности Администрации города Когалыма за 2013-2014 годы, в том числе о решении вопросов, поставленных Думой города Когалыма; Ежегодные отчеты главы города Когалыма о результатах его деятельности и деятельности Администрации города Когалыма за 2015-2022 годы, в том числе о решении вопросов, поставленных Думой города Когалыма»;</w:t>
      </w:r>
    </w:p>
    <w:p w:rsidR="00A47073" w:rsidRPr="00E35484" w:rsidRDefault="00A47073" w:rsidP="00822BD1">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t>1.1.4.10.</w:t>
      </w:r>
      <w:r w:rsidR="00D25880" w:rsidRPr="00E35484">
        <w:rPr>
          <w:rFonts w:ascii="Times New Roman" w:hAnsi="Times New Roman" w:cs="Times New Roman"/>
          <w:b w:val="0"/>
          <w:sz w:val="26"/>
          <w:szCs w:val="26"/>
        </w:rPr>
        <w:t>16</w:t>
      </w:r>
      <w:r w:rsidRPr="00E35484">
        <w:rPr>
          <w:rFonts w:ascii="Times New Roman" w:hAnsi="Times New Roman" w:cs="Times New Roman"/>
          <w:b w:val="0"/>
          <w:sz w:val="26"/>
          <w:szCs w:val="26"/>
        </w:rPr>
        <w:t>. сноску 197 изложить в следующей редакции:</w:t>
      </w:r>
    </w:p>
    <w:p w:rsidR="00A47073" w:rsidRPr="00E35484" w:rsidRDefault="00A47073" w:rsidP="00822BD1">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t>«</w:t>
      </w:r>
      <w:r w:rsidR="00676A30" w:rsidRPr="00E35484">
        <w:rPr>
          <w:rFonts w:ascii="Times New Roman" w:hAnsi="Times New Roman" w:cs="Times New Roman"/>
          <w:b w:val="0"/>
          <w:sz w:val="26"/>
          <w:szCs w:val="26"/>
        </w:rPr>
        <w:t xml:space="preserve">&lt;197&gt; </w:t>
      </w:r>
      <w:r w:rsidRPr="00E35484">
        <w:rPr>
          <w:rFonts w:ascii="Times New Roman" w:hAnsi="Times New Roman" w:cs="Times New Roman"/>
          <w:b w:val="0"/>
          <w:sz w:val="26"/>
          <w:szCs w:val="26"/>
        </w:rPr>
        <w:t>Распоряжение Министерства культуры Российской Федерации от 23.10.2023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BA1721" w:rsidRPr="00E35484">
        <w:rPr>
          <w:rFonts w:ascii="Times New Roman" w:hAnsi="Times New Roman" w:cs="Times New Roman"/>
          <w:b w:val="0"/>
          <w:sz w:val="26"/>
          <w:szCs w:val="26"/>
        </w:rPr>
        <w:t>»</w:t>
      </w:r>
      <w:r w:rsidRPr="00E35484">
        <w:rPr>
          <w:rFonts w:ascii="Times New Roman" w:hAnsi="Times New Roman" w:cs="Times New Roman"/>
          <w:b w:val="0"/>
          <w:sz w:val="26"/>
          <w:szCs w:val="26"/>
        </w:rPr>
        <w:t>;</w:t>
      </w:r>
    </w:p>
    <w:p w:rsidR="007D0E51" w:rsidRPr="00E35484" w:rsidRDefault="007D0E51" w:rsidP="007D0E51">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t>1.1.4.10.</w:t>
      </w:r>
      <w:r w:rsidR="00D25880" w:rsidRPr="00E35484">
        <w:rPr>
          <w:rFonts w:ascii="Times New Roman" w:hAnsi="Times New Roman" w:cs="Times New Roman"/>
          <w:b w:val="0"/>
          <w:sz w:val="26"/>
          <w:szCs w:val="26"/>
        </w:rPr>
        <w:t>17</w:t>
      </w:r>
      <w:r w:rsidRPr="00E35484">
        <w:rPr>
          <w:rFonts w:ascii="Times New Roman" w:hAnsi="Times New Roman" w:cs="Times New Roman"/>
          <w:b w:val="0"/>
          <w:sz w:val="26"/>
          <w:szCs w:val="26"/>
        </w:rPr>
        <w:t>. сноску 198 изложить в следующей редакции:</w:t>
      </w:r>
    </w:p>
    <w:p w:rsidR="007D0E51" w:rsidRPr="00E35484" w:rsidRDefault="007D0E51" w:rsidP="007D0E51">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t>«&lt;198&gt; Ежегодные отчеты главы Администрации города Когалыма о результатах его деятельности и деятельности Администрации города Когалыма за 2013-2014 годы, в том числе о решении вопросов, поставленных Думой города Когалыма; Ежегодные отчеты главы города Когалыма о результатах его деятельности и деятельности Администрации города Когалыма за 2015-2022 годы, в том числе о решении вопросов, поставленных Думой города Когалыма»;</w:t>
      </w:r>
    </w:p>
    <w:p w:rsidR="007D0E51" w:rsidRPr="00E35484" w:rsidRDefault="007D0E51" w:rsidP="007D0E51">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t>1.1.4.10.</w:t>
      </w:r>
      <w:r w:rsidR="00D25880" w:rsidRPr="00E35484">
        <w:rPr>
          <w:rFonts w:ascii="Times New Roman" w:hAnsi="Times New Roman" w:cs="Times New Roman"/>
          <w:b w:val="0"/>
          <w:sz w:val="26"/>
          <w:szCs w:val="26"/>
        </w:rPr>
        <w:t>18</w:t>
      </w:r>
      <w:r w:rsidRPr="00E35484">
        <w:rPr>
          <w:rFonts w:ascii="Times New Roman" w:hAnsi="Times New Roman" w:cs="Times New Roman"/>
          <w:b w:val="0"/>
          <w:sz w:val="26"/>
          <w:szCs w:val="26"/>
        </w:rPr>
        <w:t>. сноску 201 изложить в следующей редакции:</w:t>
      </w:r>
    </w:p>
    <w:p w:rsidR="007D0E51" w:rsidRPr="00E35484" w:rsidRDefault="007D0E51" w:rsidP="007D0E51">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t>«&lt;201&gt; Ежегодные отчеты главы Администрации города Когалыма о результатах его деятельности и деятельности Администрации города Когалыма за 2013-2014 годы, в том числе о решении вопросов, поставленных Думой города Когалыма; Ежегодные отчеты главы города Когалыма о результатах его деятельности и деятельности Администрации города Когалыма за 2015-2022 годы, в том числе о решении вопросов, поставленных Думой города Когалыма»;</w:t>
      </w:r>
    </w:p>
    <w:p w:rsidR="005A28A6" w:rsidRPr="00E35484" w:rsidRDefault="005A28A6" w:rsidP="00822BD1">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t>1.1.4.10.</w:t>
      </w:r>
      <w:r w:rsidR="00D25880" w:rsidRPr="00E35484">
        <w:rPr>
          <w:rFonts w:ascii="Times New Roman" w:hAnsi="Times New Roman" w:cs="Times New Roman"/>
          <w:b w:val="0"/>
          <w:sz w:val="26"/>
          <w:szCs w:val="26"/>
        </w:rPr>
        <w:t>19</w:t>
      </w:r>
      <w:r w:rsidRPr="00E35484">
        <w:rPr>
          <w:rFonts w:ascii="Times New Roman" w:hAnsi="Times New Roman" w:cs="Times New Roman"/>
          <w:b w:val="0"/>
          <w:sz w:val="26"/>
          <w:szCs w:val="26"/>
        </w:rPr>
        <w:t xml:space="preserve">. в абзаце сто </w:t>
      </w:r>
      <w:r w:rsidR="00676A30" w:rsidRPr="00E35484">
        <w:rPr>
          <w:rFonts w:ascii="Times New Roman" w:hAnsi="Times New Roman" w:cs="Times New Roman"/>
          <w:b w:val="0"/>
          <w:sz w:val="26"/>
          <w:szCs w:val="26"/>
        </w:rPr>
        <w:t>тридцатом</w:t>
      </w:r>
      <w:r w:rsidRPr="00E35484">
        <w:rPr>
          <w:rFonts w:ascii="Times New Roman" w:hAnsi="Times New Roman" w:cs="Times New Roman"/>
          <w:b w:val="0"/>
          <w:sz w:val="26"/>
          <w:szCs w:val="26"/>
        </w:rPr>
        <w:t xml:space="preserve"> после слова «свою» дополнить словом «деятельность»;</w:t>
      </w:r>
    </w:p>
    <w:p w:rsidR="007D0E51" w:rsidRPr="00E35484" w:rsidRDefault="007D0E51" w:rsidP="007D0E51">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t>1.1.4.10.</w:t>
      </w:r>
      <w:r w:rsidR="00D25880" w:rsidRPr="00E35484">
        <w:rPr>
          <w:rFonts w:ascii="Times New Roman" w:hAnsi="Times New Roman" w:cs="Times New Roman"/>
          <w:b w:val="0"/>
          <w:sz w:val="26"/>
          <w:szCs w:val="26"/>
        </w:rPr>
        <w:t>20</w:t>
      </w:r>
      <w:r w:rsidRPr="00E35484">
        <w:rPr>
          <w:rFonts w:ascii="Times New Roman" w:hAnsi="Times New Roman" w:cs="Times New Roman"/>
          <w:b w:val="0"/>
          <w:sz w:val="26"/>
          <w:szCs w:val="26"/>
        </w:rPr>
        <w:t>. сноску 203 изложить в следующей редакции:</w:t>
      </w:r>
    </w:p>
    <w:p w:rsidR="007D0E51" w:rsidRPr="00E35484" w:rsidRDefault="007D0E51" w:rsidP="007D0E51">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t>«&lt;203&gt; Ежегодные отчеты главы Администрации города Когалыма о результатах его деятельности и деятельности Администрации города Когалыма за 2013-2014 годы, в том числе о решении вопросов, поставленных Думой города Когалыма; Ежегодные отчеты главы города Когалыма о результатах его деятельности и деятельности Администрации города Когалыма за 2015-2022 годы, в том числе о решении вопросов, поставленных Думой города Когалыма»;</w:t>
      </w:r>
    </w:p>
    <w:p w:rsidR="00AF1882" w:rsidRDefault="00AF1882" w:rsidP="00AF1882">
      <w:pPr>
        <w:pStyle w:val="ConsPlusTitle"/>
        <w:tabs>
          <w:tab w:val="left" w:pos="993"/>
        </w:tabs>
        <w:ind w:firstLine="709"/>
        <w:jc w:val="both"/>
        <w:rPr>
          <w:rFonts w:ascii="Times New Roman" w:hAnsi="Times New Roman" w:cs="Times New Roman"/>
          <w:b w:val="0"/>
          <w:sz w:val="26"/>
          <w:szCs w:val="26"/>
        </w:rPr>
      </w:pPr>
      <w:r w:rsidRPr="00E35484">
        <w:rPr>
          <w:rFonts w:ascii="Times New Roman" w:hAnsi="Times New Roman" w:cs="Times New Roman"/>
          <w:b w:val="0"/>
          <w:sz w:val="26"/>
          <w:szCs w:val="26"/>
        </w:rPr>
        <w:t>1.1.4.1</w:t>
      </w:r>
      <w:r w:rsidR="00676A30" w:rsidRPr="00E35484">
        <w:rPr>
          <w:rFonts w:ascii="Times New Roman" w:hAnsi="Times New Roman" w:cs="Times New Roman"/>
          <w:b w:val="0"/>
          <w:sz w:val="26"/>
          <w:szCs w:val="26"/>
        </w:rPr>
        <w:t>0</w:t>
      </w:r>
      <w:r w:rsidRPr="00E35484">
        <w:rPr>
          <w:rFonts w:ascii="Times New Roman" w:hAnsi="Times New Roman" w:cs="Times New Roman"/>
          <w:b w:val="0"/>
          <w:sz w:val="26"/>
          <w:szCs w:val="26"/>
        </w:rPr>
        <w:t>.</w:t>
      </w:r>
      <w:r w:rsidR="00D25880" w:rsidRPr="00E35484">
        <w:rPr>
          <w:rFonts w:ascii="Times New Roman" w:hAnsi="Times New Roman" w:cs="Times New Roman"/>
          <w:b w:val="0"/>
          <w:sz w:val="26"/>
          <w:szCs w:val="26"/>
        </w:rPr>
        <w:t>21</w:t>
      </w:r>
      <w:r w:rsidRPr="00E35484">
        <w:rPr>
          <w:rFonts w:ascii="Times New Roman" w:hAnsi="Times New Roman" w:cs="Times New Roman"/>
          <w:b w:val="0"/>
          <w:sz w:val="26"/>
          <w:szCs w:val="26"/>
        </w:rPr>
        <w:t>. сноску 204 изложить в следующей</w:t>
      </w:r>
      <w:r>
        <w:rPr>
          <w:rFonts w:ascii="Times New Roman" w:hAnsi="Times New Roman" w:cs="Times New Roman"/>
          <w:b w:val="0"/>
          <w:sz w:val="26"/>
          <w:szCs w:val="26"/>
        </w:rPr>
        <w:t xml:space="preserve"> редакции:</w:t>
      </w:r>
    </w:p>
    <w:p w:rsidR="00AF1882" w:rsidRDefault="00AF1882" w:rsidP="00AF1882">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w:t>
      </w:r>
      <w:r w:rsidR="00676A30" w:rsidRPr="00676A30">
        <w:rPr>
          <w:rFonts w:ascii="Times New Roman" w:hAnsi="Times New Roman" w:cs="Times New Roman"/>
          <w:b w:val="0"/>
          <w:sz w:val="26"/>
          <w:szCs w:val="26"/>
        </w:rPr>
        <w:t xml:space="preserve">&lt;204&gt; </w:t>
      </w:r>
      <w:r w:rsidRPr="00AF2B54">
        <w:rPr>
          <w:rFonts w:ascii="Times New Roman" w:hAnsi="Times New Roman" w:cs="Times New Roman"/>
          <w:b w:val="0"/>
          <w:sz w:val="26"/>
          <w:szCs w:val="26"/>
        </w:rPr>
        <w:t>Ежегодны</w:t>
      </w:r>
      <w:r>
        <w:rPr>
          <w:rFonts w:ascii="Times New Roman" w:hAnsi="Times New Roman" w:cs="Times New Roman"/>
          <w:b w:val="0"/>
          <w:sz w:val="26"/>
          <w:szCs w:val="26"/>
        </w:rPr>
        <w:t>е</w:t>
      </w:r>
      <w:r w:rsidRPr="00AF2B54">
        <w:rPr>
          <w:rFonts w:ascii="Times New Roman" w:hAnsi="Times New Roman" w:cs="Times New Roman"/>
          <w:b w:val="0"/>
          <w:sz w:val="26"/>
          <w:szCs w:val="26"/>
        </w:rPr>
        <w:t xml:space="preserve"> отчет</w:t>
      </w:r>
      <w:r>
        <w:rPr>
          <w:rFonts w:ascii="Times New Roman" w:hAnsi="Times New Roman" w:cs="Times New Roman"/>
          <w:b w:val="0"/>
          <w:sz w:val="26"/>
          <w:szCs w:val="26"/>
        </w:rPr>
        <w:t>ы</w:t>
      </w:r>
      <w:r w:rsidRPr="00AF2B54">
        <w:rPr>
          <w:rFonts w:ascii="Times New Roman" w:hAnsi="Times New Roman" w:cs="Times New Roman"/>
          <w:b w:val="0"/>
          <w:sz w:val="26"/>
          <w:szCs w:val="26"/>
        </w:rPr>
        <w:t xml:space="preserve"> главы Администрации города Когалыма о результатах его деятельности и деятельности Администрации города Когалыма </w:t>
      </w:r>
      <w:r w:rsidRPr="00AF2B54">
        <w:rPr>
          <w:rFonts w:ascii="Times New Roman" w:hAnsi="Times New Roman" w:cs="Times New Roman"/>
          <w:b w:val="0"/>
          <w:sz w:val="26"/>
          <w:szCs w:val="26"/>
        </w:rPr>
        <w:lastRenderedPageBreak/>
        <w:t>за 2013</w:t>
      </w:r>
      <w:r>
        <w:rPr>
          <w:rFonts w:ascii="Times New Roman" w:hAnsi="Times New Roman" w:cs="Times New Roman"/>
          <w:b w:val="0"/>
          <w:sz w:val="26"/>
          <w:szCs w:val="26"/>
        </w:rPr>
        <w:t xml:space="preserve">-2014 годы, </w:t>
      </w:r>
      <w:r w:rsidRPr="00AF2B54">
        <w:rPr>
          <w:rFonts w:ascii="Times New Roman" w:hAnsi="Times New Roman" w:cs="Times New Roman"/>
          <w:b w:val="0"/>
          <w:sz w:val="26"/>
          <w:szCs w:val="26"/>
        </w:rPr>
        <w:t>в том числе о решении вопросов, поставленных Думой города Когалыма</w:t>
      </w:r>
      <w:r>
        <w:rPr>
          <w:rFonts w:ascii="Times New Roman" w:hAnsi="Times New Roman" w:cs="Times New Roman"/>
          <w:b w:val="0"/>
          <w:sz w:val="26"/>
          <w:szCs w:val="26"/>
        </w:rPr>
        <w:t xml:space="preserve">; </w:t>
      </w:r>
      <w:r w:rsidRPr="00AF2B54">
        <w:rPr>
          <w:rFonts w:ascii="Times New Roman" w:hAnsi="Times New Roman" w:cs="Times New Roman"/>
          <w:b w:val="0"/>
          <w:sz w:val="26"/>
          <w:szCs w:val="26"/>
        </w:rPr>
        <w:t>Ежегодны</w:t>
      </w:r>
      <w:r>
        <w:rPr>
          <w:rFonts w:ascii="Times New Roman" w:hAnsi="Times New Roman" w:cs="Times New Roman"/>
          <w:b w:val="0"/>
          <w:sz w:val="26"/>
          <w:szCs w:val="26"/>
        </w:rPr>
        <w:t>е</w:t>
      </w:r>
      <w:r w:rsidRPr="00AF2B54">
        <w:rPr>
          <w:rFonts w:ascii="Times New Roman" w:hAnsi="Times New Roman" w:cs="Times New Roman"/>
          <w:b w:val="0"/>
          <w:sz w:val="26"/>
          <w:szCs w:val="26"/>
        </w:rPr>
        <w:t xml:space="preserve"> отчет</w:t>
      </w:r>
      <w:r>
        <w:rPr>
          <w:rFonts w:ascii="Times New Roman" w:hAnsi="Times New Roman" w:cs="Times New Roman"/>
          <w:b w:val="0"/>
          <w:sz w:val="26"/>
          <w:szCs w:val="26"/>
        </w:rPr>
        <w:t>ы</w:t>
      </w:r>
      <w:r w:rsidRPr="00AF2B54">
        <w:rPr>
          <w:rFonts w:ascii="Times New Roman" w:hAnsi="Times New Roman" w:cs="Times New Roman"/>
          <w:b w:val="0"/>
          <w:sz w:val="26"/>
          <w:szCs w:val="26"/>
        </w:rPr>
        <w:t xml:space="preserve"> главы города Когалыма о результатах его деятельности и деятельности Администрации города Когалыма за </w:t>
      </w:r>
      <w:r>
        <w:rPr>
          <w:rFonts w:ascii="Times New Roman" w:hAnsi="Times New Roman" w:cs="Times New Roman"/>
          <w:b w:val="0"/>
          <w:sz w:val="26"/>
          <w:szCs w:val="26"/>
        </w:rPr>
        <w:t xml:space="preserve">2015-2022 годы, </w:t>
      </w:r>
      <w:r w:rsidRPr="00AF2B54">
        <w:rPr>
          <w:rFonts w:ascii="Times New Roman" w:hAnsi="Times New Roman" w:cs="Times New Roman"/>
          <w:b w:val="0"/>
          <w:sz w:val="26"/>
          <w:szCs w:val="26"/>
        </w:rPr>
        <w:t>в том числе о решении вопросов, поставленных Думой города Когалыма</w:t>
      </w:r>
      <w:r>
        <w:rPr>
          <w:rFonts w:ascii="Times New Roman" w:hAnsi="Times New Roman" w:cs="Times New Roman"/>
          <w:b w:val="0"/>
          <w:sz w:val="26"/>
          <w:szCs w:val="26"/>
        </w:rPr>
        <w:t>»;</w:t>
      </w:r>
    </w:p>
    <w:p w:rsidR="00676A30" w:rsidRDefault="00676A30"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1.1.4.11. в пункте 2.13:</w:t>
      </w:r>
    </w:p>
    <w:p w:rsidR="00676D4C" w:rsidRDefault="00676D4C"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1.1.4.11.</w:t>
      </w:r>
      <w:r w:rsidR="00676A30">
        <w:rPr>
          <w:rFonts w:ascii="Times New Roman" w:hAnsi="Times New Roman" w:cs="Times New Roman"/>
          <w:b w:val="0"/>
          <w:sz w:val="26"/>
          <w:szCs w:val="26"/>
        </w:rPr>
        <w:t>1</w:t>
      </w:r>
      <w:r>
        <w:rPr>
          <w:rFonts w:ascii="Times New Roman" w:hAnsi="Times New Roman" w:cs="Times New Roman"/>
          <w:b w:val="0"/>
          <w:sz w:val="26"/>
          <w:szCs w:val="26"/>
        </w:rPr>
        <w:t xml:space="preserve">. в абзаце </w:t>
      </w:r>
      <w:r w:rsidR="00676A30">
        <w:rPr>
          <w:rFonts w:ascii="Times New Roman" w:hAnsi="Times New Roman" w:cs="Times New Roman"/>
          <w:b w:val="0"/>
          <w:sz w:val="26"/>
          <w:szCs w:val="26"/>
        </w:rPr>
        <w:t>шестом</w:t>
      </w:r>
      <w:r w:rsidR="00E35955">
        <w:rPr>
          <w:rFonts w:ascii="Times New Roman" w:hAnsi="Times New Roman" w:cs="Times New Roman"/>
          <w:b w:val="0"/>
          <w:sz w:val="26"/>
          <w:szCs w:val="26"/>
        </w:rPr>
        <w:t xml:space="preserve"> слова «</w:t>
      </w:r>
      <w:r w:rsidR="00E35955" w:rsidRPr="00E35955">
        <w:rPr>
          <w:rFonts w:ascii="Times New Roman" w:hAnsi="Times New Roman" w:cs="Times New Roman"/>
          <w:b w:val="0"/>
          <w:sz w:val="26"/>
          <w:szCs w:val="26"/>
        </w:rPr>
        <w:t>(Музейно</w:t>
      </w:r>
      <w:r w:rsidR="00E35955">
        <w:rPr>
          <w:rFonts w:ascii="Times New Roman" w:hAnsi="Times New Roman" w:cs="Times New Roman"/>
          <w:b w:val="0"/>
          <w:sz w:val="26"/>
          <w:szCs w:val="26"/>
        </w:rPr>
        <w:t>-</w:t>
      </w:r>
      <w:r w:rsidR="00E35955" w:rsidRPr="00E35955">
        <w:rPr>
          <w:rFonts w:ascii="Times New Roman" w:hAnsi="Times New Roman" w:cs="Times New Roman"/>
          <w:b w:val="0"/>
          <w:sz w:val="26"/>
          <w:szCs w:val="26"/>
        </w:rPr>
        <w:t>выставочный центр, Филиал академического Малого театра России, Дворец спорта)</w:t>
      </w:r>
      <w:r w:rsidR="00E35955">
        <w:rPr>
          <w:rFonts w:ascii="Times New Roman" w:hAnsi="Times New Roman" w:cs="Times New Roman"/>
          <w:b w:val="0"/>
          <w:sz w:val="26"/>
          <w:szCs w:val="26"/>
        </w:rPr>
        <w:t xml:space="preserve">» заменить словами «(МАУ «МВЦ», </w:t>
      </w:r>
      <w:r w:rsidR="0062665C">
        <w:rPr>
          <w:rFonts w:ascii="Times New Roman" w:hAnsi="Times New Roman" w:cs="Times New Roman"/>
          <w:b w:val="0"/>
          <w:sz w:val="26"/>
          <w:szCs w:val="26"/>
        </w:rPr>
        <w:t>филиал «Государственного академического Малого театра России», МАУ ДО «СШ «Дворец спорта»)»;</w:t>
      </w:r>
    </w:p>
    <w:p w:rsidR="0062665C" w:rsidRDefault="0062665C"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1.1.4.11.</w:t>
      </w:r>
      <w:r w:rsidR="00676A30">
        <w:rPr>
          <w:rFonts w:ascii="Times New Roman" w:hAnsi="Times New Roman" w:cs="Times New Roman"/>
          <w:b w:val="0"/>
          <w:sz w:val="26"/>
          <w:szCs w:val="26"/>
        </w:rPr>
        <w:t>2</w:t>
      </w:r>
      <w:r>
        <w:rPr>
          <w:rFonts w:ascii="Times New Roman" w:hAnsi="Times New Roman" w:cs="Times New Roman"/>
          <w:b w:val="0"/>
          <w:sz w:val="26"/>
          <w:szCs w:val="26"/>
        </w:rPr>
        <w:t xml:space="preserve">. в абзаце </w:t>
      </w:r>
      <w:r w:rsidR="00676A30">
        <w:rPr>
          <w:rFonts w:ascii="Times New Roman" w:hAnsi="Times New Roman" w:cs="Times New Roman"/>
          <w:b w:val="0"/>
          <w:sz w:val="26"/>
          <w:szCs w:val="26"/>
        </w:rPr>
        <w:t>один</w:t>
      </w:r>
      <w:r w:rsidR="004702BA">
        <w:rPr>
          <w:rFonts w:ascii="Times New Roman" w:hAnsi="Times New Roman" w:cs="Times New Roman"/>
          <w:b w:val="0"/>
          <w:sz w:val="26"/>
          <w:szCs w:val="26"/>
        </w:rPr>
        <w:t>н</w:t>
      </w:r>
      <w:r w:rsidR="00676A30">
        <w:rPr>
          <w:rFonts w:ascii="Times New Roman" w:hAnsi="Times New Roman" w:cs="Times New Roman"/>
          <w:b w:val="0"/>
          <w:sz w:val="26"/>
          <w:szCs w:val="26"/>
        </w:rPr>
        <w:t>адцатом</w:t>
      </w:r>
      <w:r>
        <w:rPr>
          <w:rFonts w:ascii="Times New Roman" w:hAnsi="Times New Roman" w:cs="Times New Roman"/>
          <w:b w:val="0"/>
          <w:sz w:val="26"/>
          <w:szCs w:val="26"/>
        </w:rPr>
        <w:t xml:space="preserve"> слова «</w:t>
      </w:r>
      <w:r w:rsidRPr="0062665C">
        <w:rPr>
          <w:rFonts w:ascii="Times New Roman" w:hAnsi="Times New Roman" w:cs="Times New Roman"/>
          <w:b w:val="0"/>
          <w:sz w:val="26"/>
          <w:szCs w:val="26"/>
        </w:rPr>
        <w:t>Музейно-выставочный центр, Ледовый дворец, спорткомплекс «Ягун», «Филиал Государственного академического Малого тетра России»</w:t>
      </w:r>
      <w:r>
        <w:rPr>
          <w:rFonts w:ascii="Times New Roman" w:hAnsi="Times New Roman" w:cs="Times New Roman"/>
          <w:b w:val="0"/>
          <w:sz w:val="26"/>
          <w:szCs w:val="26"/>
        </w:rPr>
        <w:t xml:space="preserve">» заменить словами «МАУ «МВЦ», </w:t>
      </w:r>
      <w:r w:rsidR="00F371C5">
        <w:rPr>
          <w:rFonts w:ascii="Times New Roman" w:hAnsi="Times New Roman" w:cs="Times New Roman"/>
          <w:b w:val="0"/>
          <w:sz w:val="26"/>
          <w:szCs w:val="26"/>
        </w:rPr>
        <w:t>ледовый дворец «Айсберг», культурно-спортивный комплекс «Ягун», филиал «Государственного академического Малого театра России»»;</w:t>
      </w:r>
    </w:p>
    <w:p w:rsidR="005A28A6" w:rsidRDefault="00AA3042"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1.1.4.1</w:t>
      </w:r>
      <w:r w:rsidR="005A2FE1">
        <w:rPr>
          <w:rFonts w:ascii="Times New Roman" w:hAnsi="Times New Roman" w:cs="Times New Roman"/>
          <w:b w:val="0"/>
          <w:sz w:val="26"/>
          <w:szCs w:val="26"/>
        </w:rPr>
        <w:t>2</w:t>
      </w:r>
      <w:r>
        <w:rPr>
          <w:rFonts w:ascii="Times New Roman" w:hAnsi="Times New Roman" w:cs="Times New Roman"/>
          <w:b w:val="0"/>
          <w:sz w:val="26"/>
          <w:szCs w:val="26"/>
        </w:rPr>
        <w:t>. в пункте 2.14</w:t>
      </w:r>
      <w:r w:rsidR="00D86AEB">
        <w:rPr>
          <w:rFonts w:ascii="Times New Roman" w:hAnsi="Times New Roman" w:cs="Times New Roman"/>
          <w:b w:val="0"/>
          <w:sz w:val="26"/>
          <w:szCs w:val="26"/>
        </w:rPr>
        <w:t>:</w:t>
      </w:r>
    </w:p>
    <w:p w:rsidR="005A2FE1" w:rsidRDefault="005A2FE1"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1.1.4.12.1. в абзаце </w:t>
      </w:r>
      <w:r w:rsidR="00676A30">
        <w:rPr>
          <w:rFonts w:ascii="Times New Roman" w:hAnsi="Times New Roman" w:cs="Times New Roman"/>
          <w:b w:val="0"/>
          <w:sz w:val="26"/>
          <w:szCs w:val="26"/>
        </w:rPr>
        <w:t>пятом</w:t>
      </w:r>
      <w:r>
        <w:rPr>
          <w:rFonts w:ascii="Times New Roman" w:hAnsi="Times New Roman" w:cs="Times New Roman"/>
          <w:b w:val="0"/>
          <w:sz w:val="26"/>
          <w:szCs w:val="26"/>
        </w:rPr>
        <w:t xml:space="preserve"> слова «</w:t>
      </w:r>
      <w:r w:rsidRPr="005A2FE1">
        <w:rPr>
          <w:rFonts w:ascii="Times New Roman" w:hAnsi="Times New Roman" w:cs="Times New Roman"/>
          <w:b w:val="0"/>
          <w:sz w:val="26"/>
          <w:szCs w:val="26"/>
        </w:rPr>
        <w:t>Музейно-выставочный центр</w:t>
      </w:r>
      <w:r>
        <w:rPr>
          <w:rFonts w:ascii="Times New Roman" w:hAnsi="Times New Roman" w:cs="Times New Roman"/>
          <w:b w:val="0"/>
          <w:sz w:val="26"/>
          <w:szCs w:val="26"/>
        </w:rPr>
        <w:t>» заменить словами «МАУ «МВЦ»»;</w:t>
      </w:r>
    </w:p>
    <w:p w:rsidR="00D86AEB" w:rsidRDefault="00D86AEB"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1.1.4.1</w:t>
      </w:r>
      <w:r w:rsidR="005A2FE1">
        <w:rPr>
          <w:rFonts w:ascii="Times New Roman" w:hAnsi="Times New Roman" w:cs="Times New Roman"/>
          <w:b w:val="0"/>
          <w:sz w:val="26"/>
          <w:szCs w:val="26"/>
        </w:rPr>
        <w:t>2</w:t>
      </w:r>
      <w:r>
        <w:rPr>
          <w:rFonts w:ascii="Times New Roman" w:hAnsi="Times New Roman" w:cs="Times New Roman"/>
          <w:b w:val="0"/>
          <w:sz w:val="26"/>
          <w:szCs w:val="26"/>
        </w:rPr>
        <w:t>.</w:t>
      </w:r>
      <w:r w:rsidR="005A2FE1">
        <w:rPr>
          <w:rFonts w:ascii="Times New Roman" w:hAnsi="Times New Roman" w:cs="Times New Roman"/>
          <w:b w:val="0"/>
          <w:sz w:val="26"/>
          <w:szCs w:val="26"/>
        </w:rPr>
        <w:t>2</w:t>
      </w:r>
      <w:r>
        <w:rPr>
          <w:rFonts w:ascii="Times New Roman" w:hAnsi="Times New Roman" w:cs="Times New Roman"/>
          <w:b w:val="0"/>
          <w:sz w:val="26"/>
          <w:szCs w:val="26"/>
        </w:rPr>
        <w:t xml:space="preserve">. в абзаце </w:t>
      </w:r>
      <w:r w:rsidR="00676A30">
        <w:rPr>
          <w:rFonts w:ascii="Times New Roman" w:hAnsi="Times New Roman" w:cs="Times New Roman"/>
          <w:b w:val="0"/>
          <w:sz w:val="26"/>
          <w:szCs w:val="26"/>
        </w:rPr>
        <w:t>шестом</w:t>
      </w:r>
      <w:r>
        <w:rPr>
          <w:rFonts w:ascii="Times New Roman" w:hAnsi="Times New Roman" w:cs="Times New Roman"/>
          <w:b w:val="0"/>
          <w:sz w:val="26"/>
          <w:szCs w:val="26"/>
        </w:rPr>
        <w:t xml:space="preserve"> слова «В перспективе запланировано создание парка «Галактика» общей площадью 23,2 Га,» заменить словами «В перспективе запланировано благоустройства парка «Первопроходцев» общей площадью более 20 Га,»;</w:t>
      </w:r>
    </w:p>
    <w:p w:rsidR="005A2FE1" w:rsidRDefault="005A2FE1"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1.1.4.12.3. в абзаце </w:t>
      </w:r>
      <w:r w:rsidR="00676A30">
        <w:rPr>
          <w:rFonts w:ascii="Times New Roman" w:hAnsi="Times New Roman" w:cs="Times New Roman"/>
          <w:b w:val="0"/>
          <w:sz w:val="26"/>
          <w:szCs w:val="26"/>
        </w:rPr>
        <w:t>восьмом</w:t>
      </w:r>
      <w:r>
        <w:rPr>
          <w:rFonts w:ascii="Times New Roman" w:hAnsi="Times New Roman" w:cs="Times New Roman"/>
          <w:b w:val="0"/>
          <w:sz w:val="26"/>
          <w:szCs w:val="26"/>
        </w:rPr>
        <w:t xml:space="preserve"> слова «</w:t>
      </w:r>
      <w:r w:rsidRPr="005A2FE1">
        <w:rPr>
          <w:rFonts w:ascii="Times New Roman" w:hAnsi="Times New Roman" w:cs="Times New Roman"/>
          <w:b w:val="0"/>
          <w:sz w:val="26"/>
          <w:szCs w:val="26"/>
        </w:rPr>
        <w:t>Филиал Государственного академического Малого театра России</w:t>
      </w:r>
      <w:r>
        <w:rPr>
          <w:rFonts w:ascii="Times New Roman" w:hAnsi="Times New Roman" w:cs="Times New Roman"/>
          <w:b w:val="0"/>
          <w:sz w:val="26"/>
          <w:szCs w:val="26"/>
        </w:rPr>
        <w:t>» заменить словами филиал «Государственного академического Малого театра России»»;</w:t>
      </w:r>
    </w:p>
    <w:p w:rsidR="00D86AEB" w:rsidRDefault="00D86AEB"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1.1.4.1</w:t>
      </w:r>
      <w:r w:rsidR="008730D8">
        <w:rPr>
          <w:rFonts w:ascii="Times New Roman" w:hAnsi="Times New Roman" w:cs="Times New Roman"/>
          <w:b w:val="0"/>
          <w:sz w:val="26"/>
          <w:szCs w:val="26"/>
        </w:rPr>
        <w:t>2</w:t>
      </w:r>
      <w:r>
        <w:rPr>
          <w:rFonts w:ascii="Times New Roman" w:hAnsi="Times New Roman" w:cs="Times New Roman"/>
          <w:b w:val="0"/>
          <w:sz w:val="26"/>
          <w:szCs w:val="26"/>
        </w:rPr>
        <w:t>.</w:t>
      </w:r>
      <w:r w:rsidR="005A2FE1">
        <w:rPr>
          <w:rFonts w:ascii="Times New Roman" w:hAnsi="Times New Roman" w:cs="Times New Roman"/>
          <w:b w:val="0"/>
          <w:sz w:val="26"/>
          <w:szCs w:val="26"/>
        </w:rPr>
        <w:t>4</w:t>
      </w:r>
      <w:r>
        <w:rPr>
          <w:rFonts w:ascii="Times New Roman" w:hAnsi="Times New Roman" w:cs="Times New Roman"/>
          <w:b w:val="0"/>
          <w:sz w:val="26"/>
          <w:szCs w:val="26"/>
        </w:rPr>
        <w:t xml:space="preserve">. в абзаце сорок </w:t>
      </w:r>
      <w:r w:rsidR="00676A30">
        <w:rPr>
          <w:rFonts w:ascii="Times New Roman" w:hAnsi="Times New Roman" w:cs="Times New Roman"/>
          <w:b w:val="0"/>
          <w:sz w:val="26"/>
          <w:szCs w:val="26"/>
        </w:rPr>
        <w:t>втором</w:t>
      </w:r>
      <w:r>
        <w:rPr>
          <w:rFonts w:ascii="Times New Roman" w:hAnsi="Times New Roman" w:cs="Times New Roman"/>
          <w:b w:val="0"/>
          <w:sz w:val="26"/>
          <w:szCs w:val="26"/>
        </w:rPr>
        <w:t xml:space="preserve"> слово «Администрации» заменить словами «органов местного самоуправления»;</w:t>
      </w:r>
    </w:p>
    <w:p w:rsidR="008730D8" w:rsidRDefault="00444580"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w:t>
      </w:r>
      <w:r w:rsidR="00231B80">
        <w:rPr>
          <w:rFonts w:ascii="Times New Roman" w:hAnsi="Times New Roman" w:cs="Times New Roman"/>
          <w:b w:val="0"/>
          <w:sz w:val="26"/>
          <w:szCs w:val="26"/>
        </w:rPr>
        <w:t>1.</w:t>
      </w:r>
      <w:r w:rsidR="00D86AEB">
        <w:rPr>
          <w:rFonts w:ascii="Times New Roman" w:hAnsi="Times New Roman" w:cs="Times New Roman"/>
          <w:b w:val="0"/>
          <w:sz w:val="26"/>
          <w:szCs w:val="26"/>
        </w:rPr>
        <w:t>4</w:t>
      </w:r>
      <w:r w:rsidR="00231B80">
        <w:rPr>
          <w:rFonts w:ascii="Times New Roman" w:hAnsi="Times New Roman" w:cs="Times New Roman"/>
          <w:b w:val="0"/>
          <w:sz w:val="26"/>
          <w:szCs w:val="26"/>
        </w:rPr>
        <w:t>.</w:t>
      </w:r>
      <w:r w:rsidR="00487395">
        <w:rPr>
          <w:rFonts w:ascii="Times New Roman" w:hAnsi="Times New Roman" w:cs="Times New Roman"/>
          <w:b w:val="0"/>
          <w:sz w:val="26"/>
          <w:szCs w:val="26"/>
        </w:rPr>
        <w:t>1</w:t>
      </w:r>
      <w:r w:rsidR="008730D8">
        <w:rPr>
          <w:rFonts w:ascii="Times New Roman" w:hAnsi="Times New Roman" w:cs="Times New Roman"/>
          <w:b w:val="0"/>
          <w:sz w:val="26"/>
          <w:szCs w:val="26"/>
        </w:rPr>
        <w:t>3</w:t>
      </w:r>
      <w:r w:rsidR="00487395">
        <w:rPr>
          <w:rFonts w:ascii="Times New Roman" w:hAnsi="Times New Roman" w:cs="Times New Roman"/>
          <w:b w:val="0"/>
          <w:sz w:val="26"/>
          <w:szCs w:val="26"/>
        </w:rPr>
        <w:t>.</w:t>
      </w:r>
      <w:r w:rsidR="00231B80">
        <w:rPr>
          <w:rFonts w:ascii="Times New Roman" w:hAnsi="Times New Roman" w:cs="Times New Roman"/>
          <w:b w:val="0"/>
          <w:sz w:val="26"/>
          <w:szCs w:val="26"/>
        </w:rPr>
        <w:t xml:space="preserve"> </w:t>
      </w:r>
      <w:r w:rsidR="008730D8">
        <w:rPr>
          <w:rFonts w:ascii="Times New Roman" w:hAnsi="Times New Roman" w:cs="Times New Roman"/>
          <w:b w:val="0"/>
          <w:sz w:val="26"/>
          <w:szCs w:val="26"/>
        </w:rPr>
        <w:t>в пункте 2.15:</w:t>
      </w:r>
    </w:p>
    <w:p w:rsidR="00231B80" w:rsidRDefault="008730D8"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1.1.4.13.1. </w:t>
      </w:r>
      <w:r w:rsidR="00231B80">
        <w:rPr>
          <w:rFonts w:ascii="Times New Roman" w:hAnsi="Times New Roman" w:cs="Times New Roman"/>
          <w:b w:val="0"/>
          <w:sz w:val="26"/>
          <w:szCs w:val="26"/>
        </w:rPr>
        <w:t xml:space="preserve">в абзаце </w:t>
      </w:r>
      <w:r w:rsidR="00676A30">
        <w:rPr>
          <w:rFonts w:ascii="Times New Roman" w:hAnsi="Times New Roman" w:cs="Times New Roman"/>
          <w:b w:val="0"/>
          <w:sz w:val="26"/>
          <w:szCs w:val="26"/>
        </w:rPr>
        <w:t>втором</w:t>
      </w:r>
      <w:r w:rsidR="00231B80">
        <w:rPr>
          <w:rFonts w:ascii="Times New Roman" w:hAnsi="Times New Roman" w:cs="Times New Roman"/>
          <w:b w:val="0"/>
          <w:sz w:val="26"/>
          <w:szCs w:val="26"/>
        </w:rPr>
        <w:t xml:space="preserve"> слова «</w:t>
      </w:r>
      <w:r w:rsidR="00231B80" w:rsidRPr="00F42A13">
        <w:rPr>
          <w:rFonts w:ascii="Times New Roman" w:hAnsi="Times New Roman" w:cs="Times New Roman"/>
          <w:b w:val="0"/>
          <w:sz w:val="26"/>
          <w:szCs w:val="26"/>
        </w:rPr>
        <w:t>Указ</w:t>
      </w:r>
      <w:r w:rsidR="00231B80">
        <w:rPr>
          <w:rFonts w:ascii="Times New Roman" w:hAnsi="Times New Roman" w:cs="Times New Roman"/>
          <w:b w:val="0"/>
          <w:sz w:val="26"/>
          <w:szCs w:val="26"/>
        </w:rPr>
        <w:t>а</w:t>
      </w:r>
      <w:r w:rsidR="00231B80" w:rsidRPr="00F42A13">
        <w:rPr>
          <w:rFonts w:ascii="Times New Roman" w:hAnsi="Times New Roman" w:cs="Times New Roman"/>
          <w:b w:val="0"/>
          <w:sz w:val="26"/>
          <w:szCs w:val="26"/>
        </w:rPr>
        <w:t xml:space="preserve"> Президента Российской Федерации от 21.07.2020 №474 «О национальных целях развития Российской Федерации на период до 2030 года</w:t>
      </w:r>
      <w:r w:rsidR="00231B80" w:rsidRPr="00231B80">
        <w:rPr>
          <w:rFonts w:ascii="Times New Roman" w:hAnsi="Times New Roman"/>
          <w:b w:val="0"/>
          <w:color w:val="000000"/>
          <w:sz w:val="26"/>
          <w:szCs w:val="26"/>
        </w:rPr>
        <w:t>»» заменить слова</w:t>
      </w:r>
      <w:r w:rsidR="00231B80">
        <w:rPr>
          <w:rFonts w:ascii="Times New Roman" w:hAnsi="Times New Roman"/>
          <w:b w:val="0"/>
          <w:color w:val="000000"/>
          <w:sz w:val="26"/>
          <w:szCs w:val="26"/>
        </w:rPr>
        <w:t xml:space="preserve">ми </w:t>
      </w:r>
      <w:r w:rsidR="00231B80">
        <w:rPr>
          <w:rFonts w:ascii="Times New Roman" w:hAnsi="Times New Roman" w:cs="Times New Roman"/>
          <w:b w:val="0"/>
          <w:sz w:val="26"/>
          <w:szCs w:val="26"/>
        </w:rPr>
        <w:t>«</w:t>
      </w:r>
      <w:r w:rsidR="00231B80" w:rsidRPr="00F42A13">
        <w:rPr>
          <w:rFonts w:ascii="Times New Roman" w:hAnsi="Times New Roman" w:cs="Times New Roman"/>
          <w:b w:val="0"/>
          <w:sz w:val="26"/>
          <w:szCs w:val="26"/>
        </w:rPr>
        <w:t>Указ</w:t>
      </w:r>
      <w:r w:rsidR="00231B80">
        <w:rPr>
          <w:rFonts w:ascii="Times New Roman" w:hAnsi="Times New Roman" w:cs="Times New Roman"/>
          <w:b w:val="0"/>
          <w:sz w:val="26"/>
          <w:szCs w:val="26"/>
        </w:rPr>
        <w:t>а</w:t>
      </w:r>
      <w:r w:rsidR="00231B80" w:rsidRPr="00F42A13">
        <w:rPr>
          <w:rFonts w:ascii="Times New Roman" w:hAnsi="Times New Roman" w:cs="Times New Roman"/>
          <w:b w:val="0"/>
          <w:sz w:val="26"/>
          <w:szCs w:val="26"/>
        </w:rPr>
        <w:t xml:space="preserve"> Президента Российской Федерации</w:t>
      </w:r>
      <w:r w:rsidR="00231B80">
        <w:rPr>
          <w:rFonts w:ascii="Times New Roman" w:hAnsi="Times New Roman" w:cs="Times New Roman"/>
          <w:b w:val="0"/>
          <w:sz w:val="26"/>
          <w:szCs w:val="26"/>
        </w:rPr>
        <w:t xml:space="preserve"> от 07.05.2024 №309 </w:t>
      </w:r>
      <w:r w:rsidR="00231B80" w:rsidRPr="00F42A13">
        <w:rPr>
          <w:rFonts w:ascii="Times New Roman" w:hAnsi="Times New Roman" w:cs="Times New Roman"/>
          <w:b w:val="0"/>
          <w:sz w:val="26"/>
          <w:szCs w:val="26"/>
        </w:rPr>
        <w:t>«О национальных целях развития Российской Федерации на период до 2030 года</w:t>
      </w:r>
      <w:r w:rsidR="00231B80">
        <w:rPr>
          <w:rFonts w:ascii="Times New Roman" w:hAnsi="Times New Roman" w:cs="Times New Roman"/>
          <w:b w:val="0"/>
          <w:sz w:val="26"/>
          <w:szCs w:val="26"/>
        </w:rPr>
        <w:t xml:space="preserve"> и на перспективу до 2036 года»</w:t>
      </w:r>
      <w:r w:rsidR="00822BD1">
        <w:rPr>
          <w:rFonts w:ascii="Times New Roman" w:hAnsi="Times New Roman" w:cs="Times New Roman"/>
          <w:b w:val="0"/>
          <w:sz w:val="26"/>
          <w:szCs w:val="26"/>
        </w:rPr>
        <w:t>»</w:t>
      </w:r>
      <w:r w:rsidR="00231B80">
        <w:rPr>
          <w:rFonts w:ascii="Times New Roman" w:hAnsi="Times New Roman" w:cs="Times New Roman"/>
          <w:b w:val="0"/>
          <w:sz w:val="26"/>
          <w:szCs w:val="26"/>
        </w:rPr>
        <w:t>;</w:t>
      </w:r>
    </w:p>
    <w:p w:rsidR="008730D8" w:rsidRDefault="008730D8"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1.1.4.13.2. в таблице 63 слова «Свалка ТБО» заменить словами «Свалка твердых </w:t>
      </w:r>
      <w:r w:rsidR="00676A30">
        <w:rPr>
          <w:rFonts w:ascii="Times New Roman" w:hAnsi="Times New Roman" w:cs="Times New Roman"/>
          <w:b w:val="0"/>
          <w:sz w:val="26"/>
          <w:szCs w:val="26"/>
        </w:rPr>
        <w:t>коммунальных</w:t>
      </w:r>
      <w:r>
        <w:rPr>
          <w:rFonts w:ascii="Times New Roman" w:hAnsi="Times New Roman" w:cs="Times New Roman"/>
          <w:b w:val="0"/>
          <w:sz w:val="26"/>
          <w:szCs w:val="26"/>
        </w:rPr>
        <w:t xml:space="preserve"> отходов»;</w:t>
      </w:r>
    </w:p>
    <w:p w:rsidR="00086F9D" w:rsidRDefault="00086F9D"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1.1.4.13.3. в абзаце двадцать </w:t>
      </w:r>
      <w:r w:rsidR="00676A30">
        <w:rPr>
          <w:rFonts w:ascii="Times New Roman" w:hAnsi="Times New Roman" w:cs="Times New Roman"/>
          <w:b w:val="0"/>
          <w:sz w:val="26"/>
          <w:szCs w:val="26"/>
        </w:rPr>
        <w:t>третьем</w:t>
      </w:r>
      <w:r>
        <w:rPr>
          <w:rFonts w:ascii="Times New Roman" w:hAnsi="Times New Roman" w:cs="Times New Roman"/>
          <w:b w:val="0"/>
          <w:sz w:val="26"/>
          <w:szCs w:val="26"/>
        </w:rPr>
        <w:t xml:space="preserve"> слово «твердо» заменить словом «твердых»;</w:t>
      </w:r>
    </w:p>
    <w:p w:rsidR="00007D07" w:rsidRDefault="00007D07" w:rsidP="00007D07">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1.1.4.13.4. сноск</w:t>
      </w:r>
      <w:r w:rsidR="00676A30">
        <w:rPr>
          <w:rFonts w:ascii="Times New Roman" w:hAnsi="Times New Roman" w:cs="Times New Roman"/>
          <w:b w:val="0"/>
          <w:sz w:val="26"/>
          <w:szCs w:val="26"/>
        </w:rPr>
        <w:t>у</w:t>
      </w:r>
      <w:r w:rsidR="006C5AF0">
        <w:rPr>
          <w:rFonts w:ascii="Times New Roman" w:hAnsi="Times New Roman" w:cs="Times New Roman"/>
          <w:b w:val="0"/>
          <w:sz w:val="26"/>
          <w:szCs w:val="26"/>
        </w:rPr>
        <w:t xml:space="preserve"> 234</w:t>
      </w:r>
      <w:r>
        <w:rPr>
          <w:rFonts w:ascii="Times New Roman" w:hAnsi="Times New Roman" w:cs="Times New Roman"/>
          <w:b w:val="0"/>
          <w:sz w:val="26"/>
          <w:szCs w:val="26"/>
        </w:rPr>
        <w:t xml:space="preserve"> изложить в следующей редакции:</w:t>
      </w:r>
    </w:p>
    <w:p w:rsidR="00192431" w:rsidRDefault="00192431" w:rsidP="0019243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w:t>
      </w:r>
      <w:r w:rsidR="00676A30" w:rsidRPr="00676A30">
        <w:rPr>
          <w:rFonts w:ascii="Times New Roman" w:hAnsi="Times New Roman" w:cs="Times New Roman"/>
          <w:b w:val="0"/>
          <w:sz w:val="26"/>
          <w:szCs w:val="26"/>
        </w:rPr>
        <w:t>&lt;</w:t>
      </w:r>
      <w:r w:rsidR="00676A30">
        <w:rPr>
          <w:rFonts w:ascii="Times New Roman" w:hAnsi="Times New Roman" w:cs="Times New Roman"/>
          <w:b w:val="0"/>
          <w:sz w:val="26"/>
          <w:szCs w:val="26"/>
        </w:rPr>
        <w:t>234</w:t>
      </w:r>
      <w:r w:rsidR="00676A30" w:rsidRPr="00676A30">
        <w:rPr>
          <w:rFonts w:ascii="Times New Roman" w:hAnsi="Times New Roman" w:cs="Times New Roman"/>
          <w:b w:val="0"/>
          <w:sz w:val="26"/>
          <w:szCs w:val="26"/>
        </w:rPr>
        <w:t>&gt;</w:t>
      </w:r>
      <w:r w:rsidR="00676A30">
        <w:rPr>
          <w:rFonts w:ascii="Times New Roman" w:hAnsi="Times New Roman" w:cs="Times New Roman"/>
          <w:b w:val="0"/>
          <w:sz w:val="26"/>
          <w:szCs w:val="26"/>
        </w:rPr>
        <w:t xml:space="preserve"> </w:t>
      </w:r>
      <w:r w:rsidRPr="00AF2B54">
        <w:rPr>
          <w:rFonts w:ascii="Times New Roman" w:hAnsi="Times New Roman" w:cs="Times New Roman"/>
          <w:b w:val="0"/>
          <w:sz w:val="26"/>
          <w:szCs w:val="26"/>
        </w:rPr>
        <w:t>Ежегодны</w:t>
      </w:r>
      <w:r>
        <w:rPr>
          <w:rFonts w:ascii="Times New Roman" w:hAnsi="Times New Roman" w:cs="Times New Roman"/>
          <w:b w:val="0"/>
          <w:sz w:val="26"/>
          <w:szCs w:val="26"/>
        </w:rPr>
        <w:t>е</w:t>
      </w:r>
      <w:r w:rsidRPr="00AF2B54">
        <w:rPr>
          <w:rFonts w:ascii="Times New Roman" w:hAnsi="Times New Roman" w:cs="Times New Roman"/>
          <w:b w:val="0"/>
          <w:sz w:val="26"/>
          <w:szCs w:val="26"/>
        </w:rPr>
        <w:t xml:space="preserve"> отчет</w:t>
      </w:r>
      <w:r>
        <w:rPr>
          <w:rFonts w:ascii="Times New Roman" w:hAnsi="Times New Roman" w:cs="Times New Roman"/>
          <w:b w:val="0"/>
          <w:sz w:val="26"/>
          <w:szCs w:val="26"/>
        </w:rPr>
        <w:t>ы</w:t>
      </w:r>
      <w:r w:rsidRPr="00AF2B54">
        <w:rPr>
          <w:rFonts w:ascii="Times New Roman" w:hAnsi="Times New Roman" w:cs="Times New Roman"/>
          <w:b w:val="0"/>
          <w:sz w:val="26"/>
          <w:szCs w:val="26"/>
        </w:rPr>
        <w:t xml:space="preserve"> главы Администрации города Когалыма о результатах его деятельности и деятельности Администрации города Когалыма за 2013</w:t>
      </w:r>
      <w:r>
        <w:rPr>
          <w:rFonts w:ascii="Times New Roman" w:hAnsi="Times New Roman" w:cs="Times New Roman"/>
          <w:b w:val="0"/>
          <w:sz w:val="26"/>
          <w:szCs w:val="26"/>
        </w:rPr>
        <w:t xml:space="preserve">-2014 годы, </w:t>
      </w:r>
      <w:r w:rsidRPr="00AF2B54">
        <w:rPr>
          <w:rFonts w:ascii="Times New Roman" w:hAnsi="Times New Roman" w:cs="Times New Roman"/>
          <w:b w:val="0"/>
          <w:sz w:val="26"/>
          <w:szCs w:val="26"/>
        </w:rPr>
        <w:t>в том числе о решении вопросов, поставленных Думой города Когалыма</w:t>
      </w:r>
      <w:r>
        <w:rPr>
          <w:rFonts w:ascii="Times New Roman" w:hAnsi="Times New Roman" w:cs="Times New Roman"/>
          <w:b w:val="0"/>
          <w:sz w:val="26"/>
          <w:szCs w:val="26"/>
        </w:rPr>
        <w:t xml:space="preserve">; </w:t>
      </w:r>
      <w:r w:rsidRPr="00AF2B54">
        <w:rPr>
          <w:rFonts w:ascii="Times New Roman" w:hAnsi="Times New Roman" w:cs="Times New Roman"/>
          <w:b w:val="0"/>
          <w:sz w:val="26"/>
          <w:szCs w:val="26"/>
        </w:rPr>
        <w:t>Ежегодны</w:t>
      </w:r>
      <w:r>
        <w:rPr>
          <w:rFonts w:ascii="Times New Roman" w:hAnsi="Times New Roman" w:cs="Times New Roman"/>
          <w:b w:val="0"/>
          <w:sz w:val="26"/>
          <w:szCs w:val="26"/>
        </w:rPr>
        <w:t>е</w:t>
      </w:r>
      <w:r w:rsidRPr="00AF2B54">
        <w:rPr>
          <w:rFonts w:ascii="Times New Roman" w:hAnsi="Times New Roman" w:cs="Times New Roman"/>
          <w:b w:val="0"/>
          <w:sz w:val="26"/>
          <w:szCs w:val="26"/>
        </w:rPr>
        <w:t xml:space="preserve"> отчет</w:t>
      </w:r>
      <w:r>
        <w:rPr>
          <w:rFonts w:ascii="Times New Roman" w:hAnsi="Times New Roman" w:cs="Times New Roman"/>
          <w:b w:val="0"/>
          <w:sz w:val="26"/>
          <w:szCs w:val="26"/>
        </w:rPr>
        <w:t>ы</w:t>
      </w:r>
      <w:r w:rsidRPr="00AF2B54">
        <w:rPr>
          <w:rFonts w:ascii="Times New Roman" w:hAnsi="Times New Roman" w:cs="Times New Roman"/>
          <w:b w:val="0"/>
          <w:sz w:val="26"/>
          <w:szCs w:val="26"/>
        </w:rPr>
        <w:t xml:space="preserve"> главы города Когалыма о результатах его деятельности и деятельности Администрации города Когалыма за </w:t>
      </w:r>
      <w:r>
        <w:rPr>
          <w:rFonts w:ascii="Times New Roman" w:hAnsi="Times New Roman" w:cs="Times New Roman"/>
          <w:b w:val="0"/>
          <w:sz w:val="26"/>
          <w:szCs w:val="26"/>
        </w:rPr>
        <w:t xml:space="preserve">2015-2022 годы, </w:t>
      </w:r>
      <w:r w:rsidRPr="00AF2B54">
        <w:rPr>
          <w:rFonts w:ascii="Times New Roman" w:hAnsi="Times New Roman" w:cs="Times New Roman"/>
          <w:b w:val="0"/>
          <w:sz w:val="26"/>
          <w:szCs w:val="26"/>
        </w:rPr>
        <w:t>в том числе о решении вопросов, поставленных Думой города Когалыма</w:t>
      </w:r>
      <w:r>
        <w:rPr>
          <w:rFonts w:ascii="Times New Roman" w:hAnsi="Times New Roman" w:cs="Times New Roman"/>
          <w:b w:val="0"/>
          <w:sz w:val="26"/>
          <w:szCs w:val="26"/>
        </w:rPr>
        <w:t>»;</w:t>
      </w:r>
    </w:p>
    <w:p w:rsidR="00676A30" w:rsidRDefault="00676A30" w:rsidP="00676A30">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1.1.4.13.5. сноску 235 изложить в следующей редакции:</w:t>
      </w:r>
    </w:p>
    <w:p w:rsidR="00676A30" w:rsidRDefault="00676A30" w:rsidP="00676A30">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w:t>
      </w:r>
      <w:r w:rsidRPr="00676A30">
        <w:rPr>
          <w:rFonts w:ascii="Times New Roman" w:hAnsi="Times New Roman" w:cs="Times New Roman"/>
          <w:b w:val="0"/>
          <w:sz w:val="26"/>
          <w:szCs w:val="26"/>
        </w:rPr>
        <w:t>&lt;</w:t>
      </w:r>
      <w:r>
        <w:rPr>
          <w:rFonts w:ascii="Times New Roman" w:hAnsi="Times New Roman" w:cs="Times New Roman"/>
          <w:b w:val="0"/>
          <w:sz w:val="26"/>
          <w:szCs w:val="26"/>
        </w:rPr>
        <w:t>235</w:t>
      </w:r>
      <w:r w:rsidRPr="00676A30">
        <w:rPr>
          <w:rFonts w:ascii="Times New Roman" w:hAnsi="Times New Roman" w:cs="Times New Roman"/>
          <w:b w:val="0"/>
          <w:sz w:val="26"/>
          <w:szCs w:val="26"/>
        </w:rPr>
        <w:t>&gt;</w:t>
      </w:r>
      <w:r>
        <w:rPr>
          <w:rFonts w:ascii="Times New Roman" w:hAnsi="Times New Roman" w:cs="Times New Roman"/>
          <w:b w:val="0"/>
          <w:sz w:val="26"/>
          <w:szCs w:val="26"/>
        </w:rPr>
        <w:t xml:space="preserve"> </w:t>
      </w:r>
      <w:r w:rsidRPr="00AF2B54">
        <w:rPr>
          <w:rFonts w:ascii="Times New Roman" w:hAnsi="Times New Roman" w:cs="Times New Roman"/>
          <w:b w:val="0"/>
          <w:sz w:val="26"/>
          <w:szCs w:val="26"/>
        </w:rPr>
        <w:t>Ежегодны</w:t>
      </w:r>
      <w:r>
        <w:rPr>
          <w:rFonts w:ascii="Times New Roman" w:hAnsi="Times New Roman" w:cs="Times New Roman"/>
          <w:b w:val="0"/>
          <w:sz w:val="26"/>
          <w:szCs w:val="26"/>
        </w:rPr>
        <w:t>е</w:t>
      </w:r>
      <w:r w:rsidRPr="00AF2B54">
        <w:rPr>
          <w:rFonts w:ascii="Times New Roman" w:hAnsi="Times New Roman" w:cs="Times New Roman"/>
          <w:b w:val="0"/>
          <w:sz w:val="26"/>
          <w:szCs w:val="26"/>
        </w:rPr>
        <w:t xml:space="preserve"> отчет</w:t>
      </w:r>
      <w:r>
        <w:rPr>
          <w:rFonts w:ascii="Times New Roman" w:hAnsi="Times New Roman" w:cs="Times New Roman"/>
          <w:b w:val="0"/>
          <w:sz w:val="26"/>
          <w:szCs w:val="26"/>
        </w:rPr>
        <w:t>ы</w:t>
      </w:r>
      <w:r w:rsidRPr="00AF2B54">
        <w:rPr>
          <w:rFonts w:ascii="Times New Roman" w:hAnsi="Times New Roman" w:cs="Times New Roman"/>
          <w:b w:val="0"/>
          <w:sz w:val="26"/>
          <w:szCs w:val="26"/>
        </w:rPr>
        <w:t xml:space="preserve"> главы Администрации города Когалыма о результатах его деятельности и деятельности Администрации города Когалыма </w:t>
      </w:r>
      <w:r w:rsidRPr="00AF2B54">
        <w:rPr>
          <w:rFonts w:ascii="Times New Roman" w:hAnsi="Times New Roman" w:cs="Times New Roman"/>
          <w:b w:val="0"/>
          <w:sz w:val="26"/>
          <w:szCs w:val="26"/>
        </w:rPr>
        <w:lastRenderedPageBreak/>
        <w:t>за 2013</w:t>
      </w:r>
      <w:r>
        <w:rPr>
          <w:rFonts w:ascii="Times New Roman" w:hAnsi="Times New Roman" w:cs="Times New Roman"/>
          <w:b w:val="0"/>
          <w:sz w:val="26"/>
          <w:szCs w:val="26"/>
        </w:rPr>
        <w:t xml:space="preserve">-2014 годы, </w:t>
      </w:r>
      <w:r w:rsidRPr="00AF2B54">
        <w:rPr>
          <w:rFonts w:ascii="Times New Roman" w:hAnsi="Times New Roman" w:cs="Times New Roman"/>
          <w:b w:val="0"/>
          <w:sz w:val="26"/>
          <w:szCs w:val="26"/>
        </w:rPr>
        <w:t>в том числе о решении вопросов, поставленных Думой города Когалыма</w:t>
      </w:r>
      <w:r>
        <w:rPr>
          <w:rFonts w:ascii="Times New Roman" w:hAnsi="Times New Roman" w:cs="Times New Roman"/>
          <w:b w:val="0"/>
          <w:sz w:val="26"/>
          <w:szCs w:val="26"/>
        </w:rPr>
        <w:t xml:space="preserve">; </w:t>
      </w:r>
      <w:r w:rsidRPr="00AF2B54">
        <w:rPr>
          <w:rFonts w:ascii="Times New Roman" w:hAnsi="Times New Roman" w:cs="Times New Roman"/>
          <w:b w:val="0"/>
          <w:sz w:val="26"/>
          <w:szCs w:val="26"/>
        </w:rPr>
        <w:t>Ежегодны</w:t>
      </w:r>
      <w:r>
        <w:rPr>
          <w:rFonts w:ascii="Times New Roman" w:hAnsi="Times New Roman" w:cs="Times New Roman"/>
          <w:b w:val="0"/>
          <w:sz w:val="26"/>
          <w:szCs w:val="26"/>
        </w:rPr>
        <w:t>е</w:t>
      </w:r>
      <w:r w:rsidRPr="00AF2B54">
        <w:rPr>
          <w:rFonts w:ascii="Times New Roman" w:hAnsi="Times New Roman" w:cs="Times New Roman"/>
          <w:b w:val="0"/>
          <w:sz w:val="26"/>
          <w:szCs w:val="26"/>
        </w:rPr>
        <w:t xml:space="preserve"> отчет</w:t>
      </w:r>
      <w:r>
        <w:rPr>
          <w:rFonts w:ascii="Times New Roman" w:hAnsi="Times New Roman" w:cs="Times New Roman"/>
          <w:b w:val="0"/>
          <w:sz w:val="26"/>
          <w:szCs w:val="26"/>
        </w:rPr>
        <w:t>ы</w:t>
      </w:r>
      <w:r w:rsidRPr="00AF2B54">
        <w:rPr>
          <w:rFonts w:ascii="Times New Roman" w:hAnsi="Times New Roman" w:cs="Times New Roman"/>
          <w:b w:val="0"/>
          <w:sz w:val="26"/>
          <w:szCs w:val="26"/>
        </w:rPr>
        <w:t xml:space="preserve"> главы города Когалыма о результатах его деятельности и деятельности Администрации города Когалыма за </w:t>
      </w:r>
      <w:r>
        <w:rPr>
          <w:rFonts w:ascii="Times New Roman" w:hAnsi="Times New Roman" w:cs="Times New Roman"/>
          <w:b w:val="0"/>
          <w:sz w:val="26"/>
          <w:szCs w:val="26"/>
        </w:rPr>
        <w:t xml:space="preserve">2015-2022 годы, </w:t>
      </w:r>
      <w:r w:rsidRPr="00AF2B54">
        <w:rPr>
          <w:rFonts w:ascii="Times New Roman" w:hAnsi="Times New Roman" w:cs="Times New Roman"/>
          <w:b w:val="0"/>
          <w:sz w:val="26"/>
          <w:szCs w:val="26"/>
        </w:rPr>
        <w:t>в том числе о решении вопросов, поставленных Думой города Когалыма</w:t>
      </w:r>
      <w:r>
        <w:rPr>
          <w:rFonts w:ascii="Times New Roman" w:hAnsi="Times New Roman" w:cs="Times New Roman"/>
          <w:b w:val="0"/>
          <w:sz w:val="26"/>
          <w:szCs w:val="26"/>
        </w:rPr>
        <w:t>»;</w:t>
      </w:r>
    </w:p>
    <w:p w:rsidR="00BE5F94" w:rsidRDefault="00444580"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w:t>
      </w:r>
      <w:r w:rsidR="00822BD1">
        <w:rPr>
          <w:rFonts w:ascii="Times New Roman" w:hAnsi="Times New Roman" w:cs="Times New Roman"/>
          <w:b w:val="0"/>
          <w:sz w:val="26"/>
          <w:szCs w:val="26"/>
        </w:rPr>
        <w:t>1.</w:t>
      </w:r>
      <w:r w:rsidR="001E5656">
        <w:rPr>
          <w:rFonts w:ascii="Times New Roman" w:hAnsi="Times New Roman" w:cs="Times New Roman"/>
          <w:b w:val="0"/>
          <w:sz w:val="26"/>
          <w:szCs w:val="26"/>
        </w:rPr>
        <w:t>4</w:t>
      </w:r>
      <w:r w:rsidR="00822BD1">
        <w:rPr>
          <w:rFonts w:ascii="Times New Roman" w:hAnsi="Times New Roman" w:cs="Times New Roman"/>
          <w:b w:val="0"/>
          <w:sz w:val="26"/>
          <w:szCs w:val="26"/>
        </w:rPr>
        <w:t>.</w:t>
      </w:r>
      <w:r w:rsidR="001E5656">
        <w:rPr>
          <w:rFonts w:ascii="Times New Roman" w:hAnsi="Times New Roman" w:cs="Times New Roman"/>
          <w:b w:val="0"/>
          <w:sz w:val="26"/>
          <w:szCs w:val="26"/>
        </w:rPr>
        <w:t>1</w:t>
      </w:r>
      <w:r w:rsidR="00086F9D">
        <w:rPr>
          <w:rFonts w:ascii="Times New Roman" w:hAnsi="Times New Roman" w:cs="Times New Roman"/>
          <w:b w:val="0"/>
          <w:sz w:val="26"/>
          <w:szCs w:val="26"/>
        </w:rPr>
        <w:t>4</w:t>
      </w:r>
      <w:r w:rsidR="00487395">
        <w:rPr>
          <w:rFonts w:ascii="Times New Roman" w:hAnsi="Times New Roman" w:cs="Times New Roman"/>
          <w:b w:val="0"/>
          <w:sz w:val="26"/>
          <w:szCs w:val="26"/>
        </w:rPr>
        <w:t>.</w:t>
      </w:r>
      <w:r w:rsidR="00822BD1">
        <w:rPr>
          <w:rFonts w:ascii="Times New Roman" w:hAnsi="Times New Roman" w:cs="Times New Roman"/>
          <w:b w:val="0"/>
          <w:sz w:val="26"/>
          <w:szCs w:val="26"/>
        </w:rPr>
        <w:t xml:space="preserve"> </w:t>
      </w:r>
      <w:r w:rsidR="00BE5F94">
        <w:rPr>
          <w:rFonts w:ascii="Times New Roman" w:hAnsi="Times New Roman" w:cs="Times New Roman"/>
          <w:b w:val="0"/>
          <w:sz w:val="26"/>
          <w:szCs w:val="26"/>
        </w:rPr>
        <w:t>в пункте 2.16:</w:t>
      </w:r>
    </w:p>
    <w:p w:rsidR="00822BD1" w:rsidRDefault="00BE5F94"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1.1.4.1</w:t>
      </w:r>
      <w:r w:rsidR="00086F9D">
        <w:rPr>
          <w:rFonts w:ascii="Times New Roman" w:hAnsi="Times New Roman" w:cs="Times New Roman"/>
          <w:b w:val="0"/>
          <w:sz w:val="26"/>
          <w:szCs w:val="26"/>
        </w:rPr>
        <w:t>4</w:t>
      </w:r>
      <w:r>
        <w:rPr>
          <w:rFonts w:ascii="Times New Roman" w:hAnsi="Times New Roman" w:cs="Times New Roman"/>
          <w:b w:val="0"/>
          <w:sz w:val="26"/>
          <w:szCs w:val="26"/>
        </w:rPr>
        <w:t xml:space="preserve">.1. </w:t>
      </w:r>
      <w:r w:rsidR="00822BD1">
        <w:rPr>
          <w:rFonts w:ascii="Times New Roman" w:hAnsi="Times New Roman" w:cs="Times New Roman"/>
          <w:b w:val="0"/>
          <w:sz w:val="26"/>
          <w:szCs w:val="26"/>
        </w:rPr>
        <w:t xml:space="preserve">в абзаце </w:t>
      </w:r>
      <w:r w:rsidR="00750E8B">
        <w:rPr>
          <w:rFonts w:ascii="Times New Roman" w:hAnsi="Times New Roman" w:cs="Times New Roman"/>
          <w:b w:val="0"/>
          <w:sz w:val="26"/>
          <w:szCs w:val="26"/>
        </w:rPr>
        <w:t>втором</w:t>
      </w:r>
      <w:r w:rsidR="00822BD1">
        <w:rPr>
          <w:rFonts w:ascii="Times New Roman" w:hAnsi="Times New Roman" w:cs="Times New Roman"/>
          <w:b w:val="0"/>
          <w:sz w:val="26"/>
          <w:szCs w:val="26"/>
        </w:rPr>
        <w:t xml:space="preserve"> слова «</w:t>
      </w:r>
      <w:r w:rsidR="00822BD1" w:rsidRPr="00F42A13">
        <w:rPr>
          <w:rFonts w:ascii="Times New Roman" w:hAnsi="Times New Roman" w:cs="Times New Roman"/>
          <w:b w:val="0"/>
          <w:sz w:val="26"/>
          <w:szCs w:val="26"/>
        </w:rPr>
        <w:t>Указ</w:t>
      </w:r>
      <w:r w:rsidR="00822BD1">
        <w:rPr>
          <w:rFonts w:ascii="Times New Roman" w:hAnsi="Times New Roman" w:cs="Times New Roman"/>
          <w:b w:val="0"/>
          <w:sz w:val="26"/>
          <w:szCs w:val="26"/>
        </w:rPr>
        <w:t>ом</w:t>
      </w:r>
      <w:r w:rsidR="00822BD1" w:rsidRPr="00F42A13">
        <w:rPr>
          <w:rFonts w:ascii="Times New Roman" w:hAnsi="Times New Roman" w:cs="Times New Roman"/>
          <w:b w:val="0"/>
          <w:sz w:val="26"/>
          <w:szCs w:val="26"/>
        </w:rPr>
        <w:t xml:space="preserve"> Президента Российской Федерации от 21.07.2020 №474 «О национальных целях развития Российской Федерации на период до 2030 года</w:t>
      </w:r>
      <w:r w:rsidR="00822BD1" w:rsidRPr="00231B80">
        <w:rPr>
          <w:rFonts w:ascii="Times New Roman" w:hAnsi="Times New Roman"/>
          <w:b w:val="0"/>
          <w:color w:val="000000"/>
          <w:sz w:val="26"/>
          <w:szCs w:val="26"/>
        </w:rPr>
        <w:t>»» заменить слова</w:t>
      </w:r>
      <w:r w:rsidR="00822BD1">
        <w:rPr>
          <w:rFonts w:ascii="Times New Roman" w:hAnsi="Times New Roman"/>
          <w:b w:val="0"/>
          <w:color w:val="000000"/>
          <w:sz w:val="26"/>
          <w:szCs w:val="26"/>
        </w:rPr>
        <w:t xml:space="preserve">ми </w:t>
      </w:r>
      <w:r w:rsidR="00822BD1">
        <w:rPr>
          <w:rFonts w:ascii="Times New Roman" w:hAnsi="Times New Roman" w:cs="Times New Roman"/>
          <w:b w:val="0"/>
          <w:sz w:val="26"/>
          <w:szCs w:val="26"/>
        </w:rPr>
        <w:t>«</w:t>
      </w:r>
      <w:r w:rsidR="00822BD1" w:rsidRPr="00F42A13">
        <w:rPr>
          <w:rFonts w:ascii="Times New Roman" w:hAnsi="Times New Roman" w:cs="Times New Roman"/>
          <w:b w:val="0"/>
          <w:sz w:val="26"/>
          <w:szCs w:val="26"/>
        </w:rPr>
        <w:t>Указ</w:t>
      </w:r>
      <w:r w:rsidR="00822BD1">
        <w:rPr>
          <w:rFonts w:ascii="Times New Roman" w:hAnsi="Times New Roman" w:cs="Times New Roman"/>
          <w:b w:val="0"/>
          <w:sz w:val="26"/>
          <w:szCs w:val="26"/>
        </w:rPr>
        <w:t>ом</w:t>
      </w:r>
      <w:r w:rsidR="00822BD1" w:rsidRPr="00F42A13">
        <w:rPr>
          <w:rFonts w:ascii="Times New Roman" w:hAnsi="Times New Roman" w:cs="Times New Roman"/>
          <w:b w:val="0"/>
          <w:sz w:val="26"/>
          <w:szCs w:val="26"/>
        </w:rPr>
        <w:t xml:space="preserve"> Президента Российской Федерации</w:t>
      </w:r>
      <w:r w:rsidR="00822BD1">
        <w:rPr>
          <w:rFonts w:ascii="Times New Roman" w:hAnsi="Times New Roman" w:cs="Times New Roman"/>
          <w:b w:val="0"/>
          <w:sz w:val="26"/>
          <w:szCs w:val="26"/>
        </w:rPr>
        <w:t xml:space="preserve"> от 07.05.2024 №309 </w:t>
      </w:r>
      <w:r w:rsidR="00822BD1" w:rsidRPr="00F42A13">
        <w:rPr>
          <w:rFonts w:ascii="Times New Roman" w:hAnsi="Times New Roman" w:cs="Times New Roman"/>
          <w:b w:val="0"/>
          <w:sz w:val="26"/>
          <w:szCs w:val="26"/>
        </w:rPr>
        <w:t>«О национальных целях развития Российской Федерации на период до 2030 года</w:t>
      </w:r>
      <w:r w:rsidR="00822BD1">
        <w:rPr>
          <w:rFonts w:ascii="Times New Roman" w:hAnsi="Times New Roman" w:cs="Times New Roman"/>
          <w:b w:val="0"/>
          <w:sz w:val="26"/>
          <w:szCs w:val="26"/>
        </w:rPr>
        <w:t xml:space="preserve"> и на перспективу до 2036 года»»;</w:t>
      </w:r>
    </w:p>
    <w:p w:rsidR="001F641D" w:rsidRDefault="001F641D" w:rsidP="001F641D">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1.1.4.1</w:t>
      </w:r>
      <w:r w:rsidR="00086F9D">
        <w:rPr>
          <w:rFonts w:ascii="Times New Roman" w:hAnsi="Times New Roman" w:cs="Times New Roman"/>
          <w:b w:val="0"/>
          <w:sz w:val="26"/>
          <w:szCs w:val="26"/>
        </w:rPr>
        <w:t>4</w:t>
      </w:r>
      <w:r>
        <w:rPr>
          <w:rFonts w:ascii="Times New Roman" w:hAnsi="Times New Roman" w:cs="Times New Roman"/>
          <w:b w:val="0"/>
          <w:sz w:val="26"/>
          <w:szCs w:val="26"/>
        </w:rPr>
        <w:t>.2. в сноске 237 слова «</w:t>
      </w:r>
      <w:r w:rsidRPr="00F42A13">
        <w:rPr>
          <w:rFonts w:ascii="Times New Roman" w:hAnsi="Times New Roman" w:cs="Times New Roman"/>
          <w:b w:val="0"/>
          <w:sz w:val="26"/>
          <w:szCs w:val="26"/>
        </w:rPr>
        <w:t>Указ</w:t>
      </w:r>
      <w:r>
        <w:rPr>
          <w:rFonts w:ascii="Times New Roman" w:hAnsi="Times New Roman" w:cs="Times New Roman"/>
          <w:b w:val="0"/>
          <w:sz w:val="26"/>
          <w:szCs w:val="26"/>
        </w:rPr>
        <w:t>а</w:t>
      </w:r>
      <w:r w:rsidRPr="00F42A13">
        <w:rPr>
          <w:rFonts w:ascii="Times New Roman" w:hAnsi="Times New Roman" w:cs="Times New Roman"/>
          <w:b w:val="0"/>
          <w:sz w:val="26"/>
          <w:szCs w:val="26"/>
        </w:rPr>
        <w:t xml:space="preserve"> Президента Российской Федерации от 21.07.2020 №474 «О национальных целях развития Российской Федерации на период до 2030 года</w:t>
      </w:r>
      <w:r w:rsidRPr="00F42A13">
        <w:rPr>
          <w:rFonts w:ascii="Times New Roman" w:hAnsi="Times New Roman"/>
          <w:color w:val="000000"/>
          <w:sz w:val="26"/>
          <w:szCs w:val="26"/>
        </w:rPr>
        <w:t>»</w:t>
      </w:r>
      <w:r>
        <w:rPr>
          <w:rFonts w:ascii="Times New Roman" w:hAnsi="Times New Roman"/>
          <w:color w:val="000000"/>
          <w:sz w:val="26"/>
          <w:szCs w:val="26"/>
        </w:rPr>
        <w:t xml:space="preserve">» </w:t>
      </w:r>
      <w:r w:rsidRPr="00F42A13">
        <w:rPr>
          <w:rFonts w:ascii="Times New Roman" w:hAnsi="Times New Roman"/>
          <w:b w:val="0"/>
          <w:color w:val="000000"/>
          <w:sz w:val="26"/>
          <w:szCs w:val="26"/>
        </w:rPr>
        <w:t xml:space="preserve">заменить словами </w:t>
      </w:r>
      <w:r>
        <w:rPr>
          <w:rFonts w:ascii="Times New Roman" w:hAnsi="Times New Roman" w:cs="Times New Roman"/>
          <w:b w:val="0"/>
          <w:sz w:val="26"/>
          <w:szCs w:val="26"/>
        </w:rPr>
        <w:t>«</w:t>
      </w:r>
      <w:r w:rsidRPr="00F42A13">
        <w:rPr>
          <w:rFonts w:ascii="Times New Roman" w:hAnsi="Times New Roman" w:cs="Times New Roman"/>
          <w:b w:val="0"/>
          <w:sz w:val="26"/>
          <w:szCs w:val="26"/>
        </w:rPr>
        <w:t>Указ</w:t>
      </w:r>
      <w:r>
        <w:rPr>
          <w:rFonts w:ascii="Times New Roman" w:hAnsi="Times New Roman" w:cs="Times New Roman"/>
          <w:b w:val="0"/>
          <w:sz w:val="26"/>
          <w:szCs w:val="26"/>
        </w:rPr>
        <w:t>а</w:t>
      </w:r>
      <w:r w:rsidRPr="00F42A13">
        <w:rPr>
          <w:rFonts w:ascii="Times New Roman" w:hAnsi="Times New Roman" w:cs="Times New Roman"/>
          <w:b w:val="0"/>
          <w:sz w:val="26"/>
          <w:szCs w:val="26"/>
        </w:rPr>
        <w:t xml:space="preserve"> Президента Российской Федерации</w:t>
      </w:r>
      <w:r>
        <w:rPr>
          <w:rFonts w:ascii="Times New Roman" w:hAnsi="Times New Roman" w:cs="Times New Roman"/>
          <w:b w:val="0"/>
          <w:sz w:val="26"/>
          <w:szCs w:val="26"/>
        </w:rPr>
        <w:t xml:space="preserve"> от 07.05.2024 №309 </w:t>
      </w:r>
      <w:r w:rsidRPr="00F42A13">
        <w:rPr>
          <w:rFonts w:ascii="Times New Roman" w:hAnsi="Times New Roman" w:cs="Times New Roman"/>
          <w:b w:val="0"/>
          <w:sz w:val="26"/>
          <w:szCs w:val="26"/>
        </w:rPr>
        <w:t>«О национальных целях развития Российской Федерации на период до 2030 года</w:t>
      </w:r>
      <w:r>
        <w:rPr>
          <w:rFonts w:ascii="Times New Roman" w:hAnsi="Times New Roman" w:cs="Times New Roman"/>
          <w:b w:val="0"/>
          <w:sz w:val="26"/>
          <w:szCs w:val="26"/>
        </w:rPr>
        <w:t xml:space="preserve"> и на перспективу до 2036 года»»;</w:t>
      </w:r>
    </w:p>
    <w:p w:rsidR="00BE5F94" w:rsidRDefault="00BE5F94"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1.1.4.1</w:t>
      </w:r>
      <w:r w:rsidR="00086F9D">
        <w:rPr>
          <w:rFonts w:ascii="Times New Roman" w:hAnsi="Times New Roman" w:cs="Times New Roman"/>
          <w:b w:val="0"/>
          <w:sz w:val="26"/>
          <w:szCs w:val="26"/>
        </w:rPr>
        <w:t>4</w:t>
      </w:r>
      <w:r>
        <w:rPr>
          <w:rFonts w:ascii="Times New Roman" w:hAnsi="Times New Roman" w:cs="Times New Roman"/>
          <w:b w:val="0"/>
          <w:sz w:val="26"/>
          <w:szCs w:val="26"/>
        </w:rPr>
        <w:t>.</w:t>
      </w:r>
      <w:r w:rsidR="001F641D">
        <w:rPr>
          <w:rFonts w:ascii="Times New Roman" w:hAnsi="Times New Roman" w:cs="Times New Roman"/>
          <w:b w:val="0"/>
          <w:sz w:val="26"/>
          <w:szCs w:val="26"/>
        </w:rPr>
        <w:t>3</w:t>
      </w:r>
      <w:r>
        <w:rPr>
          <w:rFonts w:ascii="Times New Roman" w:hAnsi="Times New Roman" w:cs="Times New Roman"/>
          <w:b w:val="0"/>
          <w:sz w:val="26"/>
          <w:szCs w:val="26"/>
        </w:rPr>
        <w:t xml:space="preserve">. в абзаце тридцать </w:t>
      </w:r>
      <w:r w:rsidR="00750E8B">
        <w:rPr>
          <w:rFonts w:ascii="Times New Roman" w:hAnsi="Times New Roman" w:cs="Times New Roman"/>
          <w:b w:val="0"/>
          <w:sz w:val="26"/>
          <w:szCs w:val="26"/>
        </w:rPr>
        <w:t>четвертом</w:t>
      </w:r>
      <w:r>
        <w:rPr>
          <w:rFonts w:ascii="Times New Roman" w:hAnsi="Times New Roman" w:cs="Times New Roman"/>
          <w:b w:val="0"/>
          <w:sz w:val="26"/>
          <w:szCs w:val="26"/>
        </w:rPr>
        <w:t xml:space="preserve"> слово «Администрации» заменить словами «органов местного самоуправления»;</w:t>
      </w:r>
    </w:p>
    <w:p w:rsidR="00BE5F94" w:rsidRDefault="00BE5F94"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1.1.4.1</w:t>
      </w:r>
      <w:r w:rsidR="007E50D0">
        <w:rPr>
          <w:rFonts w:ascii="Times New Roman" w:hAnsi="Times New Roman" w:cs="Times New Roman"/>
          <w:b w:val="0"/>
          <w:sz w:val="26"/>
          <w:szCs w:val="26"/>
        </w:rPr>
        <w:t>4</w:t>
      </w:r>
      <w:r>
        <w:rPr>
          <w:rFonts w:ascii="Times New Roman" w:hAnsi="Times New Roman" w:cs="Times New Roman"/>
          <w:b w:val="0"/>
          <w:sz w:val="26"/>
          <w:szCs w:val="26"/>
        </w:rPr>
        <w:t>.</w:t>
      </w:r>
      <w:r w:rsidR="001F641D">
        <w:rPr>
          <w:rFonts w:ascii="Times New Roman" w:hAnsi="Times New Roman" w:cs="Times New Roman"/>
          <w:b w:val="0"/>
          <w:sz w:val="26"/>
          <w:szCs w:val="26"/>
        </w:rPr>
        <w:t>4</w:t>
      </w:r>
      <w:r>
        <w:rPr>
          <w:rFonts w:ascii="Times New Roman" w:hAnsi="Times New Roman" w:cs="Times New Roman"/>
          <w:b w:val="0"/>
          <w:sz w:val="26"/>
          <w:szCs w:val="26"/>
        </w:rPr>
        <w:t>. сноску 241 изложить в следующей редакции:</w:t>
      </w:r>
    </w:p>
    <w:p w:rsidR="00BE5F94" w:rsidRDefault="004822CB"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w:t>
      </w:r>
      <w:r w:rsidR="00750E8B" w:rsidRPr="00750E8B">
        <w:rPr>
          <w:rFonts w:ascii="Times New Roman" w:hAnsi="Times New Roman" w:cs="Times New Roman"/>
          <w:b w:val="0"/>
          <w:sz w:val="26"/>
          <w:szCs w:val="26"/>
        </w:rPr>
        <w:t>&lt;</w:t>
      </w:r>
      <w:r w:rsidR="00750E8B">
        <w:rPr>
          <w:rFonts w:ascii="Times New Roman" w:hAnsi="Times New Roman" w:cs="Times New Roman"/>
          <w:b w:val="0"/>
          <w:sz w:val="26"/>
          <w:szCs w:val="26"/>
        </w:rPr>
        <w:t>241</w:t>
      </w:r>
      <w:r w:rsidR="00750E8B" w:rsidRPr="00750E8B">
        <w:rPr>
          <w:rFonts w:ascii="Times New Roman" w:hAnsi="Times New Roman" w:cs="Times New Roman"/>
          <w:b w:val="0"/>
          <w:sz w:val="26"/>
          <w:szCs w:val="26"/>
        </w:rPr>
        <w:t xml:space="preserve">&gt; </w:t>
      </w:r>
      <w:r w:rsidR="00BE5F94">
        <w:rPr>
          <w:rFonts w:ascii="Times New Roman" w:hAnsi="Times New Roman" w:cs="Times New Roman"/>
          <w:b w:val="0"/>
          <w:sz w:val="26"/>
          <w:szCs w:val="26"/>
        </w:rPr>
        <w:t xml:space="preserve">Официальный сайт органов местного самоуправления города Когалыма/Комфортная городская среда. </w:t>
      </w:r>
      <w:r w:rsidR="00BE5F94">
        <w:rPr>
          <w:rFonts w:ascii="Times New Roman" w:hAnsi="Times New Roman" w:cs="Times New Roman"/>
          <w:b w:val="0"/>
          <w:sz w:val="26"/>
          <w:szCs w:val="26"/>
          <w:lang w:val="en-US"/>
        </w:rPr>
        <w:t>URL</w:t>
      </w:r>
      <w:r w:rsidR="00BE5F94">
        <w:rPr>
          <w:rFonts w:ascii="Times New Roman" w:hAnsi="Times New Roman" w:cs="Times New Roman"/>
          <w:b w:val="0"/>
          <w:sz w:val="26"/>
          <w:szCs w:val="26"/>
        </w:rPr>
        <w:t xml:space="preserve">: </w:t>
      </w:r>
      <w:hyperlink r:id="rId10" w:history="1">
        <w:r w:rsidR="00BE5F94" w:rsidRPr="00DB7F78">
          <w:rPr>
            <w:rStyle w:val="aa"/>
            <w:rFonts w:ascii="Times New Roman" w:hAnsi="Times New Roman" w:cs="Times New Roman"/>
            <w:b w:val="0"/>
            <w:color w:val="auto"/>
            <w:sz w:val="26"/>
            <w:szCs w:val="26"/>
            <w:u w:val="none"/>
          </w:rPr>
          <w:t>Комфортная городская среда — Администрация города Когалыма</w:t>
        </w:r>
      </w:hyperlink>
      <w:r w:rsidR="00DB7F78">
        <w:rPr>
          <w:rFonts w:ascii="Times New Roman" w:hAnsi="Times New Roman" w:cs="Times New Roman"/>
          <w:b w:val="0"/>
          <w:sz w:val="26"/>
          <w:szCs w:val="26"/>
        </w:rPr>
        <w:t>»;</w:t>
      </w:r>
    </w:p>
    <w:p w:rsidR="004822CB" w:rsidRDefault="004822CB" w:rsidP="004822CB">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1.1.4.14.5. сноску 247 изложить в следующей редакции:</w:t>
      </w:r>
    </w:p>
    <w:p w:rsidR="004822CB" w:rsidRDefault="004822CB" w:rsidP="004822CB">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w:t>
      </w:r>
      <w:r w:rsidR="00750E8B" w:rsidRPr="00750E8B">
        <w:rPr>
          <w:rFonts w:ascii="Times New Roman" w:hAnsi="Times New Roman" w:cs="Times New Roman"/>
          <w:b w:val="0"/>
          <w:sz w:val="26"/>
          <w:szCs w:val="26"/>
        </w:rPr>
        <w:t xml:space="preserve">&lt;247&gt; </w:t>
      </w:r>
      <w:r w:rsidRPr="00AF2B54">
        <w:rPr>
          <w:rFonts w:ascii="Times New Roman" w:hAnsi="Times New Roman" w:cs="Times New Roman"/>
          <w:b w:val="0"/>
          <w:sz w:val="26"/>
          <w:szCs w:val="26"/>
        </w:rPr>
        <w:t>Ежегодны</w:t>
      </w:r>
      <w:r>
        <w:rPr>
          <w:rFonts w:ascii="Times New Roman" w:hAnsi="Times New Roman" w:cs="Times New Roman"/>
          <w:b w:val="0"/>
          <w:sz w:val="26"/>
          <w:szCs w:val="26"/>
        </w:rPr>
        <w:t>е</w:t>
      </w:r>
      <w:r w:rsidRPr="00AF2B54">
        <w:rPr>
          <w:rFonts w:ascii="Times New Roman" w:hAnsi="Times New Roman" w:cs="Times New Roman"/>
          <w:b w:val="0"/>
          <w:sz w:val="26"/>
          <w:szCs w:val="26"/>
        </w:rPr>
        <w:t xml:space="preserve"> отчет</w:t>
      </w:r>
      <w:r>
        <w:rPr>
          <w:rFonts w:ascii="Times New Roman" w:hAnsi="Times New Roman" w:cs="Times New Roman"/>
          <w:b w:val="0"/>
          <w:sz w:val="26"/>
          <w:szCs w:val="26"/>
        </w:rPr>
        <w:t>ы</w:t>
      </w:r>
      <w:r w:rsidRPr="00AF2B54">
        <w:rPr>
          <w:rFonts w:ascii="Times New Roman" w:hAnsi="Times New Roman" w:cs="Times New Roman"/>
          <w:b w:val="0"/>
          <w:sz w:val="26"/>
          <w:szCs w:val="26"/>
        </w:rPr>
        <w:t xml:space="preserve"> главы Администрации города Когалыма о результатах его деятельности и деятельности Администрации города Когалыма за 2013</w:t>
      </w:r>
      <w:r>
        <w:rPr>
          <w:rFonts w:ascii="Times New Roman" w:hAnsi="Times New Roman" w:cs="Times New Roman"/>
          <w:b w:val="0"/>
          <w:sz w:val="26"/>
          <w:szCs w:val="26"/>
        </w:rPr>
        <w:t xml:space="preserve">-2014 годы, </w:t>
      </w:r>
      <w:r w:rsidRPr="00AF2B54">
        <w:rPr>
          <w:rFonts w:ascii="Times New Roman" w:hAnsi="Times New Roman" w:cs="Times New Roman"/>
          <w:b w:val="0"/>
          <w:sz w:val="26"/>
          <w:szCs w:val="26"/>
        </w:rPr>
        <w:t>в том числе о решении вопросов, поставленных Думой города Когалыма</w:t>
      </w:r>
      <w:r>
        <w:rPr>
          <w:rFonts w:ascii="Times New Roman" w:hAnsi="Times New Roman" w:cs="Times New Roman"/>
          <w:b w:val="0"/>
          <w:sz w:val="26"/>
          <w:szCs w:val="26"/>
        </w:rPr>
        <w:t xml:space="preserve">; </w:t>
      </w:r>
      <w:r w:rsidRPr="00AF2B54">
        <w:rPr>
          <w:rFonts w:ascii="Times New Roman" w:hAnsi="Times New Roman" w:cs="Times New Roman"/>
          <w:b w:val="0"/>
          <w:sz w:val="26"/>
          <w:szCs w:val="26"/>
        </w:rPr>
        <w:t>Ежегодны</w:t>
      </w:r>
      <w:r>
        <w:rPr>
          <w:rFonts w:ascii="Times New Roman" w:hAnsi="Times New Roman" w:cs="Times New Roman"/>
          <w:b w:val="0"/>
          <w:sz w:val="26"/>
          <w:szCs w:val="26"/>
        </w:rPr>
        <w:t>е</w:t>
      </w:r>
      <w:r w:rsidRPr="00AF2B54">
        <w:rPr>
          <w:rFonts w:ascii="Times New Roman" w:hAnsi="Times New Roman" w:cs="Times New Roman"/>
          <w:b w:val="0"/>
          <w:sz w:val="26"/>
          <w:szCs w:val="26"/>
        </w:rPr>
        <w:t xml:space="preserve"> отчет</w:t>
      </w:r>
      <w:r>
        <w:rPr>
          <w:rFonts w:ascii="Times New Roman" w:hAnsi="Times New Roman" w:cs="Times New Roman"/>
          <w:b w:val="0"/>
          <w:sz w:val="26"/>
          <w:szCs w:val="26"/>
        </w:rPr>
        <w:t>ы</w:t>
      </w:r>
      <w:r w:rsidRPr="00AF2B54">
        <w:rPr>
          <w:rFonts w:ascii="Times New Roman" w:hAnsi="Times New Roman" w:cs="Times New Roman"/>
          <w:b w:val="0"/>
          <w:sz w:val="26"/>
          <w:szCs w:val="26"/>
        </w:rPr>
        <w:t xml:space="preserve"> главы города Когалыма о результатах его деятельности и деятельности Администрации города Когалыма за </w:t>
      </w:r>
      <w:r>
        <w:rPr>
          <w:rFonts w:ascii="Times New Roman" w:hAnsi="Times New Roman" w:cs="Times New Roman"/>
          <w:b w:val="0"/>
          <w:sz w:val="26"/>
          <w:szCs w:val="26"/>
        </w:rPr>
        <w:t xml:space="preserve">2015-2022 годы, </w:t>
      </w:r>
      <w:r w:rsidRPr="00AF2B54">
        <w:rPr>
          <w:rFonts w:ascii="Times New Roman" w:hAnsi="Times New Roman" w:cs="Times New Roman"/>
          <w:b w:val="0"/>
          <w:sz w:val="26"/>
          <w:szCs w:val="26"/>
        </w:rPr>
        <w:t>в том числе о решении вопросов, поставленных Думой города Когалыма</w:t>
      </w:r>
      <w:r>
        <w:rPr>
          <w:rFonts w:ascii="Times New Roman" w:hAnsi="Times New Roman" w:cs="Times New Roman"/>
          <w:b w:val="0"/>
          <w:sz w:val="26"/>
          <w:szCs w:val="26"/>
        </w:rPr>
        <w:t>»;</w:t>
      </w:r>
    </w:p>
    <w:p w:rsidR="004822CB" w:rsidRDefault="004822CB" w:rsidP="004822CB">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1.1.4.14.6. сноску 248 изложить в следующей редакции:</w:t>
      </w:r>
    </w:p>
    <w:p w:rsidR="004822CB" w:rsidRDefault="004822CB" w:rsidP="004822CB">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w:t>
      </w:r>
      <w:r w:rsidR="001309FD" w:rsidRPr="001309FD">
        <w:rPr>
          <w:rFonts w:ascii="Times New Roman" w:hAnsi="Times New Roman" w:cs="Times New Roman"/>
          <w:b w:val="0"/>
          <w:sz w:val="26"/>
          <w:szCs w:val="26"/>
        </w:rPr>
        <w:t xml:space="preserve">&lt;248&gt; </w:t>
      </w:r>
      <w:r w:rsidRPr="00AF2B54">
        <w:rPr>
          <w:rFonts w:ascii="Times New Roman" w:hAnsi="Times New Roman" w:cs="Times New Roman"/>
          <w:b w:val="0"/>
          <w:sz w:val="26"/>
          <w:szCs w:val="26"/>
        </w:rPr>
        <w:t>Ежегодны</w:t>
      </w:r>
      <w:r>
        <w:rPr>
          <w:rFonts w:ascii="Times New Roman" w:hAnsi="Times New Roman" w:cs="Times New Roman"/>
          <w:b w:val="0"/>
          <w:sz w:val="26"/>
          <w:szCs w:val="26"/>
        </w:rPr>
        <w:t>е</w:t>
      </w:r>
      <w:r w:rsidRPr="00AF2B54">
        <w:rPr>
          <w:rFonts w:ascii="Times New Roman" w:hAnsi="Times New Roman" w:cs="Times New Roman"/>
          <w:b w:val="0"/>
          <w:sz w:val="26"/>
          <w:szCs w:val="26"/>
        </w:rPr>
        <w:t xml:space="preserve"> отчет</w:t>
      </w:r>
      <w:r>
        <w:rPr>
          <w:rFonts w:ascii="Times New Roman" w:hAnsi="Times New Roman" w:cs="Times New Roman"/>
          <w:b w:val="0"/>
          <w:sz w:val="26"/>
          <w:szCs w:val="26"/>
        </w:rPr>
        <w:t>ы</w:t>
      </w:r>
      <w:r w:rsidRPr="00AF2B54">
        <w:rPr>
          <w:rFonts w:ascii="Times New Roman" w:hAnsi="Times New Roman" w:cs="Times New Roman"/>
          <w:b w:val="0"/>
          <w:sz w:val="26"/>
          <w:szCs w:val="26"/>
        </w:rPr>
        <w:t xml:space="preserve"> главы города Когалыма о результатах его деятельности и деятельности Администрации города Когалыма за </w:t>
      </w:r>
      <w:r>
        <w:rPr>
          <w:rFonts w:ascii="Times New Roman" w:hAnsi="Times New Roman" w:cs="Times New Roman"/>
          <w:b w:val="0"/>
          <w:sz w:val="26"/>
          <w:szCs w:val="26"/>
        </w:rPr>
        <w:t xml:space="preserve">2016-2022 годы, </w:t>
      </w:r>
      <w:r w:rsidRPr="00AF2B54">
        <w:rPr>
          <w:rFonts w:ascii="Times New Roman" w:hAnsi="Times New Roman" w:cs="Times New Roman"/>
          <w:b w:val="0"/>
          <w:sz w:val="26"/>
          <w:szCs w:val="26"/>
        </w:rPr>
        <w:t>в том числе о решении вопросов, поставленных Думой города Когалыма</w:t>
      </w:r>
      <w:r>
        <w:rPr>
          <w:rFonts w:ascii="Times New Roman" w:hAnsi="Times New Roman" w:cs="Times New Roman"/>
          <w:b w:val="0"/>
          <w:sz w:val="26"/>
          <w:szCs w:val="26"/>
        </w:rPr>
        <w:t>»;</w:t>
      </w:r>
    </w:p>
    <w:p w:rsidR="00123875" w:rsidRDefault="00123875"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1.1.4.1</w:t>
      </w:r>
      <w:r w:rsidR="007E50D0">
        <w:rPr>
          <w:rFonts w:ascii="Times New Roman" w:hAnsi="Times New Roman" w:cs="Times New Roman"/>
          <w:b w:val="0"/>
          <w:sz w:val="26"/>
          <w:szCs w:val="26"/>
        </w:rPr>
        <w:t>4</w:t>
      </w:r>
      <w:r>
        <w:rPr>
          <w:rFonts w:ascii="Times New Roman" w:hAnsi="Times New Roman" w:cs="Times New Roman"/>
          <w:b w:val="0"/>
          <w:sz w:val="26"/>
          <w:szCs w:val="26"/>
        </w:rPr>
        <w:t>.</w:t>
      </w:r>
      <w:r w:rsidR="004822CB">
        <w:rPr>
          <w:rFonts w:ascii="Times New Roman" w:hAnsi="Times New Roman" w:cs="Times New Roman"/>
          <w:b w:val="0"/>
          <w:sz w:val="26"/>
          <w:szCs w:val="26"/>
        </w:rPr>
        <w:t>7</w:t>
      </w:r>
      <w:r>
        <w:rPr>
          <w:rFonts w:ascii="Times New Roman" w:hAnsi="Times New Roman" w:cs="Times New Roman"/>
          <w:b w:val="0"/>
          <w:sz w:val="26"/>
          <w:szCs w:val="26"/>
        </w:rPr>
        <w:t xml:space="preserve">. </w:t>
      </w:r>
      <w:r w:rsidR="002F4130">
        <w:rPr>
          <w:rFonts w:ascii="Times New Roman" w:hAnsi="Times New Roman" w:cs="Times New Roman"/>
          <w:b w:val="0"/>
          <w:sz w:val="26"/>
          <w:szCs w:val="26"/>
        </w:rPr>
        <w:t>абзац</w:t>
      </w:r>
      <w:r w:rsidR="00B936CB">
        <w:rPr>
          <w:rFonts w:ascii="Times New Roman" w:hAnsi="Times New Roman" w:cs="Times New Roman"/>
          <w:b w:val="0"/>
          <w:sz w:val="26"/>
          <w:szCs w:val="26"/>
        </w:rPr>
        <w:t>ы</w:t>
      </w:r>
      <w:r w:rsidR="002F4130">
        <w:rPr>
          <w:rFonts w:ascii="Times New Roman" w:hAnsi="Times New Roman" w:cs="Times New Roman"/>
          <w:b w:val="0"/>
          <w:sz w:val="26"/>
          <w:szCs w:val="26"/>
        </w:rPr>
        <w:t xml:space="preserve"> сорок</w:t>
      </w:r>
      <w:r w:rsidR="006C5AF0" w:rsidRPr="006C5AF0">
        <w:rPr>
          <w:rFonts w:ascii="Times New Roman" w:hAnsi="Times New Roman" w:cs="Times New Roman"/>
          <w:b w:val="0"/>
          <w:sz w:val="26"/>
          <w:szCs w:val="26"/>
        </w:rPr>
        <w:t xml:space="preserve"> </w:t>
      </w:r>
      <w:r w:rsidR="006C5AF0">
        <w:rPr>
          <w:rFonts w:ascii="Times New Roman" w:hAnsi="Times New Roman" w:cs="Times New Roman"/>
          <w:b w:val="0"/>
          <w:sz w:val="26"/>
          <w:szCs w:val="26"/>
        </w:rPr>
        <w:t xml:space="preserve">второй </w:t>
      </w:r>
      <w:r w:rsidR="00B936CB">
        <w:rPr>
          <w:rFonts w:ascii="Times New Roman" w:hAnsi="Times New Roman" w:cs="Times New Roman"/>
          <w:b w:val="0"/>
          <w:sz w:val="26"/>
          <w:szCs w:val="26"/>
        </w:rPr>
        <w:t>– пятьдесят второй изложить в следующей редакции:</w:t>
      </w:r>
    </w:p>
    <w:p w:rsidR="00B936CB" w:rsidRDefault="00B936CB"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w:t>
      </w:r>
      <w:r w:rsidRPr="00B936CB">
        <w:rPr>
          <w:rFonts w:ascii="Times New Roman" w:hAnsi="Times New Roman" w:cs="Times New Roman"/>
          <w:b w:val="0"/>
          <w:sz w:val="26"/>
          <w:szCs w:val="26"/>
        </w:rPr>
        <w:t>- Амбулаторно-поликлинические учреждения – 14</w:t>
      </w:r>
      <w:r>
        <w:rPr>
          <w:rFonts w:ascii="Times New Roman" w:hAnsi="Times New Roman" w:cs="Times New Roman"/>
          <w:b w:val="0"/>
          <w:sz w:val="26"/>
          <w:szCs w:val="26"/>
        </w:rPr>
        <w:t>2,3</w:t>
      </w:r>
      <w:r w:rsidRPr="00B936CB">
        <w:rPr>
          <w:rFonts w:ascii="Times New Roman" w:hAnsi="Times New Roman" w:cs="Times New Roman"/>
          <w:b w:val="0"/>
          <w:sz w:val="26"/>
          <w:szCs w:val="26"/>
        </w:rPr>
        <w:t>% (по данным за 2013 год – 146%);</w:t>
      </w:r>
    </w:p>
    <w:p w:rsidR="00B936CB" w:rsidRDefault="00B936CB" w:rsidP="00822BD1">
      <w:pPr>
        <w:pStyle w:val="ConsPlusTitle"/>
        <w:tabs>
          <w:tab w:val="left" w:pos="993"/>
        </w:tabs>
        <w:ind w:firstLine="709"/>
        <w:jc w:val="both"/>
        <w:rPr>
          <w:rFonts w:ascii="Times New Roman" w:hAnsi="Times New Roman" w:cs="Times New Roman"/>
          <w:b w:val="0"/>
          <w:sz w:val="26"/>
          <w:szCs w:val="26"/>
        </w:rPr>
      </w:pPr>
      <w:r w:rsidRPr="00B936CB">
        <w:rPr>
          <w:rFonts w:ascii="Times New Roman" w:hAnsi="Times New Roman" w:cs="Times New Roman"/>
          <w:b w:val="0"/>
          <w:sz w:val="26"/>
          <w:szCs w:val="26"/>
        </w:rPr>
        <w:t>- Учреждения культурно-досугового типа – 133% (по данным за 2013 год – 75%);</w:t>
      </w:r>
    </w:p>
    <w:p w:rsidR="00B936CB" w:rsidRDefault="00B936CB" w:rsidP="00822BD1">
      <w:pPr>
        <w:pStyle w:val="ConsPlusTitle"/>
        <w:tabs>
          <w:tab w:val="left" w:pos="993"/>
        </w:tabs>
        <w:ind w:firstLine="709"/>
        <w:jc w:val="both"/>
        <w:rPr>
          <w:rFonts w:ascii="Times New Roman" w:hAnsi="Times New Roman" w:cs="Times New Roman"/>
          <w:b w:val="0"/>
          <w:sz w:val="26"/>
          <w:szCs w:val="26"/>
        </w:rPr>
      </w:pPr>
      <w:r w:rsidRPr="00B936CB">
        <w:rPr>
          <w:rFonts w:ascii="Times New Roman" w:hAnsi="Times New Roman" w:cs="Times New Roman"/>
          <w:b w:val="0"/>
          <w:sz w:val="26"/>
          <w:szCs w:val="26"/>
        </w:rPr>
        <w:t>- Музеи – 100% (по данным за 2013 год – 50%);</w:t>
      </w:r>
    </w:p>
    <w:p w:rsidR="00B936CB" w:rsidRDefault="00B936CB" w:rsidP="00822BD1">
      <w:pPr>
        <w:pStyle w:val="ConsPlusTitle"/>
        <w:tabs>
          <w:tab w:val="left" w:pos="993"/>
        </w:tabs>
        <w:ind w:firstLine="709"/>
        <w:jc w:val="both"/>
        <w:rPr>
          <w:rFonts w:ascii="Times New Roman" w:hAnsi="Times New Roman" w:cs="Times New Roman"/>
          <w:b w:val="0"/>
          <w:sz w:val="26"/>
          <w:szCs w:val="26"/>
        </w:rPr>
      </w:pPr>
      <w:r w:rsidRPr="00B936CB">
        <w:rPr>
          <w:rFonts w:ascii="Times New Roman" w:hAnsi="Times New Roman" w:cs="Times New Roman"/>
          <w:b w:val="0"/>
          <w:sz w:val="26"/>
          <w:szCs w:val="26"/>
        </w:rPr>
        <w:t xml:space="preserve">- Кинотеатры – 133% (по данным за 2013 год – 0%). </w:t>
      </w:r>
    </w:p>
    <w:p w:rsidR="00B936CB" w:rsidRDefault="00B936CB" w:rsidP="00822BD1">
      <w:pPr>
        <w:pStyle w:val="ConsPlusTitle"/>
        <w:tabs>
          <w:tab w:val="left" w:pos="993"/>
        </w:tabs>
        <w:ind w:firstLine="709"/>
        <w:jc w:val="both"/>
        <w:rPr>
          <w:rFonts w:ascii="Times New Roman" w:hAnsi="Times New Roman" w:cs="Times New Roman"/>
          <w:b w:val="0"/>
          <w:sz w:val="26"/>
          <w:szCs w:val="26"/>
        </w:rPr>
      </w:pPr>
      <w:r w:rsidRPr="00B936CB">
        <w:rPr>
          <w:rFonts w:ascii="Times New Roman" w:hAnsi="Times New Roman" w:cs="Times New Roman"/>
          <w:b w:val="0"/>
          <w:sz w:val="26"/>
          <w:szCs w:val="26"/>
        </w:rPr>
        <w:t xml:space="preserve">Недостаточная обеспеченность жителей города Когалыма отмечается в отношении следующих объектов инфраструктуры: </w:t>
      </w:r>
    </w:p>
    <w:p w:rsidR="00B936CB" w:rsidRDefault="00B936CB" w:rsidP="00822BD1">
      <w:pPr>
        <w:pStyle w:val="ConsPlusTitle"/>
        <w:tabs>
          <w:tab w:val="left" w:pos="993"/>
        </w:tabs>
        <w:ind w:firstLine="709"/>
        <w:jc w:val="both"/>
        <w:rPr>
          <w:rFonts w:ascii="Times New Roman" w:hAnsi="Times New Roman" w:cs="Times New Roman"/>
          <w:b w:val="0"/>
          <w:sz w:val="26"/>
          <w:szCs w:val="26"/>
        </w:rPr>
      </w:pPr>
      <w:r w:rsidRPr="00B936CB">
        <w:rPr>
          <w:rFonts w:ascii="Times New Roman" w:hAnsi="Times New Roman" w:cs="Times New Roman"/>
          <w:b w:val="0"/>
          <w:sz w:val="26"/>
          <w:szCs w:val="26"/>
        </w:rPr>
        <w:t>- Парки культуры и отдыха – 0% (по данным за 2013 год – 100%);</w:t>
      </w:r>
    </w:p>
    <w:p w:rsidR="00B936CB" w:rsidRDefault="00B936CB" w:rsidP="00822BD1">
      <w:pPr>
        <w:pStyle w:val="ConsPlusTitle"/>
        <w:tabs>
          <w:tab w:val="left" w:pos="993"/>
        </w:tabs>
        <w:ind w:firstLine="709"/>
        <w:jc w:val="both"/>
        <w:rPr>
          <w:rFonts w:ascii="Times New Roman" w:hAnsi="Times New Roman" w:cs="Times New Roman"/>
          <w:b w:val="0"/>
          <w:sz w:val="26"/>
          <w:szCs w:val="26"/>
        </w:rPr>
      </w:pPr>
      <w:r w:rsidRPr="00B936CB">
        <w:rPr>
          <w:rFonts w:ascii="Times New Roman" w:hAnsi="Times New Roman" w:cs="Times New Roman"/>
          <w:b w:val="0"/>
          <w:sz w:val="26"/>
          <w:szCs w:val="26"/>
        </w:rPr>
        <w:t>- Общеобразовательные учреждения – 6</w:t>
      </w:r>
      <w:r>
        <w:rPr>
          <w:rFonts w:ascii="Times New Roman" w:hAnsi="Times New Roman" w:cs="Times New Roman"/>
          <w:b w:val="0"/>
          <w:sz w:val="26"/>
          <w:szCs w:val="26"/>
        </w:rPr>
        <w:t>3,9</w:t>
      </w:r>
      <w:r w:rsidRPr="00B936CB">
        <w:rPr>
          <w:rFonts w:ascii="Times New Roman" w:hAnsi="Times New Roman" w:cs="Times New Roman"/>
          <w:b w:val="0"/>
          <w:sz w:val="26"/>
          <w:szCs w:val="26"/>
        </w:rPr>
        <w:t>% (по данным за 2013 год – 69,4%);</w:t>
      </w:r>
    </w:p>
    <w:p w:rsidR="00B936CB" w:rsidRDefault="00B936CB" w:rsidP="00822BD1">
      <w:pPr>
        <w:pStyle w:val="ConsPlusTitle"/>
        <w:tabs>
          <w:tab w:val="left" w:pos="993"/>
        </w:tabs>
        <w:ind w:firstLine="709"/>
        <w:jc w:val="both"/>
        <w:rPr>
          <w:rFonts w:ascii="Times New Roman" w:hAnsi="Times New Roman" w:cs="Times New Roman"/>
          <w:b w:val="0"/>
          <w:sz w:val="26"/>
          <w:szCs w:val="26"/>
        </w:rPr>
      </w:pPr>
      <w:r w:rsidRPr="00B936CB">
        <w:rPr>
          <w:rFonts w:ascii="Times New Roman" w:hAnsi="Times New Roman" w:cs="Times New Roman"/>
          <w:b w:val="0"/>
          <w:sz w:val="26"/>
          <w:szCs w:val="26"/>
        </w:rPr>
        <w:lastRenderedPageBreak/>
        <w:t xml:space="preserve">- Учреждения, реализующие программы дошкольного образования – </w:t>
      </w:r>
      <w:r>
        <w:rPr>
          <w:rFonts w:ascii="Times New Roman" w:hAnsi="Times New Roman" w:cs="Times New Roman"/>
          <w:b w:val="0"/>
          <w:sz w:val="26"/>
          <w:szCs w:val="26"/>
        </w:rPr>
        <w:t>95,3</w:t>
      </w:r>
      <w:r w:rsidRPr="00B936CB">
        <w:rPr>
          <w:rFonts w:ascii="Times New Roman" w:hAnsi="Times New Roman" w:cs="Times New Roman"/>
          <w:b w:val="0"/>
          <w:sz w:val="26"/>
          <w:szCs w:val="26"/>
        </w:rPr>
        <w:t xml:space="preserve"> % (по данным за 2013 год – 79,4%);</w:t>
      </w:r>
    </w:p>
    <w:p w:rsidR="00B936CB" w:rsidRDefault="00B936CB" w:rsidP="00822BD1">
      <w:pPr>
        <w:pStyle w:val="ConsPlusTitle"/>
        <w:tabs>
          <w:tab w:val="left" w:pos="993"/>
        </w:tabs>
        <w:ind w:firstLine="709"/>
        <w:jc w:val="both"/>
        <w:rPr>
          <w:rFonts w:ascii="Times New Roman" w:hAnsi="Times New Roman" w:cs="Times New Roman"/>
          <w:b w:val="0"/>
          <w:sz w:val="26"/>
          <w:szCs w:val="26"/>
        </w:rPr>
      </w:pPr>
      <w:r w:rsidRPr="00B936CB">
        <w:rPr>
          <w:rFonts w:ascii="Times New Roman" w:hAnsi="Times New Roman" w:cs="Times New Roman"/>
          <w:b w:val="0"/>
          <w:sz w:val="26"/>
          <w:szCs w:val="26"/>
        </w:rPr>
        <w:t xml:space="preserve">- Больничные стационары – 37% (по данным за 2013 год – 38%); </w:t>
      </w:r>
    </w:p>
    <w:p w:rsidR="00B936CB" w:rsidRDefault="00B936CB" w:rsidP="00822BD1">
      <w:pPr>
        <w:pStyle w:val="ConsPlusTitle"/>
        <w:tabs>
          <w:tab w:val="left" w:pos="993"/>
        </w:tabs>
        <w:ind w:firstLine="709"/>
        <w:jc w:val="both"/>
        <w:rPr>
          <w:rFonts w:ascii="Times New Roman" w:hAnsi="Times New Roman" w:cs="Times New Roman"/>
          <w:b w:val="0"/>
          <w:sz w:val="26"/>
          <w:szCs w:val="26"/>
        </w:rPr>
      </w:pPr>
      <w:r w:rsidRPr="00B936CB">
        <w:rPr>
          <w:rFonts w:ascii="Times New Roman" w:hAnsi="Times New Roman" w:cs="Times New Roman"/>
          <w:b w:val="0"/>
          <w:sz w:val="26"/>
          <w:szCs w:val="26"/>
        </w:rPr>
        <w:t>- Массовые библиотеки (книг обеспеченность) – 75% (по данным за 2013 год – 38%);</w:t>
      </w:r>
    </w:p>
    <w:p w:rsidR="00B936CB" w:rsidRDefault="00B936CB" w:rsidP="00822BD1">
      <w:pPr>
        <w:pStyle w:val="ConsPlusTitle"/>
        <w:tabs>
          <w:tab w:val="left" w:pos="993"/>
        </w:tabs>
        <w:ind w:firstLine="709"/>
        <w:jc w:val="both"/>
        <w:rPr>
          <w:rFonts w:ascii="Times New Roman" w:hAnsi="Times New Roman" w:cs="Times New Roman"/>
          <w:b w:val="0"/>
          <w:sz w:val="26"/>
          <w:szCs w:val="26"/>
        </w:rPr>
      </w:pPr>
      <w:r w:rsidRPr="00B936CB">
        <w:rPr>
          <w:rFonts w:ascii="Times New Roman" w:hAnsi="Times New Roman" w:cs="Times New Roman"/>
          <w:b w:val="0"/>
          <w:sz w:val="26"/>
          <w:szCs w:val="26"/>
        </w:rPr>
        <w:t>- Спортивные сооружения – 5</w:t>
      </w:r>
      <w:r>
        <w:rPr>
          <w:rFonts w:ascii="Times New Roman" w:hAnsi="Times New Roman" w:cs="Times New Roman"/>
          <w:b w:val="0"/>
          <w:sz w:val="26"/>
          <w:szCs w:val="26"/>
        </w:rPr>
        <w:t>5,9</w:t>
      </w:r>
      <w:r w:rsidRPr="00B936CB">
        <w:rPr>
          <w:rFonts w:ascii="Times New Roman" w:hAnsi="Times New Roman" w:cs="Times New Roman"/>
          <w:b w:val="0"/>
          <w:sz w:val="26"/>
          <w:szCs w:val="26"/>
        </w:rPr>
        <w:t xml:space="preserve"> % (по данным за 2013 год – 19,4%).</w:t>
      </w:r>
      <w:r w:rsidR="00995D6B">
        <w:rPr>
          <w:rFonts w:ascii="Times New Roman" w:hAnsi="Times New Roman" w:cs="Times New Roman"/>
          <w:b w:val="0"/>
          <w:sz w:val="26"/>
          <w:szCs w:val="26"/>
        </w:rPr>
        <w:t>»;</w:t>
      </w:r>
    </w:p>
    <w:p w:rsidR="00502D74" w:rsidRDefault="004A7B0D"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1.1.4.1</w:t>
      </w:r>
      <w:r w:rsidR="007E50D0">
        <w:rPr>
          <w:rFonts w:ascii="Times New Roman" w:hAnsi="Times New Roman" w:cs="Times New Roman"/>
          <w:b w:val="0"/>
          <w:sz w:val="26"/>
          <w:szCs w:val="26"/>
        </w:rPr>
        <w:t>4</w:t>
      </w:r>
      <w:r w:rsidR="002F4130">
        <w:rPr>
          <w:rFonts w:ascii="Times New Roman" w:hAnsi="Times New Roman" w:cs="Times New Roman"/>
          <w:b w:val="0"/>
          <w:sz w:val="26"/>
          <w:szCs w:val="26"/>
        </w:rPr>
        <w:t>.</w:t>
      </w:r>
      <w:r w:rsidR="00995D6B">
        <w:rPr>
          <w:rFonts w:ascii="Times New Roman" w:hAnsi="Times New Roman" w:cs="Times New Roman"/>
          <w:b w:val="0"/>
          <w:sz w:val="26"/>
          <w:szCs w:val="26"/>
        </w:rPr>
        <w:t>8</w:t>
      </w:r>
      <w:r>
        <w:rPr>
          <w:rFonts w:ascii="Times New Roman" w:hAnsi="Times New Roman" w:cs="Times New Roman"/>
          <w:b w:val="0"/>
          <w:sz w:val="26"/>
          <w:szCs w:val="26"/>
        </w:rPr>
        <w:t>. таблицу 69 изложить в следующей редакции:</w:t>
      </w:r>
    </w:p>
    <w:p w:rsidR="004A7B0D" w:rsidRDefault="005A43BB" w:rsidP="00822BD1">
      <w:pPr>
        <w:pStyle w:val="ConsPlusTitle"/>
        <w:tabs>
          <w:tab w:val="left" w:pos="993"/>
        </w:tabs>
        <w:ind w:firstLine="709"/>
        <w:jc w:val="both"/>
        <w:rPr>
          <w:rFonts w:ascii="Times New Roman" w:hAnsi="Times New Roman" w:cs="Times New Roman"/>
          <w:b w:val="0"/>
          <w:sz w:val="26"/>
          <w:szCs w:val="26"/>
        </w:rPr>
      </w:pPr>
      <w:r w:rsidRPr="00311F10">
        <w:rPr>
          <w:noProof/>
          <w:sz w:val="26"/>
          <w:szCs w:val="26"/>
        </w:rPr>
        <mc:AlternateContent>
          <mc:Choice Requires="wps">
            <w:drawing>
              <wp:anchor distT="0" distB="0" distL="114300" distR="114300" simplePos="0" relativeHeight="251659264" behindDoc="1" locked="0" layoutInCell="1" allowOverlap="1" wp14:anchorId="165084EF" wp14:editId="2A088138">
                <wp:simplePos x="0" y="0"/>
                <wp:positionH relativeFrom="margin">
                  <wp:posOffset>5501031</wp:posOffset>
                </wp:positionH>
                <wp:positionV relativeFrom="paragraph">
                  <wp:posOffset>2951709</wp:posOffset>
                </wp:positionV>
                <wp:extent cx="517585" cy="629728"/>
                <wp:effectExtent l="0" t="0" r="0" b="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85" cy="6297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43BB" w:rsidRPr="007A1E3E" w:rsidRDefault="005A43BB" w:rsidP="005A43BB">
                            <w:pPr>
                              <w:rPr>
                                <w:sz w:val="26"/>
                                <w:szCs w:val="26"/>
                              </w:rPr>
                            </w:pPr>
                            <w:r w:rsidRPr="007A1E3E">
                              <w:rPr>
                                <w:sz w:val="26"/>
                                <w:szCs w:val="26"/>
                              </w:rPr>
                              <w:t>»</w:t>
                            </w:r>
                            <w:r>
                              <w:rPr>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084EF" id="_x0000_t202" coordsize="21600,21600" o:spt="202" path="m,l,21600r21600,l21600,xe">
                <v:stroke joinstyle="miter"/>
                <v:path gradientshapeok="t" o:connecttype="rect"/>
              </v:shapetype>
              <v:shape id="Надпись 15" o:spid="_x0000_s1026" type="#_x0000_t202" style="position:absolute;left:0;text-align:left;margin-left:433.15pt;margin-top:232.4pt;width:40.75pt;height:49.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" stroked="f">
                <v:textbox>
                  <w:txbxContent>
                    <w:p w:rsidR="005A43BB" w:rsidRPr="007A1E3E" w:rsidRDefault="005A43BB" w:rsidP="005A43BB">
                      <w:pPr>
                        <w:rPr>
                          <w:sz w:val="26"/>
                          <w:szCs w:val="26"/>
                        </w:rPr>
                      </w:pPr>
                      <w:r w:rsidRPr="007A1E3E">
                        <w:rPr>
                          <w:sz w:val="26"/>
                          <w:szCs w:val="26"/>
                        </w:rPr>
                        <w:t>»</w:t>
                      </w:r>
                      <w:r>
                        <w:rPr>
                          <w:sz w:val="26"/>
                          <w:szCs w:val="26"/>
                        </w:rPr>
                        <w:t>;</w:t>
                      </w:r>
                    </w:p>
                  </w:txbxContent>
                </v:textbox>
                <w10:wrap anchorx="margin"/>
              </v:shape>
            </w:pict>
          </mc:Fallback>
        </mc:AlternateContent>
      </w:r>
      <w:r w:rsidR="004A7B0D">
        <w:rPr>
          <w:rFonts w:ascii="Times New Roman" w:hAnsi="Times New Roman" w:cs="Times New Roman"/>
          <w:b w:val="0"/>
          <w:sz w:val="26"/>
          <w:szCs w:val="26"/>
        </w:rPr>
        <w:t>«Таблица 69. Обеспеченность города Когалыма объектами социальной инфраструктуры, %</w:t>
      </w:r>
    </w:p>
    <w:tbl>
      <w:tblPr>
        <w:tblStyle w:val="16"/>
        <w:tblW w:w="5000" w:type="pct"/>
        <w:jc w:val="center"/>
        <w:tblInd w:w="0" w:type="dxa"/>
        <w:tblBorders>
          <w:top w:val="single" w:sz="8" w:space="0" w:color="000000"/>
          <w:left w:val="single" w:sz="8" w:space="0" w:color="000000"/>
          <w:bottom w:val="single" w:sz="8" w:space="0" w:color="000000"/>
          <w:right w:val="single" w:sz="8" w:space="0" w:color="000000"/>
        </w:tblBorders>
        <w:tblLook w:val="0400" w:firstRow="0" w:lastRow="0" w:firstColumn="0" w:lastColumn="0" w:noHBand="0" w:noVBand="1"/>
      </w:tblPr>
      <w:tblGrid>
        <w:gridCol w:w="3367"/>
        <w:gridCol w:w="540"/>
        <w:gridCol w:w="540"/>
        <w:gridCol w:w="540"/>
        <w:gridCol w:w="540"/>
        <w:gridCol w:w="540"/>
        <w:gridCol w:w="540"/>
        <w:gridCol w:w="540"/>
        <w:gridCol w:w="540"/>
        <w:gridCol w:w="540"/>
        <w:gridCol w:w="540"/>
      </w:tblGrid>
      <w:tr w:rsidR="004A7B0D" w:rsidRPr="005A43BB" w:rsidTr="005A43BB">
        <w:trPr>
          <w:jc w:val="center"/>
        </w:trPr>
        <w:tc>
          <w:tcPr>
            <w:tcW w:w="1920" w:type="pct"/>
            <w:tcBorders>
              <w:top w:val="single" w:sz="8" w:space="0" w:color="000000"/>
              <w:left w:val="single" w:sz="8" w:space="0" w:color="000000"/>
              <w:bottom w:val="single" w:sz="4" w:space="0" w:color="000000"/>
              <w:right w:val="single" w:sz="8" w:space="0" w:color="000000"/>
            </w:tcBorders>
            <w:shd w:val="clear" w:color="auto" w:fill="FFFFFF"/>
            <w:vAlign w:val="center"/>
          </w:tcPr>
          <w:p w:rsidR="004A7B0D" w:rsidRPr="005A43BB" w:rsidRDefault="004A7B0D" w:rsidP="004A7B0D">
            <w:pPr>
              <w:jc w:val="center"/>
              <w:rPr>
                <w:sz w:val="18"/>
                <w:szCs w:val="18"/>
              </w:rPr>
            </w:pPr>
            <w:r w:rsidRPr="005A43BB">
              <w:t>Показатели</w:t>
            </w:r>
            <w:r w:rsidR="002F4130" w:rsidRPr="005A43BB">
              <w:t>²⁴⁹</w:t>
            </w:r>
          </w:p>
        </w:tc>
        <w:tc>
          <w:tcPr>
            <w:tcW w:w="308" w:type="pct"/>
            <w:tcBorders>
              <w:top w:val="single" w:sz="8" w:space="0" w:color="000000"/>
              <w:left w:val="single" w:sz="8" w:space="0" w:color="000000"/>
              <w:bottom w:val="single" w:sz="4" w:space="0" w:color="000000"/>
              <w:right w:val="single" w:sz="8" w:space="0" w:color="000000"/>
            </w:tcBorders>
            <w:shd w:val="clear" w:color="auto" w:fill="FFFFFF"/>
          </w:tcPr>
          <w:p w:rsidR="004A7B0D" w:rsidRPr="005A43BB" w:rsidRDefault="004A7B0D" w:rsidP="00246A6F">
            <w:pPr>
              <w:ind w:left="-108" w:right="-104"/>
              <w:jc w:val="center"/>
              <w:rPr>
                <w:sz w:val="18"/>
                <w:szCs w:val="18"/>
              </w:rPr>
            </w:pPr>
            <w:r w:rsidRPr="005A43BB">
              <w:rPr>
                <w:sz w:val="18"/>
                <w:szCs w:val="18"/>
              </w:rPr>
              <w:t>2013</w:t>
            </w:r>
          </w:p>
        </w:tc>
        <w:tc>
          <w:tcPr>
            <w:tcW w:w="308" w:type="pct"/>
            <w:tcBorders>
              <w:top w:val="single" w:sz="8" w:space="0" w:color="000000"/>
              <w:left w:val="single" w:sz="8" w:space="0" w:color="000000"/>
              <w:bottom w:val="single" w:sz="4" w:space="0" w:color="000000"/>
              <w:right w:val="single" w:sz="8" w:space="0" w:color="000000"/>
            </w:tcBorders>
            <w:shd w:val="clear" w:color="auto" w:fill="FFFFFF"/>
          </w:tcPr>
          <w:p w:rsidR="004A7B0D" w:rsidRPr="005A43BB" w:rsidRDefault="004A7B0D" w:rsidP="00246A6F">
            <w:pPr>
              <w:ind w:left="-108" w:right="-104"/>
              <w:jc w:val="center"/>
              <w:rPr>
                <w:sz w:val="18"/>
                <w:szCs w:val="18"/>
              </w:rPr>
            </w:pPr>
            <w:r w:rsidRPr="005A43BB">
              <w:rPr>
                <w:sz w:val="18"/>
                <w:szCs w:val="18"/>
              </w:rPr>
              <w:t>2014</w:t>
            </w:r>
          </w:p>
        </w:tc>
        <w:tc>
          <w:tcPr>
            <w:tcW w:w="308" w:type="pct"/>
            <w:tcBorders>
              <w:top w:val="single" w:sz="8" w:space="0" w:color="000000"/>
              <w:left w:val="single" w:sz="8" w:space="0" w:color="000000"/>
              <w:bottom w:val="single" w:sz="4" w:space="0" w:color="000000"/>
              <w:right w:val="single" w:sz="8" w:space="0" w:color="000000"/>
            </w:tcBorders>
            <w:shd w:val="clear" w:color="auto" w:fill="FFFFFF"/>
          </w:tcPr>
          <w:p w:rsidR="004A7B0D" w:rsidRPr="005A43BB" w:rsidRDefault="004A7B0D" w:rsidP="00246A6F">
            <w:pPr>
              <w:ind w:left="-108" w:right="-104"/>
              <w:jc w:val="center"/>
              <w:rPr>
                <w:sz w:val="18"/>
                <w:szCs w:val="18"/>
              </w:rPr>
            </w:pPr>
            <w:r w:rsidRPr="005A43BB">
              <w:rPr>
                <w:sz w:val="18"/>
                <w:szCs w:val="18"/>
              </w:rPr>
              <w:t>2015</w:t>
            </w:r>
          </w:p>
        </w:tc>
        <w:tc>
          <w:tcPr>
            <w:tcW w:w="308" w:type="pct"/>
            <w:tcBorders>
              <w:top w:val="single" w:sz="8" w:space="0" w:color="000000"/>
              <w:left w:val="single" w:sz="8" w:space="0" w:color="000000"/>
              <w:bottom w:val="single" w:sz="4" w:space="0" w:color="000000"/>
              <w:right w:val="single" w:sz="8" w:space="0" w:color="000000"/>
            </w:tcBorders>
            <w:shd w:val="clear" w:color="auto" w:fill="FFFFFF"/>
          </w:tcPr>
          <w:p w:rsidR="004A7B0D" w:rsidRPr="005A43BB" w:rsidRDefault="004A7B0D" w:rsidP="00246A6F">
            <w:pPr>
              <w:ind w:left="-108" w:right="-104"/>
              <w:jc w:val="center"/>
              <w:rPr>
                <w:sz w:val="18"/>
                <w:szCs w:val="18"/>
              </w:rPr>
            </w:pPr>
            <w:r w:rsidRPr="005A43BB">
              <w:rPr>
                <w:sz w:val="18"/>
                <w:szCs w:val="18"/>
              </w:rPr>
              <w:t>2016</w:t>
            </w:r>
          </w:p>
        </w:tc>
        <w:tc>
          <w:tcPr>
            <w:tcW w:w="308" w:type="pct"/>
            <w:tcBorders>
              <w:top w:val="single" w:sz="8" w:space="0" w:color="000000"/>
              <w:left w:val="single" w:sz="8" w:space="0" w:color="000000"/>
              <w:bottom w:val="single" w:sz="4" w:space="0" w:color="000000"/>
              <w:right w:val="single" w:sz="8" w:space="0" w:color="000000"/>
            </w:tcBorders>
            <w:shd w:val="clear" w:color="auto" w:fill="FFFFFF"/>
          </w:tcPr>
          <w:p w:rsidR="004A7B0D" w:rsidRPr="005A43BB" w:rsidRDefault="004A7B0D" w:rsidP="00246A6F">
            <w:pPr>
              <w:ind w:left="-108" w:right="-104"/>
              <w:jc w:val="center"/>
              <w:rPr>
                <w:sz w:val="18"/>
                <w:szCs w:val="18"/>
              </w:rPr>
            </w:pPr>
            <w:r w:rsidRPr="005A43BB">
              <w:rPr>
                <w:sz w:val="18"/>
                <w:szCs w:val="18"/>
              </w:rPr>
              <w:t>2017</w:t>
            </w:r>
          </w:p>
        </w:tc>
        <w:tc>
          <w:tcPr>
            <w:tcW w:w="308" w:type="pct"/>
            <w:tcBorders>
              <w:top w:val="single" w:sz="8" w:space="0" w:color="000000"/>
              <w:left w:val="single" w:sz="8" w:space="0" w:color="000000"/>
              <w:bottom w:val="single" w:sz="4" w:space="0" w:color="000000"/>
              <w:right w:val="single" w:sz="8" w:space="0" w:color="000000"/>
            </w:tcBorders>
            <w:shd w:val="clear" w:color="auto" w:fill="FFFFFF"/>
          </w:tcPr>
          <w:p w:rsidR="004A7B0D" w:rsidRPr="005A43BB" w:rsidRDefault="004A7B0D" w:rsidP="00246A6F">
            <w:pPr>
              <w:ind w:left="-108" w:right="-104"/>
              <w:jc w:val="center"/>
              <w:rPr>
                <w:sz w:val="18"/>
                <w:szCs w:val="18"/>
              </w:rPr>
            </w:pPr>
            <w:r w:rsidRPr="005A43BB">
              <w:rPr>
                <w:sz w:val="18"/>
                <w:szCs w:val="18"/>
              </w:rPr>
              <w:t>2018</w:t>
            </w:r>
          </w:p>
        </w:tc>
        <w:tc>
          <w:tcPr>
            <w:tcW w:w="308" w:type="pct"/>
            <w:tcBorders>
              <w:top w:val="single" w:sz="8" w:space="0" w:color="000000"/>
              <w:left w:val="single" w:sz="8" w:space="0" w:color="000000"/>
              <w:bottom w:val="single" w:sz="4" w:space="0" w:color="000000"/>
              <w:right w:val="single" w:sz="8" w:space="0" w:color="000000"/>
            </w:tcBorders>
            <w:shd w:val="clear" w:color="auto" w:fill="FFFFFF"/>
          </w:tcPr>
          <w:p w:rsidR="004A7B0D" w:rsidRPr="005A43BB" w:rsidRDefault="004A7B0D" w:rsidP="00246A6F">
            <w:pPr>
              <w:ind w:left="-108" w:right="-104"/>
              <w:jc w:val="center"/>
              <w:rPr>
                <w:sz w:val="18"/>
                <w:szCs w:val="18"/>
              </w:rPr>
            </w:pPr>
            <w:r w:rsidRPr="005A43BB">
              <w:rPr>
                <w:sz w:val="18"/>
                <w:szCs w:val="18"/>
              </w:rPr>
              <w:t>2019</w:t>
            </w:r>
          </w:p>
        </w:tc>
        <w:tc>
          <w:tcPr>
            <w:tcW w:w="308" w:type="pct"/>
            <w:tcBorders>
              <w:top w:val="single" w:sz="8" w:space="0" w:color="000000"/>
              <w:left w:val="single" w:sz="8" w:space="0" w:color="000000"/>
              <w:bottom w:val="single" w:sz="4" w:space="0" w:color="000000"/>
              <w:right w:val="single" w:sz="8" w:space="0" w:color="000000"/>
            </w:tcBorders>
            <w:shd w:val="clear" w:color="auto" w:fill="FFFFFF"/>
          </w:tcPr>
          <w:p w:rsidR="004A7B0D" w:rsidRPr="005A43BB" w:rsidRDefault="004A7B0D" w:rsidP="00246A6F">
            <w:pPr>
              <w:ind w:left="-108" w:right="-104"/>
              <w:jc w:val="center"/>
              <w:rPr>
                <w:sz w:val="18"/>
                <w:szCs w:val="18"/>
              </w:rPr>
            </w:pPr>
            <w:r w:rsidRPr="005A43BB">
              <w:rPr>
                <w:sz w:val="18"/>
                <w:szCs w:val="18"/>
              </w:rPr>
              <w:t>2020</w:t>
            </w:r>
          </w:p>
        </w:tc>
        <w:tc>
          <w:tcPr>
            <w:tcW w:w="308" w:type="pct"/>
            <w:tcBorders>
              <w:top w:val="single" w:sz="8" w:space="0" w:color="000000"/>
              <w:left w:val="single" w:sz="8" w:space="0" w:color="000000"/>
              <w:bottom w:val="single" w:sz="4" w:space="0" w:color="000000"/>
              <w:right w:val="single" w:sz="8" w:space="0" w:color="000000"/>
            </w:tcBorders>
            <w:shd w:val="clear" w:color="auto" w:fill="FFFFFF"/>
          </w:tcPr>
          <w:p w:rsidR="004A7B0D" w:rsidRPr="005A43BB" w:rsidRDefault="004A7B0D" w:rsidP="00246A6F">
            <w:pPr>
              <w:ind w:left="-108" w:right="-104"/>
              <w:jc w:val="center"/>
              <w:rPr>
                <w:sz w:val="18"/>
                <w:szCs w:val="18"/>
              </w:rPr>
            </w:pPr>
            <w:r w:rsidRPr="005A43BB">
              <w:rPr>
                <w:sz w:val="18"/>
                <w:szCs w:val="18"/>
              </w:rPr>
              <w:t>2021</w:t>
            </w:r>
          </w:p>
        </w:tc>
        <w:tc>
          <w:tcPr>
            <w:tcW w:w="308" w:type="pct"/>
            <w:tcBorders>
              <w:top w:val="single" w:sz="8" w:space="0" w:color="000000"/>
              <w:left w:val="single" w:sz="8" w:space="0" w:color="000000"/>
              <w:bottom w:val="single" w:sz="4" w:space="0" w:color="000000"/>
              <w:right w:val="single" w:sz="8" w:space="0" w:color="000000"/>
            </w:tcBorders>
            <w:shd w:val="clear" w:color="auto" w:fill="FFFFFF"/>
          </w:tcPr>
          <w:p w:rsidR="004A7B0D" w:rsidRPr="005A43BB" w:rsidRDefault="004A7B0D" w:rsidP="00246A6F">
            <w:pPr>
              <w:ind w:left="-108" w:right="-104"/>
              <w:jc w:val="center"/>
              <w:rPr>
                <w:sz w:val="18"/>
                <w:szCs w:val="18"/>
              </w:rPr>
            </w:pPr>
            <w:r w:rsidRPr="005A43BB">
              <w:rPr>
                <w:sz w:val="18"/>
                <w:szCs w:val="18"/>
              </w:rPr>
              <w:t>2022</w:t>
            </w:r>
          </w:p>
        </w:tc>
      </w:tr>
      <w:tr w:rsidR="004A7B0D" w:rsidRPr="005A43BB" w:rsidTr="005A43BB">
        <w:trPr>
          <w:jc w:val="center"/>
        </w:trPr>
        <w:tc>
          <w:tcPr>
            <w:tcW w:w="1920" w:type="pct"/>
            <w:tcBorders>
              <w:top w:val="nil"/>
              <w:left w:val="single" w:sz="8" w:space="0" w:color="000000"/>
              <w:bottom w:val="single" w:sz="8" w:space="0" w:color="000000"/>
              <w:right w:val="single" w:sz="8" w:space="0" w:color="000000"/>
            </w:tcBorders>
            <w:shd w:val="clear" w:color="auto" w:fill="FFFFFF"/>
            <w:vAlign w:val="center"/>
          </w:tcPr>
          <w:p w:rsidR="004A7B0D" w:rsidRPr="005A43BB" w:rsidRDefault="004A7B0D" w:rsidP="00246A6F">
            <w:r w:rsidRPr="005A43BB">
              <w:t>Учреждения, реализующие программы дошкольного образования</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79,4</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83,0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83,0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86</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84</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86</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89,7</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93,1</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95,9</w:t>
            </w:r>
          </w:p>
        </w:tc>
        <w:tc>
          <w:tcPr>
            <w:tcW w:w="308" w:type="pct"/>
            <w:tcBorders>
              <w:top w:val="nil"/>
              <w:left w:val="nil"/>
              <w:bottom w:val="single" w:sz="8" w:space="0" w:color="000000"/>
              <w:right w:val="single" w:sz="8" w:space="0" w:color="000000"/>
            </w:tcBorders>
            <w:shd w:val="clear" w:color="auto" w:fill="auto"/>
          </w:tcPr>
          <w:p w:rsidR="004A7B0D" w:rsidRPr="005A43BB" w:rsidRDefault="007B7963" w:rsidP="00246A6F">
            <w:pPr>
              <w:ind w:left="-108" w:right="-104"/>
              <w:jc w:val="center"/>
              <w:rPr>
                <w:sz w:val="18"/>
                <w:szCs w:val="18"/>
              </w:rPr>
            </w:pPr>
            <w:r w:rsidRPr="005A43BB">
              <w:rPr>
                <w:sz w:val="18"/>
                <w:szCs w:val="18"/>
              </w:rPr>
              <w:t>95,3</w:t>
            </w:r>
          </w:p>
        </w:tc>
      </w:tr>
      <w:tr w:rsidR="004A7B0D" w:rsidRPr="005A43BB" w:rsidTr="005A43BB">
        <w:trPr>
          <w:jc w:val="center"/>
        </w:trPr>
        <w:tc>
          <w:tcPr>
            <w:tcW w:w="1920" w:type="pct"/>
            <w:tcBorders>
              <w:top w:val="nil"/>
              <w:left w:val="single" w:sz="8" w:space="0" w:color="000000"/>
              <w:bottom w:val="single" w:sz="8" w:space="0" w:color="000000"/>
              <w:right w:val="single" w:sz="8" w:space="0" w:color="000000"/>
            </w:tcBorders>
            <w:shd w:val="clear" w:color="auto" w:fill="FFFFFF"/>
            <w:vAlign w:val="center"/>
          </w:tcPr>
          <w:p w:rsidR="004A7B0D" w:rsidRPr="005A43BB" w:rsidRDefault="004A7B0D" w:rsidP="00246A6F">
            <w:r w:rsidRPr="005A43BB">
              <w:t>Общеобразовательные учреждения</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69,4</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68,2</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65,8</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65</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62,5</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67</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66,2</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61,9</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60,2</w:t>
            </w:r>
          </w:p>
        </w:tc>
        <w:tc>
          <w:tcPr>
            <w:tcW w:w="308" w:type="pct"/>
            <w:tcBorders>
              <w:top w:val="nil"/>
              <w:left w:val="nil"/>
              <w:bottom w:val="single" w:sz="8" w:space="0" w:color="000000"/>
              <w:right w:val="single" w:sz="8" w:space="0" w:color="000000"/>
            </w:tcBorders>
            <w:shd w:val="clear" w:color="auto" w:fill="auto"/>
          </w:tcPr>
          <w:p w:rsidR="004A7B0D" w:rsidRPr="005A43BB" w:rsidRDefault="007B7963" w:rsidP="00246A6F">
            <w:pPr>
              <w:ind w:left="-108" w:right="-104"/>
              <w:jc w:val="center"/>
              <w:rPr>
                <w:sz w:val="18"/>
                <w:szCs w:val="18"/>
              </w:rPr>
            </w:pPr>
            <w:r w:rsidRPr="005A43BB">
              <w:rPr>
                <w:sz w:val="18"/>
                <w:szCs w:val="18"/>
              </w:rPr>
              <w:t>63,9</w:t>
            </w:r>
          </w:p>
        </w:tc>
      </w:tr>
      <w:tr w:rsidR="004A7B0D" w:rsidRPr="005A43BB" w:rsidTr="005A43BB">
        <w:trPr>
          <w:jc w:val="center"/>
        </w:trPr>
        <w:tc>
          <w:tcPr>
            <w:tcW w:w="1920" w:type="pct"/>
            <w:tcBorders>
              <w:top w:val="nil"/>
              <w:left w:val="single" w:sz="8" w:space="0" w:color="000000"/>
              <w:bottom w:val="single" w:sz="8" w:space="0" w:color="000000"/>
              <w:right w:val="single" w:sz="8" w:space="0" w:color="000000"/>
            </w:tcBorders>
            <w:shd w:val="clear" w:color="auto" w:fill="FFFFFF"/>
            <w:vAlign w:val="center"/>
          </w:tcPr>
          <w:p w:rsidR="004A7B0D" w:rsidRPr="005A43BB" w:rsidRDefault="004A7B0D" w:rsidP="00246A6F">
            <w:r w:rsidRPr="005A43BB">
              <w:t>Больничные стационары</w:t>
            </w:r>
          </w:p>
        </w:tc>
        <w:tc>
          <w:tcPr>
            <w:tcW w:w="308" w:type="pct"/>
            <w:tcBorders>
              <w:top w:val="single" w:sz="8" w:space="0" w:color="000000"/>
              <w:left w:val="single" w:sz="4" w:space="0" w:color="000000"/>
              <w:bottom w:val="single" w:sz="8" w:space="0" w:color="000000"/>
              <w:right w:val="single" w:sz="4"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38</w:t>
            </w:r>
          </w:p>
        </w:tc>
        <w:tc>
          <w:tcPr>
            <w:tcW w:w="308" w:type="pct"/>
            <w:tcBorders>
              <w:top w:val="single" w:sz="8" w:space="0" w:color="000000"/>
              <w:left w:val="single" w:sz="4" w:space="0" w:color="000000"/>
              <w:bottom w:val="single" w:sz="8" w:space="0" w:color="000000"/>
              <w:right w:val="single" w:sz="4"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37</w:t>
            </w:r>
          </w:p>
        </w:tc>
        <w:tc>
          <w:tcPr>
            <w:tcW w:w="308" w:type="pct"/>
            <w:tcBorders>
              <w:top w:val="single" w:sz="8" w:space="0" w:color="000000"/>
              <w:left w:val="single" w:sz="4" w:space="0" w:color="000000"/>
              <w:bottom w:val="single" w:sz="8" w:space="0" w:color="000000"/>
              <w:right w:val="single" w:sz="4"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36</w:t>
            </w:r>
          </w:p>
        </w:tc>
        <w:tc>
          <w:tcPr>
            <w:tcW w:w="308" w:type="pct"/>
            <w:tcBorders>
              <w:top w:val="single" w:sz="8" w:space="0" w:color="000000"/>
              <w:left w:val="single" w:sz="4" w:space="0" w:color="000000"/>
              <w:bottom w:val="single" w:sz="8" w:space="0" w:color="000000"/>
              <w:right w:val="single" w:sz="4"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36</w:t>
            </w:r>
          </w:p>
        </w:tc>
        <w:tc>
          <w:tcPr>
            <w:tcW w:w="308" w:type="pct"/>
            <w:tcBorders>
              <w:top w:val="single" w:sz="8" w:space="0" w:color="000000"/>
              <w:left w:val="single" w:sz="4" w:space="0" w:color="000000"/>
              <w:bottom w:val="single" w:sz="8" w:space="0" w:color="000000"/>
              <w:right w:val="single" w:sz="4"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35</w:t>
            </w:r>
          </w:p>
        </w:tc>
        <w:tc>
          <w:tcPr>
            <w:tcW w:w="308" w:type="pct"/>
            <w:tcBorders>
              <w:top w:val="single" w:sz="8" w:space="0" w:color="000000"/>
              <w:left w:val="single" w:sz="4" w:space="0" w:color="000000"/>
              <w:bottom w:val="single" w:sz="8" w:space="0" w:color="000000"/>
              <w:right w:val="single" w:sz="4"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34</w:t>
            </w:r>
          </w:p>
        </w:tc>
        <w:tc>
          <w:tcPr>
            <w:tcW w:w="308" w:type="pct"/>
            <w:tcBorders>
              <w:top w:val="single" w:sz="8" w:space="0" w:color="000000"/>
              <w:left w:val="single" w:sz="4" w:space="0" w:color="000000"/>
              <w:bottom w:val="single" w:sz="8" w:space="0" w:color="000000"/>
              <w:right w:val="single" w:sz="4"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34</w:t>
            </w:r>
          </w:p>
        </w:tc>
        <w:tc>
          <w:tcPr>
            <w:tcW w:w="308" w:type="pct"/>
            <w:tcBorders>
              <w:top w:val="single" w:sz="8" w:space="0" w:color="000000"/>
              <w:left w:val="single" w:sz="4" w:space="0" w:color="000000"/>
              <w:bottom w:val="single" w:sz="8" w:space="0" w:color="000000"/>
              <w:right w:val="single" w:sz="4"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33</w:t>
            </w:r>
          </w:p>
        </w:tc>
        <w:tc>
          <w:tcPr>
            <w:tcW w:w="308" w:type="pct"/>
            <w:tcBorders>
              <w:top w:val="single" w:sz="8" w:space="0" w:color="000000"/>
              <w:left w:val="single" w:sz="4"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36</w:t>
            </w:r>
          </w:p>
        </w:tc>
        <w:tc>
          <w:tcPr>
            <w:tcW w:w="308" w:type="pct"/>
            <w:tcBorders>
              <w:top w:val="nil"/>
              <w:left w:val="nil"/>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37</w:t>
            </w:r>
          </w:p>
        </w:tc>
      </w:tr>
      <w:tr w:rsidR="004A7B0D" w:rsidRPr="005A43BB" w:rsidTr="005A43BB">
        <w:trPr>
          <w:jc w:val="center"/>
        </w:trPr>
        <w:tc>
          <w:tcPr>
            <w:tcW w:w="1920" w:type="pct"/>
            <w:tcBorders>
              <w:top w:val="nil"/>
              <w:left w:val="single" w:sz="8" w:space="0" w:color="000000"/>
              <w:bottom w:val="single" w:sz="8" w:space="0" w:color="000000"/>
              <w:right w:val="single" w:sz="8" w:space="0" w:color="000000"/>
            </w:tcBorders>
            <w:shd w:val="clear" w:color="auto" w:fill="FFFFFF"/>
            <w:vAlign w:val="center"/>
          </w:tcPr>
          <w:p w:rsidR="004A7B0D" w:rsidRPr="005A43BB" w:rsidRDefault="004A7B0D" w:rsidP="00246A6F">
            <w:r w:rsidRPr="005A43BB">
              <w:t>Амбулаторно-поликлинические учреждения</w:t>
            </w:r>
          </w:p>
        </w:tc>
        <w:tc>
          <w:tcPr>
            <w:tcW w:w="308" w:type="pct"/>
            <w:tcBorders>
              <w:top w:val="single" w:sz="8" w:space="0" w:color="000000"/>
              <w:left w:val="single" w:sz="4" w:space="0" w:color="000000"/>
              <w:bottom w:val="single" w:sz="8" w:space="0" w:color="000000"/>
              <w:right w:val="single" w:sz="4"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146</w:t>
            </w:r>
          </w:p>
        </w:tc>
        <w:tc>
          <w:tcPr>
            <w:tcW w:w="308" w:type="pct"/>
            <w:tcBorders>
              <w:top w:val="single" w:sz="8" w:space="0" w:color="000000"/>
              <w:left w:val="single" w:sz="4" w:space="0" w:color="000000"/>
              <w:bottom w:val="single" w:sz="8" w:space="0" w:color="000000"/>
              <w:right w:val="single" w:sz="4"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144</w:t>
            </w:r>
          </w:p>
        </w:tc>
        <w:tc>
          <w:tcPr>
            <w:tcW w:w="308" w:type="pct"/>
            <w:tcBorders>
              <w:top w:val="single" w:sz="8" w:space="0" w:color="000000"/>
              <w:left w:val="single" w:sz="4" w:space="0" w:color="000000"/>
              <w:bottom w:val="single" w:sz="8" w:space="0" w:color="000000"/>
              <w:right w:val="single" w:sz="4"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141</w:t>
            </w:r>
          </w:p>
        </w:tc>
        <w:tc>
          <w:tcPr>
            <w:tcW w:w="308" w:type="pct"/>
            <w:tcBorders>
              <w:top w:val="single" w:sz="8" w:space="0" w:color="000000"/>
              <w:left w:val="single" w:sz="4" w:space="0" w:color="000000"/>
              <w:bottom w:val="single" w:sz="8" w:space="0" w:color="000000"/>
              <w:right w:val="single" w:sz="4"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139</w:t>
            </w:r>
          </w:p>
        </w:tc>
        <w:tc>
          <w:tcPr>
            <w:tcW w:w="308" w:type="pct"/>
            <w:tcBorders>
              <w:top w:val="single" w:sz="8" w:space="0" w:color="000000"/>
              <w:left w:val="single" w:sz="4" w:space="0" w:color="000000"/>
              <w:bottom w:val="single" w:sz="8" w:space="0" w:color="000000"/>
              <w:right w:val="single" w:sz="4"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136</w:t>
            </w:r>
          </w:p>
        </w:tc>
        <w:tc>
          <w:tcPr>
            <w:tcW w:w="308" w:type="pct"/>
            <w:tcBorders>
              <w:top w:val="single" w:sz="8" w:space="0" w:color="000000"/>
              <w:left w:val="single" w:sz="4" w:space="0" w:color="000000"/>
              <w:bottom w:val="single" w:sz="8" w:space="0" w:color="000000"/>
              <w:right w:val="single" w:sz="4"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133</w:t>
            </w:r>
          </w:p>
        </w:tc>
        <w:tc>
          <w:tcPr>
            <w:tcW w:w="308" w:type="pct"/>
            <w:tcBorders>
              <w:top w:val="single" w:sz="8" w:space="0" w:color="000000"/>
              <w:left w:val="single" w:sz="4" w:space="0" w:color="000000"/>
              <w:bottom w:val="single" w:sz="8" w:space="0" w:color="000000"/>
              <w:right w:val="single" w:sz="4"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132</w:t>
            </w:r>
          </w:p>
        </w:tc>
        <w:tc>
          <w:tcPr>
            <w:tcW w:w="308" w:type="pct"/>
            <w:tcBorders>
              <w:top w:val="single" w:sz="8" w:space="0" w:color="000000"/>
              <w:left w:val="single" w:sz="4" w:space="0" w:color="000000"/>
              <w:bottom w:val="single" w:sz="8" w:space="0" w:color="000000"/>
              <w:right w:val="single" w:sz="4"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130</w:t>
            </w:r>
          </w:p>
        </w:tc>
        <w:tc>
          <w:tcPr>
            <w:tcW w:w="308" w:type="pct"/>
            <w:tcBorders>
              <w:top w:val="single" w:sz="8" w:space="0" w:color="000000"/>
              <w:left w:val="single" w:sz="4"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128,4</w:t>
            </w:r>
          </w:p>
        </w:tc>
        <w:tc>
          <w:tcPr>
            <w:tcW w:w="308" w:type="pct"/>
            <w:tcBorders>
              <w:top w:val="nil"/>
              <w:left w:val="nil"/>
              <w:bottom w:val="single" w:sz="8" w:space="0" w:color="000000"/>
              <w:right w:val="single" w:sz="8" w:space="0" w:color="000000"/>
            </w:tcBorders>
            <w:shd w:val="clear" w:color="auto" w:fill="auto"/>
          </w:tcPr>
          <w:p w:rsidR="004A7B0D" w:rsidRPr="005A43BB" w:rsidRDefault="007B7963" w:rsidP="00246A6F">
            <w:pPr>
              <w:ind w:left="-108" w:right="-104"/>
              <w:jc w:val="center"/>
              <w:rPr>
                <w:sz w:val="18"/>
                <w:szCs w:val="18"/>
              </w:rPr>
            </w:pPr>
            <w:r w:rsidRPr="005A43BB">
              <w:rPr>
                <w:sz w:val="18"/>
                <w:szCs w:val="18"/>
              </w:rPr>
              <w:t>142,3</w:t>
            </w:r>
          </w:p>
        </w:tc>
      </w:tr>
      <w:tr w:rsidR="004A7B0D" w:rsidRPr="005A43BB" w:rsidTr="005A43BB">
        <w:trPr>
          <w:jc w:val="center"/>
        </w:trPr>
        <w:tc>
          <w:tcPr>
            <w:tcW w:w="192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4A7B0D" w:rsidRPr="005A43BB" w:rsidRDefault="004A7B0D" w:rsidP="00246A6F">
            <w:r w:rsidRPr="005A43BB">
              <w:t>Массовые библиотеки (книг обеспеченность)</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38</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38</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38</w:t>
            </w:r>
          </w:p>
        </w:tc>
        <w:tc>
          <w:tcPr>
            <w:tcW w:w="308" w:type="pct"/>
            <w:tcBorders>
              <w:top w:val="single" w:sz="8" w:space="0" w:color="000000"/>
              <w:left w:val="single" w:sz="8" w:space="0" w:color="000000"/>
              <w:bottom w:val="single" w:sz="8" w:space="0" w:color="000000"/>
              <w:right w:val="single" w:sz="4"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38</w:t>
            </w:r>
          </w:p>
        </w:tc>
        <w:tc>
          <w:tcPr>
            <w:tcW w:w="308" w:type="pct"/>
            <w:tcBorders>
              <w:top w:val="single" w:sz="8" w:space="0" w:color="000000"/>
              <w:left w:val="single" w:sz="4"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38</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75</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75</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75</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75</w:t>
            </w:r>
          </w:p>
        </w:tc>
        <w:tc>
          <w:tcPr>
            <w:tcW w:w="308" w:type="pct"/>
            <w:tcBorders>
              <w:top w:val="single" w:sz="8" w:space="0" w:color="000000"/>
              <w:left w:val="nil"/>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75</w:t>
            </w:r>
          </w:p>
        </w:tc>
      </w:tr>
      <w:tr w:rsidR="004A7B0D" w:rsidRPr="005A43BB" w:rsidTr="005A43BB">
        <w:trPr>
          <w:jc w:val="center"/>
        </w:trPr>
        <w:tc>
          <w:tcPr>
            <w:tcW w:w="1920" w:type="pct"/>
            <w:tcBorders>
              <w:top w:val="nil"/>
              <w:left w:val="single" w:sz="8" w:space="0" w:color="000000"/>
              <w:bottom w:val="single" w:sz="8" w:space="0" w:color="000000"/>
              <w:right w:val="single" w:sz="8" w:space="0" w:color="000000"/>
            </w:tcBorders>
            <w:shd w:val="clear" w:color="auto" w:fill="FFFFFF"/>
            <w:vAlign w:val="center"/>
          </w:tcPr>
          <w:p w:rsidR="004A7B0D" w:rsidRPr="005A43BB" w:rsidRDefault="004A7B0D" w:rsidP="00246A6F">
            <w:r w:rsidRPr="005A43BB">
              <w:t>Учреждения культурно-досугового типа</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75</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75</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75</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75</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133</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133</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133</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133</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133</w:t>
            </w:r>
          </w:p>
        </w:tc>
        <w:tc>
          <w:tcPr>
            <w:tcW w:w="308" w:type="pct"/>
            <w:tcBorders>
              <w:top w:val="nil"/>
              <w:left w:val="nil"/>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133</w:t>
            </w:r>
          </w:p>
        </w:tc>
      </w:tr>
      <w:tr w:rsidR="004A7B0D" w:rsidRPr="005A43BB" w:rsidTr="005A43BB">
        <w:trPr>
          <w:jc w:val="center"/>
        </w:trPr>
        <w:tc>
          <w:tcPr>
            <w:tcW w:w="1920" w:type="pct"/>
            <w:tcBorders>
              <w:top w:val="nil"/>
              <w:left w:val="single" w:sz="8" w:space="0" w:color="000000"/>
              <w:bottom w:val="nil"/>
              <w:right w:val="single" w:sz="8" w:space="0" w:color="000000"/>
            </w:tcBorders>
            <w:shd w:val="clear" w:color="auto" w:fill="FFFFFF"/>
            <w:vAlign w:val="center"/>
          </w:tcPr>
          <w:p w:rsidR="004A7B0D" w:rsidRPr="005A43BB" w:rsidRDefault="004A7B0D" w:rsidP="00246A6F">
            <w:r w:rsidRPr="005A43BB">
              <w:t>Музеи</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50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50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50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50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50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100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100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100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100</w:t>
            </w:r>
          </w:p>
        </w:tc>
        <w:tc>
          <w:tcPr>
            <w:tcW w:w="308" w:type="pct"/>
            <w:tcBorders>
              <w:top w:val="nil"/>
              <w:left w:val="nil"/>
              <w:bottom w:val="nil"/>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100</w:t>
            </w:r>
          </w:p>
        </w:tc>
      </w:tr>
      <w:tr w:rsidR="004A7B0D" w:rsidRPr="005A43BB" w:rsidTr="005A43BB">
        <w:trPr>
          <w:jc w:val="center"/>
        </w:trPr>
        <w:tc>
          <w:tcPr>
            <w:tcW w:w="192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4A7B0D" w:rsidRPr="005A43BB" w:rsidRDefault="004A7B0D" w:rsidP="00246A6F">
            <w:r w:rsidRPr="005A43BB">
              <w:t>Парки культуры и отдыха</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100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100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100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100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100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100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100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100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0</w:t>
            </w:r>
          </w:p>
        </w:tc>
        <w:tc>
          <w:tcPr>
            <w:tcW w:w="308" w:type="pct"/>
            <w:tcBorders>
              <w:top w:val="single" w:sz="8" w:space="0" w:color="000000"/>
              <w:left w:val="nil"/>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0</w:t>
            </w:r>
          </w:p>
        </w:tc>
      </w:tr>
      <w:tr w:rsidR="004A7B0D" w:rsidRPr="005A43BB" w:rsidTr="005A43BB">
        <w:trPr>
          <w:jc w:val="center"/>
        </w:trPr>
        <w:tc>
          <w:tcPr>
            <w:tcW w:w="1920" w:type="pct"/>
            <w:tcBorders>
              <w:top w:val="nil"/>
              <w:left w:val="single" w:sz="8" w:space="0" w:color="000000"/>
              <w:bottom w:val="single" w:sz="8" w:space="0" w:color="000000"/>
              <w:right w:val="single" w:sz="8" w:space="0" w:color="000000"/>
            </w:tcBorders>
            <w:shd w:val="clear" w:color="auto" w:fill="FFFFFF"/>
            <w:vAlign w:val="center"/>
          </w:tcPr>
          <w:p w:rsidR="004A7B0D" w:rsidRPr="005A43BB" w:rsidRDefault="004A7B0D" w:rsidP="00246A6F">
            <w:r w:rsidRPr="005A43BB">
              <w:t>Профессиональные театры</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100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100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100</w:t>
            </w:r>
          </w:p>
        </w:tc>
        <w:tc>
          <w:tcPr>
            <w:tcW w:w="308" w:type="pct"/>
            <w:tcBorders>
              <w:top w:val="nil"/>
              <w:left w:val="nil"/>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100</w:t>
            </w:r>
          </w:p>
        </w:tc>
      </w:tr>
      <w:tr w:rsidR="004A7B0D" w:rsidRPr="005A43BB" w:rsidTr="005A43BB">
        <w:trPr>
          <w:jc w:val="center"/>
        </w:trPr>
        <w:tc>
          <w:tcPr>
            <w:tcW w:w="1920" w:type="pct"/>
            <w:tcBorders>
              <w:top w:val="nil"/>
              <w:left w:val="single" w:sz="8" w:space="0" w:color="000000"/>
              <w:bottom w:val="single" w:sz="8" w:space="0" w:color="000000"/>
              <w:right w:val="single" w:sz="8" w:space="0" w:color="000000"/>
            </w:tcBorders>
            <w:shd w:val="clear" w:color="auto" w:fill="FFFFFF"/>
            <w:vAlign w:val="center"/>
          </w:tcPr>
          <w:p w:rsidR="004A7B0D" w:rsidRPr="005A43BB" w:rsidRDefault="004A7B0D" w:rsidP="00246A6F">
            <w:r w:rsidRPr="005A43BB">
              <w:t>Филармонии</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0</w:t>
            </w:r>
          </w:p>
        </w:tc>
        <w:tc>
          <w:tcPr>
            <w:tcW w:w="308" w:type="pct"/>
            <w:tcBorders>
              <w:top w:val="nil"/>
              <w:left w:val="nil"/>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0</w:t>
            </w:r>
          </w:p>
        </w:tc>
      </w:tr>
      <w:tr w:rsidR="004A7B0D" w:rsidRPr="005A43BB" w:rsidTr="005A43BB">
        <w:trPr>
          <w:jc w:val="center"/>
        </w:trPr>
        <w:tc>
          <w:tcPr>
            <w:tcW w:w="1920" w:type="pct"/>
            <w:tcBorders>
              <w:top w:val="nil"/>
              <w:left w:val="single" w:sz="8" w:space="0" w:color="000000"/>
              <w:bottom w:val="nil"/>
              <w:right w:val="single" w:sz="8" w:space="0" w:color="000000"/>
            </w:tcBorders>
            <w:shd w:val="clear" w:color="auto" w:fill="FFFFFF"/>
            <w:vAlign w:val="center"/>
          </w:tcPr>
          <w:p w:rsidR="004A7B0D" w:rsidRPr="005A43BB" w:rsidRDefault="004A7B0D" w:rsidP="00246A6F">
            <w:r w:rsidRPr="005A43BB">
              <w:t>Кинотеатры</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100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100</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133</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133</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133</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133</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133</w:t>
            </w:r>
          </w:p>
        </w:tc>
        <w:tc>
          <w:tcPr>
            <w:tcW w:w="308" w:type="pct"/>
            <w:tcBorders>
              <w:top w:val="nil"/>
              <w:left w:val="nil"/>
              <w:bottom w:val="nil"/>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133</w:t>
            </w:r>
          </w:p>
        </w:tc>
      </w:tr>
      <w:tr w:rsidR="004A7B0D" w:rsidRPr="005A43BB" w:rsidTr="005A43BB">
        <w:trPr>
          <w:jc w:val="center"/>
        </w:trPr>
        <w:tc>
          <w:tcPr>
            <w:tcW w:w="192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4A7B0D" w:rsidRPr="005A43BB" w:rsidRDefault="004A7B0D" w:rsidP="00246A6F">
            <w:r w:rsidRPr="005A43BB">
              <w:t>Спортивные сооружения</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19,4</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19,7</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21,6</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36,7</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25,5</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44,1</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46,2</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47,6</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4A7B0D" w:rsidRPr="005A43BB" w:rsidRDefault="004A7B0D" w:rsidP="00246A6F">
            <w:pPr>
              <w:ind w:left="-108" w:right="-104"/>
              <w:jc w:val="center"/>
              <w:rPr>
                <w:sz w:val="18"/>
                <w:szCs w:val="18"/>
              </w:rPr>
            </w:pPr>
            <w:r w:rsidRPr="005A43BB">
              <w:rPr>
                <w:sz w:val="18"/>
                <w:szCs w:val="18"/>
              </w:rPr>
              <w:t>50,2</w:t>
            </w:r>
          </w:p>
        </w:tc>
        <w:tc>
          <w:tcPr>
            <w:tcW w:w="308" w:type="pct"/>
            <w:tcBorders>
              <w:top w:val="single" w:sz="8" w:space="0" w:color="000000"/>
              <w:left w:val="nil"/>
              <w:bottom w:val="single" w:sz="8" w:space="0" w:color="000000"/>
              <w:right w:val="single" w:sz="8" w:space="0" w:color="000000"/>
            </w:tcBorders>
            <w:shd w:val="clear" w:color="auto" w:fill="auto"/>
          </w:tcPr>
          <w:p w:rsidR="004A7B0D" w:rsidRPr="005A43BB" w:rsidRDefault="00B44FB3" w:rsidP="00246A6F">
            <w:pPr>
              <w:ind w:left="-108" w:right="-104"/>
              <w:jc w:val="center"/>
              <w:rPr>
                <w:sz w:val="18"/>
                <w:szCs w:val="18"/>
              </w:rPr>
            </w:pPr>
            <w:r w:rsidRPr="005A43BB">
              <w:rPr>
                <w:sz w:val="18"/>
                <w:szCs w:val="18"/>
              </w:rPr>
              <w:t>55,9</w:t>
            </w:r>
          </w:p>
        </w:tc>
      </w:tr>
    </w:tbl>
    <w:p w:rsidR="00575012" w:rsidRDefault="00575012" w:rsidP="00575012">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1.1.4.14.</w:t>
      </w:r>
      <w:r w:rsidR="00995D6B">
        <w:rPr>
          <w:rFonts w:ascii="Times New Roman" w:hAnsi="Times New Roman" w:cs="Times New Roman"/>
          <w:b w:val="0"/>
          <w:sz w:val="26"/>
          <w:szCs w:val="26"/>
        </w:rPr>
        <w:t>9</w:t>
      </w:r>
      <w:r>
        <w:rPr>
          <w:rFonts w:ascii="Times New Roman" w:hAnsi="Times New Roman" w:cs="Times New Roman"/>
          <w:b w:val="0"/>
          <w:sz w:val="26"/>
          <w:szCs w:val="26"/>
        </w:rPr>
        <w:t>. сноск</w:t>
      </w:r>
      <w:r w:rsidR="006C5AF0">
        <w:rPr>
          <w:rFonts w:ascii="Times New Roman" w:hAnsi="Times New Roman" w:cs="Times New Roman"/>
          <w:b w:val="0"/>
          <w:sz w:val="26"/>
          <w:szCs w:val="26"/>
        </w:rPr>
        <w:t>у</w:t>
      </w:r>
      <w:r>
        <w:rPr>
          <w:rFonts w:ascii="Times New Roman" w:hAnsi="Times New Roman" w:cs="Times New Roman"/>
          <w:b w:val="0"/>
          <w:sz w:val="26"/>
          <w:szCs w:val="26"/>
        </w:rPr>
        <w:t xml:space="preserve"> 251 изложить в следующей редакции:</w:t>
      </w:r>
    </w:p>
    <w:p w:rsidR="00575012" w:rsidRDefault="00575012" w:rsidP="00575012">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w:t>
      </w:r>
      <w:r w:rsidR="006C5AF0" w:rsidRPr="006C5AF0">
        <w:rPr>
          <w:rFonts w:ascii="Times New Roman" w:hAnsi="Times New Roman" w:cs="Times New Roman"/>
          <w:b w:val="0"/>
          <w:sz w:val="26"/>
          <w:szCs w:val="26"/>
        </w:rPr>
        <w:t>&lt;</w:t>
      </w:r>
      <w:r w:rsidR="006C5AF0">
        <w:rPr>
          <w:rFonts w:ascii="Times New Roman" w:hAnsi="Times New Roman" w:cs="Times New Roman"/>
          <w:b w:val="0"/>
          <w:sz w:val="26"/>
          <w:szCs w:val="26"/>
        </w:rPr>
        <w:t>251</w:t>
      </w:r>
      <w:r w:rsidR="006C5AF0" w:rsidRPr="006C5AF0">
        <w:rPr>
          <w:rFonts w:ascii="Times New Roman" w:hAnsi="Times New Roman" w:cs="Times New Roman"/>
          <w:b w:val="0"/>
          <w:sz w:val="26"/>
          <w:szCs w:val="26"/>
        </w:rPr>
        <w:t>&gt;</w:t>
      </w:r>
      <w:r w:rsidR="006C5AF0">
        <w:rPr>
          <w:rFonts w:ascii="Times New Roman" w:hAnsi="Times New Roman" w:cs="Times New Roman"/>
          <w:b w:val="0"/>
          <w:sz w:val="26"/>
          <w:szCs w:val="26"/>
        </w:rPr>
        <w:t xml:space="preserve"> </w:t>
      </w:r>
      <w:r w:rsidRPr="00AF2B54">
        <w:rPr>
          <w:rFonts w:ascii="Times New Roman" w:hAnsi="Times New Roman" w:cs="Times New Roman"/>
          <w:b w:val="0"/>
          <w:sz w:val="26"/>
          <w:szCs w:val="26"/>
        </w:rPr>
        <w:t>Ежегодны</w:t>
      </w:r>
      <w:r>
        <w:rPr>
          <w:rFonts w:ascii="Times New Roman" w:hAnsi="Times New Roman" w:cs="Times New Roman"/>
          <w:b w:val="0"/>
          <w:sz w:val="26"/>
          <w:szCs w:val="26"/>
        </w:rPr>
        <w:t>е</w:t>
      </w:r>
      <w:r w:rsidRPr="00AF2B54">
        <w:rPr>
          <w:rFonts w:ascii="Times New Roman" w:hAnsi="Times New Roman" w:cs="Times New Roman"/>
          <w:b w:val="0"/>
          <w:sz w:val="26"/>
          <w:szCs w:val="26"/>
        </w:rPr>
        <w:t xml:space="preserve"> отчет</w:t>
      </w:r>
      <w:r>
        <w:rPr>
          <w:rFonts w:ascii="Times New Roman" w:hAnsi="Times New Roman" w:cs="Times New Roman"/>
          <w:b w:val="0"/>
          <w:sz w:val="26"/>
          <w:szCs w:val="26"/>
        </w:rPr>
        <w:t>ы</w:t>
      </w:r>
      <w:r w:rsidRPr="00AF2B54">
        <w:rPr>
          <w:rFonts w:ascii="Times New Roman" w:hAnsi="Times New Roman" w:cs="Times New Roman"/>
          <w:b w:val="0"/>
          <w:sz w:val="26"/>
          <w:szCs w:val="26"/>
        </w:rPr>
        <w:t xml:space="preserve"> главы Администрации города Когалыма о результатах его деятельности и деятельности Администрации города Когалыма за 2013</w:t>
      </w:r>
      <w:r>
        <w:rPr>
          <w:rFonts w:ascii="Times New Roman" w:hAnsi="Times New Roman" w:cs="Times New Roman"/>
          <w:b w:val="0"/>
          <w:sz w:val="26"/>
          <w:szCs w:val="26"/>
        </w:rPr>
        <w:t xml:space="preserve">-2014 годы, </w:t>
      </w:r>
      <w:r w:rsidRPr="00AF2B54">
        <w:rPr>
          <w:rFonts w:ascii="Times New Roman" w:hAnsi="Times New Roman" w:cs="Times New Roman"/>
          <w:b w:val="0"/>
          <w:sz w:val="26"/>
          <w:szCs w:val="26"/>
        </w:rPr>
        <w:t>в том числе о решении вопросов, поставленных Думой города Когалыма</w:t>
      </w:r>
      <w:r>
        <w:rPr>
          <w:rFonts w:ascii="Times New Roman" w:hAnsi="Times New Roman" w:cs="Times New Roman"/>
          <w:b w:val="0"/>
          <w:sz w:val="26"/>
          <w:szCs w:val="26"/>
        </w:rPr>
        <w:t xml:space="preserve">; </w:t>
      </w:r>
      <w:r w:rsidRPr="00AF2B54">
        <w:rPr>
          <w:rFonts w:ascii="Times New Roman" w:hAnsi="Times New Roman" w:cs="Times New Roman"/>
          <w:b w:val="0"/>
          <w:sz w:val="26"/>
          <w:szCs w:val="26"/>
        </w:rPr>
        <w:t>Ежегодны</w:t>
      </w:r>
      <w:r>
        <w:rPr>
          <w:rFonts w:ascii="Times New Roman" w:hAnsi="Times New Roman" w:cs="Times New Roman"/>
          <w:b w:val="0"/>
          <w:sz w:val="26"/>
          <w:szCs w:val="26"/>
        </w:rPr>
        <w:t>е</w:t>
      </w:r>
      <w:r w:rsidRPr="00AF2B54">
        <w:rPr>
          <w:rFonts w:ascii="Times New Roman" w:hAnsi="Times New Roman" w:cs="Times New Roman"/>
          <w:b w:val="0"/>
          <w:sz w:val="26"/>
          <w:szCs w:val="26"/>
        </w:rPr>
        <w:t xml:space="preserve"> отчет</w:t>
      </w:r>
      <w:r>
        <w:rPr>
          <w:rFonts w:ascii="Times New Roman" w:hAnsi="Times New Roman" w:cs="Times New Roman"/>
          <w:b w:val="0"/>
          <w:sz w:val="26"/>
          <w:szCs w:val="26"/>
        </w:rPr>
        <w:t>ы</w:t>
      </w:r>
      <w:r w:rsidRPr="00AF2B54">
        <w:rPr>
          <w:rFonts w:ascii="Times New Roman" w:hAnsi="Times New Roman" w:cs="Times New Roman"/>
          <w:b w:val="0"/>
          <w:sz w:val="26"/>
          <w:szCs w:val="26"/>
        </w:rPr>
        <w:t xml:space="preserve"> главы города Когалыма о результатах его деятельности и деятельности Администрации города Когалыма за </w:t>
      </w:r>
      <w:r>
        <w:rPr>
          <w:rFonts w:ascii="Times New Roman" w:hAnsi="Times New Roman" w:cs="Times New Roman"/>
          <w:b w:val="0"/>
          <w:sz w:val="26"/>
          <w:szCs w:val="26"/>
        </w:rPr>
        <w:t xml:space="preserve">2015-2022 годы, </w:t>
      </w:r>
      <w:r w:rsidRPr="00AF2B54">
        <w:rPr>
          <w:rFonts w:ascii="Times New Roman" w:hAnsi="Times New Roman" w:cs="Times New Roman"/>
          <w:b w:val="0"/>
          <w:sz w:val="26"/>
          <w:szCs w:val="26"/>
        </w:rPr>
        <w:t>в том числе о решении вопросов, поставленных Думой города Когалыма</w:t>
      </w:r>
      <w:r>
        <w:rPr>
          <w:rFonts w:ascii="Times New Roman" w:hAnsi="Times New Roman" w:cs="Times New Roman"/>
          <w:b w:val="0"/>
          <w:sz w:val="26"/>
          <w:szCs w:val="26"/>
        </w:rPr>
        <w:t>»;</w:t>
      </w:r>
    </w:p>
    <w:p w:rsidR="006C5AF0" w:rsidRDefault="006C5AF0" w:rsidP="006C5AF0">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1.1.4.14.1</w:t>
      </w:r>
      <w:r w:rsidR="00995D6B">
        <w:rPr>
          <w:rFonts w:ascii="Times New Roman" w:hAnsi="Times New Roman" w:cs="Times New Roman"/>
          <w:b w:val="0"/>
          <w:sz w:val="26"/>
          <w:szCs w:val="26"/>
        </w:rPr>
        <w:t>0</w:t>
      </w:r>
      <w:r>
        <w:rPr>
          <w:rFonts w:ascii="Times New Roman" w:hAnsi="Times New Roman" w:cs="Times New Roman"/>
          <w:b w:val="0"/>
          <w:sz w:val="26"/>
          <w:szCs w:val="26"/>
        </w:rPr>
        <w:t>. сноску 252 изложить в следующей редакции:</w:t>
      </w:r>
    </w:p>
    <w:p w:rsidR="006C5AF0" w:rsidRDefault="006C5AF0" w:rsidP="006C5AF0">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w:t>
      </w:r>
      <w:r w:rsidRPr="006C5AF0">
        <w:rPr>
          <w:rFonts w:ascii="Times New Roman" w:hAnsi="Times New Roman" w:cs="Times New Roman"/>
          <w:b w:val="0"/>
          <w:sz w:val="26"/>
          <w:szCs w:val="26"/>
        </w:rPr>
        <w:t>&lt;</w:t>
      </w:r>
      <w:r>
        <w:rPr>
          <w:rFonts w:ascii="Times New Roman" w:hAnsi="Times New Roman" w:cs="Times New Roman"/>
          <w:b w:val="0"/>
          <w:sz w:val="26"/>
          <w:szCs w:val="26"/>
        </w:rPr>
        <w:t>252</w:t>
      </w:r>
      <w:r w:rsidRPr="006C5AF0">
        <w:rPr>
          <w:rFonts w:ascii="Times New Roman" w:hAnsi="Times New Roman" w:cs="Times New Roman"/>
          <w:b w:val="0"/>
          <w:sz w:val="26"/>
          <w:szCs w:val="26"/>
        </w:rPr>
        <w:t>&gt;</w:t>
      </w:r>
      <w:r>
        <w:rPr>
          <w:rFonts w:ascii="Times New Roman" w:hAnsi="Times New Roman" w:cs="Times New Roman"/>
          <w:b w:val="0"/>
          <w:sz w:val="26"/>
          <w:szCs w:val="26"/>
        </w:rPr>
        <w:t xml:space="preserve"> </w:t>
      </w:r>
      <w:r w:rsidRPr="00AF2B54">
        <w:rPr>
          <w:rFonts w:ascii="Times New Roman" w:hAnsi="Times New Roman" w:cs="Times New Roman"/>
          <w:b w:val="0"/>
          <w:sz w:val="26"/>
          <w:szCs w:val="26"/>
        </w:rPr>
        <w:t>Ежегодны</w:t>
      </w:r>
      <w:r>
        <w:rPr>
          <w:rFonts w:ascii="Times New Roman" w:hAnsi="Times New Roman" w:cs="Times New Roman"/>
          <w:b w:val="0"/>
          <w:sz w:val="26"/>
          <w:szCs w:val="26"/>
        </w:rPr>
        <w:t>е</w:t>
      </w:r>
      <w:r w:rsidRPr="00AF2B54">
        <w:rPr>
          <w:rFonts w:ascii="Times New Roman" w:hAnsi="Times New Roman" w:cs="Times New Roman"/>
          <w:b w:val="0"/>
          <w:sz w:val="26"/>
          <w:szCs w:val="26"/>
        </w:rPr>
        <w:t xml:space="preserve"> отчет</w:t>
      </w:r>
      <w:r>
        <w:rPr>
          <w:rFonts w:ascii="Times New Roman" w:hAnsi="Times New Roman" w:cs="Times New Roman"/>
          <w:b w:val="0"/>
          <w:sz w:val="26"/>
          <w:szCs w:val="26"/>
        </w:rPr>
        <w:t>ы</w:t>
      </w:r>
      <w:r w:rsidRPr="00AF2B54">
        <w:rPr>
          <w:rFonts w:ascii="Times New Roman" w:hAnsi="Times New Roman" w:cs="Times New Roman"/>
          <w:b w:val="0"/>
          <w:sz w:val="26"/>
          <w:szCs w:val="26"/>
        </w:rPr>
        <w:t xml:space="preserve"> главы Администрации города Когалыма о результатах его деятельности и деятельности Администрации города Когалыма за 2013</w:t>
      </w:r>
      <w:r>
        <w:rPr>
          <w:rFonts w:ascii="Times New Roman" w:hAnsi="Times New Roman" w:cs="Times New Roman"/>
          <w:b w:val="0"/>
          <w:sz w:val="26"/>
          <w:szCs w:val="26"/>
        </w:rPr>
        <w:t xml:space="preserve">-2014 годы, </w:t>
      </w:r>
      <w:r w:rsidRPr="00AF2B54">
        <w:rPr>
          <w:rFonts w:ascii="Times New Roman" w:hAnsi="Times New Roman" w:cs="Times New Roman"/>
          <w:b w:val="0"/>
          <w:sz w:val="26"/>
          <w:szCs w:val="26"/>
        </w:rPr>
        <w:t>в том числе о решении вопросов, поставленных Думой города Когалыма</w:t>
      </w:r>
      <w:r>
        <w:rPr>
          <w:rFonts w:ascii="Times New Roman" w:hAnsi="Times New Roman" w:cs="Times New Roman"/>
          <w:b w:val="0"/>
          <w:sz w:val="26"/>
          <w:szCs w:val="26"/>
        </w:rPr>
        <w:t xml:space="preserve">; </w:t>
      </w:r>
      <w:r w:rsidRPr="00AF2B54">
        <w:rPr>
          <w:rFonts w:ascii="Times New Roman" w:hAnsi="Times New Roman" w:cs="Times New Roman"/>
          <w:b w:val="0"/>
          <w:sz w:val="26"/>
          <w:szCs w:val="26"/>
        </w:rPr>
        <w:t>Ежегодны</w:t>
      </w:r>
      <w:r>
        <w:rPr>
          <w:rFonts w:ascii="Times New Roman" w:hAnsi="Times New Roman" w:cs="Times New Roman"/>
          <w:b w:val="0"/>
          <w:sz w:val="26"/>
          <w:szCs w:val="26"/>
        </w:rPr>
        <w:t>е</w:t>
      </w:r>
      <w:r w:rsidRPr="00AF2B54">
        <w:rPr>
          <w:rFonts w:ascii="Times New Roman" w:hAnsi="Times New Roman" w:cs="Times New Roman"/>
          <w:b w:val="0"/>
          <w:sz w:val="26"/>
          <w:szCs w:val="26"/>
        </w:rPr>
        <w:t xml:space="preserve"> отчет</w:t>
      </w:r>
      <w:r>
        <w:rPr>
          <w:rFonts w:ascii="Times New Roman" w:hAnsi="Times New Roman" w:cs="Times New Roman"/>
          <w:b w:val="0"/>
          <w:sz w:val="26"/>
          <w:szCs w:val="26"/>
        </w:rPr>
        <w:t>ы</w:t>
      </w:r>
      <w:r w:rsidRPr="00AF2B54">
        <w:rPr>
          <w:rFonts w:ascii="Times New Roman" w:hAnsi="Times New Roman" w:cs="Times New Roman"/>
          <w:b w:val="0"/>
          <w:sz w:val="26"/>
          <w:szCs w:val="26"/>
        </w:rPr>
        <w:t xml:space="preserve"> главы города Когалыма о результатах его деятельности и деятельности Администрации города Когалыма за </w:t>
      </w:r>
      <w:r>
        <w:rPr>
          <w:rFonts w:ascii="Times New Roman" w:hAnsi="Times New Roman" w:cs="Times New Roman"/>
          <w:b w:val="0"/>
          <w:sz w:val="26"/>
          <w:szCs w:val="26"/>
        </w:rPr>
        <w:t xml:space="preserve">2015-2022 годы, </w:t>
      </w:r>
      <w:r w:rsidRPr="00AF2B54">
        <w:rPr>
          <w:rFonts w:ascii="Times New Roman" w:hAnsi="Times New Roman" w:cs="Times New Roman"/>
          <w:b w:val="0"/>
          <w:sz w:val="26"/>
          <w:szCs w:val="26"/>
        </w:rPr>
        <w:t>в том числе о решении вопросов, поставленных Думой города Когалыма</w:t>
      </w:r>
      <w:r>
        <w:rPr>
          <w:rFonts w:ascii="Times New Roman" w:hAnsi="Times New Roman" w:cs="Times New Roman"/>
          <w:b w:val="0"/>
          <w:sz w:val="26"/>
          <w:szCs w:val="26"/>
        </w:rPr>
        <w:t>»;</w:t>
      </w:r>
    </w:p>
    <w:p w:rsidR="00E12BD4" w:rsidRDefault="00E12BD4"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1.1.4.15. в сносках 253, 254, 255, 256, 257 пункта 2.17 слово «Администрации» заменить словами «органов местного самоуправления»;</w:t>
      </w:r>
    </w:p>
    <w:p w:rsidR="00C758B1" w:rsidRDefault="00C758B1"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1.1.4.1</w:t>
      </w:r>
      <w:r w:rsidR="00612FD9">
        <w:rPr>
          <w:rFonts w:ascii="Times New Roman" w:hAnsi="Times New Roman" w:cs="Times New Roman"/>
          <w:b w:val="0"/>
          <w:sz w:val="26"/>
          <w:szCs w:val="26"/>
        </w:rPr>
        <w:t>6</w:t>
      </w:r>
      <w:r>
        <w:rPr>
          <w:rFonts w:ascii="Times New Roman" w:hAnsi="Times New Roman" w:cs="Times New Roman"/>
          <w:b w:val="0"/>
          <w:sz w:val="26"/>
          <w:szCs w:val="26"/>
        </w:rPr>
        <w:t xml:space="preserve">. </w:t>
      </w:r>
      <w:r w:rsidR="00D275A3">
        <w:rPr>
          <w:rFonts w:ascii="Times New Roman" w:hAnsi="Times New Roman" w:cs="Times New Roman"/>
          <w:b w:val="0"/>
          <w:sz w:val="26"/>
          <w:szCs w:val="26"/>
        </w:rPr>
        <w:t>в пункте 2.18:</w:t>
      </w:r>
    </w:p>
    <w:p w:rsidR="00D275A3" w:rsidRDefault="00D275A3"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1.1.4.1</w:t>
      </w:r>
      <w:r w:rsidR="00612FD9">
        <w:rPr>
          <w:rFonts w:ascii="Times New Roman" w:hAnsi="Times New Roman" w:cs="Times New Roman"/>
          <w:b w:val="0"/>
          <w:sz w:val="26"/>
          <w:szCs w:val="26"/>
        </w:rPr>
        <w:t>6</w:t>
      </w:r>
      <w:r>
        <w:rPr>
          <w:rFonts w:ascii="Times New Roman" w:hAnsi="Times New Roman" w:cs="Times New Roman"/>
          <w:b w:val="0"/>
          <w:sz w:val="26"/>
          <w:szCs w:val="26"/>
        </w:rPr>
        <w:t xml:space="preserve">.1. в абзаце </w:t>
      </w:r>
      <w:r w:rsidR="006C5AF0">
        <w:rPr>
          <w:rFonts w:ascii="Times New Roman" w:hAnsi="Times New Roman" w:cs="Times New Roman"/>
          <w:b w:val="0"/>
          <w:sz w:val="26"/>
          <w:szCs w:val="26"/>
        </w:rPr>
        <w:t>третьем</w:t>
      </w:r>
      <w:r>
        <w:rPr>
          <w:rFonts w:ascii="Times New Roman" w:hAnsi="Times New Roman" w:cs="Times New Roman"/>
          <w:b w:val="0"/>
          <w:sz w:val="26"/>
          <w:szCs w:val="26"/>
        </w:rPr>
        <w:t xml:space="preserve"> слово «являются» заменить словом «являлись»;</w:t>
      </w:r>
    </w:p>
    <w:p w:rsidR="00D275A3" w:rsidRDefault="00D275A3"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1.1.4.1</w:t>
      </w:r>
      <w:r w:rsidR="00612FD9">
        <w:rPr>
          <w:rFonts w:ascii="Times New Roman" w:hAnsi="Times New Roman" w:cs="Times New Roman"/>
          <w:b w:val="0"/>
          <w:sz w:val="26"/>
          <w:szCs w:val="26"/>
        </w:rPr>
        <w:t>6</w:t>
      </w:r>
      <w:r>
        <w:rPr>
          <w:rFonts w:ascii="Times New Roman" w:hAnsi="Times New Roman" w:cs="Times New Roman"/>
          <w:b w:val="0"/>
          <w:sz w:val="26"/>
          <w:szCs w:val="26"/>
        </w:rPr>
        <w:t xml:space="preserve">.2. в абзаце </w:t>
      </w:r>
      <w:r w:rsidR="006C5AF0">
        <w:rPr>
          <w:rFonts w:ascii="Times New Roman" w:hAnsi="Times New Roman" w:cs="Times New Roman"/>
          <w:b w:val="0"/>
          <w:sz w:val="26"/>
          <w:szCs w:val="26"/>
        </w:rPr>
        <w:t>двадцатом</w:t>
      </w:r>
      <w:r>
        <w:rPr>
          <w:rFonts w:ascii="Times New Roman" w:hAnsi="Times New Roman" w:cs="Times New Roman"/>
          <w:b w:val="0"/>
          <w:sz w:val="26"/>
          <w:szCs w:val="26"/>
        </w:rPr>
        <w:t xml:space="preserve"> слово «является» заменить словом «являлся»;</w:t>
      </w:r>
    </w:p>
    <w:p w:rsidR="00D275A3" w:rsidRDefault="00D275A3"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1.1.4.1</w:t>
      </w:r>
      <w:r w:rsidR="00612FD9">
        <w:rPr>
          <w:rFonts w:ascii="Times New Roman" w:hAnsi="Times New Roman" w:cs="Times New Roman"/>
          <w:b w:val="0"/>
          <w:sz w:val="26"/>
          <w:szCs w:val="26"/>
        </w:rPr>
        <w:t>6</w:t>
      </w:r>
      <w:r>
        <w:rPr>
          <w:rFonts w:ascii="Times New Roman" w:hAnsi="Times New Roman" w:cs="Times New Roman"/>
          <w:b w:val="0"/>
          <w:sz w:val="26"/>
          <w:szCs w:val="26"/>
        </w:rPr>
        <w:t xml:space="preserve">.3. в абзаце двадцать </w:t>
      </w:r>
      <w:r w:rsidR="006C5AF0">
        <w:rPr>
          <w:rFonts w:ascii="Times New Roman" w:hAnsi="Times New Roman" w:cs="Times New Roman"/>
          <w:b w:val="0"/>
          <w:sz w:val="26"/>
          <w:szCs w:val="26"/>
        </w:rPr>
        <w:t>пятом</w:t>
      </w:r>
      <w:r>
        <w:rPr>
          <w:rFonts w:ascii="Times New Roman" w:hAnsi="Times New Roman" w:cs="Times New Roman"/>
          <w:b w:val="0"/>
          <w:sz w:val="26"/>
          <w:szCs w:val="26"/>
        </w:rPr>
        <w:t xml:space="preserve"> слово «Администрации» заменить словами «органов местного самоуправления»;</w:t>
      </w:r>
    </w:p>
    <w:p w:rsidR="00D275A3" w:rsidRPr="00537C67" w:rsidRDefault="00D275A3"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lastRenderedPageBreak/>
        <w:t>1.1.4.1</w:t>
      </w:r>
      <w:r w:rsidR="00612FD9">
        <w:rPr>
          <w:rFonts w:ascii="Times New Roman" w:hAnsi="Times New Roman" w:cs="Times New Roman"/>
          <w:b w:val="0"/>
          <w:sz w:val="26"/>
          <w:szCs w:val="26"/>
        </w:rPr>
        <w:t>6</w:t>
      </w:r>
      <w:r>
        <w:rPr>
          <w:rFonts w:ascii="Times New Roman" w:hAnsi="Times New Roman" w:cs="Times New Roman"/>
          <w:b w:val="0"/>
          <w:sz w:val="26"/>
          <w:szCs w:val="26"/>
        </w:rPr>
        <w:t xml:space="preserve">.4. в абзаце сорок </w:t>
      </w:r>
      <w:r w:rsidR="006C5AF0">
        <w:rPr>
          <w:rFonts w:ascii="Times New Roman" w:hAnsi="Times New Roman" w:cs="Times New Roman"/>
          <w:b w:val="0"/>
          <w:sz w:val="26"/>
          <w:szCs w:val="26"/>
        </w:rPr>
        <w:t>втором</w:t>
      </w:r>
      <w:r>
        <w:rPr>
          <w:rFonts w:ascii="Times New Roman" w:hAnsi="Times New Roman" w:cs="Times New Roman"/>
          <w:b w:val="0"/>
          <w:sz w:val="26"/>
          <w:szCs w:val="26"/>
        </w:rPr>
        <w:t xml:space="preserve"> слова «</w:t>
      </w:r>
      <w:r w:rsidR="00323EDA">
        <w:rPr>
          <w:rFonts w:ascii="Times New Roman" w:hAnsi="Times New Roman" w:cs="Times New Roman"/>
          <w:b w:val="0"/>
          <w:sz w:val="26"/>
          <w:szCs w:val="26"/>
        </w:rPr>
        <w:t xml:space="preserve">и </w:t>
      </w:r>
      <w:r>
        <w:rPr>
          <w:rFonts w:ascii="Times New Roman" w:hAnsi="Times New Roman" w:cs="Times New Roman"/>
          <w:b w:val="0"/>
          <w:sz w:val="26"/>
          <w:szCs w:val="26"/>
        </w:rPr>
        <w:t xml:space="preserve">ведомственных целевых» </w:t>
      </w:r>
      <w:r w:rsidR="006C5AF0">
        <w:rPr>
          <w:rFonts w:ascii="Times New Roman" w:hAnsi="Times New Roman" w:cs="Times New Roman"/>
          <w:b w:val="0"/>
          <w:sz w:val="26"/>
          <w:szCs w:val="26"/>
        </w:rPr>
        <w:t>исключить</w:t>
      </w:r>
      <w:r>
        <w:rPr>
          <w:rFonts w:ascii="Times New Roman" w:hAnsi="Times New Roman" w:cs="Times New Roman"/>
          <w:b w:val="0"/>
          <w:sz w:val="26"/>
          <w:szCs w:val="26"/>
        </w:rPr>
        <w:t>;</w:t>
      </w:r>
    </w:p>
    <w:p w:rsidR="006D036A" w:rsidRDefault="006D036A" w:rsidP="00822BD1">
      <w:pPr>
        <w:pStyle w:val="ConsPlusTitle"/>
        <w:tabs>
          <w:tab w:val="left" w:pos="993"/>
        </w:tabs>
        <w:ind w:firstLine="709"/>
        <w:jc w:val="both"/>
        <w:rPr>
          <w:rFonts w:ascii="Times New Roman" w:hAnsi="Times New Roman" w:cs="Times New Roman"/>
          <w:b w:val="0"/>
          <w:sz w:val="26"/>
          <w:szCs w:val="26"/>
        </w:rPr>
      </w:pPr>
      <w:r w:rsidRPr="00D36F21">
        <w:rPr>
          <w:rFonts w:ascii="Times New Roman" w:hAnsi="Times New Roman" w:cs="Times New Roman"/>
          <w:b w:val="0"/>
          <w:sz w:val="26"/>
          <w:szCs w:val="26"/>
        </w:rPr>
        <w:t xml:space="preserve">1.1.5. </w:t>
      </w:r>
      <w:r w:rsidR="00106B17" w:rsidRPr="00D36F21">
        <w:rPr>
          <w:rFonts w:ascii="Times New Roman" w:hAnsi="Times New Roman" w:cs="Times New Roman"/>
          <w:b w:val="0"/>
          <w:sz w:val="26"/>
          <w:szCs w:val="26"/>
        </w:rPr>
        <w:t>в разделе 3:</w:t>
      </w:r>
    </w:p>
    <w:p w:rsidR="00777240" w:rsidRDefault="00777240"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1.1.5.1. в таблице 78:</w:t>
      </w:r>
    </w:p>
    <w:p w:rsidR="00777240" w:rsidRDefault="00777240"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1.1.5.1.1. в </w:t>
      </w:r>
      <w:r w:rsidR="006C5AF0">
        <w:rPr>
          <w:rFonts w:ascii="Times New Roman" w:hAnsi="Times New Roman" w:cs="Times New Roman"/>
          <w:b w:val="0"/>
          <w:sz w:val="26"/>
          <w:szCs w:val="26"/>
        </w:rPr>
        <w:t xml:space="preserve">строке третьей столбца 1 </w:t>
      </w:r>
      <w:r>
        <w:rPr>
          <w:rFonts w:ascii="Times New Roman" w:hAnsi="Times New Roman" w:cs="Times New Roman"/>
          <w:b w:val="0"/>
          <w:sz w:val="26"/>
          <w:szCs w:val="26"/>
        </w:rPr>
        <w:t>слово «реализуется» заменить словом «реализовывалась»;</w:t>
      </w:r>
    </w:p>
    <w:p w:rsidR="00777240" w:rsidRDefault="00777240"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1.1.5.1.2. </w:t>
      </w:r>
      <w:r w:rsidR="006C5AF0">
        <w:rPr>
          <w:rFonts w:ascii="Times New Roman" w:hAnsi="Times New Roman" w:cs="Times New Roman"/>
          <w:b w:val="0"/>
          <w:sz w:val="26"/>
          <w:szCs w:val="26"/>
        </w:rPr>
        <w:t xml:space="preserve">в строке пятой столбца 1 слова «- строится </w:t>
      </w:r>
      <w:r w:rsidR="006C5AF0" w:rsidRPr="009A08F5">
        <w:rPr>
          <w:rFonts w:ascii="Times New Roman" w:hAnsi="Times New Roman" w:cs="Times New Roman"/>
          <w:b w:val="0"/>
          <w:sz w:val="26"/>
          <w:szCs w:val="26"/>
        </w:rPr>
        <w:t xml:space="preserve">филиал Пермского национального исследовательского политехнического университета, </w:t>
      </w:r>
      <w:r w:rsidR="008A249C">
        <w:rPr>
          <w:rFonts w:ascii="Times New Roman" w:hAnsi="Times New Roman" w:cs="Times New Roman"/>
          <w:b w:val="0"/>
          <w:sz w:val="26"/>
          <w:szCs w:val="26"/>
        </w:rPr>
        <w:t xml:space="preserve">будут </w:t>
      </w:r>
      <w:r w:rsidR="006C5AF0" w:rsidRPr="009A08F5">
        <w:rPr>
          <w:rFonts w:ascii="Times New Roman" w:hAnsi="Times New Roman" w:cs="Times New Roman"/>
          <w:b w:val="0"/>
          <w:sz w:val="26"/>
          <w:szCs w:val="26"/>
        </w:rPr>
        <w:t>выстр</w:t>
      </w:r>
      <w:r w:rsidR="008A249C">
        <w:rPr>
          <w:rFonts w:ascii="Times New Roman" w:hAnsi="Times New Roman" w:cs="Times New Roman"/>
          <w:b w:val="0"/>
          <w:sz w:val="26"/>
          <w:szCs w:val="26"/>
        </w:rPr>
        <w:t>аивать</w:t>
      </w:r>
      <w:r w:rsidR="006C5AF0" w:rsidRPr="009A08F5">
        <w:rPr>
          <w:rFonts w:ascii="Times New Roman" w:hAnsi="Times New Roman" w:cs="Times New Roman"/>
          <w:b w:val="0"/>
          <w:sz w:val="26"/>
          <w:szCs w:val="26"/>
        </w:rPr>
        <w:t xml:space="preserve"> линейк</w:t>
      </w:r>
      <w:r w:rsidR="008A249C">
        <w:rPr>
          <w:rFonts w:ascii="Times New Roman" w:hAnsi="Times New Roman" w:cs="Times New Roman"/>
          <w:b w:val="0"/>
          <w:sz w:val="26"/>
          <w:szCs w:val="26"/>
        </w:rPr>
        <w:t>у</w:t>
      </w:r>
      <w:r w:rsidR="006C5AF0" w:rsidRPr="009A08F5">
        <w:rPr>
          <w:rFonts w:ascii="Times New Roman" w:hAnsi="Times New Roman" w:cs="Times New Roman"/>
          <w:b w:val="0"/>
          <w:sz w:val="26"/>
          <w:szCs w:val="26"/>
        </w:rPr>
        <w:t xml:space="preserve"> – профильные классы на базе МАОУ «Школа - сад №10»</w:t>
      </w:r>
      <w:r w:rsidR="008A249C">
        <w:rPr>
          <w:rFonts w:ascii="Times New Roman" w:hAnsi="Times New Roman" w:cs="Times New Roman"/>
          <w:b w:val="0"/>
          <w:sz w:val="26"/>
          <w:szCs w:val="26"/>
        </w:rPr>
        <w:t>;» заменить словами</w:t>
      </w:r>
      <w:r w:rsidR="006C5AF0">
        <w:rPr>
          <w:rFonts w:ascii="Times New Roman" w:hAnsi="Times New Roman" w:cs="Times New Roman"/>
          <w:b w:val="0"/>
          <w:sz w:val="26"/>
          <w:szCs w:val="26"/>
        </w:rPr>
        <w:t xml:space="preserve"> </w:t>
      </w:r>
      <w:r>
        <w:rPr>
          <w:rFonts w:ascii="Times New Roman" w:hAnsi="Times New Roman" w:cs="Times New Roman"/>
          <w:b w:val="0"/>
          <w:sz w:val="26"/>
          <w:szCs w:val="26"/>
        </w:rPr>
        <w:t xml:space="preserve">«- осуществляет свою деятельность </w:t>
      </w:r>
      <w:r w:rsidR="00376F0C">
        <w:rPr>
          <w:rFonts w:ascii="Times New Roman" w:hAnsi="Times New Roman" w:cs="Times New Roman"/>
          <w:b w:val="0"/>
          <w:sz w:val="26"/>
          <w:szCs w:val="26"/>
        </w:rPr>
        <w:t xml:space="preserve">Образовательный центр г. Когалыма (Когалымский </w:t>
      </w:r>
      <w:r w:rsidR="009A08F5" w:rsidRPr="009A08F5">
        <w:rPr>
          <w:rFonts w:ascii="Times New Roman" w:hAnsi="Times New Roman" w:cs="Times New Roman"/>
          <w:b w:val="0"/>
          <w:sz w:val="26"/>
          <w:szCs w:val="26"/>
        </w:rPr>
        <w:t>филиал Пермского национального исследовательского политехнического университета</w:t>
      </w:r>
      <w:r w:rsidR="00376F0C">
        <w:rPr>
          <w:rFonts w:ascii="Times New Roman" w:hAnsi="Times New Roman" w:cs="Times New Roman"/>
          <w:b w:val="0"/>
          <w:sz w:val="26"/>
          <w:szCs w:val="26"/>
        </w:rPr>
        <w:t>)</w:t>
      </w:r>
      <w:r w:rsidR="009A08F5" w:rsidRPr="009A08F5">
        <w:rPr>
          <w:rFonts w:ascii="Times New Roman" w:hAnsi="Times New Roman" w:cs="Times New Roman"/>
          <w:b w:val="0"/>
          <w:sz w:val="26"/>
          <w:szCs w:val="26"/>
        </w:rPr>
        <w:t>, выстр</w:t>
      </w:r>
      <w:r w:rsidR="009A08F5">
        <w:rPr>
          <w:rFonts w:ascii="Times New Roman" w:hAnsi="Times New Roman" w:cs="Times New Roman"/>
          <w:b w:val="0"/>
          <w:sz w:val="26"/>
          <w:szCs w:val="26"/>
        </w:rPr>
        <w:t>оена</w:t>
      </w:r>
      <w:r w:rsidR="009A08F5" w:rsidRPr="009A08F5">
        <w:rPr>
          <w:rFonts w:ascii="Times New Roman" w:hAnsi="Times New Roman" w:cs="Times New Roman"/>
          <w:b w:val="0"/>
          <w:sz w:val="26"/>
          <w:szCs w:val="26"/>
        </w:rPr>
        <w:t xml:space="preserve"> линейк</w:t>
      </w:r>
      <w:r w:rsidR="009A08F5">
        <w:rPr>
          <w:rFonts w:ascii="Times New Roman" w:hAnsi="Times New Roman" w:cs="Times New Roman"/>
          <w:b w:val="0"/>
          <w:sz w:val="26"/>
          <w:szCs w:val="26"/>
        </w:rPr>
        <w:t>а</w:t>
      </w:r>
      <w:r w:rsidR="009A08F5" w:rsidRPr="009A08F5">
        <w:rPr>
          <w:rFonts w:ascii="Times New Roman" w:hAnsi="Times New Roman" w:cs="Times New Roman"/>
          <w:b w:val="0"/>
          <w:sz w:val="26"/>
          <w:szCs w:val="26"/>
        </w:rPr>
        <w:t xml:space="preserve"> – профильные классы на базе МАОУ «Школа - сад №10»;</w:t>
      </w:r>
      <w:r w:rsidR="008A249C">
        <w:rPr>
          <w:rFonts w:ascii="Times New Roman" w:hAnsi="Times New Roman" w:cs="Times New Roman"/>
          <w:b w:val="0"/>
          <w:sz w:val="26"/>
          <w:szCs w:val="26"/>
        </w:rPr>
        <w:t xml:space="preserve">», слова «- для привлечения высококвалифицированных специалистов в </w:t>
      </w:r>
      <w:r w:rsidR="008A249C" w:rsidRPr="00AB5F8A">
        <w:rPr>
          <w:rFonts w:ascii="Times New Roman" w:hAnsi="Times New Roman" w:cs="Times New Roman"/>
          <w:b w:val="0"/>
          <w:sz w:val="26"/>
          <w:szCs w:val="26"/>
        </w:rPr>
        <w:t>Филиал Пермского национального исследовательского политехнического университета</w:t>
      </w:r>
      <w:r w:rsidR="008A249C">
        <w:rPr>
          <w:rFonts w:ascii="Times New Roman" w:hAnsi="Times New Roman" w:cs="Times New Roman"/>
          <w:b w:val="0"/>
          <w:sz w:val="26"/>
          <w:szCs w:val="26"/>
        </w:rPr>
        <w:t xml:space="preserve"> для преподавателей и научных работников построен коттеджный поселок с квартирами;» заменить словами «- для привлечения высококвалифицированных специалистов в Образовательный центр г. Когалыма (Когалымский </w:t>
      </w:r>
      <w:r w:rsidR="008A249C" w:rsidRPr="009A08F5">
        <w:rPr>
          <w:rFonts w:ascii="Times New Roman" w:hAnsi="Times New Roman" w:cs="Times New Roman"/>
          <w:b w:val="0"/>
          <w:sz w:val="26"/>
          <w:szCs w:val="26"/>
        </w:rPr>
        <w:t>филиал Пермского национального исследовательского политехнического университета</w:t>
      </w:r>
      <w:r w:rsidR="008A249C">
        <w:rPr>
          <w:rFonts w:ascii="Times New Roman" w:hAnsi="Times New Roman" w:cs="Times New Roman"/>
          <w:b w:val="0"/>
          <w:sz w:val="26"/>
          <w:szCs w:val="26"/>
        </w:rPr>
        <w:t>) для преподавателей и научных работников построен коттеджный поселок с квартирами;»;</w:t>
      </w:r>
    </w:p>
    <w:p w:rsidR="00106B17" w:rsidRDefault="00106B17"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1.1.5.</w:t>
      </w:r>
      <w:r w:rsidR="008D7AC6">
        <w:rPr>
          <w:rFonts w:ascii="Times New Roman" w:hAnsi="Times New Roman" w:cs="Times New Roman"/>
          <w:b w:val="0"/>
          <w:sz w:val="26"/>
          <w:szCs w:val="26"/>
        </w:rPr>
        <w:t>2</w:t>
      </w:r>
      <w:r>
        <w:rPr>
          <w:rFonts w:ascii="Times New Roman" w:hAnsi="Times New Roman" w:cs="Times New Roman"/>
          <w:b w:val="0"/>
          <w:sz w:val="26"/>
          <w:szCs w:val="26"/>
        </w:rPr>
        <w:t>. в абзаце тридцать третьем слово «горда» заменить словом «города»;</w:t>
      </w:r>
    </w:p>
    <w:p w:rsidR="00106B17" w:rsidRDefault="00106B17"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1.1.5.</w:t>
      </w:r>
      <w:r w:rsidR="008D7AC6">
        <w:rPr>
          <w:rFonts w:ascii="Times New Roman" w:hAnsi="Times New Roman" w:cs="Times New Roman"/>
          <w:b w:val="0"/>
          <w:sz w:val="26"/>
          <w:szCs w:val="26"/>
        </w:rPr>
        <w:t>3</w:t>
      </w:r>
      <w:r>
        <w:rPr>
          <w:rFonts w:ascii="Times New Roman" w:hAnsi="Times New Roman" w:cs="Times New Roman"/>
          <w:b w:val="0"/>
          <w:sz w:val="26"/>
          <w:szCs w:val="26"/>
        </w:rPr>
        <w:t>. в абзаце сорок седьмом слово «достижения» заменить словом «достижению»;</w:t>
      </w:r>
    </w:p>
    <w:p w:rsidR="006D036A" w:rsidRDefault="006A07DD" w:rsidP="00822BD1">
      <w:pPr>
        <w:pStyle w:val="ConsPlusTitle"/>
        <w:tabs>
          <w:tab w:val="left" w:pos="993"/>
        </w:tabs>
        <w:ind w:firstLine="709"/>
        <w:jc w:val="both"/>
        <w:rPr>
          <w:rFonts w:ascii="Times New Roman" w:hAnsi="Times New Roman" w:cs="Times New Roman"/>
          <w:b w:val="0"/>
          <w:sz w:val="26"/>
          <w:szCs w:val="26"/>
        </w:rPr>
      </w:pPr>
      <w:r w:rsidRPr="00452BD3">
        <w:rPr>
          <w:rFonts w:ascii="Times New Roman" w:hAnsi="Times New Roman" w:cs="Times New Roman"/>
          <w:b w:val="0"/>
          <w:sz w:val="26"/>
          <w:szCs w:val="26"/>
        </w:rPr>
        <w:t>1.1.6. в разделе 5:</w:t>
      </w:r>
    </w:p>
    <w:p w:rsidR="006A07DD" w:rsidRDefault="00246A6F"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1.1.6.1. </w:t>
      </w:r>
      <w:r w:rsidR="00627516">
        <w:rPr>
          <w:rFonts w:ascii="Times New Roman" w:hAnsi="Times New Roman" w:cs="Times New Roman"/>
          <w:b w:val="0"/>
          <w:sz w:val="26"/>
          <w:szCs w:val="26"/>
        </w:rPr>
        <w:t xml:space="preserve">в абзаце </w:t>
      </w:r>
      <w:r w:rsidR="008853F8">
        <w:rPr>
          <w:rFonts w:ascii="Times New Roman" w:hAnsi="Times New Roman" w:cs="Times New Roman"/>
          <w:b w:val="0"/>
          <w:sz w:val="26"/>
          <w:szCs w:val="26"/>
        </w:rPr>
        <w:t>четырнадцатом</w:t>
      </w:r>
      <w:r w:rsidR="00627516">
        <w:rPr>
          <w:rFonts w:ascii="Times New Roman" w:hAnsi="Times New Roman" w:cs="Times New Roman"/>
          <w:b w:val="0"/>
          <w:sz w:val="26"/>
          <w:szCs w:val="26"/>
        </w:rPr>
        <w:t xml:space="preserve"> пункта 5.1 слово «ведомственные» исключить;</w:t>
      </w:r>
    </w:p>
    <w:p w:rsidR="00487395" w:rsidRDefault="00487395"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w:t>
      </w:r>
      <w:r w:rsidR="00627516">
        <w:rPr>
          <w:rFonts w:ascii="Times New Roman" w:hAnsi="Times New Roman" w:cs="Times New Roman"/>
          <w:b w:val="0"/>
          <w:sz w:val="26"/>
          <w:szCs w:val="26"/>
        </w:rPr>
        <w:t>6</w:t>
      </w:r>
      <w:r>
        <w:rPr>
          <w:rFonts w:ascii="Times New Roman" w:hAnsi="Times New Roman" w:cs="Times New Roman"/>
          <w:b w:val="0"/>
          <w:sz w:val="26"/>
          <w:szCs w:val="26"/>
        </w:rPr>
        <w:t>.</w:t>
      </w:r>
      <w:r w:rsidR="00627516">
        <w:rPr>
          <w:rFonts w:ascii="Times New Roman" w:hAnsi="Times New Roman" w:cs="Times New Roman"/>
          <w:b w:val="0"/>
          <w:sz w:val="26"/>
          <w:szCs w:val="26"/>
        </w:rPr>
        <w:t>2.</w:t>
      </w:r>
      <w:r>
        <w:rPr>
          <w:rFonts w:ascii="Times New Roman" w:hAnsi="Times New Roman" w:cs="Times New Roman"/>
          <w:b w:val="0"/>
          <w:sz w:val="26"/>
          <w:szCs w:val="26"/>
        </w:rPr>
        <w:t xml:space="preserve"> в </w:t>
      </w:r>
      <w:r w:rsidR="00C50482">
        <w:rPr>
          <w:rFonts w:ascii="Times New Roman" w:hAnsi="Times New Roman" w:cs="Times New Roman"/>
          <w:b w:val="0"/>
          <w:sz w:val="26"/>
          <w:szCs w:val="26"/>
        </w:rPr>
        <w:t>пункте 5.2</w:t>
      </w:r>
      <w:r w:rsidR="00830178">
        <w:rPr>
          <w:rFonts w:ascii="Times New Roman" w:hAnsi="Times New Roman" w:cs="Times New Roman"/>
          <w:b w:val="0"/>
          <w:sz w:val="26"/>
          <w:szCs w:val="26"/>
        </w:rPr>
        <w:t>:</w:t>
      </w:r>
      <w:r>
        <w:rPr>
          <w:rFonts w:ascii="Times New Roman" w:hAnsi="Times New Roman" w:cs="Times New Roman"/>
          <w:b w:val="0"/>
          <w:sz w:val="26"/>
          <w:szCs w:val="26"/>
        </w:rPr>
        <w:t xml:space="preserve"> </w:t>
      </w:r>
    </w:p>
    <w:p w:rsidR="00DC64C8" w:rsidRDefault="00345E94"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w:t>
      </w:r>
      <w:r w:rsidR="00627516">
        <w:rPr>
          <w:rFonts w:ascii="Times New Roman" w:hAnsi="Times New Roman" w:cs="Times New Roman"/>
          <w:b w:val="0"/>
          <w:sz w:val="26"/>
          <w:szCs w:val="26"/>
        </w:rPr>
        <w:t>6</w:t>
      </w:r>
      <w:r>
        <w:rPr>
          <w:rFonts w:ascii="Times New Roman" w:hAnsi="Times New Roman" w:cs="Times New Roman"/>
          <w:b w:val="0"/>
          <w:sz w:val="26"/>
          <w:szCs w:val="26"/>
        </w:rPr>
        <w:t>.</w:t>
      </w:r>
      <w:r w:rsidR="00627516">
        <w:rPr>
          <w:rFonts w:ascii="Times New Roman" w:hAnsi="Times New Roman" w:cs="Times New Roman"/>
          <w:b w:val="0"/>
          <w:sz w:val="26"/>
          <w:szCs w:val="26"/>
        </w:rPr>
        <w:t>2</w:t>
      </w:r>
      <w:r>
        <w:rPr>
          <w:rFonts w:ascii="Times New Roman" w:hAnsi="Times New Roman" w:cs="Times New Roman"/>
          <w:b w:val="0"/>
          <w:sz w:val="26"/>
          <w:szCs w:val="26"/>
        </w:rPr>
        <w:t>.</w:t>
      </w:r>
      <w:r w:rsidR="00627516">
        <w:rPr>
          <w:rFonts w:ascii="Times New Roman" w:hAnsi="Times New Roman" w:cs="Times New Roman"/>
          <w:b w:val="0"/>
          <w:sz w:val="26"/>
          <w:szCs w:val="26"/>
        </w:rPr>
        <w:t>1.</w:t>
      </w:r>
      <w:r>
        <w:rPr>
          <w:rFonts w:ascii="Times New Roman" w:hAnsi="Times New Roman" w:cs="Times New Roman"/>
          <w:b w:val="0"/>
          <w:sz w:val="26"/>
          <w:szCs w:val="26"/>
        </w:rPr>
        <w:t xml:space="preserve"> </w:t>
      </w:r>
      <w:r w:rsidR="00DC64C8">
        <w:rPr>
          <w:rFonts w:ascii="Times New Roman" w:hAnsi="Times New Roman" w:cs="Times New Roman"/>
          <w:b w:val="0"/>
          <w:sz w:val="26"/>
          <w:szCs w:val="26"/>
        </w:rPr>
        <w:t>в подпункте 5.2.1:</w:t>
      </w:r>
    </w:p>
    <w:p w:rsidR="00345E94" w:rsidRDefault="00DC64C8"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w:t>
      </w:r>
      <w:r w:rsidR="00627516">
        <w:rPr>
          <w:rFonts w:ascii="Times New Roman" w:hAnsi="Times New Roman" w:cs="Times New Roman"/>
          <w:b w:val="0"/>
          <w:sz w:val="26"/>
          <w:szCs w:val="26"/>
        </w:rPr>
        <w:t>6</w:t>
      </w:r>
      <w:r>
        <w:rPr>
          <w:rFonts w:ascii="Times New Roman" w:hAnsi="Times New Roman" w:cs="Times New Roman"/>
          <w:b w:val="0"/>
          <w:sz w:val="26"/>
          <w:szCs w:val="26"/>
        </w:rPr>
        <w:t>.</w:t>
      </w:r>
      <w:r w:rsidR="00627516">
        <w:rPr>
          <w:rFonts w:ascii="Times New Roman" w:hAnsi="Times New Roman" w:cs="Times New Roman"/>
          <w:b w:val="0"/>
          <w:sz w:val="26"/>
          <w:szCs w:val="26"/>
        </w:rPr>
        <w:t>2</w:t>
      </w:r>
      <w:r>
        <w:rPr>
          <w:rFonts w:ascii="Times New Roman" w:hAnsi="Times New Roman" w:cs="Times New Roman"/>
          <w:b w:val="0"/>
          <w:sz w:val="26"/>
          <w:szCs w:val="26"/>
        </w:rPr>
        <w:t>.1.</w:t>
      </w:r>
      <w:r w:rsidR="00627516">
        <w:rPr>
          <w:rFonts w:ascii="Times New Roman" w:hAnsi="Times New Roman" w:cs="Times New Roman"/>
          <w:b w:val="0"/>
          <w:sz w:val="26"/>
          <w:szCs w:val="26"/>
        </w:rPr>
        <w:t>1.</w:t>
      </w:r>
      <w:r>
        <w:rPr>
          <w:rFonts w:ascii="Times New Roman" w:hAnsi="Times New Roman" w:cs="Times New Roman"/>
          <w:b w:val="0"/>
          <w:sz w:val="26"/>
          <w:szCs w:val="26"/>
        </w:rPr>
        <w:t xml:space="preserve"> </w:t>
      </w:r>
      <w:r w:rsidR="00345E94">
        <w:rPr>
          <w:rFonts w:ascii="Times New Roman" w:hAnsi="Times New Roman" w:cs="Times New Roman"/>
          <w:b w:val="0"/>
          <w:sz w:val="26"/>
          <w:szCs w:val="26"/>
        </w:rPr>
        <w:t xml:space="preserve">в абзаце семнадцатом слова </w:t>
      </w:r>
      <w:r w:rsidR="00240057">
        <w:rPr>
          <w:rFonts w:ascii="Times New Roman" w:hAnsi="Times New Roman" w:cs="Times New Roman"/>
          <w:b w:val="0"/>
          <w:sz w:val="26"/>
          <w:szCs w:val="26"/>
        </w:rPr>
        <w:t>«от 11.10.2013 №2906» заменить словами «от 20.12.2024 №2520»;</w:t>
      </w:r>
    </w:p>
    <w:p w:rsidR="005B1D36" w:rsidRDefault="005B1D36"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w:t>
      </w:r>
      <w:r w:rsidR="00627516">
        <w:rPr>
          <w:rFonts w:ascii="Times New Roman" w:hAnsi="Times New Roman" w:cs="Times New Roman"/>
          <w:b w:val="0"/>
          <w:sz w:val="26"/>
          <w:szCs w:val="26"/>
        </w:rPr>
        <w:t>6</w:t>
      </w:r>
      <w:r w:rsidR="00487395">
        <w:rPr>
          <w:rFonts w:ascii="Times New Roman" w:hAnsi="Times New Roman" w:cs="Times New Roman"/>
          <w:b w:val="0"/>
          <w:sz w:val="26"/>
          <w:szCs w:val="26"/>
        </w:rPr>
        <w:t>.</w:t>
      </w:r>
      <w:r w:rsidR="00627516">
        <w:rPr>
          <w:rFonts w:ascii="Times New Roman" w:hAnsi="Times New Roman" w:cs="Times New Roman"/>
          <w:b w:val="0"/>
          <w:sz w:val="26"/>
          <w:szCs w:val="26"/>
        </w:rPr>
        <w:t>2</w:t>
      </w:r>
      <w:r>
        <w:rPr>
          <w:rFonts w:ascii="Times New Roman" w:hAnsi="Times New Roman" w:cs="Times New Roman"/>
          <w:b w:val="0"/>
          <w:sz w:val="26"/>
          <w:szCs w:val="26"/>
        </w:rPr>
        <w:t>.</w:t>
      </w:r>
      <w:r w:rsidR="00627516">
        <w:rPr>
          <w:rFonts w:ascii="Times New Roman" w:hAnsi="Times New Roman" w:cs="Times New Roman"/>
          <w:b w:val="0"/>
          <w:sz w:val="26"/>
          <w:szCs w:val="26"/>
        </w:rPr>
        <w:t>1.</w:t>
      </w:r>
      <w:r w:rsidR="00DC64C8">
        <w:rPr>
          <w:rFonts w:ascii="Times New Roman" w:hAnsi="Times New Roman" w:cs="Times New Roman"/>
          <w:b w:val="0"/>
          <w:sz w:val="26"/>
          <w:szCs w:val="26"/>
        </w:rPr>
        <w:t>2.</w:t>
      </w:r>
      <w:r>
        <w:rPr>
          <w:rFonts w:ascii="Times New Roman" w:hAnsi="Times New Roman" w:cs="Times New Roman"/>
          <w:b w:val="0"/>
          <w:sz w:val="26"/>
          <w:szCs w:val="26"/>
        </w:rPr>
        <w:t xml:space="preserve"> в абзаце </w:t>
      </w:r>
      <w:r w:rsidR="00015528">
        <w:rPr>
          <w:rFonts w:ascii="Times New Roman" w:hAnsi="Times New Roman" w:cs="Times New Roman"/>
          <w:b w:val="0"/>
          <w:sz w:val="26"/>
          <w:szCs w:val="26"/>
        </w:rPr>
        <w:t>восемнадцатом</w:t>
      </w:r>
      <w:r>
        <w:rPr>
          <w:rFonts w:ascii="Times New Roman" w:hAnsi="Times New Roman" w:cs="Times New Roman"/>
          <w:b w:val="0"/>
          <w:sz w:val="26"/>
          <w:szCs w:val="26"/>
        </w:rPr>
        <w:t xml:space="preserve"> слова </w:t>
      </w:r>
      <w:r w:rsidR="00487395">
        <w:rPr>
          <w:rFonts w:ascii="Times New Roman" w:hAnsi="Times New Roman" w:cs="Times New Roman"/>
          <w:b w:val="0"/>
          <w:sz w:val="26"/>
          <w:szCs w:val="26"/>
        </w:rPr>
        <w:t>«</w:t>
      </w:r>
      <w:r w:rsidRPr="005B1D36">
        <w:rPr>
          <w:rFonts w:ascii="Times New Roman" w:hAnsi="Times New Roman" w:cs="Times New Roman"/>
          <w:b w:val="0"/>
          <w:sz w:val="26"/>
          <w:szCs w:val="26"/>
        </w:rPr>
        <w:t>от 31.10.2021 №485-п</w:t>
      </w:r>
      <w:r w:rsidR="00487395">
        <w:rPr>
          <w:rFonts w:ascii="Times New Roman" w:hAnsi="Times New Roman" w:cs="Times New Roman"/>
          <w:b w:val="0"/>
          <w:sz w:val="26"/>
          <w:szCs w:val="26"/>
        </w:rPr>
        <w:t>»</w:t>
      </w:r>
      <w:r w:rsidRPr="005B1D36">
        <w:rPr>
          <w:rFonts w:ascii="Times New Roman" w:hAnsi="Times New Roman" w:cs="Times New Roman"/>
          <w:b w:val="0"/>
          <w:sz w:val="26"/>
          <w:szCs w:val="26"/>
        </w:rPr>
        <w:t xml:space="preserve"> </w:t>
      </w:r>
      <w:r>
        <w:rPr>
          <w:rFonts w:ascii="Times New Roman" w:hAnsi="Times New Roman" w:cs="Times New Roman"/>
          <w:b w:val="0"/>
          <w:sz w:val="26"/>
          <w:szCs w:val="26"/>
        </w:rPr>
        <w:t xml:space="preserve">заменить словами </w:t>
      </w:r>
      <w:r w:rsidR="00487395">
        <w:rPr>
          <w:rFonts w:ascii="Times New Roman" w:hAnsi="Times New Roman" w:cs="Times New Roman"/>
          <w:b w:val="0"/>
          <w:sz w:val="26"/>
          <w:szCs w:val="26"/>
        </w:rPr>
        <w:t>«</w:t>
      </w:r>
      <w:r w:rsidRPr="005B1D36">
        <w:rPr>
          <w:rFonts w:ascii="Times New Roman" w:hAnsi="Times New Roman" w:cs="Times New Roman"/>
          <w:b w:val="0"/>
          <w:sz w:val="26"/>
          <w:szCs w:val="26"/>
        </w:rPr>
        <w:t>от</w:t>
      </w:r>
      <w:r>
        <w:rPr>
          <w:rFonts w:ascii="Times New Roman" w:hAnsi="Times New Roman" w:cs="Times New Roman"/>
          <w:b w:val="0"/>
          <w:sz w:val="26"/>
          <w:szCs w:val="26"/>
        </w:rPr>
        <w:t xml:space="preserve"> 10.11.2023 №559-п</w:t>
      </w:r>
      <w:r w:rsidR="00487395">
        <w:rPr>
          <w:rFonts w:ascii="Times New Roman" w:hAnsi="Times New Roman" w:cs="Times New Roman"/>
          <w:b w:val="0"/>
          <w:sz w:val="26"/>
          <w:szCs w:val="26"/>
        </w:rPr>
        <w:t>»</w:t>
      </w:r>
      <w:r>
        <w:rPr>
          <w:rFonts w:ascii="Times New Roman" w:hAnsi="Times New Roman" w:cs="Times New Roman"/>
          <w:b w:val="0"/>
          <w:sz w:val="26"/>
          <w:szCs w:val="26"/>
        </w:rPr>
        <w:t>;</w:t>
      </w:r>
    </w:p>
    <w:p w:rsidR="008C3101" w:rsidRDefault="00BD3BD3"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w:t>
      </w:r>
      <w:r w:rsidR="00627516">
        <w:rPr>
          <w:rFonts w:ascii="Times New Roman" w:hAnsi="Times New Roman" w:cs="Times New Roman"/>
          <w:b w:val="0"/>
          <w:sz w:val="26"/>
          <w:szCs w:val="26"/>
        </w:rPr>
        <w:t>6</w:t>
      </w:r>
      <w:r>
        <w:rPr>
          <w:rFonts w:ascii="Times New Roman" w:hAnsi="Times New Roman" w:cs="Times New Roman"/>
          <w:b w:val="0"/>
          <w:sz w:val="26"/>
          <w:szCs w:val="26"/>
        </w:rPr>
        <w:t>.</w:t>
      </w:r>
      <w:r w:rsidR="00737327">
        <w:rPr>
          <w:rFonts w:ascii="Times New Roman" w:hAnsi="Times New Roman" w:cs="Times New Roman"/>
          <w:b w:val="0"/>
          <w:sz w:val="26"/>
          <w:szCs w:val="26"/>
        </w:rPr>
        <w:t>2.</w:t>
      </w:r>
      <w:r w:rsidR="00627516">
        <w:rPr>
          <w:rFonts w:ascii="Times New Roman" w:hAnsi="Times New Roman" w:cs="Times New Roman"/>
          <w:b w:val="0"/>
          <w:sz w:val="26"/>
          <w:szCs w:val="26"/>
        </w:rPr>
        <w:t>2.</w:t>
      </w:r>
      <w:r>
        <w:rPr>
          <w:rFonts w:ascii="Times New Roman" w:hAnsi="Times New Roman" w:cs="Times New Roman"/>
          <w:b w:val="0"/>
          <w:sz w:val="26"/>
          <w:szCs w:val="26"/>
        </w:rPr>
        <w:t xml:space="preserve"> </w:t>
      </w:r>
      <w:r w:rsidR="008C3101">
        <w:rPr>
          <w:rFonts w:ascii="Times New Roman" w:hAnsi="Times New Roman" w:cs="Times New Roman"/>
          <w:b w:val="0"/>
          <w:sz w:val="26"/>
          <w:szCs w:val="26"/>
        </w:rPr>
        <w:t>в подпункте 5.2.2:</w:t>
      </w:r>
    </w:p>
    <w:p w:rsidR="00240057" w:rsidRDefault="00240057"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w:t>
      </w:r>
      <w:r w:rsidR="00627516">
        <w:rPr>
          <w:rFonts w:ascii="Times New Roman" w:hAnsi="Times New Roman" w:cs="Times New Roman"/>
          <w:b w:val="0"/>
          <w:sz w:val="26"/>
          <w:szCs w:val="26"/>
        </w:rPr>
        <w:t>6.</w:t>
      </w:r>
      <w:r>
        <w:rPr>
          <w:rFonts w:ascii="Times New Roman" w:hAnsi="Times New Roman" w:cs="Times New Roman"/>
          <w:b w:val="0"/>
          <w:sz w:val="26"/>
          <w:szCs w:val="26"/>
        </w:rPr>
        <w:t>2.</w:t>
      </w:r>
      <w:r w:rsidR="00627516">
        <w:rPr>
          <w:rFonts w:ascii="Times New Roman" w:hAnsi="Times New Roman" w:cs="Times New Roman"/>
          <w:b w:val="0"/>
          <w:sz w:val="26"/>
          <w:szCs w:val="26"/>
        </w:rPr>
        <w:t>2.</w:t>
      </w:r>
      <w:r>
        <w:rPr>
          <w:rFonts w:ascii="Times New Roman" w:hAnsi="Times New Roman" w:cs="Times New Roman"/>
          <w:b w:val="0"/>
          <w:sz w:val="26"/>
          <w:szCs w:val="26"/>
        </w:rPr>
        <w:t>1. в абзаце шестом слова «</w:t>
      </w:r>
      <w:r w:rsidR="009927F5">
        <w:rPr>
          <w:rFonts w:ascii="Times New Roman" w:hAnsi="Times New Roman" w:cs="Times New Roman"/>
          <w:b w:val="0"/>
          <w:sz w:val="26"/>
          <w:szCs w:val="26"/>
        </w:rPr>
        <w:t>,</w:t>
      </w:r>
      <w:r w:rsidR="0002226E">
        <w:rPr>
          <w:rFonts w:ascii="Times New Roman" w:hAnsi="Times New Roman" w:cs="Times New Roman"/>
          <w:b w:val="0"/>
          <w:sz w:val="26"/>
          <w:szCs w:val="26"/>
        </w:rPr>
        <w:t>а также отсутствие возможности получения высшего образования в городе Когалыме» исключить;</w:t>
      </w:r>
    </w:p>
    <w:p w:rsidR="00DC64C8" w:rsidRDefault="00627516"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1.1.6.2.2.2.</w:t>
      </w:r>
      <w:r w:rsidR="00DC64C8">
        <w:rPr>
          <w:rFonts w:ascii="Times New Roman" w:hAnsi="Times New Roman" w:cs="Times New Roman"/>
          <w:b w:val="0"/>
          <w:sz w:val="26"/>
          <w:szCs w:val="26"/>
        </w:rPr>
        <w:t xml:space="preserve"> в абзаце тринадцатом </w:t>
      </w:r>
      <w:r w:rsidR="001C22C1">
        <w:rPr>
          <w:rFonts w:ascii="Times New Roman" w:hAnsi="Times New Roman" w:cs="Times New Roman"/>
          <w:b w:val="0"/>
          <w:sz w:val="26"/>
          <w:szCs w:val="26"/>
        </w:rPr>
        <w:t>цифры</w:t>
      </w:r>
      <w:r w:rsidR="00DC64C8">
        <w:rPr>
          <w:rFonts w:ascii="Times New Roman" w:hAnsi="Times New Roman" w:cs="Times New Roman"/>
          <w:b w:val="0"/>
          <w:sz w:val="26"/>
          <w:szCs w:val="26"/>
        </w:rPr>
        <w:t xml:space="preserve"> «135,9%» заменить </w:t>
      </w:r>
      <w:r w:rsidR="001C22C1">
        <w:rPr>
          <w:rFonts w:ascii="Times New Roman" w:hAnsi="Times New Roman" w:cs="Times New Roman"/>
          <w:b w:val="0"/>
          <w:sz w:val="26"/>
          <w:szCs w:val="26"/>
        </w:rPr>
        <w:t xml:space="preserve">цифрами </w:t>
      </w:r>
      <w:r w:rsidR="00DC64C8">
        <w:rPr>
          <w:rFonts w:ascii="Times New Roman" w:hAnsi="Times New Roman" w:cs="Times New Roman"/>
          <w:b w:val="0"/>
          <w:sz w:val="26"/>
          <w:szCs w:val="26"/>
        </w:rPr>
        <w:t>«100,0%»;</w:t>
      </w:r>
    </w:p>
    <w:p w:rsidR="00DC64C8" w:rsidRDefault="00627516"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1.1.6.2.2.3. </w:t>
      </w:r>
      <w:r w:rsidR="00DC64C8">
        <w:rPr>
          <w:rFonts w:ascii="Times New Roman" w:hAnsi="Times New Roman" w:cs="Times New Roman"/>
          <w:b w:val="0"/>
          <w:sz w:val="26"/>
          <w:szCs w:val="26"/>
        </w:rPr>
        <w:t xml:space="preserve">в абзаце пятнадцатом </w:t>
      </w:r>
      <w:r w:rsidR="001C22C1">
        <w:rPr>
          <w:rFonts w:ascii="Times New Roman" w:hAnsi="Times New Roman" w:cs="Times New Roman"/>
          <w:b w:val="0"/>
          <w:sz w:val="26"/>
          <w:szCs w:val="26"/>
        </w:rPr>
        <w:t>цифры</w:t>
      </w:r>
      <w:r w:rsidR="00DC64C8">
        <w:rPr>
          <w:rFonts w:ascii="Times New Roman" w:hAnsi="Times New Roman" w:cs="Times New Roman"/>
          <w:b w:val="0"/>
          <w:sz w:val="26"/>
          <w:szCs w:val="26"/>
        </w:rPr>
        <w:t xml:space="preserve"> «108,6%» заменить </w:t>
      </w:r>
      <w:r w:rsidR="001C22C1">
        <w:rPr>
          <w:rFonts w:ascii="Times New Roman" w:hAnsi="Times New Roman" w:cs="Times New Roman"/>
          <w:b w:val="0"/>
          <w:sz w:val="26"/>
          <w:szCs w:val="26"/>
        </w:rPr>
        <w:t>цифрами</w:t>
      </w:r>
      <w:r w:rsidR="00DC64C8">
        <w:rPr>
          <w:rFonts w:ascii="Times New Roman" w:hAnsi="Times New Roman" w:cs="Times New Roman"/>
          <w:b w:val="0"/>
          <w:sz w:val="26"/>
          <w:szCs w:val="26"/>
        </w:rPr>
        <w:t xml:space="preserve"> «104,0%»;</w:t>
      </w:r>
    </w:p>
    <w:p w:rsidR="00BE2A7A" w:rsidRDefault="00627516"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1.1.6.2.2.4.</w:t>
      </w:r>
      <w:r w:rsidR="00BE2A7A">
        <w:rPr>
          <w:rFonts w:ascii="Times New Roman" w:hAnsi="Times New Roman" w:cs="Times New Roman"/>
          <w:b w:val="0"/>
          <w:sz w:val="26"/>
          <w:szCs w:val="26"/>
        </w:rPr>
        <w:t xml:space="preserve"> в абзаце семнадцатом </w:t>
      </w:r>
      <w:r w:rsidR="001C22C1">
        <w:rPr>
          <w:rFonts w:ascii="Times New Roman" w:hAnsi="Times New Roman" w:cs="Times New Roman"/>
          <w:b w:val="0"/>
          <w:sz w:val="26"/>
          <w:szCs w:val="26"/>
        </w:rPr>
        <w:t>цифры</w:t>
      </w:r>
      <w:r w:rsidR="00BE2A7A">
        <w:rPr>
          <w:rFonts w:ascii="Times New Roman" w:hAnsi="Times New Roman" w:cs="Times New Roman"/>
          <w:b w:val="0"/>
          <w:sz w:val="26"/>
          <w:szCs w:val="26"/>
        </w:rPr>
        <w:t xml:space="preserve"> «100%» заменить </w:t>
      </w:r>
      <w:r w:rsidR="001C22C1">
        <w:rPr>
          <w:rFonts w:ascii="Times New Roman" w:hAnsi="Times New Roman" w:cs="Times New Roman"/>
          <w:b w:val="0"/>
          <w:sz w:val="26"/>
          <w:szCs w:val="26"/>
        </w:rPr>
        <w:t>цифрами</w:t>
      </w:r>
      <w:r w:rsidR="00BE2A7A">
        <w:rPr>
          <w:rFonts w:ascii="Times New Roman" w:hAnsi="Times New Roman" w:cs="Times New Roman"/>
          <w:b w:val="0"/>
          <w:sz w:val="26"/>
          <w:szCs w:val="26"/>
        </w:rPr>
        <w:t xml:space="preserve"> «50%»;</w:t>
      </w:r>
    </w:p>
    <w:p w:rsidR="00DC64C8" w:rsidRPr="008348B5" w:rsidRDefault="00627516"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1.1.6.2.2.5. </w:t>
      </w:r>
      <w:r w:rsidR="00DC64C8" w:rsidRPr="00627516">
        <w:rPr>
          <w:rFonts w:ascii="Times New Roman" w:hAnsi="Times New Roman" w:cs="Times New Roman"/>
          <w:b w:val="0"/>
          <w:sz w:val="26"/>
          <w:szCs w:val="26"/>
        </w:rPr>
        <w:t>в абзаце двадцать вос</w:t>
      </w:r>
      <w:r w:rsidR="00BE2A7A" w:rsidRPr="00627516">
        <w:rPr>
          <w:rFonts w:ascii="Times New Roman" w:hAnsi="Times New Roman" w:cs="Times New Roman"/>
          <w:b w:val="0"/>
          <w:sz w:val="26"/>
          <w:szCs w:val="26"/>
        </w:rPr>
        <w:t>ьмом</w:t>
      </w:r>
      <w:r w:rsidR="00DC64C8" w:rsidRPr="00627516">
        <w:rPr>
          <w:rFonts w:ascii="Times New Roman" w:hAnsi="Times New Roman" w:cs="Times New Roman"/>
          <w:b w:val="0"/>
          <w:sz w:val="26"/>
          <w:szCs w:val="26"/>
        </w:rPr>
        <w:t xml:space="preserve"> слова «</w:t>
      </w:r>
      <w:r w:rsidR="001C22C1" w:rsidRPr="00627516">
        <w:rPr>
          <w:rFonts w:ascii="Times New Roman" w:hAnsi="Times New Roman" w:cs="Times New Roman"/>
          <w:b w:val="0"/>
          <w:sz w:val="26"/>
          <w:szCs w:val="26"/>
        </w:rPr>
        <w:t>,</w:t>
      </w:r>
      <w:r w:rsidR="00DC64C8" w:rsidRPr="00627516">
        <w:rPr>
          <w:rFonts w:ascii="Times New Roman" w:hAnsi="Times New Roman" w:cs="Times New Roman"/>
          <w:b w:val="0"/>
          <w:sz w:val="26"/>
          <w:szCs w:val="26"/>
        </w:rPr>
        <w:t>например, открытие Филиала Пермского государственного Университета» исключить;</w:t>
      </w:r>
    </w:p>
    <w:p w:rsidR="00BD3BD3" w:rsidRDefault="00627516"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1.1.6.2.2.6. </w:t>
      </w:r>
      <w:r w:rsidR="00BD3BD3">
        <w:rPr>
          <w:rFonts w:ascii="Times New Roman" w:hAnsi="Times New Roman" w:cs="Times New Roman"/>
          <w:b w:val="0"/>
          <w:sz w:val="26"/>
          <w:szCs w:val="26"/>
        </w:rPr>
        <w:t xml:space="preserve">в абзаце </w:t>
      </w:r>
      <w:r w:rsidR="00015528">
        <w:rPr>
          <w:rFonts w:ascii="Times New Roman" w:hAnsi="Times New Roman" w:cs="Times New Roman"/>
          <w:b w:val="0"/>
          <w:sz w:val="26"/>
          <w:szCs w:val="26"/>
        </w:rPr>
        <w:t>тридцатом</w:t>
      </w:r>
      <w:r w:rsidR="00BD3BD3">
        <w:rPr>
          <w:rFonts w:ascii="Times New Roman" w:hAnsi="Times New Roman" w:cs="Times New Roman"/>
          <w:b w:val="0"/>
          <w:sz w:val="26"/>
          <w:szCs w:val="26"/>
        </w:rPr>
        <w:t xml:space="preserve"> слова </w:t>
      </w:r>
      <w:r w:rsidR="00015528">
        <w:rPr>
          <w:rFonts w:ascii="Times New Roman" w:hAnsi="Times New Roman" w:cs="Times New Roman"/>
          <w:b w:val="0"/>
          <w:sz w:val="26"/>
          <w:szCs w:val="26"/>
        </w:rPr>
        <w:t>«</w:t>
      </w:r>
      <w:r w:rsidR="00015528" w:rsidRPr="00015528">
        <w:rPr>
          <w:rFonts w:ascii="Times New Roman" w:hAnsi="Times New Roman" w:cs="Times New Roman"/>
          <w:b w:val="0"/>
          <w:sz w:val="26"/>
          <w:szCs w:val="26"/>
        </w:rPr>
        <w:t>от 31.10.2021 №468-п</w:t>
      </w:r>
      <w:r w:rsidR="00015528">
        <w:rPr>
          <w:rFonts w:ascii="Times New Roman" w:hAnsi="Times New Roman" w:cs="Times New Roman"/>
          <w:b w:val="0"/>
          <w:sz w:val="26"/>
          <w:szCs w:val="26"/>
        </w:rPr>
        <w:t>» заменить словами «от 10.11.2023 №550-п»</w:t>
      </w:r>
      <w:r w:rsidR="007968B9">
        <w:rPr>
          <w:rFonts w:ascii="Times New Roman" w:hAnsi="Times New Roman" w:cs="Times New Roman"/>
          <w:b w:val="0"/>
          <w:sz w:val="26"/>
          <w:szCs w:val="26"/>
        </w:rPr>
        <w:t>, слова «от 11.10.2013 №2899» заменить словами «от 24.12.2024 №2562»</w:t>
      </w:r>
      <w:r w:rsidR="00015528">
        <w:rPr>
          <w:rFonts w:ascii="Times New Roman" w:hAnsi="Times New Roman" w:cs="Times New Roman"/>
          <w:b w:val="0"/>
          <w:sz w:val="26"/>
          <w:szCs w:val="26"/>
        </w:rPr>
        <w:t>;</w:t>
      </w:r>
    </w:p>
    <w:p w:rsidR="005B1D36" w:rsidRDefault="00627516"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1.1.6.2.2.7. </w:t>
      </w:r>
      <w:r w:rsidR="00737327">
        <w:rPr>
          <w:rFonts w:ascii="Times New Roman" w:hAnsi="Times New Roman" w:cs="Times New Roman"/>
          <w:b w:val="0"/>
          <w:sz w:val="26"/>
          <w:szCs w:val="26"/>
        </w:rPr>
        <w:t xml:space="preserve">в абзаце тридцать первом слова «от 31.10.2021 №470-п» </w:t>
      </w:r>
      <w:r w:rsidR="00737327">
        <w:rPr>
          <w:rFonts w:ascii="Times New Roman" w:hAnsi="Times New Roman" w:cs="Times New Roman"/>
          <w:b w:val="0"/>
          <w:sz w:val="26"/>
          <w:szCs w:val="26"/>
        </w:rPr>
        <w:lastRenderedPageBreak/>
        <w:t>заменить словами «от 10.11.2023 №548-п»</w:t>
      </w:r>
      <w:r w:rsidR="0017195B">
        <w:rPr>
          <w:rFonts w:ascii="Times New Roman" w:hAnsi="Times New Roman" w:cs="Times New Roman"/>
          <w:b w:val="0"/>
          <w:sz w:val="26"/>
          <w:szCs w:val="26"/>
        </w:rPr>
        <w:t>, слова «от 15.10.2013 №2932» заменить словами «от 20.12.2024 №2517»</w:t>
      </w:r>
      <w:r w:rsidR="00737327">
        <w:rPr>
          <w:rFonts w:ascii="Times New Roman" w:hAnsi="Times New Roman" w:cs="Times New Roman"/>
          <w:b w:val="0"/>
          <w:sz w:val="26"/>
          <w:szCs w:val="26"/>
        </w:rPr>
        <w:t>;</w:t>
      </w:r>
    </w:p>
    <w:p w:rsidR="00737327" w:rsidRDefault="00627516"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1.1.6.2.2.8. </w:t>
      </w:r>
      <w:r w:rsidR="00737327">
        <w:rPr>
          <w:rFonts w:ascii="Times New Roman" w:hAnsi="Times New Roman" w:cs="Times New Roman"/>
          <w:b w:val="0"/>
          <w:sz w:val="26"/>
          <w:szCs w:val="26"/>
        </w:rPr>
        <w:t>в абзаце тридцать четвертом слова «от 31.10.2021 №471-п» заменить словами «от 10.11.2023 №564-п»</w:t>
      </w:r>
      <w:r w:rsidR="0017195B">
        <w:rPr>
          <w:rFonts w:ascii="Times New Roman" w:hAnsi="Times New Roman" w:cs="Times New Roman"/>
          <w:b w:val="0"/>
          <w:sz w:val="26"/>
          <w:szCs w:val="26"/>
        </w:rPr>
        <w:t>, слова «от 11.10.2013 №2920» заменить словами «</w:t>
      </w:r>
      <w:r w:rsidR="00621105">
        <w:rPr>
          <w:rFonts w:ascii="Times New Roman" w:hAnsi="Times New Roman" w:cs="Times New Roman"/>
          <w:b w:val="0"/>
          <w:sz w:val="26"/>
          <w:szCs w:val="26"/>
        </w:rPr>
        <w:t>от 20.12.2024 №2507»</w:t>
      </w:r>
      <w:r w:rsidR="00737327">
        <w:rPr>
          <w:rFonts w:ascii="Times New Roman" w:hAnsi="Times New Roman" w:cs="Times New Roman"/>
          <w:b w:val="0"/>
          <w:sz w:val="26"/>
          <w:szCs w:val="26"/>
        </w:rPr>
        <w:t>;</w:t>
      </w:r>
    </w:p>
    <w:p w:rsidR="00621105" w:rsidRDefault="00627516"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1.1.6.2.2.9. </w:t>
      </w:r>
      <w:r w:rsidR="00621105">
        <w:rPr>
          <w:rFonts w:ascii="Times New Roman" w:hAnsi="Times New Roman" w:cs="Times New Roman"/>
          <w:b w:val="0"/>
          <w:sz w:val="26"/>
          <w:szCs w:val="26"/>
        </w:rPr>
        <w:t>в абзаце тридцать пятом слова «от 14.11.2017 №2354» заменить словами «от 20.12.2024 №2522»;</w:t>
      </w:r>
    </w:p>
    <w:p w:rsidR="00737327" w:rsidRDefault="00627516"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1.1.6.2.2.10. </w:t>
      </w:r>
      <w:r w:rsidR="008C3101">
        <w:rPr>
          <w:rFonts w:ascii="Times New Roman" w:hAnsi="Times New Roman" w:cs="Times New Roman"/>
          <w:b w:val="0"/>
          <w:sz w:val="26"/>
          <w:szCs w:val="26"/>
        </w:rPr>
        <w:t>в абзаце тридцать шестом слова «от 31.10.2021 №467» заменить словами «от 10.11.2023 №558-п»;</w:t>
      </w:r>
    </w:p>
    <w:p w:rsidR="00737327" w:rsidRDefault="00D555FB"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w:t>
      </w:r>
      <w:r w:rsidR="00627516">
        <w:rPr>
          <w:rFonts w:ascii="Times New Roman" w:hAnsi="Times New Roman" w:cs="Times New Roman"/>
          <w:b w:val="0"/>
          <w:sz w:val="26"/>
          <w:szCs w:val="26"/>
        </w:rPr>
        <w:t>6</w:t>
      </w:r>
      <w:r>
        <w:rPr>
          <w:rFonts w:ascii="Times New Roman" w:hAnsi="Times New Roman" w:cs="Times New Roman"/>
          <w:b w:val="0"/>
          <w:sz w:val="26"/>
          <w:szCs w:val="26"/>
        </w:rPr>
        <w:t>.</w:t>
      </w:r>
      <w:r w:rsidR="00627516">
        <w:rPr>
          <w:rFonts w:ascii="Times New Roman" w:hAnsi="Times New Roman" w:cs="Times New Roman"/>
          <w:b w:val="0"/>
          <w:sz w:val="26"/>
          <w:szCs w:val="26"/>
        </w:rPr>
        <w:t>2.</w:t>
      </w:r>
      <w:r>
        <w:rPr>
          <w:rFonts w:ascii="Times New Roman" w:hAnsi="Times New Roman" w:cs="Times New Roman"/>
          <w:b w:val="0"/>
          <w:sz w:val="26"/>
          <w:szCs w:val="26"/>
        </w:rPr>
        <w:t xml:space="preserve">3. в абзаце двадцать втором подпункта 5.2.3 слова </w:t>
      </w:r>
      <w:r w:rsidR="00590E68">
        <w:rPr>
          <w:rFonts w:ascii="Times New Roman" w:hAnsi="Times New Roman" w:cs="Times New Roman"/>
          <w:b w:val="0"/>
          <w:sz w:val="26"/>
          <w:szCs w:val="26"/>
        </w:rPr>
        <w:t>«</w:t>
      </w:r>
      <w:r w:rsidR="00590E68" w:rsidRPr="00590E68">
        <w:rPr>
          <w:rFonts w:ascii="Times New Roman" w:hAnsi="Times New Roman" w:cs="Times New Roman"/>
          <w:b w:val="0"/>
          <w:sz w:val="26"/>
          <w:szCs w:val="26"/>
        </w:rPr>
        <w:t xml:space="preserve">«Развитие жилищно-коммунального комплекса и энергетики», утвержденной постановлением Правительства Ханты-Мансийского автономного округа – Югры от 30.12.2021 №635-п, муниципальной программы «Содержание объектов городского хозяйства и инженерной инфраструктуры в городе Когалыме», утвержденной постановлением Администрации города Когалыма от 11.10.2013 </w:t>
      </w:r>
      <w:r w:rsidR="009A0F0D">
        <w:rPr>
          <w:rFonts w:ascii="Times New Roman" w:hAnsi="Times New Roman" w:cs="Times New Roman"/>
          <w:b w:val="0"/>
          <w:sz w:val="26"/>
          <w:szCs w:val="26"/>
        </w:rPr>
        <w:t xml:space="preserve">№2907; муниципальной программы </w:t>
      </w:r>
      <w:r w:rsidR="00590E68" w:rsidRPr="00590E68">
        <w:rPr>
          <w:rFonts w:ascii="Times New Roman" w:hAnsi="Times New Roman" w:cs="Times New Roman"/>
          <w:b w:val="0"/>
          <w:sz w:val="26"/>
          <w:szCs w:val="26"/>
        </w:rPr>
        <w:t>«Развитие жилищно</w:t>
      </w:r>
      <w:r w:rsidR="00590E68">
        <w:rPr>
          <w:rFonts w:ascii="Times New Roman" w:hAnsi="Times New Roman" w:cs="Times New Roman"/>
          <w:b w:val="0"/>
          <w:sz w:val="26"/>
          <w:szCs w:val="26"/>
        </w:rPr>
        <w:t>-</w:t>
      </w:r>
      <w:r w:rsidR="00590E68" w:rsidRPr="00590E68">
        <w:rPr>
          <w:rFonts w:ascii="Times New Roman" w:hAnsi="Times New Roman" w:cs="Times New Roman"/>
          <w:b w:val="0"/>
          <w:sz w:val="26"/>
          <w:szCs w:val="26"/>
        </w:rPr>
        <w:t>коммунального комплекса в городе Когалыме», утвержденной постановлением Администрации города Когалыма от 11.10.2013 №2908</w:t>
      </w:r>
      <w:r w:rsidR="00590E68">
        <w:rPr>
          <w:rFonts w:ascii="Times New Roman" w:hAnsi="Times New Roman" w:cs="Times New Roman"/>
          <w:b w:val="0"/>
          <w:sz w:val="26"/>
          <w:szCs w:val="26"/>
        </w:rPr>
        <w:t>»</w:t>
      </w:r>
      <w:r w:rsidR="008721E2">
        <w:rPr>
          <w:rFonts w:ascii="Times New Roman" w:hAnsi="Times New Roman" w:cs="Times New Roman"/>
          <w:b w:val="0"/>
          <w:sz w:val="26"/>
          <w:szCs w:val="26"/>
        </w:rPr>
        <w:t xml:space="preserve"> заменить словами ««Строительство», утвержденной постановлением Правительства Ханты-Мансийского автономного округа – Югры от 10.11.2023 №561-п»</w:t>
      </w:r>
      <w:r w:rsidR="00590E68">
        <w:rPr>
          <w:rFonts w:ascii="Times New Roman" w:hAnsi="Times New Roman" w:cs="Times New Roman"/>
          <w:b w:val="0"/>
          <w:sz w:val="26"/>
          <w:szCs w:val="26"/>
        </w:rPr>
        <w:t xml:space="preserve">, </w:t>
      </w:r>
      <w:r w:rsidR="00590E68" w:rsidRPr="00590E68">
        <w:rPr>
          <w:rFonts w:ascii="Times New Roman" w:hAnsi="Times New Roman" w:cs="Times New Roman"/>
          <w:b w:val="0"/>
          <w:sz w:val="26"/>
          <w:szCs w:val="26"/>
        </w:rPr>
        <w:t>муниципальной программы «Содержание объектов городского хозяйства</w:t>
      </w:r>
      <w:r w:rsidR="00867DBC">
        <w:rPr>
          <w:rFonts w:ascii="Times New Roman" w:hAnsi="Times New Roman" w:cs="Times New Roman"/>
          <w:b w:val="0"/>
          <w:sz w:val="26"/>
          <w:szCs w:val="26"/>
        </w:rPr>
        <w:t xml:space="preserve"> в городе Когалыме», </w:t>
      </w:r>
      <w:r w:rsidR="00867DBC" w:rsidRPr="00590E68">
        <w:rPr>
          <w:rFonts w:ascii="Times New Roman" w:hAnsi="Times New Roman" w:cs="Times New Roman"/>
          <w:b w:val="0"/>
          <w:sz w:val="26"/>
          <w:szCs w:val="26"/>
        </w:rPr>
        <w:t xml:space="preserve">утвержденной постановлением Администрации города Когалыма от </w:t>
      </w:r>
      <w:r w:rsidR="00867DBC">
        <w:rPr>
          <w:rFonts w:ascii="Times New Roman" w:hAnsi="Times New Roman" w:cs="Times New Roman"/>
          <w:b w:val="0"/>
          <w:sz w:val="26"/>
          <w:szCs w:val="26"/>
        </w:rPr>
        <w:t>20</w:t>
      </w:r>
      <w:r w:rsidR="00867DBC" w:rsidRPr="00590E68">
        <w:rPr>
          <w:rFonts w:ascii="Times New Roman" w:hAnsi="Times New Roman" w:cs="Times New Roman"/>
          <w:b w:val="0"/>
          <w:sz w:val="26"/>
          <w:szCs w:val="26"/>
        </w:rPr>
        <w:t>.1</w:t>
      </w:r>
      <w:r w:rsidR="00867DBC">
        <w:rPr>
          <w:rFonts w:ascii="Times New Roman" w:hAnsi="Times New Roman" w:cs="Times New Roman"/>
          <w:b w:val="0"/>
          <w:sz w:val="26"/>
          <w:szCs w:val="26"/>
        </w:rPr>
        <w:t>2</w:t>
      </w:r>
      <w:r w:rsidR="00867DBC" w:rsidRPr="00590E68">
        <w:rPr>
          <w:rFonts w:ascii="Times New Roman" w:hAnsi="Times New Roman" w:cs="Times New Roman"/>
          <w:b w:val="0"/>
          <w:sz w:val="26"/>
          <w:szCs w:val="26"/>
        </w:rPr>
        <w:t>.20</w:t>
      </w:r>
      <w:r w:rsidR="00867DBC">
        <w:rPr>
          <w:rFonts w:ascii="Times New Roman" w:hAnsi="Times New Roman" w:cs="Times New Roman"/>
          <w:b w:val="0"/>
          <w:sz w:val="26"/>
          <w:szCs w:val="26"/>
        </w:rPr>
        <w:t>24</w:t>
      </w:r>
      <w:r w:rsidR="00867DBC" w:rsidRPr="00590E68">
        <w:rPr>
          <w:rFonts w:ascii="Times New Roman" w:hAnsi="Times New Roman" w:cs="Times New Roman"/>
          <w:b w:val="0"/>
          <w:sz w:val="26"/>
          <w:szCs w:val="26"/>
        </w:rPr>
        <w:t xml:space="preserve"> №2</w:t>
      </w:r>
      <w:r w:rsidR="00867DBC">
        <w:rPr>
          <w:rFonts w:ascii="Times New Roman" w:hAnsi="Times New Roman" w:cs="Times New Roman"/>
          <w:b w:val="0"/>
          <w:sz w:val="26"/>
          <w:szCs w:val="26"/>
        </w:rPr>
        <w:t>529</w:t>
      </w:r>
      <w:r w:rsidR="00867DBC" w:rsidRPr="00590E68">
        <w:rPr>
          <w:rFonts w:ascii="Times New Roman" w:hAnsi="Times New Roman" w:cs="Times New Roman"/>
          <w:b w:val="0"/>
          <w:sz w:val="26"/>
          <w:szCs w:val="26"/>
        </w:rPr>
        <w:t>; муниципальной программы</w:t>
      </w:r>
      <w:r w:rsidR="00867DBC">
        <w:rPr>
          <w:rFonts w:ascii="Times New Roman" w:hAnsi="Times New Roman" w:cs="Times New Roman"/>
          <w:b w:val="0"/>
          <w:sz w:val="26"/>
          <w:szCs w:val="26"/>
        </w:rPr>
        <w:t xml:space="preserve"> </w:t>
      </w:r>
      <w:r w:rsidR="00867DBC" w:rsidRPr="00590E68">
        <w:rPr>
          <w:rFonts w:ascii="Times New Roman" w:hAnsi="Times New Roman" w:cs="Times New Roman"/>
          <w:b w:val="0"/>
          <w:sz w:val="26"/>
          <w:szCs w:val="26"/>
        </w:rPr>
        <w:t>«Развитие жилищно</w:t>
      </w:r>
      <w:r w:rsidR="00867DBC">
        <w:rPr>
          <w:rFonts w:ascii="Times New Roman" w:hAnsi="Times New Roman" w:cs="Times New Roman"/>
          <w:b w:val="0"/>
          <w:sz w:val="26"/>
          <w:szCs w:val="26"/>
        </w:rPr>
        <w:t>-</w:t>
      </w:r>
      <w:r w:rsidR="00867DBC" w:rsidRPr="00590E68">
        <w:rPr>
          <w:rFonts w:ascii="Times New Roman" w:hAnsi="Times New Roman" w:cs="Times New Roman"/>
          <w:b w:val="0"/>
          <w:sz w:val="26"/>
          <w:szCs w:val="26"/>
        </w:rPr>
        <w:t xml:space="preserve">коммунального комплекса в городе Когалыме», утвержденной постановлением Администрации города Когалыма от </w:t>
      </w:r>
      <w:r w:rsidR="00867DBC">
        <w:rPr>
          <w:rFonts w:ascii="Times New Roman" w:hAnsi="Times New Roman" w:cs="Times New Roman"/>
          <w:b w:val="0"/>
          <w:sz w:val="26"/>
          <w:szCs w:val="26"/>
        </w:rPr>
        <w:t>20</w:t>
      </w:r>
      <w:r w:rsidR="00867DBC" w:rsidRPr="00590E68">
        <w:rPr>
          <w:rFonts w:ascii="Times New Roman" w:hAnsi="Times New Roman" w:cs="Times New Roman"/>
          <w:b w:val="0"/>
          <w:sz w:val="26"/>
          <w:szCs w:val="26"/>
        </w:rPr>
        <w:t>.1</w:t>
      </w:r>
      <w:r w:rsidR="00867DBC">
        <w:rPr>
          <w:rFonts w:ascii="Times New Roman" w:hAnsi="Times New Roman" w:cs="Times New Roman"/>
          <w:b w:val="0"/>
          <w:sz w:val="26"/>
          <w:szCs w:val="26"/>
        </w:rPr>
        <w:t>2</w:t>
      </w:r>
      <w:r w:rsidR="00867DBC" w:rsidRPr="00590E68">
        <w:rPr>
          <w:rFonts w:ascii="Times New Roman" w:hAnsi="Times New Roman" w:cs="Times New Roman"/>
          <w:b w:val="0"/>
          <w:sz w:val="26"/>
          <w:szCs w:val="26"/>
        </w:rPr>
        <w:t>.20</w:t>
      </w:r>
      <w:r w:rsidR="00867DBC">
        <w:rPr>
          <w:rFonts w:ascii="Times New Roman" w:hAnsi="Times New Roman" w:cs="Times New Roman"/>
          <w:b w:val="0"/>
          <w:sz w:val="26"/>
          <w:szCs w:val="26"/>
        </w:rPr>
        <w:t>24</w:t>
      </w:r>
      <w:r w:rsidR="00867DBC" w:rsidRPr="00590E68">
        <w:rPr>
          <w:rFonts w:ascii="Times New Roman" w:hAnsi="Times New Roman" w:cs="Times New Roman"/>
          <w:b w:val="0"/>
          <w:sz w:val="26"/>
          <w:szCs w:val="26"/>
        </w:rPr>
        <w:t xml:space="preserve"> №</w:t>
      </w:r>
      <w:r w:rsidR="00867DBC">
        <w:rPr>
          <w:rFonts w:ascii="Times New Roman" w:hAnsi="Times New Roman" w:cs="Times New Roman"/>
          <w:b w:val="0"/>
          <w:sz w:val="26"/>
          <w:szCs w:val="26"/>
        </w:rPr>
        <w:t>2497»</w:t>
      </w:r>
      <w:r w:rsidR="008721E2">
        <w:rPr>
          <w:rFonts w:ascii="Times New Roman" w:hAnsi="Times New Roman" w:cs="Times New Roman"/>
          <w:b w:val="0"/>
          <w:sz w:val="26"/>
          <w:szCs w:val="26"/>
        </w:rPr>
        <w:t>;</w:t>
      </w:r>
    </w:p>
    <w:p w:rsidR="00AC7A24" w:rsidRDefault="00410A5C"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1.1.6.2.4. </w:t>
      </w:r>
      <w:r w:rsidR="00AC7A24">
        <w:rPr>
          <w:rFonts w:ascii="Times New Roman" w:hAnsi="Times New Roman" w:cs="Times New Roman"/>
          <w:b w:val="0"/>
          <w:sz w:val="26"/>
          <w:szCs w:val="26"/>
        </w:rPr>
        <w:t>в подпункте 5.2.4:</w:t>
      </w:r>
    </w:p>
    <w:p w:rsidR="000B15EA" w:rsidRDefault="00AC7A24"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1.1.6.2.4.1. </w:t>
      </w:r>
      <w:r w:rsidR="000B15EA">
        <w:rPr>
          <w:rFonts w:ascii="Times New Roman" w:hAnsi="Times New Roman" w:cs="Times New Roman"/>
          <w:b w:val="0"/>
          <w:sz w:val="26"/>
          <w:szCs w:val="26"/>
        </w:rPr>
        <w:t>в абзаце двадцать втором слова «от 11.10.2013 №2909» заменить словами «от 28.12.2024 №2628», слова «от 14.11.2017 №2354» заменить словами «от 20.12.2024 №2522»;</w:t>
      </w:r>
    </w:p>
    <w:p w:rsidR="00AC7A24" w:rsidRDefault="00AC7A24"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1.1.6.2.4.2. в абзаце двадцать третьем слово «Администрации» заменить словами «органов местного самоуправления»;</w:t>
      </w:r>
    </w:p>
    <w:p w:rsidR="00031C4C" w:rsidRDefault="00410A5C"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1.1.6.2.5. </w:t>
      </w:r>
      <w:r w:rsidR="00031C4C">
        <w:rPr>
          <w:rFonts w:ascii="Times New Roman" w:hAnsi="Times New Roman" w:cs="Times New Roman"/>
          <w:b w:val="0"/>
          <w:sz w:val="26"/>
          <w:szCs w:val="26"/>
        </w:rPr>
        <w:t>в подпункте 5.2.5:</w:t>
      </w:r>
    </w:p>
    <w:p w:rsidR="00344190" w:rsidRDefault="00031C4C" w:rsidP="00031C4C">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1.1.6.2.5.1. в абзаце шестом слово «</w:t>
      </w:r>
      <w:r w:rsidR="00ED0FFF">
        <w:rPr>
          <w:rFonts w:ascii="Times New Roman" w:hAnsi="Times New Roman" w:cs="Times New Roman"/>
          <w:b w:val="0"/>
          <w:sz w:val="26"/>
          <w:szCs w:val="26"/>
        </w:rPr>
        <w:t>торговля» заменить словом «торговли»;</w:t>
      </w:r>
    </w:p>
    <w:p w:rsidR="00031C4C" w:rsidRDefault="00031C4C" w:rsidP="00031C4C">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1.1.6.2.5.2. абзац двадцатый изложить в следующей редакции:</w:t>
      </w:r>
    </w:p>
    <w:p w:rsidR="00031C4C" w:rsidRDefault="00031C4C" w:rsidP="00031C4C">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«2. Реализация муниципальной программы </w:t>
      </w:r>
      <w:r w:rsidRPr="00344190">
        <w:rPr>
          <w:rFonts w:ascii="Times New Roman" w:hAnsi="Times New Roman" w:cs="Times New Roman"/>
          <w:b w:val="0"/>
          <w:sz w:val="26"/>
          <w:szCs w:val="26"/>
        </w:rPr>
        <w:t>«Развитие малого и среднего предпринимательства и инвестиционной деятельности в городе Когалыме»</w:t>
      </w:r>
      <w:r>
        <w:rPr>
          <w:rFonts w:ascii="Times New Roman" w:hAnsi="Times New Roman" w:cs="Times New Roman"/>
          <w:b w:val="0"/>
          <w:sz w:val="26"/>
          <w:szCs w:val="26"/>
        </w:rPr>
        <w:t>, утвержденной постановлением Администрации города Когалыма от 27.12.2024 №2619.»;</w:t>
      </w:r>
    </w:p>
    <w:p w:rsidR="001E040C" w:rsidRDefault="00410A5C"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1.1.6.2.6. </w:t>
      </w:r>
      <w:r w:rsidR="001E040C">
        <w:rPr>
          <w:rFonts w:ascii="Times New Roman" w:hAnsi="Times New Roman" w:cs="Times New Roman"/>
          <w:b w:val="0"/>
          <w:sz w:val="26"/>
          <w:szCs w:val="26"/>
        </w:rPr>
        <w:t xml:space="preserve">абзацы </w:t>
      </w:r>
      <w:r w:rsidR="005B4EDC">
        <w:rPr>
          <w:rFonts w:ascii="Times New Roman" w:hAnsi="Times New Roman" w:cs="Times New Roman"/>
          <w:b w:val="0"/>
          <w:sz w:val="26"/>
          <w:szCs w:val="26"/>
        </w:rPr>
        <w:t>двадцать четвёрт</w:t>
      </w:r>
      <w:r w:rsidR="00F05BD5">
        <w:rPr>
          <w:rFonts w:ascii="Times New Roman" w:hAnsi="Times New Roman" w:cs="Times New Roman"/>
          <w:b w:val="0"/>
          <w:sz w:val="26"/>
          <w:szCs w:val="26"/>
        </w:rPr>
        <w:t>ый -</w:t>
      </w:r>
      <w:r w:rsidR="005B4EDC">
        <w:rPr>
          <w:rFonts w:ascii="Times New Roman" w:hAnsi="Times New Roman" w:cs="Times New Roman"/>
          <w:b w:val="0"/>
          <w:sz w:val="26"/>
          <w:szCs w:val="26"/>
        </w:rPr>
        <w:t xml:space="preserve"> тридцать первый</w:t>
      </w:r>
      <w:r w:rsidR="001E040C">
        <w:rPr>
          <w:rFonts w:ascii="Times New Roman" w:hAnsi="Times New Roman" w:cs="Times New Roman"/>
          <w:b w:val="0"/>
          <w:sz w:val="26"/>
          <w:szCs w:val="26"/>
        </w:rPr>
        <w:t xml:space="preserve"> подпункта 5.2.6 изложить в следующей редакции:</w:t>
      </w:r>
    </w:p>
    <w:p w:rsidR="001E040C" w:rsidRPr="004B3B8A" w:rsidRDefault="001E040C" w:rsidP="00822BD1">
      <w:pPr>
        <w:pStyle w:val="ConsPlusTitle"/>
        <w:tabs>
          <w:tab w:val="left" w:pos="993"/>
        </w:tabs>
        <w:ind w:firstLine="709"/>
        <w:jc w:val="both"/>
        <w:rPr>
          <w:rFonts w:ascii="Times New Roman" w:hAnsi="Times New Roman" w:cs="Times New Roman"/>
          <w:b w:val="0"/>
          <w:sz w:val="26"/>
          <w:szCs w:val="26"/>
        </w:rPr>
      </w:pPr>
      <w:r w:rsidRPr="004B3B8A">
        <w:rPr>
          <w:rFonts w:ascii="Times New Roman" w:hAnsi="Times New Roman" w:cs="Times New Roman"/>
          <w:b w:val="0"/>
          <w:sz w:val="26"/>
          <w:szCs w:val="26"/>
        </w:rPr>
        <w:t xml:space="preserve">«1. Муниципальная программа «Культурное пространство города Когалыма», утвержденная постановлением Администрации города Когалыма от </w:t>
      </w:r>
      <w:r w:rsidR="002C139A" w:rsidRPr="004B3B8A">
        <w:rPr>
          <w:rFonts w:ascii="Times New Roman" w:hAnsi="Times New Roman" w:cs="Times New Roman"/>
          <w:b w:val="0"/>
          <w:sz w:val="26"/>
          <w:szCs w:val="26"/>
        </w:rPr>
        <w:t>20</w:t>
      </w:r>
      <w:r w:rsidRPr="004B3B8A">
        <w:rPr>
          <w:rFonts w:ascii="Times New Roman" w:hAnsi="Times New Roman" w:cs="Times New Roman"/>
          <w:b w:val="0"/>
          <w:sz w:val="26"/>
          <w:szCs w:val="26"/>
        </w:rPr>
        <w:t>.1</w:t>
      </w:r>
      <w:r w:rsidR="002C139A" w:rsidRPr="004B3B8A">
        <w:rPr>
          <w:rFonts w:ascii="Times New Roman" w:hAnsi="Times New Roman" w:cs="Times New Roman"/>
          <w:b w:val="0"/>
          <w:sz w:val="26"/>
          <w:szCs w:val="26"/>
        </w:rPr>
        <w:t>2</w:t>
      </w:r>
      <w:r w:rsidRPr="004B3B8A">
        <w:rPr>
          <w:rFonts w:ascii="Times New Roman" w:hAnsi="Times New Roman" w:cs="Times New Roman"/>
          <w:b w:val="0"/>
          <w:sz w:val="26"/>
          <w:szCs w:val="26"/>
        </w:rPr>
        <w:t>.20</w:t>
      </w:r>
      <w:r w:rsidR="002C139A" w:rsidRPr="004B3B8A">
        <w:rPr>
          <w:rFonts w:ascii="Times New Roman" w:hAnsi="Times New Roman" w:cs="Times New Roman"/>
          <w:b w:val="0"/>
          <w:sz w:val="26"/>
          <w:szCs w:val="26"/>
        </w:rPr>
        <w:t>24</w:t>
      </w:r>
      <w:r w:rsidRPr="004B3B8A">
        <w:rPr>
          <w:rFonts w:ascii="Times New Roman" w:hAnsi="Times New Roman" w:cs="Times New Roman"/>
          <w:b w:val="0"/>
          <w:sz w:val="26"/>
          <w:szCs w:val="26"/>
        </w:rPr>
        <w:t xml:space="preserve"> №</w:t>
      </w:r>
      <w:r w:rsidR="002C139A" w:rsidRPr="004B3B8A">
        <w:rPr>
          <w:rFonts w:ascii="Times New Roman" w:hAnsi="Times New Roman" w:cs="Times New Roman"/>
          <w:b w:val="0"/>
          <w:sz w:val="26"/>
          <w:szCs w:val="26"/>
        </w:rPr>
        <w:t>2517</w:t>
      </w:r>
      <w:r w:rsidRPr="004B3B8A">
        <w:rPr>
          <w:rFonts w:ascii="Times New Roman" w:hAnsi="Times New Roman" w:cs="Times New Roman"/>
          <w:b w:val="0"/>
          <w:sz w:val="26"/>
          <w:szCs w:val="26"/>
        </w:rPr>
        <w:t xml:space="preserve">. </w:t>
      </w:r>
    </w:p>
    <w:p w:rsidR="005A43BB" w:rsidRDefault="005A43BB" w:rsidP="00822BD1">
      <w:pPr>
        <w:pStyle w:val="ConsPlusTitle"/>
        <w:tabs>
          <w:tab w:val="left" w:pos="993"/>
        </w:tabs>
        <w:ind w:firstLine="709"/>
        <w:jc w:val="both"/>
        <w:rPr>
          <w:rFonts w:ascii="Times New Roman" w:hAnsi="Times New Roman" w:cs="Times New Roman"/>
          <w:b w:val="0"/>
          <w:sz w:val="26"/>
          <w:szCs w:val="26"/>
        </w:rPr>
      </w:pPr>
    </w:p>
    <w:p w:rsidR="001E040C" w:rsidRPr="004B3B8A" w:rsidRDefault="001E040C" w:rsidP="00822BD1">
      <w:pPr>
        <w:pStyle w:val="ConsPlusTitle"/>
        <w:tabs>
          <w:tab w:val="left" w:pos="993"/>
        </w:tabs>
        <w:ind w:firstLine="709"/>
        <w:jc w:val="both"/>
        <w:rPr>
          <w:rFonts w:ascii="Times New Roman" w:hAnsi="Times New Roman" w:cs="Times New Roman"/>
          <w:b w:val="0"/>
          <w:sz w:val="26"/>
          <w:szCs w:val="26"/>
        </w:rPr>
      </w:pPr>
      <w:r w:rsidRPr="004B3B8A">
        <w:rPr>
          <w:rFonts w:ascii="Times New Roman" w:hAnsi="Times New Roman" w:cs="Times New Roman"/>
          <w:b w:val="0"/>
          <w:sz w:val="26"/>
          <w:szCs w:val="26"/>
        </w:rPr>
        <w:t xml:space="preserve">2. Муниципальная программа «Профилактика правонарушений и обеспечение отдельных прав граждан в городе Когалыме», утвержденная постановлением Администрации города Когалыма от </w:t>
      </w:r>
      <w:r w:rsidR="002C139A" w:rsidRPr="004B3B8A">
        <w:rPr>
          <w:rFonts w:ascii="Times New Roman" w:hAnsi="Times New Roman" w:cs="Times New Roman"/>
          <w:b w:val="0"/>
          <w:sz w:val="26"/>
          <w:szCs w:val="26"/>
        </w:rPr>
        <w:t>19</w:t>
      </w:r>
      <w:r w:rsidRPr="004B3B8A">
        <w:rPr>
          <w:rFonts w:ascii="Times New Roman" w:hAnsi="Times New Roman" w:cs="Times New Roman"/>
          <w:b w:val="0"/>
          <w:sz w:val="26"/>
          <w:szCs w:val="26"/>
        </w:rPr>
        <w:t>.1</w:t>
      </w:r>
      <w:r w:rsidR="002C139A" w:rsidRPr="004B3B8A">
        <w:rPr>
          <w:rFonts w:ascii="Times New Roman" w:hAnsi="Times New Roman" w:cs="Times New Roman"/>
          <w:b w:val="0"/>
          <w:sz w:val="26"/>
          <w:szCs w:val="26"/>
        </w:rPr>
        <w:t>2</w:t>
      </w:r>
      <w:r w:rsidRPr="004B3B8A">
        <w:rPr>
          <w:rFonts w:ascii="Times New Roman" w:hAnsi="Times New Roman" w:cs="Times New Roman"/>
          <w:b w:val="0"/>
          <w:sz w:val="26"/>
          <w:szCs w:val="26"/>
        </w:rPr>
        <w:t>.20</w:t>
      </w:r>
      <w:r w:rsidR="002C139A" w:rsidRPr="004B3B8A">
        <w:rPr>
          <w:rFonts w:ascii="Times New Roman" w:hAnsi="Times New Roman" w:cs="Times New Roman"/>
          <w:b w:val="0"/>
          <w:sz w:val="26"/>
          <w:szCs w:val="26"/>
        </w:rPr>
        <w:t>24</w:t>
      </w:r>
      <w:r w:rsidRPr="004B3B8A">
        <w:rPr>
          <w:rFonts w:ascii="Times New Roman" w:hAnsi="Times New Roman" w:cs="Times New Roman"/>
          <w:b w:val="0"/>
          <w:sz w:val="26"/>
          <w:szCs w:val="26"/>
        </w:rPr>
        <w:t xml:space="preserve"> №</w:t>
      </w:r>
      <w:r w:rsidR="002C139A" w:rsidRPr="004B3B8A">
        <w:rPr>
          <w:rFonts w:ascii="Times New Roman" w:hAnsi="Times New Roman" w:cs="Times New Roman"/>
          <w:b w:val="0"/>
          <w:sz w:val="26"/>
          <w:szCs w:val="26"/>
        </w:rPr>
        <w:t>2485</w:t>
      </w:r>
      <w:r w:rsidRPr="004B3B8A">
        <w:rPr>
          <w:rFonts w:ascii="Times New Roman" w:hAnsi="Times New Roman" w:cs="Times New Roman"/>
          <w:b w:val="0"/>
          <w:sz w:val="26"/>
          <w:szCs w:val="26"/>
        </w:rPr>
        <w:t xml:space="preserve">. </w:t>
      </w:r>
    </w:p>
    <w:p w:rsidR="005A43BB" w:rsidRDefault="005A43BB" w:rsidP="00822BD1">
      <w:pPr>
        <w:pStyle w:val="ConsPlusTitle"/>
        <w:tabs>
          <w:tab w:val="left" w:pos="993"/>
        </w:tabs>
        <w:ind w:firstLine="709"/>
        <w:jc w:val="both"/>
        <w:rPr>
          <w:rFonts w:ascii="Times New Roman" w:hAnsi="Times New Roman" w:cs="Times New Roman"/>
          <w:b w:val="0"/>
          <w:sz w:val="26"/>
          <w:szCs w:val="26"/>
        </w:rPr>
      </w:pPr>
    </w:p>
    <w:p w:rsidR="001E040C" w:rsidRPr="004B3B8A" w:rsidRDefault="001E040C" w:rsidP="00822BD1">
      <w:pPr>
        <w:pStyle w:val="ConsPlusTitle"/>
        <w:tabs>
          <w:tab w:val="left" w:pos="993"/>
        </w:tabs>
        <w:ind w:firstLine="709"/>
        <w:jc w:val="both"/>
        <w:rPr>
          <w:rFonts w:ascii="Times New Roman" w:hAnsi="Times New Roman" w:cs="Times New Roman"/>
          <w:b w:val="0"/>
          <w:sz w:val="26"/>
          <w:szCs w:val="26"/>
        </w:rPr>
      </w:pPr>
      <w:r w:rsidRPr="004B3B8A">
        <w:rPr>
          <w:rFonts w:ascii="Times New Roman" w:hAnsi="Times New Roman" w:cs="Times New Roman"/>
          <w:b w:val="0"/>
          <w:sz w:val="26"/>
          <w:szCs w:val="26"/>
        </w:rPr>
        <w:lastRenderedPageBreak/>
        <w:t xml:space="preserve">3. Муниципальная программа «Развитие физической культуры и спорта в городе Когалыме», утвержденная постановлением Администрации города Когалыма от </w:t>
      </w:r>
      <w:r w:rsidR="002C139A" w:rsidRPr="004B3B8A">
        <w:rPr>
          <w:rFonts w:ascii="Times New Roman" w:hAnsi="Times New Roman" w:cs="Times New Roman"/>
          <w:b w:val="0"/>
          <w:sz w:val="26"/>
          <w:szCs w:val="26"/>
        </w:rPr>
        <w:t>20</w:t>
      </w:r>
      <w:r w:rsidRPr="004B3B8A">
        <w:rPr>
          <w:rFonts w:ascii="Times New Roman" w:hAnsi="Times New Roman" w:cs="Times New Roman"/>
          <w:b w:val="0"/>
          <w:sz w:val="26"/>
          <w:szCs w:val="26"/>
        </w:rPr>
        <w:t>.1</w:t>
      </w:r>
      <w:r w:rsidR="002C139A" w:rsidRPr="004B3B8A">
        <w:rPr>
          <w:rFonts w:ascii="Times New Roman" w:hAnsi="Times New Roman" w:cs="Times New Roman"/>
          <w:b w:val="0"/>
          <w:sz w:val="26"/>
          <w:szCs w:val="26"/>
        </w:rPr>
        <w:t>2</w:t>
      </w:r>
      <w:r w:rsidRPr="004B3B8A">
        <w:rPr>
          <w:rFonts w:ascii="Times New Roman" w:hAnsi="Times New Roman" w:cs="Times New Roman"/>
          <w:b w:val="0"/>
          <w:sz w:val="26"/>
          <w:szCs w:val="26"/>
        </w:rPr>
        <w:t>.20</w:t>
      </w:r>
      <w:r w:rsidR="002C139A" w:rsidRPr="004B3B8A">
        <w:rPr>
          <w:rFonts w:ascii="Times New Roman" w:hAnsi="Times New Roman" w:cs="Times New Roman"/>
          <w:b w:val="0"/>
          <w:sz w:val="26"/>
          <w:szCs w:val="26"/>
        </w:rPr>
        <w:t>24</w:t>
      </w:r>
      <w:r w:rsidRPr="004B3B8A">
        <w:rPr>
          <w:rFonts w:ascii="Times New Roman" w:hAnsi="Times New Roman" w:cs="Times New Roman"/>
          <w:b w:val="0"/>
          <w:sz w:val="26"/>
          <w:szCs w:val="26"/>
        </w:rPr>
        <w:t xml:space="preserve"> №</w:t>
      </w:r>
      <w:r w:rsidR="002C139A" w:rsidRPr="004B3B8A">
        <w:rPr>
          <w:rFonts w:ascii="Times New Roman" w:hAnsi="Times New Roman" w:cs="Times New Roman"/>
          <w:b w:val="0"/>
          <w:sz w:val="26"/>
          <w:szCs w:val="26"/>
        </w:rPr>
        <w:t>2507</w:t>
      </w:r>
      <w:r w:rsidRPr="004B3B8A">
        <w:rPr>
          <w:rFonts w:ascii="Times New Roman" w:hAnsi="Times New Roman" w:cs="Times New Roman"/>
          <w:b w:val="0"/>
          <w:sz w:val="26"/>
          <w:szCs w:val="26"/>
        </w:rPr>
        <w:t xml:space="preserve">. </w:t>
      </w:r>
    </w:p>
    <w:p w:rsidR="005A43BB" w:rsidRDefault="005A43BB" w:rsidP="00822BD1">
      <w:pPr>
        <w:pStyle w:val="ConsPlusTitle"/>
        <w:tabs>
          <w:tab w:val="left" w:pos="993"/>
        </w:tabs>
        <w:ind w:firstLine="709"/>
        <w:jc w:val="both"/>
        <w:rPr>
          <w:rFonts w:ascii="Times New Roman" w:hAnsi="Times New Roman" w:cs="Times New Roman"/>
          <w:b w:val="0"/>
          <w:sz w:val="26"/>
          <w:szCs w:val="26"/>
        </w:rPr>
      </w:pPr>
    </w:p>
    <w:p w:rsidR="001E040C" w:rsidRPr="004B3B8A" w:rsidRDefault="001E040C" w:rsidP="00822BD1">
      <w:pPr>
        <w:pStyle w:val="ConsPlusTitle"/>
        <w:tabs>
          <w:tab w:val="left" w:pos="993"/>
        </w:tabs>
        <w:ind w:firstLine="709"/>
        <w:jc w:val="both"/>
        <w:rPr>
          <w:rFonts w:ascii="Times New Roman" w:hAnsi="Times New Roman" w:cs="Times New Roman"/>
          <w:b w:val="0"/>
          <w:sz w:val="26"/>
          <w:szCs w:val="26"/>
        </w:rPr>
      </w:pPr>
      <w:r w:rsidRPr="004B3B8A">
        <w:rPr>
          <w:rFonts w:ascii="Times New Roman" w:hAnsi="Times New Roman" w:cs="Times New Roman"/>
          <w:b w:val="0"/>
          <w:sz w:val="26"/>
          <w:szCs w:val="26"/>
        </w:rPr>
        <w:t xml:space="preserve">4. Муниципальная программа «Укрепление межнационального и межконфессионального согласия, профилактика экстремизма и терроризма в городе Когалыме», утвержденная постановлением Администрации города Когалыма от </w:t>
      </w:r>
      <w:r w:rsidR="002C139A" w:rsidRPr="004B3B8A">
        <w:rPr>
          <w:rFonts w:ascii="Times New Roman" w:hAnsi="Times New Roman" w:cs="Times New Roman"/>
          <w:b w:val="0"/>
          <w:sz w:val="26"/>
          <w:szCs w:val="26"/>
        </w:rPr>
        <w:t>20</w:t>
      </w:r>
      <w:r w:rsidRPr="004B3B8A">
        <w:rPr>
          <w:rFonts w:ascii="Times New Roman" w:hAnsi="Times New Roman" w:cs="Times New Roman"/>
          <w:b w:val="0"/>
          <w:sz w:val="26"/>
          <w:szCs w:val="26"/>
        </w:rPr>
        <w:t>.1</w:t>
      </w:r>
      <w:r w:rsidR="002C139A" w:rsidRPr="004B3B8A">
        <w:rPr>
          <w:rFonts w:ascii="Times New Roman" w:hAnsi="Times New Roman" w:cs="Times New Roman"/>
          <w:b w:val="0"/>
          <w:sz w:val="26"/>
          <w:szCs w:val="26"/>
        </w:rPr>
        <w:t>2</w:t>
      </w:r>
      <w:r w:rsidRPr="004B3B8A">
        <w:rPr>
          <w:rFonts w:ascii="Times New Roman" w:hAnsi="Times New Roman" w:cs="Times New Roman"/>
          <w:b w:val="0"/>
          <w:sz w:val="26"/>
          <w:szCs w:val="26"/>
        </w:rPr>
        <w:t>.20</w:t>
      </w:r>
      <w:r w:rsidR="002C139A" w:rsidRPr="004B3B8A">
        <w:rPr>
          <w:rFonts w:ascii="Times New Roman" w:hAnsi="Times New Roman" w:cs="Times New Roman"/>
          <w:b w:val="0"/>
          <w:sz w:val="26"/>
          <w:szCs w:val="26"/>
        </w:rPr>
        <w:t>24</w:t>
      </w:r>
      <w:r w:rsidRPr="004B3B8A">
        <w:rPr>
          <w:rFonts w:ascii="Times New Roman" w:hAnsi="Times New Roman" w:cs="Times New Roman"/>
          <w:b w:val="0"/>
          <w:sz w:val="26"/>
          <w:szCs w:val="26"/>
        </w:rPr>
        <w:t xml:space="preserve"> №</w:t>
      </w:r>
      <w:r w:rsidR="002C139A" w:rsidRPr="004B3B8A">
        <w:rPr>
          <w:rFonts w:ascii="Times New Roman" w:hAnsi="Times New Roman" w:cs="Times New Roman"/>
          <w:b w:val="0"/>
          <w:sz w:val="26"/>
          <w:szCs w:val="26"/>
        </w:rPr>
        <w:t>2503</w:t>
      </w:r>
      <w:r w:rsidRPr="004B3B8A">
        <w:rPr>
          <w:rFonts w:ascii="Times New Roman" w:hAnsi="Times New Roman" w:cs="Times New Roman"/>
          <w:b w:val="0"/>
          <w:sz w:val="26"/>
          <w:szCs w:val="26"/>
        </w:rPr>
        <w:t xml:space="preserve">. </w:t>
      </w:r>
    </w:p>
    <w:p w:rsidR="005A43BB" w:rsidRDefault="005A43BB" w:rsidP="00822BD1">
      <w:pPr>
        <w:pStyle w:val="ConsPlusTitle"/>
        <w:tabs>
          <w:tab w:val="left" w:pos="993"/>
        </w:tabs>
        <w:ind w:firstLine="709"/>
        <w:jc w:val="both"/>
        <w:rPr>
          <w:rFonts w:ascii="Times New Roman" w:hAnsi="Times New Roman" w:cs="Times New Roman"/>
          <w:b w:val="0"/>
          <w:sz w:val="26"/>
          <w:szCs w:val="26"/>
        </w:rPr>
      </w:pPr>
    </w:p>
    <w:p w:rsidR="001E040C" w:rsidRPr="004B3B8A" w:rsidRDefault="001E040C" w:rsidP="00822BD1">
      <w:pPr>
        <w:pStyle w:val="ConsPlusTitle"/>
        <w:tabs>
          <w:tab w:val="left" w:pos="993"/>
        </w:tabs>
        <w:ind w:firstLine="709"/>
        <w:jc w:val="both"/>
        <w:rPr>
          <w:rFonts w:ascii="Times New Roman" w:hAnsi="Times New Roman" w:cs="Times New Roman"/>
          <w:b w:val="0"/>
          <w:sz w:val="26"/>
          <w:szCs w:val="26"/>
        </w:rPr>
      </w:pPr>
      <w:r w:rsidRPr="004B3B8A">
        <w:rPr>
          <w:rFonts w:ascii="Times New Roman" w:hAnsi="Times New Roman" w:cs="Times New Roman"/>
          <w:b w:val="0"/>
          <w:sz w:val="26"/>
          <w:szCs w:val="26"/>
        </w:rPr>
        <w:t xml:space="preserve">5. Муниципальная программа «Содействие занятости населения города Когалыма», утвержденная постановлением Администрации города Когалыма от </w:t>
      </w:r>
      <w:r w:rsidR="002C139A" w:rsidRPr="004B3B8A">
        <w:rPr>
          <w:rFonts w:ascii="Times New Roman" w:hAnsi="Times New Roman" w:cs="Times New Roman"/>
          <w:b w:val="0"/>
          <w:sz w:val="26"/>
          <w:szCs w:val="26"/>
        </w:rPr>
        <w:t>24</w:t>
      </w:r>
      <w:r w:rsidRPr="004B3B8A">
        <w:rPr>
          <w:rFonts w:ascii="Times New Roman" w:hAnsi="Times New Roman" w:cs="Times New Roman"/>
          <w:b w:val="0"/>
          <w:sz w:val="26"/>
          <w:szCs w:val="26"/>
        </w:rPr>
        <w:t>.1</w:t>
      </w:r>
      <w:r w:rsidR="002C139A" w:rsidRPr="004B3B8A">
        <w:rPr>
          <w:rFonts w:ascii="Times New Roman" w:hAnsi="Times New Roman" w:cs="Times New Roman"/>
          <w:b w:val="0"/>
          <w:sz w:val="26"/>
          <w:szCs w:val="26"/>
        </w:rPr>
        <w:t>2</w:t>
      </w:r>
      <w:r w:rsidRPr="004B3B8A">
        <w:rPr>
          <w:rFonts w:ascii="Times New Roman" w:hAnsi="Times New Roman" w:cs="Times New Roman"/>
          <w:b w:val="0"/>
          <w:sz w:val="26"/>
          <w:szCs w:val="26"/>
        </w:rPr>
        <w:t>.20</w:t>
      </w:r>
      <w:r w:rsidR="002C139A" w:rsidRPr="004B3B8A">
        <w:rPr>
          <w:rFonts w:ascii="Times New Roman" w:hAnsi="Times New Roman" w:cs="Times New Roman"/>
          <w:b w:val="0"/>
          <w:sz w:val="26"/>
          <w:szCs w:val="26"/>
        </w:rPr>
        <w:t>24</w:t>
      </w:r>
      <w:r w:rsidRPr="004B3B8A">
        <w:rPr>
          <w:rFonts w:ascii="Times New Roman" w:hAnsi="Times New Roman" w:cs="Times New Roman"/>
          <w:b w:val="0"/>
          <w:sz w:val="26"/>
          <w:szCs w:val="26"/>
        </w:rPr>
        <w:t xml:space="preserve"> №</w:t>
      </w:r>
      <w:r w:rsidR="002C139A" w:rsidRPr="004B3B8A">
        <w:rPr>
          <w:rFonts w:ascii="Times New Roman" w:hAnsi="Times New Roman" w:cs="Times New Roman"/>
          <w:b w:val="0"/>
          <w:sz w:val="26"/>
          <w:szCs w:val="26"/>
        </w:rPr>
        <w:t>2574</w:t>
      </w:r>
      <w:r w:rsidRPr="004B3B8A">
        <w:rPr>
          <w:rFonts w:ascii="Times New Roman" w:hAnsi="Times New Roman" w:cs="Times New Roman"/>
          <w:b w:val="0"/>
          <w:sz w:val="26"/>
          <w:szCs w:val="26"/>
        </w:rPr>
        <w:t xml:space="preserve">. </w:t>
      </w:r>
    </w:p>
    <w:p w:rsidR="005A43BB" w:rsidRDefault="005A43BB" w:rsidP="00822BD1">
      <w:pPr>
        <w:pStyle w:val="ConsPlusTitle"/>
        <w:tabs>
          <w:tab w:val="left" w:pos="993"/>
        </w:tabs>
        <w:ind w:firstLine="709"/>
        <w:jc w:val="both"/>
        <w:rPr>
          <w:rFonts w:ascii="Times New Roman" w:hAnsi="Times New Roman" w:cs="Times New Roman"/>
          <w:b w:val="0"/>
          <w:sz w:val="26"/>
          <w:szCs w:val="26"/>
        </w:rPr>
      </w:pPr>
    </w:p>
    <w:p w:rsidR="001E040C" w:rsidRPr="004B3B8A" w:rsidRDefault="001E040C" w:rsidP="00822BD1">
      <w:pPr>
        <w:pStyle w:val="ConsPlusTitle"/>
        <w:tabs>
          <w:tab w:val="left" w:pos="993"/>
        </w:tabs>
        <w:ind w:firstLine="709"/>
        <w:jc w:val="both"/>
        <w:rPr>
          <w:rFonts w:ascii="Times New Roman" w:hAnsi="Times New Roman" w:cs="Times New Roman"/>
          <w:b w:val="0"/>
          <w:sz w:val="26"/>
          <w:szCs w:val="26"/>
        </w:rPr>
      </w:pPr>
      <w:r w:rsidRPr="004B3B8A">
        <w:rPr>
          <w:rFonts w:ascii="Times New Roman" w:hAnsi="Times New Roman" w:cs="Times New Roman"/>
          <w:b w:val="0"/>
          <w:sz w:val="26"/>
          <w:szCs w:val="26"/>
        </w:rPr>
        <w:t xml:space="preserve">6. Муниципальная программа «Развитие образования в городе Когалыме», утвержденная постановлением Администрации города Когалыма от </w:t>
      </w:r>
      <w:r w:rsidR="002C139A" w:rsidRPr="004B3B8A">
        <w:rPr>
          <w:rFonts w:ascii="Times New Roman" w:hAnsi="Times New Roman" w:cs="Times New Roman"/>
          <w:b w:val="0"/>
          <w:sz w:val="26"/>
          <w:szCs w:val="26"/>
        </w:rPr>
        <w:t>24</w:t>
      </w:r>
      <w:r w:rsidRPr="004B3B8A">
        <w:rPr>
          <w:rFonts w:ascii="Times New Roman" w:hAnsi="Times New Roman" w:cs="Times New Roman"/>
          <w:b w:val="0"/>
          <w:sz w:val="26"/>
          <w:szCs w:val="26"/>
        </w:rPr>
        <w:t>.1</w:t>
      </w:r>
      <w:r w:rsidR="002C139A" w:rsidRPr="004B3B8A">
        <w:rPr>
          <w:rFonts w:ascii="Times New Roman" w:hAnsi="Times New Roman" w:cs="Times New Roman"/>
          <w:b w:val="0"/>
          <w:sz w:val="26"/>
          <w:szCs w:val="26"/>
        </w:rPr>
        <w:t>2</w:t>
      </w:r>
      <w:r w:rsidRPr="004B3B8A">
        <w:rPr>
          <w:rFonts w:ascii="Times New Roman" w:hAnsi="Times New Roman" w:cs="Times New Roman"/>
          <w:b w:val="0"/>
          <w:sz w:val="26"/>
          <w:szCs w:val="26"/>
        </w:rPr>
        <w:t>.20</w:t>
      </w:r>
      <w:r w:rsidR="002C139A" w:rsidRPr="004B3B8A">
        <w:rPr>
          <w:rFonts w:ascii="Times New Roman" w:hAnsi="Times New Roman" w:cs="Times New Roman"/>
          <w:b w:val="0"/>
          <w:sz w:val="26"/>
          <w:szCs w:val="26"/>
        </w:rPr>
        <w:t>24</w:t>
      </w:r>
      <w:r w:rsidRPr="004B3B8A">
        <w:rPr>
          <w:rFonts w:ascii="Times New Roman" w:hAnsi="Times New Roman" w:cs="Times New Roman"/>
          <w:b w:val="0"/>
          <w:sz w:val="26"/>
          <w:szCs w:val="26"/>
        </w:rPr>
        <w:t xml:space="preserve"> №</w:t>
      </w:r>
      <w:r w:rsidR="002C139A" w:rsidRPr="004B3B8A">
        <w:rPr>
          <w:rFonts w:ascii="Times New Roman" w:hAnsi="Times New Roman" w:cs="Times New Roman"/>
          <w:b w:val="0"/>
          <w:sz w:val="26"/>
          <w:szCs w:val="26"/>
        </w:rPr>
        <w:t>2562</w:t>
      </w:r>
      <w:r w:rsidRPr="004B3B8A">
        <w:rPr>
          <w:rFonts w:ascii="Times New Roman" w:hAnsi="Times New Roman" w:cs="Times New Roman"/>
          <w:b w:val="0"/>
          <w:sz w:val="26"/>
          <w:szCs w:val="26"/>
        </w:rPr>
        <w:t xml:space="preserve">. </w:t>
      </w:r>
    </w:p>
    <w:p w:rsidR="005A43BB" w:rsidRDefault="005A43BB" w:rsidP="00822BD1">
      <w:pPr>
        <w:pStyle w:val="ConsPlusTitle"/>
        <w:tabs>
          <w:tab w:val="left" w:pos="993"/>
        </w:tabs>
        <w:ind w:firstLine="709"/>
        <w:jc w:val="both"/>
        <w:rPr>
          <w:rFonts w:ascii="Times New Roman" w:hAnsi="Times New Roman" w:cs="Times New Roman"/>
          <w:b w:val="0"/>
          <w:sz w:val="26"/>
          <w:szCs w:val="26"/>
        </w:rPr>
      </w:pPr>
    </w:p>
    <w:p w:rsidR="001E040C" w:rsidRPr="004B3B8A" w:rsidRDefault="001E040C" w:rsidP="00822BD1">
      <w:pPr>
        <w:pStyle w:val="ConsPlusTitle"/>
        <w:tabs>
          <w:tab w:val="left" w:pos="993"/>
        </w:tabs>
        <w:ind w:firstLine="709"/>
        <w:jc w:val="both"/>
        <w:rPr>
          <w:rFonts w:ascii="Times New Roman" w:hAnsi="Times New Roman" w:cs="Times New Roman"/>
          <w:b w:val="0"/>
          <w:sz w:val="26"/>
          <w:szCs w:val="26"/>
        </w:rPr>
      </w:pPr>
      <w:r w:rsidRPr="004B3B8A">
        <w:rPr>
          <w:rFonts w:ascii="Times New Roman" w:hAnsi="Times New Roman" w:cs="Times New Roman"/>
          <w:b w:val="0"/>
          <w:sz w:val="26"/>
          <w:szCs w:val="26"/>
        </w:rPr>
        <w:t xml:space="preserve">7. Муниципальная программа «Развитие гражданского общества города Когалыма», утвержденная постановлением Администрации города Когалыма от </w:t>
      </w:r>
      <w:r w:rsidR="002C139A" w:rsidRPr="004B3B8A">
        <w:rPr>
          <w:rFonts w:ascii="Times New Roman" w:hAnsi="Times New Roman" w:cs="Times New Roman"/>
          <w:b w:val="0"/>
          <w:sz w:val="26"/>
          <w:szCs w:val="26"/>
        </w:rPr>
        <w:t>20</w:t>
      </w:r>
      <w:r w:rsidRPr="004B3B8A">
        <w:rPr>
          <w:rFonts w:ascii="Times New Roman" w:hAnsi="Times New Roman" w:cs="Times New Roman"/>
          <w:b w:val="0"/>
          <w:sz w:val="26"/>
          <w:szCs w:val="26"/>
        </w:rPr>
        <w:t>.1</w:t>
      </w:r>
      <w:r w:rsidR="002C139A" w:rsidRPr="004B3B8A">
        <w:rPr>
          <w:rFonts w:ascii="Times New Roman" w:hAnsi="Times New Roman" w:cs="Times New Roman"/>
          <w:b w:val="0"/>
          <w:sz w:val="26"/>
          <w:szCs w:val="26"/>
        </w:rPr>
        <w:t>2</w:t>
      </w:r>
      <w:r w:rsidRPr="004B3B8A">
        <w:rPr>
          <w:rFonts w:ascii="Times New Roman" w:hAnsi="Times New Roman" w:cs="Times New Roman"/>
          <w:b w:val="0"/>
          <w:sz w:val="26"/>
          <w:szCs w:val="26"/>
        </w:rPr>
        <w:t>.20</w:t>
      </w:r>
      <w:r w:rsidR="002C139A" w:rsidRPr="004B3B8A">
        <w:rPr>
          <w:rFonts w:ascii="Times New Roman" w:hAnsi="Times New Roman" w:cs="Times New Roman"/>
          <w:b w:val="0"/>
          <w:sz w:val="26"/>
          <w:szCs w:val="26"/>
        </w:rPr>
        <w:t>24</w:t>
      </w:r>
      <w:r w:rsidRPr="004B3B8A">
        <w:rPr>
          <w:rFonts w:ascii="Times New Roman" w:hAnsi="Times New Roman" w:cs="Times New Roman"/>
          <w:b w:val="0"/>
          <w:sz w:val="26"/>
          <w:szCs w:val="26"/>
        </w:rPr>
        <w:t xml:space="preserve"> №</w:t>
      </w:r>
      <w:r w:rsidR="002C139A" w:rsidRPr="004B3B8A">
        <w:rPr>
          <w:rFonts w:ascii="Times New Roman" w:hAnsi="Times New Roman" w:cs="Times New Roman"/>
          <w:b w:val="0"/>
          <w:sz w:val="26"/>
          <w:szCs w:val="26"/>
        </w:rPr>
        <w:t>2527</w:t>
      </w:r>
      <w:r w:rsidRPr="004B3B8A">
        <w:rPr>
          <w:rFonts w:ascii="Times New Roman" w:hAnsi="Times New Roman" w:cs="Times New Roman"/>
          <w:b w:val="0"/>
          <w:sz w:val="26"/>
          <w:szCs w:val="26"/>
        </w:rPr>
        <w:t xml:space="preserve">. </w:t>
      </w:r>
    </w:p>
    <w:p w:rsidR="005A43BB" w:rsidRDefault="005A43BB" w:rsidP="00822BD1">
      <w:pPr>
        <w:pStyle w:val="ConsPlusTitle"/>
        <w:tabs>
          <w:tab w:val="left" w:pos="993"/>
        </w:tabs>
        <w:ind w:firstLine="709"/>
        <w:jc w:val="both"/>
        <w:rPr>
          <w:rFonts w:ascii="Times New Roman" w:hAnsi="Times New Roman" w:cs="Times New Roman"/>
          <w:b w:val="0"/>
          <w:sz w:val="26"/>
          <w:szCs w:val="26"/>
        </w:rPr>
      </w:pPr>
    </w:p>
    <w:p w:rsidR="001E040C" w:rsidRPr="004B3B8A" w:rsidRDefault="001E040C" w:rsidP="00822BD1">
      <w:pPr>
        <w:pStyle w:val="ConsPlusTitle"/>
        <w:tabs>
          <w:tab w:val="left" w:pos="993"/>
        </w:tabs>
        <w:ind w:firstLine="709"/>
        <w:jc w:val="both"/>
        <w:rPr>
          <w:rFonts w:ascii="Times New Roman" w:hAnsi="Times New Roman" w:cs="Times New Roman"/>
          <w:b w:val="0"/>
          <w:sz w:val="26"/>
          <w:szCs w:val="26"/>
        </w:rPr>
      </w:pPr>
      <w:r w:rsidRPr="004B3B8A">
        <w:rPr>
          <w:rFonts w:ascii="Times New Roman" w:hAnsi="Times New Roman" w:cs="Times New Roman"/>
          <w:b w:val="0"/>
          <w:sz w:val="26"/>
          <w:szCs w:val="26"/>
        </w:rPr>
        <w:t xml:space="preserve">8. Муниципальная программа «Безопасность жизнедеятельности населения города Когалыма», утвержденная постановлением Администрации города Когалыма от </w:t>
      </w:r>
      <w:r w:rsidR="002C139A" w:rsidRPr="004B3B8A">
        <w:rPr>
          <w:rFonts w:ascii="Times New Roman" w:hAnsi="Times New Roman" w:cs="Times New Roman"/>
          <w:b w:val="0"/>
          <w:sz w:val="26"/>
          <w:szCs w:val="26"/>
        </w:rPr>
        <w:t>20</w:t>
      </w:r>
      <w:r w:rsidRPr="004B3B8A">
        <w:rPr>
          <w:rFonts w:ascii="Times New Roman" w:hAnsi="Times New Roman" w:cs="Times New Roman"/>
          <w:b w:val="0"/>
          <w:sz w:val="26"/>
          <w:szCs w:val="26"/>
        </w:rPr>
        <w:t>.1</w:t>
      </w:r>
      <w:r w:rsidR="002C139A" w:rsidRPr="004B3B8A">
        <w:rPr>
          <w:rFonts w:ascii="Times New Roman" w:hAnsi="Times New Roman" w:cs="Times New Roman"/>
          <w:b w:val="0"/>
          <w:sz w:val="26"/>
          <w:szCs w:val="26"/>
        </w:rPr>
        <w:t>2</w:t>
      </w:r>
      <w:r w:rsidRPr="004B3B8A">
        <w:rPr>
          <w:rFonts w:ascii="Times New Roman" w:hAnsi="Times New Roman" w:cs="Times New Roman"/>
          <w:b w:val="0"/>
          <w:sz w:val="26"/>
          <w:szCs w:val="26"/>
        </w:rPr>
        <w:t>.20</w:t>
      </w:r>
      <w:r w:rsidR="002C139A" w:rsidRPr="004B3B8A">
        <w:rPr>
          <w:rFonts w:ascii="Times New Roman" w:hAnsi="Times New Roman" w:cs="Times New Roman"/>
          <w:b w:val="0"/>
          <w:sz w:val="26"/>
          <w:szCs w:val="26"/>
        </w:rPr>
        <w:t>24</w:t>
      </w:r>
      <w:r w:rsidRPr="004B3B8A">
        <w:rPr>
          <w:rFonts w:ascii="Times New Roman" w:hAnsi="Times New Roman" w:cs="Times New Roman"/>
          <w:b w:val="0"/>
          <w:sz w:val="26"/>
          <w:szCs w:val="26"/>
        </w:rPr>
        <w:t xml:space="preserve"> №</w:t>
      </w:r>
      <w:r w:rsidR="002C139A" w:rsidRPr="004B3B8A">
        <w:rPr>
          <w:rFonts w:ascii="Times New Roman" w:hAnsi="Times New Roman" w:cs="Times New Roman"/>
          <w:b w:val="0"/>
          <w:sz w:val="26"/>
          <w:szCs w:val="26"/>
        </w:rPr>
        <w:t>2502</w:t>
      </w:r>
      <w:r w:rsidRPr="004B3B8A">
        <w:rPr>
          <w:rFonts w:ascii="Times New Roman" w:hAnsi="Times New Roman" w:cs="Times New Roman"/>
          <w:b w:val="0"/>
          <w:sz w:val="26"/>
          <w:szCs w:val="26"/>
        </w:rPr>
        <w:t>.»;</w:t>
      </w:r>
    </w:p>
    <w:p w:rsidR="008721E2" w:rsidRDefault="008721E2"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w:t>
      </w:r>
      <w:r w:rsidR="00B13EB7">
        <w:rPr>
          <w:rFonts w:ascii="Times New Roman" w:hAnsi="Times New Roman" w:cs="Times New Roman"/>
          <w:b w:val="0"/>
          <w:sz w:val="26"/>
          <w:szCs w:val="26"/>
        </w:rPr>
        <w:t>6</w:t>
      </w:r>
      <w:r>
        <w:rPr>
          <w:rFonts w:ascii="Times New Roman" w:hAnsi="Times New Roman" w:cs="Times New Roman"/>
          <w:b w:val="0"/>
          <w:sz w:val="26"/>
          <w:szCs w:val="26"/>
        </w:rPr>
        <w:t>.</w:t>
      </w:r>
      <w:r w:rsidR="00B13EB7">
        <w:rPr>
          <w:rFonts w:ascii="Times New Roman" w:hAnsi="Times New Roman" w:cs="Times New Roman"/>
          <w:b w:val="0"/>
          <w:sz w:val="26"/>
          <w:szCs w:val="26"/>
        </w:rPr>
        <w:t>3.</w:t>
      </w:r>
      <w:r>
        <w:rPr>
          <w:rFonts w:ascii="Times New Roman" w:hAnsi="Times New Roman" w:cs="Times New Roman"/>
          <w:b w:val="0"/>
          <w:sz w:val="26"/>
          <w:szCs w:val="26"/>
        </w:rPr>
        <w:t xml:space="preserve"> в </w:t>
      </w:r>
      <w:r w:rsidR="00E93B2E">
        <w:rPr>
          <w:rFonts w:ascii="Times New Roman" w:hAnsi="Times New Roman" w:cs="Times New Roman"/>
          <w:b w:val="0"/>
          <w:sz w:val="26"/>
          <w:szCs w:val="26"/>
        </w:rPr>
        <w:t>пункте 5.3</w:t>
      </w:r>
      <w:r>
        <w:rPr>
          <w:rFonts w:ascii="Times New Roman" w:hAnsi="Times New Roman" w:cs="Times New Roman"/>
          <w:b w:val="0"/>
          <w:sz w:val="26"/>
          <w:szCs w:val="26"/>
        </w:rPr>
        <w:t>:</w:t>
      </w:r>
    </w:p>
    <w:p w:rsidR="00F1384B" w:rsidRDefault="00F05BD5"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w:t>
      </w:r>
      <w:r w:rsidR="00B13EB7">
        <w:rPr>
          <w:rFonts w:ascii="Times New Roman" w:hAnsi="Times New Roman" w:cs="Times New Roman"/>
          <w:b w:val="0"/>
          <w:sz w:val="26"/>
          <w:szCs w:val="26"/>
        </w:rPr>
        <w:t>6</w:t>
      </w:r>
      <w:r>
        <w:rPr>
          <w:rFonts w:ascii="Times New Roman" w:hAnsi="Times New Roman" w:cs="Times New Roman"/>
          <w:b w:val="0"/>
          <w:sz w:val="26"/>
          <w:szCs w:val="26"/>
        </w:rPr>
        <w:t>.</w:t>
      </w:r>
      <w:r w:rsidR="00B13EB7">
        <w:rPr>
          <w:rFonts w:ascii="Times New Roman" w:hAnsi="Times New Roman" w:cs="Times New Roman"/>
          <w:b w:val="0"/>
          <w:sz w:val="26"/>
          <w:szCs w:val="26"/>
        </w:rPr>
        <w:t>3.</w:t>
      </w:r>
      <w:r>
        <w:rPr>
          <w:rFonts w:ascii="Times New Roman" w:hAnsi="Times New Roman" w:cs="Times New Roman"/>
          <w:b w:val="0"/>
          <w:sz w:val="26"/>
          <w:szCs w:val="26"/>
        </w:rPr>
        <w:t xml:space="preserve">1. абзацы двадцатый, </w:t>
      </w:r>
      <w:r w:rsidR="00F1384B">
        <w:rPr>
          <w:rFonts w:ascii="Times New Roman" w:hAnsi="Times New Roman" w:cs="Times New Roman"/>
          <w:b w:val="0"/>
          <w:sz w:val="26"/>
          <w:szCs w:val="26"/>
        </w:rPr>
        <w:t>двадцать первый подпункта 5.3.2 изложить в следующей редакции:</w:t>
      </w:r>
    </w:p>
    <w:p w:rsidR="00F1384B" w:rsidRDefault="00F1384B" w:rsidP="00F1384B">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 Реализация муниципальной программы </w:t>
      </w:r>
      <w:r w:rsidRPr="00F1384B">
        <w:rPr>
          <w:rFonts w:ascii="Times New Roman" w:hAnsi="Times New Roman" w:cs="Times New Roman"/>
          <w:b w:val="0"/>
          <w:sz w:val="26"/>
          <w:szCs w:val="26"/>
        </w:rPr>
        <w:t>«Развитие малого и среднего предпринимательства и инвестиционной деятельности в городе Когалыме»</w:t>
      </w:r>
      <w:r>
        <w:rPr>
          <w:rFonts w:ascii="Times New Roman" w:hAnsi="Times New Roman" w:cs="Times New Roman"/>
          <w:b w:val="0"/>
          <w:sz w:val="26"/>
          <w:szCs w:val="26"/>
        </w:rPr>
        <w:t xml:space="preserve"> с продлением мероприятий программы до 2036 года.</w:t>
      </w:r>
    </w:p>
    <w:p w:rsidR="00F1384B" w:rsidRDefault="00F1384B" w:rsidP="00F1384B">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2. Внесение изменений в положения муниципальной программы </w:t>
      </w:r>
      <w:r w:rsidRPr="00F1384B">
        <w:rPr>
          <w:rFonts w:ascii="Times New Roman" w:hAnsi="Times New Roman" w:cs="Times New Roman"/>
          <w:b w:val="0"/>
          <w:sz w:val="26"/>
          <w:szCs w:val="26"/>
        </w:rPr>
        <w:t>«Развитие малого и среднего предпринимательства и инвестиционной деятельности в городе Когалыме»</w:t>
      </w:r>
      <w:r>
        <w:rPr>
          <w:rFonts w:ascii="Times New Roman" w:hAnsi="Times New Roman" w:cs="Times New Roman"/>
          <w:b w:val="0"/>
          <w:sz w:val="26"/>
          <w:szCs w:val="26"/>
        </w:rPr>
        <w:t xml:space="preserve"> в части актуализации мероприятий поддержки самозанятых граждан.»;</w:t>
      </w:r>
    </w:p>
    <w:p w:rsidR="00F1384B" w:rsidRDefault="00410A5C"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w:t>
      </w:r>
      <w:r w:rsidR="00B13EB7">
        <w:rPr>
          <w:rFonts w:ascii="Times New Roman" w:hAnsi="Times New Roman" w:cs="Times New Roman"/>
          <w:b w:val="0"/>
          <w:sz w:val="26"/>
          <w:szCs w:val="26"/>
        </w:rPr>
        <w:t>6</w:t>
      </w:r>
      <w:r>
        <w:rPr>
          <w:rFonts w:ascii="Times New Roman" w:hAnsi="Times New Roman" w:cs="Times New Roman"/>
          <w:b w:val="0"/>
          <w:sz w:val="26"/>
          <w:szCs w:val="26"/>
        </w:rPr>
        <w:t>.</w:t>
      </w:r>
      <w:r w:rsidR="00B13EB7">
        <w:rPr>
          <w:rFonts w:ascii="Times New Roman" w:hAnsi="Times New Roman" w:cs="Times New Roman"/>
          <w:b w:val="0"/>
          <w:sz w:val="26"/>
          <w:szCs w:val="26"/>
        </w:rPr>
        <w:t>3.</w:t>
      </w:r>
      <w:r>
        <w:rPr>
          <w:rFonts w:ascii="Times New Roman" w:hAnsi="Times New Roman" w:cs="Times New Roman"/>
          <w:b w:val="0"/>
          <w:sz w:val="26"/>
          <w:szCs w:val="26"/>
        </w:rPr>
        <w:t xml:space="preserve">2. </w:t>
      </w:r>
      <w:r w:rsidR="00B71104">
        <w:rPr>
          <w:rFonts w:ascii="Times New Roman" w:hAnsi="Times New Roman" w:cs="Times New Roman"/>
          <w:b w:val="0"/>
          <w:sz w:val="26"/>
          <w:szCs w:val="26"/>
        </w:rPr>
        <w:t xml:space="preserve">в абзаце семнадцатом подпункта 5.3.3 слова «Социально-экономическое развитие и инвестиции муниципального образования город» заменить словами </w:t>
      </w:r>
      <w:r w:rsidR="00B71104" w:rsidRPr="00F1384B">
        <w:rPr>
          <w:rFonts w:ascii="Times New Roman" w:hAnsi="Times New Roman" w:cs="Times New Roman"/>
          <w:b w:val="0"/>
          <w:sz w:val="26"/>
          <w:szCs w:val="26"/>
        </w:rPr>
        <w:t>«Развитие малого и среднего предпринимательства и инвестиционной деятельности в городе Когалыме»</w:t>
      </w:r>
      <w:r w:rsidR="00B71104">
        <w:rPr>
          <w:rFonts w:ascii="Times New Roman" w:hAnsi="Times New Roman" w:cs="Times New Roman"/>
          <w:b w:val="0"/>
          <w:sz w:val="26"/>
          <w:szCs w:val="26"/>
        </w:rPr>
        <w:t>;</w:t>
      </w:r>
    </w:p>
    <w:p w:rsidR="00B71104" w:rsidRDefault="00410A5C"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w:t>
      </w:r>
      <w:r w:rsidR="00B13EB7">
        <w:rPr>
          <w:rFonts w:ascii="Times New Roman" w:hAnsi="Times New Roman" w:cs="Times New Roman"/>
          <w:b w:val="0"/>
          <w:sz w:val="26"/>
          <w:szCs w:val="26"/>
        </w:rPr>
        <w:t>6</w:t>
      </w:r>
      <w:r>
        <w:rPr>
          <w:rFonts w:ascii="Times New Roman" w:hAnsi="Times New Roman" w:cs="Times New Roman"/>
          <w:b w:val="0"/>
          <w:sz w:val="26"/>
          <w:szCs w:val="26"/>
        </w:rPr>
        <w:t>.</w:t>
      </w:r>
      <w:r w:rsidR="00B13EB7">
        <w:rPr>
          <w:rFonts w:ascii="Times New Roman" w:hAnsi="Times New Roman" w:cs="Times New Roman"/>
          <w:b w:val="0"/>
          <w:sz w:val="26"/>
          <w:szCs w:val="26"/>
        </w:rPr>
        <w:t>3.3</w:t>
      </w:r>
      <w:r>
        <w:rPr>
          <w:rFonts w:ascii="Times New Roman" w:hAnsi="Times New Roman" w:cs="Times New Roman"/>
          <w:b w:val="0"/>
          <w:sz w:val="26"/>
          <w:szCs w:val="26"/>
        </w:rPr>
        <w:t xml:space="preserve">. </w:t>
      </w:r>
      <w:r w:rsidR="0095628F">
        <w:rPr>
          <w:rFonts w:ascii="Times New Roman" w:hAnsi="Times New Roman" w:cs="Times New Roman"/>
          <w:b w:val="0"/>
          <w:sz w:val="26"/>
          <w:szCs w:val="26"/>
        </w:rPr>
        <w:t xml:space="preserve">в абзаце двадцать втором подпункта 5.3.3 слова «Социально-экономическое развитие и инвестиции муниципального образования город Когалым» заменить словами </w:t>
      </w:r>
      <w:r w:rsidR="0095628F" w:rsidRPr="00F1384B">
        <w:rPr>
          <w:rFonts w:ascii="Times New Roman" w:hAnsi="Times New Roman" w:cs="Times New Roman"/>
          <w:b w:val="0"/>
          <w:sz w:val="26"/>
          <w:szCs w:val="26"/>
        </w:rPr>
        <w:t>«Развитие малого и среднего предпринимательства и инвестиционной деятельности в городе Когалыме»</w:t>
      </w:r>
      <w:r w:rsidR="0095628F">
        <w:rPr>
          <w:rFonts w:ascii="Times New Roman" w:hAnsi="Times New Roman" w:cs="Times New Roman"/>
          <w:b w:val="0"/>
          <w:sz w:val="26"/>
          <w:szCs w:val="26"/>
        </w:rPr>
        <w:t>;</w:t>
      </w:r>
    </w:p>
    <w:p w:rsidR="00ED0FFF" w:rsidRDefault="00410A5C"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w:t>
      </w:r>
      <w:r w:rsidR="00B13EB7">
        <w:rPr>
          <w:rFonts w:ascii="Times New Roman" w:hAnsi="Times New Roman" w:cs="Times New Roman"/>
          <w:b w:val="0"/>
          <w:sz w:val="26"/>
          <w:szCs w:val="26"/>
        </w:rPr>
        <w:t>6.3</w:t>
      </w:r>
      <w:r>
        <w:rPr>
          <w:rFonts w:ascii="Times New Roman" w:hAnsi="Times New Roman" w:cs="Times New Roman"/>
          <w:b w:val="0"/>
          <w:sz w:val="26"/>
          <w:szCs w:val="26"/>
        </w:rPr>
        <w:t xml:space="preserve">.4. </w:t>
      </w:r>
      <w:r w:rsidR="00ED0FFF">
        <w:rPr>
          <w:rFonts w:ascii="Times New Roman" w:hAnsi="Times New Roman" w:cs="Times New Roman"/>
          <w:b w:val="0"/>
          <w:sz w:val="26"/>
          <w:szCs w:val="26"/>
        </w:rPr>
        <w:t>в подпункте 5.3.4:</w:t>
      </w:r>
    </w:p>
    <w:p w:rsidR="008721E2" w:rsidRDefault="00ED0FFF"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1.1.6.3.4.1. в абзаце двадцать первом слово «Администрации» заменить словами «органов местного самоуправления»;</w:t>
      </w:r>
    </w:p>
    <w:p w:rsidR="001737DE" w:rsidRDefault="00ED0FFF"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1.1.6.3.4.2. абзац двадцать четверт</w:t>
      </w:r>
      <w:r w:rsidR="001737DE">
        <w:rPr>
          <w:rFonts w:ascii="Times New Roman" w:hAnsi="Times New Roman" w:cs="Times New Roman"/>
          <w:b w:val="0"/>
          <w:sz w:val="26"/>
          <w:szCs w:val="26"/>
        </w:rPr>
        <w:t>ый изложить в следующей редакции:</w:t>
      </w:r>
    </w:p>
    <w:p w:rsidR="001737DE" w:rsidRDefault="001737DE"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w:t>
      </w:r>
      <w:r w:rsidRPr="001737DE">
        <w:rPr>
          <w:rFonts w:ascii="Times New Roman" w:hAnsi="Times New Roman" w:cs="Times New Roman"/>
          <w:b w:val="0"/>
          <w:sz w:val="26"/>
          <w:szCs w:val="26"/>
        </w:rPr>
        <w:t>2. Формирование условий для развития туризма в части реализации Закон</w:t>
      </w:r>
      <w:r>
        <w:rPr>
          <w:rFonts w:ascii="Times New Roman" w:hAnsi="Times New Roman" w:cs="Times New Roman"/>
          <w:b w:val="0"/>
          <w:sz w:val="26"/>
          <w:szCs w:val="26"/>
        </w:rPr>
        <w:t>а</w:t>
      </w:r>
      <w:r w:rsidRPr="001737DE">
        <w:rPr>
          <w:rFonts w:ascii="Times New Roman" w:hAnsi="Times New Roman" w:cs="Times New Roman"/>
          <w:b w:val="0"/>
          <w:sz w:val="26"/>
          <w:szCs w:val="26"/>
        </w:rPr>
        <w:t xml:space="preserve"> Ханты-Мансийского автономного округа – Югры от 28.09.2012 №102-оз «О туризме в Ханты</w:t>
      </w:r>
      <w:r>
        <w:rPr>
          <w:rFonts w:ascii="Times New Roman" w:hAnsi="Times New Roman" w:cs="Times New Roman"/>
          <w:b w:val="0"/>
          <w:sz w:val="26"/>
          <w:szCs w:val="26"/>
        </w:rPr>
        <w:t>-</w:t>
      </w:r>
      <w:r w:rsidRPr="001737DE">
        <w:rPr>
          <w:rFonts w:ascii="Times New Roman" w:hAnsi="Times New Roman" w:cs="Times New Roman"/>
          <w:b w:val="0"/>
          <w:sz w:val="26"/>
          <w:szCs w:val="26"/>
        </w:rPr>
        <w:t>Мансийском автономном округе - Югре»,</w:t>
      </w:r>
      <w:r>
        <w:rPr>
          <w:rFonts w:ascii="Times New Roman" w:hAnsi="Times New Roman" w:cs="Times New Roman"/>
          <w:b w:val="0"/>
          <w:sz w:val="26"/>
          <w:szCs w:val="26"/>
        </w:rPr>
        <w:t xml:space="preserve"> </w:t>
      </w:r>
      <w:r w:rsidRPr="001737DE">
        <w:rPr>
          <w:rFonts w:ascii="Times New Roman" w:hAnsi="Times New Roman" w:cs="Times New Roman"/>
          <w:b w:val="0"/>
          <w:sz w:val="26"/>
          <w:szCs w:val="26"/>
        </w:rPr>
        <w:t xml:space="preserve">перечня </w:t>
      </w:r>
      <w:r w:rsidRPr="001737DE">
        <w:rPr>
          <w:rFonts w:ascii="Times New Roman" w:hAnsi="Times New Roman" w:cs="Times New Roman"/>
          <w:b w:val="0"/>
          <w:sz w:val="26"/>
          <w:szCs w:val="26"/>
        </w:rPr>
        <w:lastRenderedPageBreak/>
        <w:t xml:space="preserve">мероприятий в соответствии с Государственной программой Российской Федерации «Развитие туризма», утвержденной постановлением Правительства Российской Федерации от 24.12.2021 №2439, Государственной программой Ханты-Мансийского автономного округа – Югры «Развитие промышленности и туризма», утвержденной постановлением Правительства Ханты-Мансийского автономного округа – Югры от </w:t>
      </w:r>
      <w:r>
        <w:rPr>
          <w:rFonts w:ascii="Times New Roman" w:hAnsi="Times New Roman" w:cs="Times New Roman"/>
          <w:b w:val="0"/>
          <w:sz w:val="26"/>
          <w:szCs w:val="26"/>
        </w:rPr>
        <w:t>10.11.2023</w:t>
      </w:r>
      <w:r w:rsidRPr="001737DE">
        <w:rPr>
          <w:rFonts w:ascii="Times New Roman" w:hAnsi="Times New Roman" w:cs="Times New Roman"/>
          <w:b w:val="0"/>
          <w:sz w:val="26"/>
          <w:szCs w:val="26"/>
        </w:rPr>
        <w:t xml:space="preserve"> №</w:t>
      </w:r>
      <w:r>
        <w:rPr>
          <w:rFonts w:ascii="Times New Roman" w:hAnsi="Times New Roman" w:cs="Times New Roman"/>
          <w:b w:val="0"/>
          <w:sz w:val="26"/>
          <w:szCs w:val="26"/>
        </w:rPr>
        <w:t>555</w:t>
      </w:r>
      <w:r w:rsidRPr="001737DE">
        <w:rPr>
          <w:rFonts w:ascii="Times New Roman" w:hAnsi="Times New Roman" w:cs="Times New Roman"/>
          <w:b w:val="0"/>
          <w:sz w:val="26"/>
          <w:szCs w:val="26"/>
        </w:rPr>
        <w:t>-п «О государственной программе Ханты-Мансийского автономного округа - Югры «Развитие промышленности и туризма», Концепцией развития внутреннего и въездного туризма в Ханты-Мансийском автономном округе – Югре, утвержденной постановлением Правительства Ханты-Мансийского автономного окр</w:t>
      </w:r>
      <w:r>
        <w:rPr>
          <w:rFonts w:ascii="Times New Roman" w:hAnsi="Times New Roman" w:cs="Times New Roman"/>
          <w:b w:val="0"/>
          <w:sz w:val="26"/>
          <w:szCs w:val="26"/>
        </w:rPr>
        <w:t>уга - Югры от 01.06.2012 №195-п,</w:t>
      </w:r>
      <w:r w:rsidRPr="001737DE">
        <w:rPr>
          <w:rFonts w:ascii="Times New Roman" w:hAnsi="Times New Roman" w:cs="Times New Roman"/>
          <w:b w:val="0"/>
          <w:sz w:val="26"/>
          <w:szCs w:val="26"/>
        </w:rPr>
        <w:t xml:space="preserve"> постановлением Администрации города Когалыма от 28.06.2023 №1218 «Об использовании фирменного стиля города Когалыма и брендбука».</w:t>
      </w:r>
      <w:r>
        <w:rPr>
          <w:rFonts w:ascii="Times New Roman" w:hAnsi="Times New Roman" w:cs="Times New Roman"/>
          <w:b w:val="0"/>
          <w:sz w:val="26"/>
          <w:szCs w:val="26"/>
        </w:rPr>
        <w:t>»;</w:t>
      </w:r>
    </w:p>
    <w:p w:rsidR="00320F36" w:rsidRDefault="00410A5C"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w:t>
      </w:r>
      <w:r w:rsidR="00B13EB7">
        <w:rPr>
          <w:rFonts w:ascii="Times New Roman" w:hAnsi="Times New Roman" w:cs="Times New Roman"/>
          <w:b w:val="0"/>
          <w:sz w:val="26"/>
          <w:szCs w:val="26"/>
        </w:rPr>
        <w:t>6</w:t>
      </w:r>
      <w:r>
        <w:rPr>
          <w:rFonts w:ascii="Times New Roman" w:hAnsi="Times New Roman" w:cs="Times New Roman"/>
          <w:b w:val="0"/>
          <w:sz w:val="26"/>
          <w:szCs w:val="26"/>
        </w:rPr>
        <w:t>.</w:t>
      </w:r>
      <w:r w:rsidR="00B13EB7">
        <w:rPr>
          <w:rFonts w:ascii="Times New Roman" w:hAnsi="Times New Roman" w:cs="Times New Roman"/>
          <w:b w:val="0"/>
          <w:sz w:val="26"/>
          <w:szCs w:val="26"/>
        </w:rPr>
        <w:t>3.</w:t>
      </w:r>
      <w:r>
        <w:rPr>
          <w:rFonts w:ascii="Times New Roman" w:hAnsi="Times New Roman" w:cs="Times New Roman"/>
          <w:b w:val="0"/>
          <w:sz w:val="26"/>
          <w:szCs w:val="26"/>
        </w:rPr>
        <w:t xml:space="preserve">5. </w:t>
      </w:r>
      <w:r w:rsidR="00320F36">
        <w:rPr>
          <w:rFonts w:ascii="Times New Roman" w:hAnsi="Times New Roman" w:cs="Times New Roman"/>
          <w:b w:val="0"/>
          <w:sz w:val="26"/>
          <w:szCs w:val="26"/>
        </w:rPr>
        <w:t>абзац девятнадцатый под</w:t>
      </w:r>
      <w:r w:rsidR="00351D71">
        <w:rPr>
          <w:rFonts w:ascii="Times New Roman" w:hAnsi="Times New Roman" w:cs="Times New Roman"/>
          <w:b w:val="0"/>
          <w:sz w:val="26"/>
          <w:szCs w:val="26"/>
        </w:rPr>
        <w:t>пункта</w:t>
      </w:r>
      <w:r w:rsidR="00320F36">
        <w:rPr>
          <w:rFonts w:ascii="Times New Roman" w:hAnsi="Times New Roman" w:cs="Times New Roman"/>
          <w:b w:val="0"/>
          <w:sz w:val="26"/>
          <w:szCs w:val="26"/>
        </w:rPr>
        <w:t xml:space="preserve"> 5.3.5 изложить в следующей редакции:</w:t>
      </w:r>
    </w:p>
    <w:p w:rsidR="00320F36" w:rsidRDefault="00320F36"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«2. </w:t>
      </w:r>
      <w:r w:rsidRPr="00320F36">
        <w:rPr>
          <w:rFonts w:ascii="Times New Roman" w:hAnsi="Times New Roman" w:cs="Times New Roman"/>
          <w:b w:val="0"/>
          <w:sz w:val="26"/>
          <w:szCs w:val="26"/>
        </w:rPr>
        <w:t>При улучшении ситуации с финансированием, либо получением бюджетной поддержки регионального уровня финансирование мероприятий</w:t>
      </w:r>
      <w:r>
        <w:rPr>
          <w:rFonts w:ascii="Times New Roman" w:hAnsi="Times New Roman" w:cs="Times New Roman"/>
          <w:b w:val="0"/>
          <w:sz w:val="26"/>
          <w:szCs w:val="26"/>
        </w:rPr>
        <w:t xml:space="preserve"> подпрограммы </w:t>
      </w:r>
      <w:r w:rsidRPr="00320F36">
        <w:rPr>
          <w:rFonts w:ascii="Times New Roman" w:hAnsi="Times New Roman" w:cs="Times New Roman"/>
          <w:b w:val="0"/>
          <w:sz w:val="26"/>
          <w:szCs w:val="26"/>
        </w:rPr>
        <w:t>«Развитие сельскохозяйственного производства и деятельности по заготовке и переработке дикоросов»</w:t>
      </w:r>
      <w:r>
        <w:rPr>
          <w:rFonts w:ascii="Times New Roman" w:hAnsi="Times New Roman" w:cs="Times New Roman"/>
          <w:b w:val="0"/>
          <w:sz w:val="26"/>
          <w:szCs w:val="26"/>
        </w:rPr>
        <w:t xml:space="preserve"> муниципальной программы </w:t>
      </w:r>
      <w:r w:rsidRPr="00320F36">
        <w:rPr>
          <w:rFonts w:ascii="Times New Roman" w:hAnsi="Times New Roman" w:cs="Times New Roman"/>
          <w:b w:val="0"/>
          <w:sz w:val="26"/>
          <w:szCs w:val="26"/>
        </w:rPr>
        <w:t>«Развитие агропромышленного комплекса в городе Когалыме»</w:t>
      </w:r>
      <w:r>
        <w:rPr>
          <w:rFonts w:ascii="Times New Roman" w:hAnsi="Times New Roman" w:cs="Times New Roman"/>
          <w:b w:val="0"/>
          <w:sz w:val="26"/>
          <w:szCs w:val="26"/>
        </w:rPr>
        <w:t>, утвержденной постановлением Администрации города Когалыма от 27.12.2024 №2618.»;</w:t>
      </w:r>
    </w:p>
    <w:p w:rsidR="008D4D37" w:rsidRDefault="00410A5C"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w:t>
      </w:r>
      <w:r w:rsidR="00B13EB7">
        <w:rPr>
          <w:rFonts w:ascii="Times New Roman" w:hAnsi="Times New Roman" w:cs="Times New Roman"/>
          <w:b w:val="0"/>
          <w:sz w:val="26"/>
          <w:szCs w:val="26"/>
        </w:rPr>
        <w:t>6</w:t>
      </w:r>
      <w:r>
        <w:rPr>
          <w:rFonts w:ascii="Times New Roman" w:hAnsi="Times New Roman" w:cs="Times New Roman"/>
          <w:b w:val="0"/>
          <w:sz w:val="26"/>
          <w:szCs w:val="26"/>
        </w:rPr>
        <w:t>.</w:t>
      </w:r>
      <w:r w:rsidR="00B13EB7">
        <w:rPr>
          <w:rFonts w:ascii="Times New Roman" w:hAnsi="Times New Roman" w:cs="Times New Roman"/>
          <w:b w:val="0"/>
          <w:sz w:val="26"/>
          <w:szCs w:val="26"/>
        </w:rPr>
        <w:t>3.</w:t>
      </w:r>
      <w:r>
        <w:rPr>
          <w:rFonts w:ascii="Times New Roman" w:hAnsi="Times New Roman" w:cs="Times New Roman"/>
          <w:b w:val="0"/>
          <w:sz w:val="26"/>
          <w:szCs w:val="26"/>
        </w:rPr>
        <w:t xml:space="preserve">6. </w:t>
      </w:r>
      <w:r w:rsidR="00AE6585">
        <w:rPr>
          <w:rFonts w:ascii="Times New Roman" w:hAnsi="Times New Roman" w:cs="Times New Roman"/>
          <w:b w:val="0"/>
          <w:sz w:val="26"/>
          <w:szCs w:val="26"/>
        </w:rPr>
        <w:t xml:space="preserve">в абзаце двадцать третьем </w:t>
      </w:r>
      <w:r w:rsidR="0059707A">
        <w:rPr>
          <w:rFonts w:ascii="Times New Roman" w:hAnsi="Times New Roman" w:cs="Times New Roman"/>
          <w:b w:val="0"/>
          <w:sz w:val="26"/>
          <w:szCs w:val="26"/>
        </w:rPr>
        <w:t>подпункт</w:t>
      </w:r>
      <w:r w:rsidR="00AE6585">
        <w:rPr>
          <w:rFonts w:ascii="Times New Roman" w:hAnsi="Times New Roman" w:cs="Times New Roman"/>
          <w:b w:val="0"/>
          <w:sz w:val="26"/>
          <w:szCs w:val="26"/>
        </w:rPr>
        <w:t>а</w:t>
      </w:r>
      <w:r w:rsidR="0059707A">
        <w:rPr>
          <w:rFonts w:ascii="Times New Roman" w:hAnsi="Times New Roman" w:cs="Times New Roman"/>
          <w:b w:val="0"/>
          <w:sz w:val="26"/>
          <w:szCs w:val="26"/>
        </w:rPr>
        <w:t xml:space="preserve"> 5.3.6</w:t>
      </w:r>
      <w:r>
        <w:rPr>
          <w:rFonts w:ascii="Times New Roman" w:hAnsi="Times New Roman" w:cs="Times New Roman"/>
          <w:b w:val="0"/>
          <w:sz w:val="26"/>
          <w:szCs w:val="26"/>
        </w:rPr>
        <w:t xml:space="preserve"> </w:t>
      </w:r>
      <w:r w:rsidR="00AE6585">
        <w:rPr>
          <w:rFonts w:ascii="Times New Roman" w:hAnsi="Times New Roman" w:cs="Times New Roman"/>
          <w:b w:val="0"/>
          <w:sz w:val="26"/>
          <w:szCs w:val="26"/>
        </w:rPr>
        <w:t xml:space="preserve">слова </w:t>
      </w:r>
      <w:r w:rsidR="00100B35">
        <w:rPr>
          <w:rFonts w:ascii="Times New Roman" w:hAnsi="Times New Roman" w:cs="Times New Roman"/>
          <w:b w:val="0"/>
          <w:sz w:val="26"/>
          <w:szCs w:val="26"/>
        </w:rPr>
        <w:t>«</w:t>
      </w:r>
      <w:r w:rsidR="00100B35" w:rsidRPr="00100B35">
        <w:rPr>
          <w:rFonts w:ascii="Times New Roman" w:hAnsi="Times New Roman" w:cs="Times New Roman"/>
          <w:b w:val="0"/>
          <w:sz w:val="26"/>
          <w:szCs w:val="26"/>
        </w:rPr>
        <w:t>«Развитие жилищной сферы», утвержденной постановлением Правительства Ханты-Мансийского автономного округа от 31.10.2021 №476-п</w:t>
      </w:r>
      <w:r w:rsidR="00100B35">
        <w:rPr>
          <w:rFonts w:ascii="Times New Roman" w:hAnsi="Times New Roman" w:cs="Times New Roman"/>
          <w:b w:val="0"/>
          <w:sz w:val="26"/>
          <w:szCs w:val="26"/>
        </w:rPr>
        <w:t xml:space="preserve">» заменить словами </w:t>
      </w:r>
      <w:r w:rsidR="00F05BD5">
        <w:rPr>
          <w:rFonts w:ascii="Times New Roman" w:hAnsi="Times New Roman" w:cs="Times New Roman"/>
          <w:b w:val="0"/>
          <w:sz w:val="26"/>
          <w:szCs w:val="26"/>
        </w:rPr>
        <w:t>«</w:t>
      </w:r>
      <w:r w:rsidR="00100B35">
        <w:rPr>
          <w:rFonts w:ascii="Times New Roman" w:hAnsi="Times New Roman" w:cs="Times New Roman"/>
          <w:b w:val="0"/>
          <w:sz w:val="26"/>
          <w:szCs w:val="26"/>
        </w:rPr>
        <w:t xml:space="preserve">«Строительство», </w:t>
      </w:r>
      <w:r w:rsidR="00100B35" w:rsidRPr="00100B35">
        <w:rPr>
          <w:rFonts w:ascii="Times New Roman" w:hAnsi="Times New Roman" w:cs="Times New Roman"/>
          <w:b w:val="0"/>
          <w:sz w:val="26"/>
          <w:szCs w:val="26"/>
        </w:rPr>
        <w:t>утвержденной постановлением Правительства Ханты-Мансийского автономного округа от</w:t>
      </w:r>
      <w:r w:rsidR="00ED7D1C">
        <w:rPr>
          <w:rFonts w:ascii="Times New Roman" w:hAnsi="Times New Roman" w:cs="Times New Roman"/>
          <w:b w:val="0"/>
          <w:sz w:val="26"/>
          <w:szCs w:val="26"/>
        </w:rPr>
        <w:t xml:space="preserve"> 10.11.2023 №561-п», </w:t>
      </w:r>
      <w:r w:rsidR="00100B35">
        <w:rPr>
          <w:rFonts w:ascii="Times New Roman" w:hAnsi="Times New Roman" w:cs="Times New Roman"/>
          <w:b w:val="0"/>
          <w:sz w:val="26"/>
          <w:szCs w:val="26"/>
        </w:rPr>
        <w:t>слова «от 11.12.2022 №670-п» заменить</w:t>
      </w:r>
      <w:r w:rsidR="00ED7D1C">
        <w:rPr>
          <w:rFonts w:ascii="Times New Roman" w:hAnsi="Times New Roman" w:cs="Times New Roman"/>
          <w:b w:val="0"/>
          <w:sz w:val="26"/>
          <w:szCs w:val="26"/>
        </w:rPr>
        <w:t xml:space="preserve"> словами «от 10.11.2023 №553-п», </w:t>
      </w:r>
      <w:r w:rsidR="008D4D37">
        <w:rPr>
          <w:rFonts w:ascii="Times New Roman" w:hAnsi="Times New Roman" w:cs="Times New Roman"/>
          <w:b w:val="0"/>
          <w:sz w:val="26"/>
          <w:szCs w:val="26"/>
        </w:rPr>
        <w:t>слова «от 15.10.2013 №2931» заменит</w:t>
      </w:r>
      <w:r w:rsidR="00ED7D1C">
        <w:rPr>
          <w:rFonts w:ascii="Times New Roman" w:hAnsi="Times New Roman" w:cs="Times New Roman"/>
          <w:b w:val="0"/>
          <w:sz w:val="26"/>
          <w:szCs w:val="26"/>
        </w:rPr>
        <w:t xml:space="preserve">ь словами «от 24.12.2024 №2580», </w:t>
      </w:r>
      <w:r w:rsidR="008D4D37">
        <w:rPr>
          <w:rFonts w:ascii="Times New Roman" w:hAnsi="Times New Roman" w:cs="Times New Roman"/>
          <w:b w:val="0"/>
          <w:sz w:val="26"/>
          <w:szCs w:val="26"/>
        </w:rPr>
        <w:t>слова «от 14.11.2017 №2354» заменить словами «от 20.12.2024 №2522»;</w:t>
      </w:r>
    </w:p>
    <w:p w:rsidR="00A005BB" w:rsidRDefault="00E93B2E"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w:t>
      </w:r>
      <w:r w:rsidR="00B13EB7">
        <w:rPr>
          <w:rFonts w:ascii="Times New Roman" w:hAnsi="Times New Roman" w:cs="Times New Roman"/>
          <w:b w:val="0"/>
          <w:sz w:val="26"/>
          <w:szCs w:val="26"/>
        </w:rPr>
        <w:t>6</w:t>
      </w:r>
      <w:r>
        <w:rPr>
          <w:rFonts w:ascii="Times New Roman" w:hAnsi="Times New Roman" w:cs="Times New Roman"/>
          <w:b w:val="0"/>
          <w:sz w:val="26"/>
          <w:szCs w:val="26"/>
        </w:rPr>
        <w:t>.</w:t>
      </w:r>
      <w:r w:rsidR="00B13EB7">
        <w:rPr>
          <w:rFonts w:ascii="Times New Roman" w:hAnsi="Times New Roman" w:cs="Times New Roman"/>
          <w:b w:val="0"/>
          <w:sz w:val="26"/>
          <w:szCs w:val="26"/>
        </w:rPr>
        <w:t>3.</w:t>
      </w:r>
      <w:r>
        <w:rPr>
          <w:rFonts w:ascii="Times New Roman" w:hAnsi="Times New Roman" w:cs="Times New Roman"/>
          <w:b w:val="0"/>
          <w:sz w:val="26"/>
          <w:szCs w:val="26"/>
        </w:rPr>
        <w:t xml:space="preserve">7. </w:t>
      </w:r>
      <w:r w:rsidR="00A005BB">
        <w:rPr>
          <w:rFonts w:ascii="Times New Roman" w:hAnsi="Times New Roman" w:cs="Times New Roman"/>
          <w:b w:val="0"/>
          <w:sz w:val="26"/>
          <w:szCs w:val="26"/>
        </w:rPr>
        <w:t>в подпункте 5.3.7:</w:t>
      </w:r>
    </w:p>
    <w:p w:rsidR="00A005BB" w:rsidRDefault="00A005BB"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1.1.6.3.7.1. абзац шестой признать утратившим силу;</w:t>
      </w:r>
    </w:p>
    <w:p w:rsidR="00CC3104" w:rsidRDefault="00A005BB"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1.1.6.3.7.2. </w:t>
      </w:r>
      <w:r w:rsidR="00CC3104">
        <w:rPr>
          <w:rFonts w:ascii="Times New Roman" w:hAnsi="Times New Roman" w:cs="Times New Roman"/>
          <w:b w:val="0"/>
          <w:sz w:val="26"/>
          <w:szCs w:val="26"/>
        </w:rPr>
        <w:t xml:space="preserve">абзац пятнадцатый </w:t>
      </w:r>
      <w:r w:rsidR="00F05BD5">
        <w:rPr>
          <w:rFonts w:ascii="Times New Roman" w:hAnsi="Times New Roman" w:cs="Times New Roman"/>
          <w:b w:val="0"/>
          <w:sz w:val="26"/>
          <w:szCs w:val="26"/>
        </w:rPr>
        <w:t>признать утратившим силу</w:t>
      </w:r>
      <w:r w:rsidR="00CC3104">
        <w:rPr>
          <w:rFonts w:ascii="Times New Roman" w:hAnsi="Times New Roman" w:cs="Times New Roman"/>
          <w:b w:val="0"/>
          <w:sz w:val="26"/>
          <w:szCs w:val="26"/>
        </w:rPr>
        <w:t>;</w:t>
      </w:r>
    </w:p>
    <w:p w:rsidR="00A005BB" w:rsidRDefault="00A005BB"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1.1.6.3.7.3. в абзаце двадцать первом слово «исследования» заменить словом «исследованиям»;</w:t>
      </w:r>
    </w:p>
    <w:p w:rsidR="0090342A" w:rsidRDefault="00CC3104"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w:t>
      </w:r>
      <w:r w:rsidR="00B13EB7">
        <w:rPr>
          <w:rFonts w:ascii="Times New Roman" w:hAnsi="Times New Roman" w:cs="Times New Roman"/>
          <w:b w:val="0"/>
          <w:sz w:val="26"/>
          <w:szCs w:val="26"/>
        </w:rPr>
        <w:t>6.4.</w:t>
      </w:r>
      <w:r w:rsidR="0090342A">
        <w:rPr>
          <w:rFonts w:ascii="Times New Roman" w:hAnsi="Times New Roman" w:cs="Times New Roman"/>
          <w:b w:val="0"/>
          <w:sz w:val="26"/>
          <w:szCs w:val="26"/>
        </w:rPr>
        <w:t xml:space="preserve"> </w:t>
      </w:r>
      <w:r w:rsidR="00351D71">
        <w:rPr>
          <w:rFonts w:ascii="Times New Roman" w:hAnsi="Times New Roman" w:cs="Times New Roman"/>
          <w:b w:val="0"/>
          <w:sz w:val="26"/>
          <w:szCs w:val="26"/>
        </w:rPr>
        <w:t>в пункте 5.4</w:t>
      </w:r>
      <w:r w:rsidR="0090342A">
        <w:rPr>
          <w:rFonts w:ascii="Times New Roman" w:hAnsi="Times New Roman" w:cs="Times New Roman"/>
          <w:b w:val="0"/>
          <w:sz w:val="26"/>
          <w:szCs w:val="26"/>
        </w:rPr>
        <w:t>:</w:t>
      </w:r>
    </w:p>
    <w:p w:rsidR="00A005BB" w:rsidRDefault="00A005BB"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1.1.6.4.1. в абзаце двадцать </w:t>
      </w:r>
      <w:r w:rsidR="00ED7D1C">
        <w:rPr>
          <w:rFonts w:ascii="Times New Roman" w:hAnsi="Times New Roman" w:cs="Times New Roman"/>
          <w:b w:val="0"/>
          <w:sz w:val="26"/>
          <w:szCs w:val="26"/>
        </w:rPr>
        <w:t>четвертом</w:t>
      </w:r>
      <w:r>
        <w:rPr>
          <w:rFonts w:ascii="Times New Roman" w:hAnsi="Times New Roman" w:cs="Times New Roman"/>
          <w:b w:val="0"/>
          <w:sz w:val="26"/>
          <w:szCs w:val="26"/>
        </w:rPr>
        <w:t xml:space="preserve"> подпункта 5.4.1 </w:t>
      </w:r>
      <w:r w:rsidR="00ED7D1C">
        <w:rPr>
          <w:rFonts w:ascii="Times New Roman" w:hAnsi="Times New Roman" w:cs="Times New Roman"/>
          <w:b w:val="0"/>
          <w:sz w:val="26"/>
          <w:szCs w:val="26"/>
        </w:rPr>
        <w:t>слова «кружки, секции;ъ.» заменить словами «кружки, секции.»</w:t>
      </w:r>
      <w:r>
        <w:rPr>
          <w:rFonts w:ascii="Times New Roman" w:hAnsi="Times New Roman" w:cs="Times New Roman"/>
          <w:b w:val="0"/>
          <w:sz w:val="26"/>
          <w:szCs w:val="26"/>
        </w:rPr>
        <w:t>;</w:t>
      </w:r>
    </w:p>
    <w:p w:rsidR="00CC3104" w:rsidRDefault="0090342A"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1.1.6.</w:t>
      </w:r>
      <w:r w:rsidR="009D5D34">
        <w:rPr>
          <w:rFonts w:ascii="Times New Roman" w:hAnsi="Times New Roman" w:cs="Times New Roman"/>
          <w:b w:val="0"/>
          <w:sz w:val="26"/>
          <w:szCs w:val="26"/>
        </w:rPr>
        <w:t>4.</w:t>
      </w:r>
      <w:r w:rsidR="00A005BB">
        <w:rPr>
          <w:rFonts w:ascii="Times New Roman" w:hAnsi="Times New Roman" w:cs="Times New Roman"/>
          <w:b w:val="0"/>
          <w:sz w:val="26"/>
          <w:szCs w:val="26"/>
        </w:rPr>
        <w:t>2</w:t>
      </w:r>
      <w:r>
        <w:rPr>
          <w:rFonts w:ascii="Times New Roman" w:hAnsi="Times New Roman" w:cs="Times New Roman"/>
          <w:b w:val="0"/>
          <w:sz w:val="26"/>
          <w:szCs w:val="26"/>
        </w:rPr>
        <w:t>.</w:t>
      </w:r>
      <w:r w:rsidR="00CC3104">
        <w:rPr>
          <w:rFonts w:ascii="Times New Roman" w:hAnsi="Times New Roman" w:cs="Times New Roman"/>
          <w:b w:val="0"/>
          <w:sz w:val="26"/>
          <w:szCs w:val="26"/>
        </w:rPr>
        <w:t xml:space="preserve"> в абзаце семнадцатом подпункта 5.4.3 слова «институтов» исключить;</w:t>
      </w:r>
    </w:p>
    <w:p w:rsidR="003D33E5" w:rsidRDefault="003D33E5"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w:t>
      </w:r>
      <w:r w:rsidR="0090342A">
        <w:rPr>
          <w:rFonts w:ascii="Times New Roman" w:hAnsi="Times New Roman" w:cs="Times New Roman"/>
          <w:b w:val="0"/>
          <w:sz w:val="26"/>
          <w:szCs w:val="26"/>
        </w:rPr>
        <w:t>6</w:t>
      </w:r>
      <w:r>
        <w:rPr>
          <w:rFonts w:ascii="Times New Roman" w:hAnsi="Times New Roman" w:cs="Times New Roman"/>
          <w:b w:val="0"/>
          <w:sz w:val="26"/>
          <w:szCs w:val="26"/>
        </w:rPr>
        <w:t>.</w:t>
      </w:r>
      <w:r w:rsidR="009D5D34">
        <w:rPr>
          <w:rFonts w:ascii="Times New Roman" w:hAnsi="Times New Roman" w:cs="Times New Roman"/>
          <w:b w:val="0"/>
          <w:sz w:val="26"/>
          <w:szCs w:val="26"/>
        </w:rPr>
        <w:t>4.</w:t>
      </w:r>
      <w:r w:rsidR="00A005BB">
        <w:rPr>
          <w:rFonts w:ascii="Times New Roman" w:hAnsi="Times New Roman" w:cs="Times New Roman"/>
          <w:b w:val="0"/>
          <w:sz w:val="26"/>
          <w:szCs w:val="26"/>
        </w:rPr>
        <w:t>3</w:t>
      </w:r>
      <w:r>
        <w:rPr>
          <w:rFonts w:ascii="Times New Roman" w:hAnsi="Times New Roman" w:cs="Times New Roman"/>
          <w:b w:val="0"/>
          <w:sz w:val="26"/>
          <w:szCs w:val="26"/>
        </w:rPr>
        <w:t>. в абзаце восемнадцатом подпункта 5.4.4 слова «от 15.10.2013 №2932» заменить словами «от 20.12.2024 №2517»;</w:t>
      </w:r>
    </w:p>
    <w:p w:rsidR="00152F3B" w:rsidRDefault="00152F3B"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w:t>
      </w:r>
      <w:r w:rsidR="0090342A">
        <w:rPr>
          <w:rFonts w:ascii="Times New Roman" w:hAnsi="Times New Roman" w:cs="Times New Roman"/>
          <w:b w:val="0"/>
          <w:sz w:val="26"/>
          <w:szCs w:val="26"/>
        </w:rPr>
        <w:t>6</w:t>
      </w:r>
      <w:r>
        <w:rPr>
          <w:rFonts w:ascii="Times New Roman" w:hAnsi="Times New Roman" w:cs="Times New Roman"/>
          <w:b w:val="0"/>
          <w:sz w:val="26"/>
          <w:szCs w:val="26"/>
        </w:rPr>
        <w:t>.</w:t>
      </w:r>
      <w:r w:rsidR="009D5D34">
        <w:rPr>
          <w:rFonts w:ascii="Times New Roman" w:hAnsi="Times New Roman" w:cs="Times New Roman"/>
          <w:b w:val="0"/>
          <w:sz w:val="26"/>
          <w:szCs w:val="26"/>
        </w:rPr>
        <w:t>4.</w:t>
      </w:r>
      <w:r w:rsidR="00A005BB">
        <w:rPr>
          <w:rFonts w:ascii="Times New Roman" w:hAnsi="Times New Roman" w:cs="Times New Roman"/>
          <w:b w:val="0"/>
          <w:sz w:val="26"/>
          <w:szCs w:val="26"/>
        </w:rPr>
        <w:t>4</w:t>
      </w:r>
      <w:r>
        <w:rPr>
          <w:rFonts w:ascii="Times New Roman" w:hAnsi="Times New Roman" w:cs="Times New Roman"/>
          <w:b w:val="0"/>
          <w:sz w:val="26"/>
          <w:szCs w:val="26"/>
        </w:rPr>
        <w:t>. в абзаце двадцатом подпункта 5.4.6 слова «и инженерной инфраструктуры» исключить;</w:t>
      </w:r>
    </w:p>
    <w:p w:rsidR="00E53944" w:rsidRDefault="00E53944"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w:t>
      </w:r>
      <w:r w:rsidR="0090342A">
        <w:rPr>
          <w:rFonts w:ascii="Times New Roman" w:hAnsi="Times New Roman" w:cs="Times New Roman"/>
          <w:b w:val="0"/>
          <w:sz w:val="26"/>
          <w:szCs w:val="26"/>
        </w:rPr>
        <w:t>6</w:t>
      </w:r>
      <w:r>
        <w:rPr>
          <w:rFonts w:ascii="Times New Roman" w:hAnsi="Times New Roman" w:cs="Times New Roman"/>
          <w:b w:val="0"/>
          <w:sz w:val="26"/>
          <w:szCs w:val="26"/>
        </w:rPr>
        <w:t>.</w:t>
      </w:r>
      <w:r w:rsidR="0090342A">
        <w:rPr>
          <w:rFonts w:ascii="Times New Roman" w:hAnsi="Times New Roman" w:cs="Times New Roman"/>
          <w:b w:val="0"/>
          <w:sz w:val="26"/>
          <w:szCs w:val="26"/>
        </w:rPr>
        <w:t>4</w:t>
      </w:r>
      <w:r>
        <w:rPr>
          <w:rFonts w:ascii="Times New Roman" w:hAnsi="Times New Roman" w:cs="Times New Roman"/>
          <w:b w:val="0"/>
          <w:sz w:val="26"/>
          <w:szCs w:val="26"/>
        </w:rPr>
        <w:t>.</w:t>
      </w:r>
      <w:r w:rsidR="00A005BB">
        <w:rPr>
          <w:rFonts w:ascii="Times New Roman" w:hAnsi="Times New Roman" w:cs="Times New Roman"/>
          <w:b w:val="0"/>
          <w:sz w:val="26"/>
          <w:szCs w:val="26"/>
        </w:rPr>
        <w:t>5</w:t>
      </w:r>
      <w:r w:rsidR="009D5D34">
        <w:rPr>
          <w:rFonts w:ascii="Times New Roman" w:hAnsi="Times New Roman" w:cs="Times New Roman"/>
          <w:b w:val="0"/>
          <w:sz w:val="26"/>
          <w:szCs w:val="26"/>
        </w:rPr>
        <w:t>.</w:t>
      </w:r>
      <w:r>
        <w:rPr>
          <w:rFonts w:ascii="Times New Roman" w:hAnsi="Times New Roman" w:cs="Times New Roman"/>
          <w:b w:val="0"/>
          <w:sz w:val="26"/>
          <w:szCs w:val="26"/>
        </w:rPr>
        <w:t xml:space="preserve"> </w:t>
      </w:r>
      <w:r w:rsidR="00F6118B">
        <w:rPr>
          <w:rFonts w:ascii="Times New Roman" w:hAnsi="Times New Roman" w:cs="Times New Roman"/>
          <w:b w:val="0"/>
          <w:sz w:val="26"/>
          <w:szCs w:val="26"/>
        </w:rPr>
        <w:t>в подпункте 5.4.7:</w:t>
      </w:r>
    </w:p>
    <w:p w:rsidR="00F6118B" w:rsidRDefault="00F6118B"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w:t>
      </w:r>
      <w:r w:rsidR="0090342A">
        <w:rPr>
          <w:rFonts w:ascii="Times New Roman" w:hAnsi="Times New Roman" w:cs="Times New Roman"/>
          <w:b w:val="0"/>
          <w:sz w:val="26"/>
          <w:szCs w:val="26"/>
        </w:rPr>
        <w:t>6</w:t>
      </w:r>
      <w:r>
        <w:rPr>
          <w:rFonts w:ascii="Times New Roman" w:hAnsi="Times New Roman" w:cs="Times New Roman"/>
          <w:b w:val="0"/>
          <w:sz w:val="26"/>
          <w:szCs w:val="26"/>
        </w:rPr>
        <w:t>.</w:t>
      </w:r>
      <w:r w:rsidR="0090342A">
        <w:rPr>
          <w:rFonts w:ascii="Times New Roman" w:hAnsi="Times New Roman" w:cs="Times New Roman"/>
          <w:b w:val="0"/>
          <w:sz w:val="26"/>
          <w:szCs w:val="26"/>
        </w:rPr>
        <w:t>4</w:t>
      </w:r>
      <w:r>
        <w:rPr>
          <w:rFonts w:ascii="Times New Roman" w:hAnsi="Times New Roman" w:cs="Times New Roman"/>
          <w:b w:val="0"/>
          <w:sz w:val="26"/>
          <w:szCs w:val="26"/>
        </w:rPr>
        <w:t>.</w:t>
      </w:r>
      <w:r w:rsidR="00A005BB">
        <w:rPr>
          <w:rFonts w:ascii="Times New Roman" w:hAnsi="Times New Roman" w:cs="Times New Roman"/>
          <w:b w:val="0"/>
          <w:sz w:val="26"/>
          <w:szCs w:val="26"/>
        </w:rPr>
        <w:t>5</w:t>
      </w:r>
      <w:r w:rsidR="009D5D34">
        <w:rPr>
          <w:rFonts w:ascii="Times New Roman" w:hAnsi="Times New Roman" w:cs="Times New Roman"/>
          <w:b w:val="0"/>
          <w:sz w:val="26"/>
          <w:szCs w:val="26"/>
        </w:rPr>
        <w:t>.</w:t>
      </w:r>
      <w:r>
        <w:rPr>
          <w:rFonts w:ascii="Times New Roman" w:hAnsi="Times New Roman" w:cs="Times New Roman"/>
          <w:b w:val="0"/>
          <w:sz w:val="26"/>
          <w:szCs w:val="26"/>
        </w:rPr>
        <w:t>1. абзац двадцать первый изложить в следующей редакции:</w:t>
      </w:r>
    </w:p>
    <w:p w:rsidR="00F6118B" w:rsidRDefault="00F6118B"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 Муниципальная программа </w:t>
      </w:r>
      <w:r w:rsidRPr="00F6118B">
        <w:rPr>
          <w:rFonts w:ascii="Times New Roman" w:hAnsi="Times New Roman" w:cs="Times New Roman"/>
          <w:b w:val="0"/>
          <w:sz w:val="26"/>
          <w:szCs w:val="26"/>
        </w:rPr>
        <w:t>«Экономическое развитие города Когалыма»</w:t>
      </w:r>
      <w:r>
        <w:rPr>
          <w:rFonts w:ascii="Times New Roman" w:hAnsi="Times New Roman" w:cs="Times New Roman"/>
          <w:b w:val="0"/>
          <w:sz w:val="26"/>
          <w:szCs w:val="26"/>
        </w:rPr>
        <w:t xml:space="preserve">, утвержденная постановлением </w:t>
      </w:r>
      <w:r w:rsidR="00310D48">
        <w:rPr>
          <w:rFonts w:ascii="Times New Roman" w:hAnsi="Times New Roman" w:cs="Times New Roman"/>
          <w:b w:val="0"/>
          <w:sz w:val="26"/>
          <w:szCs w:val="26"/>
        </w:rPr>
        <w:t>А</w:t>
      </w:r>
      <w:r>
        <w:rPr>
          <w:rFonts w:ascii="Times New Roman" w:hAnsi="Times New Roman" w:cs="Times New Roman"/>
          <w:b w:val="0"/>
          <w:sz w:val="26"/>
          <w:szCs w:val="26"/>
        </w:rPr>
        <w:t>дминистрации города Когалыма от 24.12.2024 №2575 с продлением срока реализации до 2036 года.»;</w:t>
      </w:r>
    </w:p>
    <w:p w:rsidR="00F6118B" w:rsidRDefault="00F6118B"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w:t>
      </w:r>
      <w:r w:rsidR="0090342A">
        <w:rPr>
          <w:rFonts w:ascii="Times New Roman" w:hAnsi="Times New Roman" w:cs="Times New Roman"/>
          <w:b w:val="0"/>
          <w:sz w:val="26"/>
          <w:szCs w:val="26"/>
        </w:rPr>
        <w:t>6</w:t>
      </w:r>
      <w:r>
        <w:rPr>
          <w:rFonts w:ascii="Times New Roman" w:hAnsi="Times New Roman" w:cs="Times New Roman"/>
          <w:b w:val="0"/>
          <w:sz w:val="26"/>
          <w:szCs w:val="26"/>
        </w:rPr>
        <w:t>.</w:t>
      </w:r>
      <w:r w:rsidR="0090342A">
        <w:rPr>
          <w:rFonts w:ascii="Times New Roman" w:hAnsi="Times New Roman" w:cs="Times New Roman"/>
          <w:b w:val="0"/>
          <w:sz w:val="26"/>
          <w:szCs w:val="26"/>
        </w:rPr>
        <w:t>4</w:t>
      </w:r>
      <w:r>
        <w:rPr>
          <w:rFonts w:ascii="Times New Roman" w:hAnsi="Times New Roman" w:cs="Times New Roman"/>
          <w:b w:val="0"/>
          <w:sz w:val="26"/>
          <w:szCs w:val="26"/>
        </w:rPr>
        <w:t>.</w:t>
      </w:r>
      <w:r w:rsidR="00A005BB">
        <w:rPr>
          <w:rFonts w:ascii="Times New Roman" w:hAnsi="Times New Roman" w:cs="Times New Roman"/>
          <w:b w:val="0"/>
          <w:sz w:val="26"/>
          <w:szCs w:val="26"/>
        </w:rPr>
        <w:t>5</w:t>
      </w:r>
      <w:r w:rsidR="009D5D34">
        <w:rPr>
          <w:rFonts w:ascii="Times New Roman" w:hAnsi="Times New Roman" w:cs="Times New Roman"/>
          <w:b w:val="0"/>
          <w:sz w:val="26"/>
          <w:szCs w:val="26"/>
        </w:rPr>
        <w:t>.</w:t>
      </w:r>
      <w:r>
        <w:rPr>
          <w:rFonts w:ascii="Times New Roman" w:hAnsi="Times New Roman" w:cs="Times New Roman"/>
          <w:b w:val="0"/>
          <w:sz w:val="26"/>
          <w:szCs w:val="26"/>
        </w:rPr>
        <w:t>2. в абзаце двадц</w:t>
      </w:r>
      <w:r w:rsidR="00ED7D1C">
        <w:rPr>
          <w:rFonts w:ascii="Times New Roman" w:hAnsi="Times New Roman" w:cs="Times New Roman"/>
          <w:b w:val="0"/>
          <w:sz w:val="26"/>
          <w:szCs w:val="26"/>
        </w:rPr>
        <w:t>ать втором слова «от 11.10.2013</w:t>
      </w:r>
      <w:r>
        <w:rPr>
          <w:rFonts w:ascii="Times New Roman" w:hAnsi="Times New Roman" w:cs="Times New Roman"/>
          <w:b w:val="0"/>
          <w:sz w:val="26"/>
          <w:szCs w:val="26"/>
        </w:rPr>
        <w:t xml:space="preserve"> №2903» </w:t>
      </w:r>
      <w:r>
        <w:rPr>
          <w:rFonts w:ascii="Times New Roman" w:hAnsi="Times New Roman" w:cs="Times New Roman"/>
          <w:b w:val="0"/>
          <w:sz w:val="26"/>
          <w:szCs w:val="26"/>
        </w:rPr>
        <w:lastRenderedPageBreak/>
        <w:t>заменить словами «от 20.12.2024 №2519»;</w:t>
      </w:r>
    </w:p>
    <w:p w:rsidR="00830178" w:rsidRDefault="008159F4"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1.1.7. в абзаце третьем пункта 7.2 раздела 7 слова «</w:t>
      </w:r>
      <w:r w:rsidRPr="008159F4">
        <w:rPr>
          <w:rFonts w:ascii="Times New Roman" w:hAnsi="Times New Roman" w:cs="Times New Roman"/>
          <w:b w:val="0"/>
          <w:sz w:val="26"/>
          <w:szCs w:val="26"/>
        </w:rPr>
        <w:t>реализации Стратегии социально - экономического развития Ханты</w:t>
      </w:r>
      <w:r>
        <w:rPr>
          <w:rFonts w:ascii="Times New Roman" w:hAnsi="Times New Roman" w:cs="Times New Roman"/>
          <w:b w:val="0"/>
          <w:sz w:val="26"/>
          <w:szCs w:val="26"/>
        </w:rPr>
        <w:t>-</w:t>
      </w:r>
      <w:r w:rsidRPr="008159F4">
        <w:rPr>
          <w:rFonts w:ascii="Times New Roman" w:hAnsi="Times New Roman" w:cs="Times New Roman"/>
          <w:b w:val="0"/>
          <w:sz w:val="26"/>
          <w:szCs w:val="26"/>
        </w:rPr>
        <w:t>Мансийского автономного округа - Югры до 2036 года с целевыми ориентирами до 2050 года и Стратегии социально-экономического развития города Когалыма до 2030 года при главе города Когалыма</w:t>
      </w:r>
      <w:r>
        <w:rPr>
          <w:rFonts w:ascii="Times New Roman" w:hAnsi="Times New Roman" w:cs="Times New Roman"/>
          <w:b w:val="0"/>
          <w:sz w:val="26"/>
          <w:szCs w:val="26"/>
        </w:rPr>
        <w:t>» заменить словами «</w:t>
      </w:r>
      <w:r w:rsidRPr="008159F4">
        <w:rPr>
          <w:rFonts w:ascii="Times New Roman" w:hAnsi="Times New Roman" w:cs="Times New Roman"/>
          <w:b w:val="0"/>
          <w:sz w:val="26"/>
          <w:szCs w:val="26"/>
        </w:rPr>
        <w:t>стратегическому планированию при главе города Когалыма</w:t>
      </w:r>
      <w:r>
        <w:rPr>
          <w:rFonts w:ascii="Times New Roman" w:hAnsi="Times New Roman" w:cs="Times New Roman"/>
          <w:b w:val="0"/>
          <w:sz w:val="26"/>
          <w:szCs w:val="26"/>
        </w:rPr>
        <w:t>»;</w:t>
      </w:r>
    </w:p>
    <w:p w:rsidR="004D5B6F" w:rsidRDefault="004D5B6F"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1.1.8. в разделе 8:</w:t>
      </w:r>
    </w:p>
    <w:p w:rsidR="004D5B6F" w:rsidRDefault="004D5B6F"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1.1.8.1. в абзаце пятнадцатом слова </w:t>
      </w:r>
      <w:r w:rsidR="00A85DE7">
        <w:rPr>
          <w:rFonts w:ascii="Times New Roman" w:hAnsi="Times New Roman" w:cs="Times New Roman"/>
          <w:b w:val="0"/>
          <w:sz w:val="26"/>
          <w:szCs w:val="26"/>
        </w:rPr>
        <w:t>«</w:t>
      </w:r>
      <w:r>
        <w:rPr>
          <w:rFonts w:ascii="Times New Roman" w:hAnsi="Times New Roman" w:cs="Times New Roman"/>
          <w:b w:val="0"/>
          <w:sz w:val="26"/>
          <w:szCs w:val="26"/>
        </w:rPr>
        <w:t>«</w:t>
      </w:r>
      <w:r w:rsidR="00A24DE5">
        <w:rPr>
          <w:rFonts w:ascii="Times New Roman" w:hAnsi="Times New Roman" w:cs="Times New Roman"/>
          <w:b w:val="0"/>
          <w:sz w:val="26"/>
          <w:szCs w:val="26"/>
        </w:rPr>
        <w:t xml:space="preserve">умного </w:t>
      </w:r>
      <w:r>
        <w:rPr>
          <w:rFonts w:ascii="Times New Roman" w:hAnsi="Times New Roman" w:cs="Times New Roman"/>
          <w:b w:val="0"/>
          <w:sz w:val="26"/>
          <w:szCs w:val="26"/>
        </w:rPr>
        <w:t xml:space="preserve">города» </w:t>
      </w:r>
      <w:r w:rsidR="00A24DE5">
        <w:rPr>
          <w:rFonts w:ascii="Times New Roman" w:hAnsi="Times New Roman" w:cs="Times New Roman"/>
          <w:b w:val="0"/>
          <w:sz w:val="26"/>
          <w:szCs w:val="26"/>
        </w:rPr>
        <w:t xml:space="preserve">заменить словами </w:t>
      </w:r>
      <w:r w:rsidR="00A85DE7">
        <w:rPr>
          <w:rFonts w:ascii="Times New Roman" w:hAnsi="Times New Roman" w:cs="Times New Roman"/>
          <w:b w:val="0"/>
          <w:sz w:val="26"/>
          <w:szCs w:val="26"/>
        </w:rPr>
        <w:t>«</w:t>
      </w:r>
      <w:r w:rsidR="00A24DE5">
        <w:rPr>
          <w:rFonts w:ascii="Times New Roman" w:hAnsi="Times New Roman" w:cs="Times New Roman"/>
          <w:b w:val="0"/>
          <w:sz w:val="26"/>
          <w:szCs w:val="26"/>
        </w:rPr>
        <w:t>«умного города»»</w:t>
      </w:r>
      <w:r>
        <w:rPr>
          <w:rFonts w:ascii="Times New Roman" w:hAnsi="Times New Roman" w:cs="Times New Roman"/>
          <w:b w:val="0"/>
          <w:sz w:val="26"/>
          <w:szCs w:val="26"/>
        </w:rPr>
        <w:t>;</w:t>
      </w:r>
    </w:p>
    <w:p w:rsidR="004D5B6F" w:rsidRDefault="004D5B6F"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1.1.8.2. в абзаце </w:t>
      </w:r>
      <w:r w:rsidR="008E0B12">
        <w:rPr>
          <w:rFonts w:ascii="Times New Roman" w:hAnsi="Times New Roman" w:cs="Times New Roman"/>
          <w:b w:val="0"/>
          <w:sz w:val="26"/>
          <w:szCs w:val="26"/>
        </w:rPr>
        <w:t>семнадцатом</w:t>
      </w:r>
      <w:r>
        <w:rPr>
          <w:rFonts w:ascii="Times New Roman" w:hAnsi="Times New Roman" w:cs="Times New Roman"/>
          <w:b w:val="0"/>
          <w:sz w:val="26"/>
          <w:szCs w:val="26"/>
        </w:rPr>
        <w:t xml:space="preserve"> слово «торговля» заменить словом «торговли»;</w:t>
      </w:r>
    </w:p>
    <w:p w:rsidR="004D5B6F" w:rsidRDefault="004D5B6F"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1.1.8.3. в </w:t>
      </w:r>
      <w:r w:rsidR="008E0B12">
        <w:rPr>
          <w:rFonts w:ascii="Times New Roman" w:hAnsi="Times New Roman" w:cs="Times New Roman"/>
          <w:b w:val="0"/>
          <w:sz w:val="26"/>
          <w:szCs w:val="26"/>
        </w:rPr>
        <w:t xml:space="preserve">строке </w:t>
      </w:r>
      <w:r>
        <w:rPr>
          <w:rFonts w:ascii="Times New Roman" w:hAnsi="Times New Roman" w:cs="Times New Roman"/>
          <w:b w:val="0"/>
          <w:sz w:val="26"/>
          <w:szCs w:val="26"/>
        </w:rPr>
        <w:t>перво</w:t>
      </w:r>
      <w:r w:rsidR="008E0B12">
        <w:rPr>
          <w:rFonts w:ascii="Times New Roman" w:hAnsi="Times New Roman" w:cs="Times New Roman"/>
          <w:b w:val="0"/>
          <w:sz w:val="26"/>
          <w:szCs w:val="26"/>
        </w:rPr>
        <w:t>й столбца 2</w:t>
      </w:r>
      <w:r>
        <w:rPr>
          <w:rFonts w:ascii="Times New Roman" w:hAnsi="Times New Roman" w:cs="Times New Roman"/>
          <w:b w:val="0"/>
          <w:sz w:val="26"/>
          <w:szCs w:val="26"/>
        </w:rPr>
        <w:t xml:space="preserve"> таблицы 81 </w:t>
      </w:r>
      <w:r w:rsidR="008E0B12">
        <w:rPr>
          <w:rFonts w:ascii="Times New Roman" w:hAnsi="Times New Roman" w:cs="Times New Roman"/>
          <w:b w:val="0"/>
          <w:sz w:val="26"/>
          <w:szCs w:val="26"/>
        </w:rPr>
        <w:t>слова «</w:t>
      </w:r>
      <w:r w:rsidR="008E0B12" w:rsidRPr="008E0B12">
        <w:rPr>
          <w:rFonts w:ascii="Times New Roman" w:hAnsi="Times New Roman" w:cs="Times New Roman"/>
          <w:b w:val="0"/>
          <w:sz w:val="26"/>
          <w:szCs w:val="26"/>
        </w:rPr>
        <w:t>ООО «ЛУКОЙЛ-Западная Сибирь</w:t>
      </w:r>
      <w:r w:rsidR="001F7C34">
        <w:rPr>
          <w:rFonts w:ascii="Times New Roman" w:hAnsi="Times New Roman" w:cs="Times New Roman"/>
          <w:b w:val="0"/>
          <w:sz w:val="26"/>
          <w:szCs w:val="26"/>
        </w:rPr>
        <w:t xml:space="preserve">» </w:t>
      </w:r>
      <w:r w:rsidR="008E0B12">
        <w:rPr>
          <w:rFonts w:ascii="Times New Roman" w:hAnsi="Times New Roman" w:cs="Times New Roman"/>
          <w:b w:val="0"/>
          <w:sz w:val="26"/>
          <w:szCs w:val="26"/>
        </w:rPr>
        <w:t>заменить словами «</w:t>
      </w:r>
      <w:r w:rsidR="001F7C34">
        <w:rPr>
          <w:rFonts w:ascii="Times New Roman" w:hAnsi="Times New Roman" w:cs="Times New Roman"/>
          <w:b w:val="0"/>
          <w:sz w:val="26"/>
          <w:szCs w:val="26"/>
        </w:rPr>
        <w:t xml:space="preserve">ООО </w:t>
      </w:r>
      <w:r w:rsidR="008E0B12" w:rsidRPr="008E0B12">
        <w:rPr>
          <w:rFonts w:ascii="Times New Roman" w:hAnsi="Times New Roman" w:cs="Times New Roman"/>
          <w:b w:val="0"/>
          <w:sz w:val="26"/>
          <w:szCs w:val="26"/>
        </w:rPr>
        <w:t>«ЛУКОЙЛ-Западная Сибирь</w:t>
      </w:r>
      <w:r w:rsidR="008E0B12">
        <w:rPr>
          <w:rFonts w:ascii="Times New Roman" w:hAnsi="Times New Roman" w:cs="Times New Roman"/>
          <w:b w:val="0"/>
          <w:sz w:val="26"/>
          <w:szCs w:val="26"/>
        </w:rPr>
        <w:t>»»</w:t>
      </w:r>
      <w:r>
        <w:rPr>
          <w:rFonts w:ascii="Times New Roman" w:hAnsi="Times New Roman" w:cs="Times New Roman"/>
          <w:b w:val="0"/>
          <w:sz w:val="26"/>
          <w:szCs w:val="26"/>
        </w:rPr>
        <w:t>;</w:t>
      </w:r>
    </w:p>
    <w:p w:rsidR="000B6178" w:rsidRDefault="000B6178"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w:t>
      </w:r>
      <w:r w:rsidR="004D5B6F">
        <w:rPr>
          <w:rFonts w:ascii="Times New Roman" w:hAnsi="Times New Roman" w:cs="Times New Roman"/>
          <w:b w:val="0"/>
          <w:sz w:val="26"/>
          <w:szCs w:val="26"/>
        </w:rPr>
        <w:t>9</w:t>
      </w:r>
      <w:r>
        <w:rPr>
          <w:rFonts w:ascii="Times New Roman" w:hAnsi="Times New Roman" w:cs="Times New Roman"/>
          <w:b w:val="0"/>
          <w:sz w:val="26"/>
          <w:szCs w:val="26"/>
        </w:rPr>
        <w:t>. в раздел</w:t>
      </w:r>
      <w:r w:rsidR="00293735">
        <w:rPr>
          <w:rFonts w:ascii="Times New Roman" w:hAnsi="Times New Roman" w:cs="Times New Roman"/>
          <w:b w:val="0"/>
          <w:sz w:val="26"/>
          <w:szCs w:val="26"/>
        </w:rPr>
        <w:t>е</w:t>
      </w:r>
      <w:r>
        <w:rPr>
          <w:rFonts w:ascii="Times New Roman" w:hAnsi="Times New Roman" w:cs="Times New Roman"/>
          <w:b w:val="0"/>
          <w:sz w:val="26"/>
          <w:szCs w:val="26"/>
        </w:rPr>
        <w:t xml:space="preserve"> 9</w:t>
      </w:r>
      <w:r w:rsidR="00293735">
        <w:rPr>
          <w:rFonts w:ascii="Times New Roman" w:hAnsi="Times New Roman" w:cs="Times New Roman"/>
          <w:b w:val="0"/>
          <w:sz w:val="26"/>
          <w:szCs w:val="26"/>
        </w:rPr>
        <w:t>:</w:t>
      </w:r>
      <w:r>
        <w:rPr>
          <w:rFonts w:ascii="Times New Roman" w:hAnsi="Times New Roman" w:cs="Times New Roman"/>
          <w:b w:val="0"/>
          <w:sz w:val="26"/>
          <w:szCs w:val="26"/>
        </w:rPr>
        <w:t xml:space="preserve"> </w:t>
      </w:r>
    </w:p>
    <w:p w:rsidR="000B6178" w:rsidRDefault="00293735"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w:t>
      </w:r>
      <w:r w:rsidR="004D5B6F">
        <w:rPr>
          <w:rFonts w:ascii="Times New Roman" w:hAnsi="Times New Roman" w:cs="Times New Roman"/>
          <w:b w:val="0"/>
          <w:sz w:val="26"/>
          <w:szCs w:val="26"/>
        </w:rPr>
        <w:t>9</w:t>
      </w:r>
      <w:r>
        <w:rPr>
          <w:rFonts w:ascii="Times New Roman" w:hAnsi="Times New Roman" w:cs="Times New Roman"/>
          <w:b w:val="0"/>
          <w:sz w:val="26"/>
          <w:szCs w:val="26"/>
        </w:rPr>
        <w:t>.1. таблиц</w:t>
      </w:r>
      <w:r w:rsidR="00DF71C1">
        <w:rPr>
          <w:rFonts w:ascii="Times New Roman" w:hAnsi="Times New Roman" w:cs="Times New Roman"/>
          <w:b w:val="0"/>
          <w:sz w:val="26"/>
          <w:szCs w:val="26"/>
        </w:rPr>
        <w:t>у</w:t>
      </w:r>
      <w:r>
        <w:rPr>
          <w:rFonts w:ascii="Times New Roman" w:hAnsi="Times New Roman" w:cs="Times New Roman"/>
          <w:b w:val="0"/>
          <w:sz w:val="26"/>
          <w:szCs w:val="26"/>
        </w:rPr>
        <w:t xml:space="preserve"> 82</w:t>
      </w:r>
      <w:r w:rsidRPr="00293735">
        <w:rPr>
          <w:rFonts w:ascii="Times New Roman" w:hAnsi="Times New Roman" w:cs="Times New Roman"/>
          <w:b w:val="0"/>
          <w:sz w:val="26"/>
          <w:szCs w:val="26"/>
        </w:rPr>
        <w:t xml:space="preserve"> </w:t>
      </w:r>
      <w:r>
        <w:rPr>
          <w:rFonts w:ascii="Times New Roman" w:hAnsi="Times New Roman" w:cs="Times New Roman"/>
          <w:b w:val="0"/>
          <w:sz w:val="26"/>
          <w:szCs w:val="26"/>
        </w:rPr>
        <w:t>изложить в следующей редакции:</w:t>
      </w:r>
    </w:p>
    <w:p w:rsidR="00DF71C1" w:rsidRPr="00437F10" w:rsidRDefault="00DF71C1" w:rsidP="00DF71C1">
      <w:pPr>
        <w:ind w:firstLine="709"/>
        <w:jc w:val="both"/>
        <w:rPr>
          <w:sz w:val="26"/>
          <w:szCs w:val="26"/>
        </w:rPr>
      </w:pPr>
      <w:r>
        <w:rPr>
          <w:sz w:val="26"/>
          <w:szCs w:val="26"/>
        </w:rPr>
        <w:t>«</w:t>
      </w:r>
      <w:r w:rsidRPr="00437F10">
        <w:rPr>
          <w:sz w:val="26"/>
          <w:szCs w:val="26"/>
        </w:rPr>
        <w:t>Таблица 82. Ожидаемые результаты реализации Стратегии 2036</w:t>
      </w:r>
    </w:p>
    <w:tbl>
      <w:tblPr>
        <w:tblStyle w:val="2"/>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356"/>
        <w:gridCol w:w="2987"/>
        <w:gridCol w:w="810"/>
        <w:gridCol w:w="810"/>
        <w:gridCol w:w="810"/>
        <w:gridCol w:w="810"/>
        <w:gridCol w:w="2194"/>
      </w:tblGrid>
      <w:tr w:rsidR="009D5D34" w:rsidRPr="00437F10" w:rsidTr="00B36776">
        <w:trPr>
          <w:jc w:val="center"/>
        </w:trPr>
        <w:tc>
          <w:tcPr>
            <w:tcW w:w="0" w:type="auto"/>
            <w:vMerge w:val="restart"/>
          </w:tcPr>
          <w:p w:rsidR="009D5D34" w:rsidRPr="009D5D34" w:rsidRDefault="009D5D34" w:rsidP="009D5D34">
            <w:r>
              <w:t>№ п/п</w:t>
            </w:r>
          </w:p>
        </w:tc>
        <w:tc>
          <w:tcPr>
            <w:tcW w:w="0" w:type="auto"/>
            <w:vMerge w:val="restart"/>
            <w:tcMar>
              <w:left w:w="108" w:type="dxa"/>
              <w:right w:w="108" w:type="dxa"/>
            </w:tcMar>
          </w:tcPr>
          <w:p w:rsidR="009D5D34" w:rsidRPr="00437F10" w:rsidRDefault="009D5D34" w:rsidP="009A0F0D">
            <w:pPr>
              <w:ind w:firstLine="680"/>
            </w:pPr>
            <w:r w:rsidRPr="00437F10">
              <w:t>Показатель</w:t>
            </w:r>
          </w:p>
        </w:tc>
        <w:tc>
          <w:tcPr>
            <w:tcW w:w="0" w:type="auto"/>
            <w:tcMar>
              <w:left w:w="108" w:type="dxa"/>
              <w:right w:w="108" w:type="dxa"/>
            </w:tcMar>
            <w:vAlign w:val="center"/>
          </w:tcPr>
          <w:p w:rsidR="009D5D34" w:rsidRPr="00437F10" w:rsidRDefault="009D5D34" w:rsidP="009A0F0D">
            <w:pPr>
              <w:jc w:val="center"/>
            </w:pPr>
            <w:r w:rsidRPr="00437F10">
              <w:t>База</w:t>
            </w:r>
          </w:p>
        </w:tc>
        <w:tc>
          <w:tcPr>
            <w:tcW w:w="0" w:type="auto"/>
            <w:gridSpan w:val="3"/>
            <w:vAlign w:val="center"/>
          </w:tcPr>
          <w:p w:rsidR="009D5D34" w:rsidRPr="00437F10" w:rsidRDefault="0001323E" w:rsidP="009A0F0D">
            <w:pPr>
              <w:jc w:val="center"/>
            </w:pPr>
            <w:sdt>
              <w:sdtPr>
                <w:tag w:val="goog_rdk_114"/>
                <w:id w:val="-18777022"/>
              </w:sdtPr>
              <w:sdtEndPr/>
              <w:sdtContent>
                <w:r w:rsidR="009D5D34" w:rsidRPr="00437F10">
                  <w:t xml:space="preserve">Этапы реализации </w:t>
                </w:r>
              </w:sdtContent>
            </w:sdt>
          </w:p>
        </w:tc>
        <w:tc>
          <w:tcPr>
            <w:tcW w:w="0" w:type="auto"/>
            <w:vMerge w:val="restart"/>
            <w:tcMar>
              <w:left w:w="108" w:type="dxa"/>
              <w:right w:w="108" w:type="dxa"/>
            </w:tcMar>
          </w:tcPr>
          <w:p w:rsidR="009D5D34" w:rsidRPr="00437F10" w:rsidRDefault="009D5D34" w:rsidP="009A0F0D">
            <w:r w:rsidRPr="00437F10">
              <w:t>Ожидаемые Результаты</w:t>
            </w:r>
          </w:p>
        </w:tc>
      </w:tr>
      <w:tr w:rsidR="009D5D34" w:rsidRPr="00437F10" w:rsidTr="00B36776">
        <w:trPr>
          <w:jc w:val="center"/>
        </w:trPr>
        <w:tc>
          <w:tcPr>
            <w:tcW w:w="0" w:type="auto"/>
            <w:vMerge/>
          </w:tcPr>
          <w:p w:rsidR="009D5D34" w:rsidRPr="00437F10" w:rsidRDefault="009D5D34" w:rsidP="009A0F0D">
            <w:pPr>
              <w:widowControl w:val="0"/>
              <w:pBdr>
                <w:top w:val="nil"/>
                <w:left w:val="nil"/>
                <w:bottom w:val="nil"/>
                <w:right w:val="nil"/>
                <w:between w:val="nil"/>
              </w:pBdr>
            </w:pPr>
          </w:p>
        </w:tc>
        <w:tc>
          <w:tcPr>
            <w:tcW w:w="0" w:type="auto"/>
            <w:vMerge/>
            <w:tcMar>
              <w:left w:w="108" w:type="dxa"/>
              <w:right w:w="108" w:type="dxa"/>
            </w:tcMar>
          </w:tcPr>
          <w:p w:rsidR="009D5D34" w:rsidRPr="00437F10" w:rsidRDefault="009D5D34" w:rsidP="009A0F0D">
            <w:pPr>
              <w:widowControl w:val="0"/>
              <w:pBdr>
                <w:top w:val="nil"/>
                <w:left w:val="nil"/>
                <w:bottom w:val="nil"/>
                <w:right w:val="nil"/>
                <w:between w:val="nil"/>
              </w:pBdr>
            </w:pPr>
          </w:p>
        </w:tc>
        <w:tc>
          <w:tcPr>
            <w:tcW w:w="0" w:type="auto"/>
            <w:tcMar>
              <w:left w:w="108" w:type="dxa"/>
              <w:right w:w="108" w:type="dxa"/>
            </w:tcMar>
            <w:vAlign w:val="center"/>
          </w:tcPr>
          <w:p w:rsidR="009D5D34" w:rsidRPr="00437F10" w:rsidRDefault="009D5D34" w:rsidP="009A0F0D">
            <w:pPr>
              <w:jc w:val="center"/>
            </w:pPr>
            <w:r w:rsidRPr="00437F10">
              <w:t>2022</w:t>
            </w:r>
          </w:p>
        </w:tc>
        <w:tc>
          <w:tcPr>
            <w:tcW w:w="0" w:type="auto"/>
            <w:vAlign w:val="center"/>
          </w:tcPr>
          <w:p w:rsidR="009D5D34" w:rsidRPr="00437F10" w:rsidRDefault="009D5D34" w:rsidP="009A0F0D">
            <w:pPr>
              <w:jc w:val="center"/>
            </w:pPr>
            <w:r w:rsidRPr="00437F10">
              <w:t>2024</w:t>
            </w:r>
          </w:p>
        </w:tc>
        <w:tc>
          <w:tcPr>
            <w:tcW w:w="0" w:type="auto"/>
            <w:vAlign w:val="center"/>
          </w:tcPr>
          <w:p w:rsidR="009D5D34" w:rsidRPr="00437F10" w:rsidRDefault="009D5D34" w:rsidP="009A0F0D">
            <w:pPr>
              <w:jc w:val="center"/>
            </w:pPr>
            <w:r w:rsidRPr="00437F10">
              <w:t>2030</w:t>
            </w:r>
          </w:p>
        </w:tc>
        <w:tc>
          <w:tcPr>
            <w:tcW w:w="0" w:type="auto"/>
            <w:vAlign w:val="center"/>
          </w:tcPr>
          <w:p w:rsidR="009D5D34" w:rsidRPr="00437F10" w:rsidRDefault="009D5D34" w:rsidP="009A0F0D">
            <w:pPr>
              <w:jc w:val="center"/>
            </w:pPr>
            <w:r w:rsidRPr="00437F10">
              <w:t>2036</w:t>
            </w:r>
          </w:p>
        </w:tc>
        <w:tc>
          <w:tcPr>
            <w:tcW w:w="0" w:type="auto"/>
            <w:vMerge/>
            <w:tcMar>
              <w:left w:w="108" w:type="dxa"/>
              <w:right w:w="108" w:type="dxa"/>
            </w:tcMar>
          </w:tcPr>
          <w:p w:rsidR="009D5D34" w:rsidRPr="00437F10" w:rsidRDefault="009D5D34" w:rsidP="009A0F0D">
            <w:pPr>
              <w:widowControl w:val="0"/>
              <w:pBdr>
                <w:top w:val="nil"/>
                <w:left w:val="nil"/>
                <w:bottom w:val="nil"/>
                <w:right w:val="nil"/>
                <w:between w:val="nil"/>
              </w:pBdr>
            </w:pPr>
          </w:p>
        </w:tc>
      </w:tr>
      <w:tr w:rsidR="009D5D34" w:rsidRPr="00437F10" w:rsidTr="00B36776">
        <w:trPr>
          <w:jc w:val="center"/>
        </w:trPr>
        <w:tc>
          <w:tcPr>
            <w:tcW w:w="0" w:type="auto"/>
          </w:tcPr>
          <w:p w:rsidR="009D5D34" w:rsidRPr="00437F10" w:rsidRDefault="009D5D34" w:rsidP="009D5D34">
            <w:pPr>
              <w:jc w:val="center"/>
            </w:pPr>
            <w:r>
              <w:t>1</w:t>
            </w:r>
          </w:p>
        </w:tc>
        <w:tc>
          <w:tcPr>
            <w:tcW w:w="0" w:type="auto"/>
            <w:tcMar>
              <w:left w:w="108" w:type="dxa"/>
              <w:right w:w="108" w:type="dxa"/>
            </w:tcMar>
          </w:tcPr>
          <w:p w:rsidR="009D5D34" w:rsidRPr="00437F10" w:rsidRDefault="009D5D34" w:rsidP="009A0F0D">
            <w:r w:rsidRPr="00437F10">
              <w:t>Численность постоянного населения (на начало года), тыс. чел.</w:t>
            </w:r>
          </w:p>
        </w:tc>
        <w:tc>
          <w:tcPr>
            <w:tcW w:w="0" w:type="auto"/>
            <w:tcMar>
              <w:left w:w="108" w:type="dxa"/>
              <w:right w:w="108" w:type="dxa"/>
            </w:tcMar>
            <w:vAlign w:val="center"/>
          </w:tcPr>
          <w:p w:rsidR="009D5D34" w:rsidRPr="00437F10" w:rsidRDefault="009D5D34" w:rsidP="009A0F0D">
            <w:pPr>
              <w:jc w:val="center"/>
            </w:pPr>
            <w:r w:rsidRPr="00437F10">
              <w:t>61 869</w:t>
            </w:r>
          </w:p>
        </w:tc>
        <w:tc>
          <w:tcPr>
            <w:tcW w:w="0" w:type="auto"/>
            <w:vAlign w:val="center"/>
          </w:tcPr>
          <w:p w:rsidR="009D5D34" w:rsidRPr="00437F10" w:rsidRDefault="009D5D34" w:rsidP="009A0F0D">
            <w:pPr>
              <w:jc w:val="center"/>
            </w:pPr>
            <w:r w:rsidRPr="00437F10">
              <w:t>63 693</w:t>
            </w:r>
          </w:p>
        </w:tc>
        <w:tc>
          <w:tcPr>
            <w:tcW w:w="0" w:type="auto"/>
            <w:vAlign w:val="center"/>
          </w:tcPr>
          <w:p w:rsidR="009D5D34" w:rsidRPr="00437F10" w:rsidRDefault="009D5D34" w:rsidP="009A0F0D">
            <w:pPr>
              <w:jc w:val="center"/>
            </w:pPr>
            <w:r w:rsidRPr="00437F10">
              <w:t>70 074</w:t>
            </w:r>
          </w:p>
        </w:tc>
        <w:tc>
          <w:tcPr>
            <w:tcW w:w="0" w:type="auto"/>
            <w:vAlign w:val="center"/>
          </w:tcPr>
          <w:p w:rsidR="009D5D34" w:rsidRPr="00437F10" w:rsidRDefault="009D5D34" w:rsidP="009A0F0D">
            <w:pPr>
              <w:jc w:val="center"/>
            </w:pPr>
            <w:r w:rsidRPr="00437F10">
              <w:t>79 354</w:t>
            </w:r>
          </w:p>
        </w:tc>
        <w:tc>
          <w:tcPr>
            <w:tcW w:w="0" w:type="auto"/>
            <w:tcMar>
              <w:left w:w="108" w:type="dxa"/>
              <w:right w:w="108" w:type="dxa"/>
            </w:tcMar>
          </w:tcPr>
          <w:p w:rsidR="009D5D34" w:rsidRPr="00437F10" w:rsidRDefault="009D5D34" w:rsidP="009A0F0D">
            <w:pPr>
              <w:ind w:left="-35"/>
            </w:pPr>
            <w:r w:rsidRPr="00437F10">
              <w:t>увеличение в 1,29 раза</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CA4C5A">
            <w:pPr>
              <w:ind w:left="137"/>
            </w:pPr>
            <w:r>
              <w:t>2</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CA4C5A">
            <w:pPr>
              <w:ind w:left="137"/>
            </w:pPr>
            <w:r w:rsidRPr="00437F10">
              <w:t>Ожидаемая продолжительност</w:t>
            </w:r>
            <w:r>
              <w:t>ь</w:t>
            </w:r>
            <w:r w:rsidRPr="00437F10">
              <w:t xml:space="preserve"> жизни при рождении, лет</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77,00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78,60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81,43</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82,47</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увеличение на 5,47 лет</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137"/>
            </w:pPr>
            <w:r>
              <w:t>3</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137"/>
            </w:pPr>
            <w:r w:rsidRPr="00437F10">
              <w:t>Место в рейтинге по качеству городской среды среди городских округов Ханты-Мансийского автономного округа – Югры</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3</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3</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3</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2</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улучшение на 1 позицию</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137"/>
            </w:pPr>
            <w:r>
              <w:t>4</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137"/>
            </w:pPr>
            <w:r w:rsidRPr="00437F10">
              <w:t>Миграционный прирост численности населения, тыс. чел.</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0,169</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FC72B5" w:rsidP="009A0F0D">
            <w:pPr>
              <w:jc w:val="center"/>
            </w:pPr>
            <w:r>
              <w:t>0,165</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0,755</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1,447</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увеличение в 8,5 раз</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137"/>
            </w:pPr>
            <w:r>
              <w:t>5</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137"/>
            </w:pPr>
            <w:r w:rsidRPr="00437F10">
              <w:t>Объем отгруженных товаров собственного производства, выполненных работ и услуг собственными силами, млн. руб.</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105 930,0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6576F" w:rsidP="009A0F0D">
            <w:pPr>
              <w:jc w:val="center"/>
            </w:pPr>
            <w:r>
              <w:t>135 024,7</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199 448,9</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309 375,0</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увеличение в 2,92 раза</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ind w:left="137"/>
            </w:pPr>
            <w:r>
              <w:t>6</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137"/>
            </w:pPr>
            <w:r w:rsidRPr="00437F10">
              <w:t>Индекс промышленного производства, %</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104,7</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6576F" w:rsidP="009A0F0D">
            <w:pPr>
              <w:jc w:val="center"/>
            </w:pPr>
            <w:r>
              <w:t>98,3</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105,1</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104,8</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CA4C5A">
            <w:pPr>
              <w:ind w:left="73"/>
            </w:pPr>
            <w:r w:rsidRPr="00437F10">
              <w:t>поддержание темпов роста производства на уровне н</w:t>
            </w:r>
            <w:r>
              <w:t>е</w:t>
            </w:r>
            <w:r w:rsidRPr="00437F10">
              <w:t xml:space="preserve"> ниже 4% ежегодно</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ind w:left="137"/>
            </w:pPr>
            <w:r>
              <w:t>7</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137"/>
            </w:pPr>
            <w:r w:rsidRPr="00437F10">
              <w:t>Уровень зарегистрированной безработицы (на конец года), %</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0,21</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48485E">
            <w:pPr>
              <w:jc w:val="center"/>
            </w:pPr>
            <w:r w:rsidRPr="00437F10">
              <w:t>0,</w:t>
            </w:r>
            <w:r w:rsidR="0048485E">
              <w:t>06</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0,11</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0,11</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сокращение уровня регистрируемой безработицы в 2 раза</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ind w:left="137"/>
            </w:pPr>
            <w:r>
              <w:t>8</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137"/>
            </w:pPr>
            <w:r w:rsidRPr="00437F10">
              <w:t>Коэффициент естественного прироста населения</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7,11</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BF60AB">
            <w:pPr>
              <w:jc w:val="center"/>
            </w:pPr>
            <w:r>
              <w:t>6,</w:t>
            </w:r>
            <w:r w:rsidR="00BF60AB">
              <w:t>06</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7,24</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7,06</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DF4D76">
            <w:pPr>
              <w:ind w:left="73"/>
            </w:pPr>
            <w:r w:rsidRPr="00437F10">
              <w:t xml:space="preserve">поддержание </w:t>
            </w:r>
            <w:r>
              <w:t xml:space="preserve">положительного </w:t>
            </w:r>
            <w:r w:rsidRPr="00437F10">
              <w:t>темп</w:t>
            </w:r>
            <w:r>
              <w:t>а</w:t>
            </w:r>
            <w:r w:rsidRPr="00437F10">
              <w:t xml:space="preserve"> естественного прироста населения </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ind w:left="137"/>
            </w:pPr>
            <w:r>
              <w:t>9</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137"/>
            </w:pPr>
            <w:r w:rsidRPr="00437F10">
              <w:t>Удовлетворенность населения деятельностью органов местного самоуправления города Когалыма, %</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70,8</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BF60AB" w:rsidP="009A0F0D">
            <w:pPr>
              <w:jc w:val="center"/>
            </w:pPr>
            <w:r>
              <w:t>72,9</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75,0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80,0</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rPr>
                <w:color w:val="FF0000"/>
              </w:rPr>
            </w:pPr>
            <w:r w:rsidRPr="00437F10">
              <w:t>увеличение на 9,2 процентных пункта</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ind w:left="137"/>
            </w:pPr>
            <w:r>
              <w:t>10</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137"/>
            </w:pPr>
            <w:r w:rsidRPr="00437F10">
              <w:t xml:space="preserve">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w:t>
            </w:r>
            <w:r w:rsidRPr="00437F10">
              <w:lastRenderedPageBreak/>
              <w:t>дорог общего пользования местного значения, %</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lastRenderedPageBreak/>
              <w:t>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0</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DF4D76">
            <w:pPr>
              <w:ind w:left="73"/>
            </w:pPr>
            <w:r w:rsidRPr="00437F10">
              <w:t>обеспечение нормативным состоянием автодорог</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11</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Обеспеченность амбулаторно-поликлиническими учреждениями, % к нормативу</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142,3</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t>100,0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t>111,8</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t>100,0</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DF4D76">
            <w:pPr>
              <w:ind w:left="73"/>
            </w:pPr>
            <w:r w:rsidRPr="00437F10">
              <w:t>выполнение норматива обеспеченности</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12</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Обеспеченность учреждениями дошкольного образования, % к нормативу</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t>95,3</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t>100,1</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t>99,8</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100</w:t>
            </w:r>
            <w:r>
              <w:t>,0</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приведение к нормативу</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13</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Обеспеченность учреждениями общего образования, % к нормативу</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63,9</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t>60,0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t>73,5</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t>104,0</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выполнение норматива обеспеченности</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14</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Обеспеченность учреждениями культурно-досугового типа, % к нормативу</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133,0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100,0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100,0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100,0</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приведение к нормативу</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15</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Обеспеченность общедоступными библиотеками, % к нормативу</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75,0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t>42,9</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t>50,0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t>50,0</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080FF9">
            <w:pPr>
              <w:ind w:left="73"/>
            </w:pPr>
            <w:r w:rsidRPr="00437F10">
              <w:t xml:space="preserve">улучшение </w:t>
            </w:r>
            <w:r>
              <w:t xml:space="preserve">по отношению к 2024 году </w:t>
            </w:r>
            <w:r w:rsidRPr="00437F10">
              <w:t xml:space="preserve">на </w:t>
            </w:r>
            <w:r>
              <w:t>7,1</w:t>
            </w:r>
            <w:r w:rsidRPr="00437F10">
              <w:t xml:space="preserve"> процентных пункта</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16</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Обеспеченность музеями, % к нормативу</w:t>
            </w:r>
          </w:p>
          <w:p w:rsidR="009D5D34" w:rsidRPr="00437F10" w:rsidRDefault="009D5D34" w:rsidP="009A0F0D">
            <w:pPr>
              <w:pBdr>
                <w:top w:val="nil"/>
                <w:left w:val="nil"/>
                <w:bottom w:val="nil"/>
                <w:right w:val="nil"/>
                <w:between w:val="nil"/>
              </w:pBdr>
              <w:ind w:left="137"/>
            </w:pP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100,0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100,0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100</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выполнение норматива обеспеченности</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17</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Обеспеченность кинотеатрами, % к нормативу</w:t>
            </w:r>
          </w:p>
          <w:p w:rsidR="009D5D34" w:rsidRPr="00437F10" w:rsidRDefault="009D5D34" w:rsidP="009A0F0D">
            <w:pPr>
              <w:pBdr>
                <w:top w:val="nil"/>
                <w:left w:val="nil"/>
                <w:bottom w:val="nil"/>
                <w:right w:val="nil"/>
                <w:between w:val="nil"/>
              </w:pBdr>
              <w:ind w:left="137"/>
            </w:pP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133,0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133,0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133,0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100</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приведение к нормативу</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18</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Обеспеченность театрами, % к нормативу</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100,0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100,0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100,0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100,0</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выполнение норматива обеспеченности</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19</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Обеспеченность парками культуры и отдыха, % к нормативу</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0,0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0,0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100,0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100,0</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выполнение норматива обеспеченности</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20</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Обеспеченность населения спортивными сооружениями, исходя из единовременной пропускной способности объектов спорта, % к нормативу</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t>55,9</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t>56,3</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t>57,2</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65,0</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7A03B1">
            <w:pPr>
              <w:ind w:left="73"/>
            </w:pPr>
            <w:r w:rsidRPr="00437F10">
              <w:t xml:space="preserve">улучшение на </w:t>
            </w:r>
            <w:r>
              <w:t>9,1</w:t>
            </w:r>
            <w:r w:rsidRPr="00437F10">
              <w:t xml:space="preserve"> процентных пункта</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21</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Доля уличной водопроводной сети, нуждающейся в замене в общей протяженности уличной водопроводной сети, %</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0,42</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0,41</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0,35</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0,35</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улучшение качества уличной водопроводной сети, соответствующей стандартам на 0,07 процентных пункта</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22</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Доля уличной канализационной сети, нуждающейся в замене в общей протяженности канализационных сетей, %</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1,86</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1,81</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1,50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1,00</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улучшение качества уличной канализационной сети на 0,86 процентных пункта</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23</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Доля протяженности электрических сетей, нуждающихся в замене в общей протяженности электрических сетей, %</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60,43</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57,65</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38,74</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16,06</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улучшение качества протяженности электрических сетей на 44,4 процентных пункта</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24</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Доля тепловых и паровых сетей в двухтрубном исчислении, нуждающихся в замене в общем объеме тепловых сетей в двухтрубном исполнении, %</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56,92</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55,10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38,45</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16,07</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улучшение качества тепловых и паровых сетей в двухтрубном исчислении на 40,9 процентных пункта</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25</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Доля газопроводных сетей, нуждающихся в замене в общей протяженности газопроводных сетей, %</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75,0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74,00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53,08</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33,70</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улучшение качества газопроводных сетей на 41,3 процентных пункта</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26</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 xml:space="preserve">Доля проб питьевой воды из распределительной водопроводной сети, соответствующей нормативам </w:t>
            </w:r>
            <w:r w:rsidRPr="00437F10">
              <w:lastRenderedPageBreak/>
              <w:t>по санитарно-химическим показателям, %</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lastRenderedPageBreak/>
              <w:t>98,1</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98,3</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99,0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99,0</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увеличение на 0,9 процентных пункта</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27</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Выброшено в атмосферу загрязняющих веществ, отходящих от стационарных источников, всего тыс. тонн</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0,824</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0,942</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0,942</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0,942</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сохранение низкого уровня выбросов в атмосферу менее 1 тыс. тонн на фоне ежегодного темпа роста объема производства</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28</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Наличие предприятий по сортировке отходов в городе, ед.</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решение проблемы хранения и сортировки отходов в городе</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29</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Оборот розничной торговли, млн. руб.</w:t>
            </w:r>
          </w:p>
          <w:p w:rsidR="009D5D34" w:rsidRPr="00437F10" w:rsidRDefault="009D5D34" w:rsidP="009A0F0D">
            <w:pPr>
              <w:pBdr>
                <w:top w:val="nil"/>
                <w:left w:val="nil"/>
                <w:bottom w:val="nil"/>
                <w:right w:val="nil"/>
                <w:between w:val="nil"/>
              </w:pBdr>
              <w:ind w:left="137"/>
            </w:pP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14355,4</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t>15541,7</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21481,9</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30969,9</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увеличение в 2,16 раза</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30</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Объем платных услуг населению, млн. руб.</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4580,0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t>5020,7</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6760,2</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9124,2</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увеличение в 1,99 раза</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31</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Доля участвующих в выборах различного уровня, %</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50,0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55,0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55,0</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сохранение высокого уровня активности гражданского общества</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32</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Число зарегистрированных преступлений, на 10 тыс. населения</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114,02</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117,09</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100,23</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74,94</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снижение на 34,3 процентных пункта</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33</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Индекс производства по виду деятельности «Добыча полезных ископаемых», %</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120,7</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880211" w:rsidP="009A0F0D">
            <w:pPr>
              <w:jc w:val="center"/>
            </w:pPr>
            <w:r>
              <w:t>95,2</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104,5</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105,0</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сохранение положительного темпа роста производства ежегодно</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34</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Индекс производства по виду деятельности «Обрабатывающие производства», %</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136,8</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880211" w:rsidP="009A0F0D">
            <w:pPr>
              <w:jc w:val="center"/>
            </w:pPr>
            <w:r>
              <w:t>101,0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102,5</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102,5</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сохранение положительного темпа роста производства ежегодно</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ind w:left="137"/>
            </w:pPr>
            <w:r>
              <w:t>35</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137"/>
            </w:pPr>
            <w:r w:rsidRPr="00437F10">
              <w:t>Индекс производства по виду деятельности «Обеспечение электрической энергией, газом и паром; Кондиционирование воздуха», %</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120,8</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880211" w:rsidP="009A0F0D">
            <w:pPr>
              <w:jc w:val="center"/>
            </w:pPr>
            <w:r>
              <w:t>89,6</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102,1</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102,1</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сохранение положительного темпа роста производства ежегодно</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ind w:left="137"/>
            </w:pPr>
            <w:r>
              <w:t>36</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137"/>
            </w:pPr>
            <w:r w:rsidRPr="00437F10">
              <w:t>Индекс производства по виду деятельности «Водоснабжение, водоотведение, организация сбора и утилизации отходов, деятельность по ликвидации загрязнений», %</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124,9</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880211" w:rsidP="009A0F0D">
            <w:pPr>
              <w:jc w:val="center"/>
            </w:pPr>
            <w:r>
              <w:t>99,1</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102,0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101,7</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сохранение положительного темпа роста производства ежегодно</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37</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Число малых и средних предприятий, включая микропредприятия (на конец года), ед.</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476</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t>464</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571</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612</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увеличение в 1,29 раз</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38</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Число субъектов малого и среднего предпринимательства в расчете на 10 тыс. человек населения</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t>247,7</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880211" w:rsidP="009A0F0D">
            <w:pPr>
              <w:jc w:val="center"/>
            </w:pPr>
            <w:r>
              <w:t>290,2</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288,8</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292,2</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390218">
            <w:pPr>
              <w:ind w:left="73"/>
            </w:pPr>
            <w:r>
              <w:t>увеличение в 1,18 раз</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39</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Индекс физического объема инвестиций в основной капитал, %</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153,82</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880211" w:rsidP="009A0F0D">
            <w:pPr>
              <w:jc w:val="center"/>
            </w:pPr>
            <w:r>
              <w:t>66,3</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101,8</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104,5</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сохранение положительного темпа роста инвестиций в основной капитал ежегодно</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40</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Объем инвестиций в основной капитал, млн. рублей</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880211">
            <w:pPr>
              <w:jc w:val="center"/>
            </w:pPr>
            <w:r w:rsidRPr="00437F10">
              <w:t>17</w:t>
            </w:r>
            <w:r w:rsidR="00880211">
              <w:t xml:space="preserve"> </w:t>
            </w:r>
            <w:r w:rsidRPr="00437F10">
              <w:t>210,8</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880211" w:rsidP="009A0F0D">
            <w:pPr>
              <w:jc w:val="center"/>
            </w:pPr>
            <w:r>
              <w:t>26 230,1</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24</w:t>
            </w:r>
            <w:r w:rsidR="00880211">
              <w:t xml:space="preserve"> </w:t>
            </w:r>
            <w:r w:rsidRPr="00437F10">
              <w:t>541,6</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39</w:t>
            </w:r>
            <w:r w:rsidR="00880211">
              <w:t xml:space="preserve"> </w:t>
            </w:r>
            <w:r w:rsidRPr="00437F10">
              <w:t>396,4</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увеличение в 2,29 раз</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41</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Общий поток туристов, чел.</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147826</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t>150046</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183579</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209082</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увеличение в 1,41 раза</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42</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Индекс производства продукции сельского хозяйства, %</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132,2</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880211" w:rsidP="009A0F0D">
            <w:pPr>
              <w:jc w:val="center"/>
            </w:pPr>
            <w:r>
              <w:t>95,8</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101,2</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102,3</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сохранение положительного темпа роста производства ежегодно</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43</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 xml:space="preserve">Индекс физического объема работ, выполненных по виду </w:t>
            </w:r>
            <w:r w:rsidRPr="00437F10">
              <w:lastRenderedPageBreak/>
              <w:t>деятельности «Строительство», %</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lastRenderedPageBreak/>
              <w:t>133,1</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880211" w:rsidP="009A0F0D">
            <w:pPr>
              <w:jc w:val="center"/>
            </w:pPr>
            <w:r>
              <w:t>79,2</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102,0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102,4</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 xml:space="preserve">сохранение положительного темпа </w:t>
            </w:r>
            <w:r w:rsidRPr="00437F10">
              <w:lastRenderedPageBreak/>
              <w:t>роста строительства ежегодно</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lastRenderedPageBreak/>
              <w:t>44</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Объем работ, выполненных по виду деятельности «Строительство», млн. руб.</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5</w:t>
            </w:r>
            <w:r w:rsidR="00880211">
              <w:t xml:space="preserve"> </w:t>
            </w:r>
            <w:r w:rsidRPr="00437F10">
              <w:t>828,7</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880211" w:rsidP="009A0F0D">
            <w:pPr>
              <w:jc w:val="center"/>
            </w:pPr>
            <w:r>
              <w:t>4 070,3</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8</w:t>
            </w:r>
            <w:r w:rsidR="00880211">
              <w:t xml:space="preserve"> </w:t>
            </w:r>
            <w:r w:rsidRPr="00437F10">
              <w:t>465,0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12</w:t>
            </w:r>
            <w:r w:rsidR="00880211">
              <w:t xml:space="preserve"> </w:t>
            </w:r>
            <w:r w:rsidRPr="00437F10">
              <w:t>252,6</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увеличение в 2,1 раза</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45</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Наличие учреждений среднего профессионального образования, выполняющих подготовку специалистов для предприятий города, ед.</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наличие системы среднего профессионального образование</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46</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Наличие учреждений высшего профессионального образования, выполняющих подготовку специалистов для предприятий города, ед.</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наличие системы высшего профессионального образование</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47</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Охват детей в возрасте 7 - 17 лет общим образованием в образовательных организациях, %</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75,6</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83,5</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100</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увеличение на 24,4 процентных пункта</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48</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Доля учащихся, обучающихся в первую смену, %</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71,1</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t>71,2</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93,7</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100</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4F72F5">
            <w:pPr>
              <w:ind w:left="73"/>
            </w:pPr>
            <w:r w:rsidRPr="00437F10">
              <w:t>увеличение на 28,9</w:t>
            </w:r>
            <w:r>
              <w:t xml:space="preserve"> процентных пункта</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49</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Охват детей дополнительными общеобразовательными программами, в общей численности детей и молодежи в возрасте от 5 до 18 лет, %</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83,3</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86,7</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90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90</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увеличение на 6,7%</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50</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Общий коэффициент смертности</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4,1</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880211">
            <w:pPr>
              <w:jc w:val="center"/>
            </w:pPr>
            <w:r>
              <w:t>4,</w:t>
            </w:r>
            <w:r w:rsidR="00880211">
              <w:t>2</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3,89</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3,72</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снижение на 0,38</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51</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Общий коэффициент рождаемости</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11,21</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880211">
            <w:pPr>
              <w:jc w:val="center"/>
            </w:pPr>
            <w:r>
              <w:t>10,</w:t>
            </w:r>
            <w:r w:rsidR="00880211">
              <w:t>29</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11,13</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10,78</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155415">
            <w:pPr>
              <w:ind w:left="73"/>
            </w:pPr>
            <w:r w:rsidRPr="00437F10">
              <w:t xml:space="preserve">поддержание </w:t>
            </w:r>
            <w:r>
              <w:t>значения показателя на уровне не ниже 10 промилле</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52</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Доля граждан, обеспеченных мерами социальной поддержки, от численности граждан, имеющих право на их получение и обратившихся за их получением, %</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100</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реализация права граждан на социальную поддержку</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53</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Число посещений учреждений культуры, ед.</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522435</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478149</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504740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532810</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11229E">
            <w:pPr>
              <w:ind w:left="73"/>
            </w:pPr>
            <w:r>
              <w:t>увеличение на 2%</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54</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Доля населения, систематически занимающегося физической культурой и спортом, %</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50,0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t>59,3</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443CA3" w:rsidP="009A0F0D">
            <w:pPr>
              <w:jc w:val="center"/>
            </w:pPr>
            <w:r>
              <w:t>62,0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62,0</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11229E">
            <w:pPr>
              <w:ind w:left="73"/>
            </w:pPr>
            <w:r w:rsidRPr="00437F10">
              <w:t xml:space="preserve">увеличение на </w:t>
            </w:r>
            <w:r>
              <w:t>24</w:t>
            </w:r>
            <w:r w:rsidRPr="00437F10">
              <w:t>%</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55</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Общая площадь жилых помещений, приходящаяся в среднем на одного жителя, кв. м</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17,6</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17,9</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19,1</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20,3</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увеличение на 2,7</w:t>
            </w:r>
            <w:r>
              <w:t xml:space="preserve"> кв.м</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56</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Число семей, состоящих на учете в качестве нуждающихся в жилых помещениях на конец года, всего, ед.</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1096</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974</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655</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441</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сокращение в 2,48 раза</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57</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Охват молодежи продуктивной деятельностью и мероприятиями, %</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68,0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70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4A42FD">
            <w:pPr>
              <w:jc w:val="center"/>
            </w:pPr>
            <w:r w:rsidRPr="00437F10">
              <w:t>7</w:t>
            </w:r>
            <w:r>
              <w:t>5</w:t>
            </w:r>
            <w:r w:rsidRPr="00437F10">
              <w:t>,0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4A42FD">
            <w:pPr>
              <w:jc w:val="center"/>
            </w:pPr>
            <w:r w:rsidRPr="00437F10">
              <w:t>7</w:t>
            </w:r>
            <w:r>
              <w:t>5</w:t>
            </w:r>
            <w:r w:rsidRPr="00437F10">
              <w:t>,0</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4A42FD">
            <w:pPr>
              <w:ind w:left="73"/>
            </w:pPr>
            <w:r w:rsidRPr="00437F10">
              <w:t xml:space="preserve">увеличение на </w:t>
            </w:r>
            <w:r>
              <w:t>7</w:t>
            </w:r>
            <w:r w:rsidRPr="00437F10">
              <w:t xml:space="preserve"> процентных пункта</w:t>
            </w:r>
          </w:p>
        </w:tc>
      </w:tr>
      <w:tr w:rsidR="009D5D34" w:rsidRPr="00437F10" w:rsidTr="00B36776">
        <w:trPr>
          <w:jc w:val="center"/>
        </w:trPr>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712A12" w:rsidP="009A0F0D">
            <w:pPr>
              <w:pBdr>
                <w:top w:val="nil"/>
                <w:left w:val="nil"/>
                <w:bottom w:val="nil"/>
                <w:right w:val="nil"/>
                <w:between w:val="nil"/>
              </w:pBdr>
              <w:ind w:left="137"/>
            </w:pPr>
            <w:r>
              <w:t>58</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pBdr>
                <w:top w:val="nil"/>
                <w:left w:val="nil"/>
                <w:bottom w:val="nil"/>
                <w:right w:val="nil"/>
                <w:between w:val="nil"/>
              </w:pBdr>
              <w:ind w:left="137"/>
            </w:pPr>
            <w:r w:rsidRPr="00437F10">
              <w:t>Доля муниципальных услуг, предоставляемых в электронной форме, %</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63,5</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68,5</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80,0</w:t>
            </w:r>
          </w:p>
        </w:tc>
        <w:tc>
          <w:tcPr>
            <w:tcW w:w="0" w:type="auto"/>
            <w:tcBorders>
              <w:top w:val="single" w:sz="4" w:space="0" w:color="000000"/>
              <w:left w:val="single" w:sz="4" w:space="0" w:color="000000"/>
              <w:bottom w:val="single" w:sz="4" w:space="0" w:color="000000"/>
              <w:right w:val="single" w:sz="4" w:space="0" w:color="000000"/>
            </w:tcBorders>
            <w:vAlign w:val="center"/>
          </w:tcPr>
          <w:p w:rsidR="009D5D34" w:rsidRPr="00437F10" w:rsidRDefault="009D5D34" w:rsidP="009A0F0D">
            <w:pPr>
              <w:jc w:val="center"/>
            </w:pPr>
            <w:r w:rsidRPr="00437F10">
              <w:t>80,0</w:t>
            </w:r>
          </w:p>
        </w:tc>
        <w:tc>
          <w:tcPr>
            <w:tcW w:w="0" w:type="auto"/>
            <w:tcBorders>
              <w:top w:val="single" w:sz="4" w:space="0" w:color="000000"/>
              <w:left w:val="single" w:sz="4" w:space="0" w:color="000000"/>
              <w:bottom w:val="single" w:sz="4" w:space="0" w:color="000000"/>
              <w:right w:val="single" w:sz="4" w:space="0" w:color="000000"/>
            </w:tcBorders>
          </w:tcPr>
          <w:p w:rsidR="009D5D34" w:rsidRPr="00437F10" w:rsidRDefault="009D5D34" w:rsidP="009A0F0D">
            <w:pPr>
              <w:ind w:left="73"/>
            </w:pPr>
            <w:r w:rsidRPr="00437F10">
              <w:t>увеличение на 16,5 процентных пункта</w:t>
            </w:r>
          </w:p>
        </w:tc>
      </w:tr>
    </w:tbl>
    <w:p w:rsidR="00293735" w:rsidRDefault="005A43BB" w:rsidP="005A43BB">
      <w:pPr>
        <w:pStyle w:val="ConsPlusTitle"/>
        <w:tabs>
          <w:tab w:val="left" w:pos="993"/>
        </w:tabs>
        <w:ind w:firstLine="709"/>
        <w:jc w:val="both"/>
        <w:rPr>
          <w:rFonts w:ascii="Times New Roman" w:hAnsi="Times New Roman" w:cs="Times New Roman"/>
          <w:b w:val="0"/>
          <w:sz w:val="26"/>
          <w:szCs w:val="26"/>
        </w:rPr>
      </w:pPr>
      <w:r w:rsidRPr="00311F10">
        <w:rPr>
          <w:noProof/>
          <w:sz w:val="26"/>
          <w:szCs w:val="26"/>
        </w:rPr>
        <mc:AlternateContent>
          <mc:Choice Requires="wps">
            <w:drawing>
              <wp:anchor distT="0" distB="0" distL="114300" distR="114300" simplePos="0" relativeHeight="251661312" behindDoc="1" locked="0" layoutInCell="1" allowOverlap="1" wp14:anchorId="165084EF" wp14:editId="2A088138">
                <wp:simplePos x="0" y="0"/>
                <wp:positionH relativeFrom="margin">
                  <wp:posOffset>5522976</wp:posOffset>
                </wp:positionH>
                <wp:positionV relativeFrom="paragraph">
                  <wp:posOffset>-242875</wp:posOffset>
                </wp:positionV>
                <wp:extent cx="517585" cy="629728"/>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85" cy="6297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43BB" w:rsidRPr="007A1E3E" w:rsidRDefault="005A43BB" w:rsidP="005A43BB">
                            <w:pPr>
                              <w:rPr>
                                <w:sz w:val="26"/>
                                <w:szCs w:val="26"/>
                              </w:rPr>
                            </w:pPr>
                            <w:r w:rsidRPr="007A1E3E">
                              <w:rPr>
                                <w:sz w:val="26"/>
                                <w:szCs w:val="26"/>
                              </w:rPr>
                              <w:t>»</w:t>
                            </w:r>
                            <w:r>
                              <w:rPr>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084EF" id="Надпись 1" o:spid="_x0000_s1027" type="#_x0000_t202" style="position:absolute;left:0;text-align:left;margin-left:434.9pt;margin-top:-19.1pt;width:40.75pt;height:49.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" stroked="f">
                <v:textbox>
                  <w:txbxContent>
                    <w:p w:rsidR="005A43BB" w:rsidRPr="007A1E3E" w:rsidRDefault="005A43BB" w:rsidP="005A43BB">
                      <w:pPr>
                        <w:rPr>
                          <w:sz w:val="26"/>
                          <w:szCs w:val="26"/>
                        </w:rPr>
                      </w:pPr>
                      <w:r w:rsidRPr="007A1E3E">
                        <w:rPr>
                          <w:sz w:val="26"/>
                          <w:szCs w:val="26"/>
                        </w:rPr>
                        <w:t>»</w:t>
                      </w:r>
                      <w:r>
                        <w:rPr>
                          <w:sz w:val="26"/>
                          <w:szCs w:val="26"/>
                        </w:rPr>
                        <w:t>;</w:t>
                      </w:r>
                    </w:p>
                  </w:txbxContent>
                </v:textbox>
                <w10:wrap anchorx="margin"/>
              </v:shape>
            </w:pict>
          </mc:Fallback>
        </mc:AlternateContent>
      </w:r>
      <w:r w:rsidR="00293735">
        <w:rPr>
          <w:rFonts w:ascii="Times New Roman" w:hAnsi="Times New Roman" w:cs="Times New Roman"/>
          <w:b w:val="0"/>
          <w:sz w:val="26"/>
          <w:szCs w:val="26"/>
        </w:rPr>
        <w:t>1.1.</w:t>
      </w:r>
      <w:r w:rsidR="004D5B6F">
        <w:rPr>
          <w:rFonts w:ascii="Times New Roman" w:hAnsi="Times New Roman" w:cs="Times New Roman"/>
          <w:b w:val="0"/>
          <w:sz w:val="26"/>
          <w:szCs w:val="26"/>
        </w:rPr>
        <w:t>9</w:t>
      </w:r>
      <w:r w:rsidR="00293735">
        <w:rPr>
          <w:rFonts w:ascii="Times New Roman" w:hAnsi="Times New Roman" w:cs="Times New Roman"/>
          <w:b w:val="0"/>
          <w:sz w:val="26"/>
          <w:szCs w:val="26"/>
        </w:rPr>
        <w:t>.2. абзац пятый изложить в следующей редакции:</w:t>
      </w:r>
    </w:p>
    <w:p w:rsidR="00293735" w:rsidRDefault="00293735" w:rsidP="00293735">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w:t>
      </w:r>
      <w:r w:rsidRPr="00293735">
        <w:rPr>
          <w:rFonts w:ascii="Times New Roman" w:hAnsi="Times New Roman" w:cs="Times New Roman"/>
          <w:b w:val="0"/>
          <w:sz w:val="26"/>
          <w:szCs w:val="26"/>
        </w:rPr>
        <w:t xml:space="preserve">Такой результат будет получен за счет достижения современных стандартов качества жизни: повышения обеспеченности учреждениями общего образования на </w:t>
      </w:r>
      <w:r>
        <w:rPr>
          <w:rFonts w:ascii="Times New Roman" w:hAnsi="Times New Roman" w:cs="Times New Roman"/>
          <w:b w:val="0"/>
          <w:sz w:val="26"/>
          <w:szCs w:val="26"/>
        </w:rPr>
        <w:t>40,1 процентных пункта</w:t>
      </w:r>
      <w:r w:rsidRPr="00293735">
        <w:rPr>
          <w:rFonts w:ascii="Times New Roman" w:hAnsi="Times New Roman" w:cs="Times New Roman"/>
          <w:b w:val="0"/>
          <w:sz w:val="26"/>
          <w:szCs w:val="26"/>
        </w:rPr>
        <w:t xml:space="preserve">, спортивными сооружениями на </w:t>
      </w:r>
      <w:r>
        <w:rPr>
          <w:rFonts w:ascii="Times New Roman" w:hAnsi="Times New Roman" w:cs="Times New Roman"/>
          <w:b w:val="0"/>
          <w:sz w:val="26"/>
          <w:szCs w:val="26"/>
        </w:rPr>
        <w:t>9,1 процентных пункта</w:t>
      </w:r>
      <w:r w:rsidRPr="00293735">
        <w:rPr>
          <w:rFonts w:ascii="Times New Roman" w:hAnsi="Times New Roman" w:cs="Times New Roman"/>
          <w:b w:val="0"/>
          <w:sz w:val="26"/>
          <w:szCs w:val="26"/>
        </w:rPr>
        <w:t xml:space="preserve">, улучшение обеспеченности общедоступными библиотеками на </w:t>
      </w:r>
      <w:r>
        <w:rPr>
          <w:rFonts w:ascii="Times New Roman" w:hAnsi="Times New Roman" w:cs="Times New Roman"/>
          <w:b w:val="0"/>
          <w:sz w:val="26"/>
          <w:szCs w:val="26"/>
        </w:rPr>
        <w:t>7,1 процентных пункта по отношению к 2024 году</w:t>
      </w:r>
      <w:r w:rsidRPr="00293735">
        <w:rPr>
          <w:rFonts w:ascii="Times New Roman" w:hAnsi="Times New Roman" w:cs="Times New Roman"/>
          <w:b w:val="0"/>
          <w:sz w:val="26"/>
          <w:szCs w:val="26"/>
        </w:rPr>
        <w:t xml:space="preserve">, </w:t>
      </w:r>
      <w:r w:rsidRPr="00293735">
        <w:rPr>
          <w:rFonts w:ascii="Times New Roman" w:hAnsi="Times New Roman" w:cs="Times New Roman"/>
          <w:b w:val="0"/>
          <w:sz w:val="26"/>
          <w:szCs w:val="26"/>
        </w:rPr>
        <w:lastRenderedPageBreak/>
        <w:t>появлением парка культуры и отдыха, а также сохранением уровня обеспеченности учреждениями дошкольного образования, учреждениями культурно</w:t>
      </w:r>
      <w:r>
        <w:rPr>
          <w:rFonts w:ascii="Times New Roman" w:hAnsi="Times New Roman" w:cs="Times New Roman"/>
          <w:b w:val="0"/>
          <w:sz w:val="26"/>
          <w:szCs w:val="26"/>
        </w:rPr>
        <w:t>-</w:t>
      </w:r>
      <w:r w:rsidRPr="00293735">
        <w:rPr>
          <w:rFonts w:ascii="Times New Roman" w:hAnsi="Times New Roman" w:cs="Times New Roman"/>
          <w:b w:val="0"/>
          <w:sz w:val="26"/>
          <w:szCs w:val="26"/>
        </w:rPr>
        <w:t>досугового типа, музеями, театрами. Будет снижаться уровень негативных выбросов относительно прогнозируемого к 2036 году объема, степень износа инженерных сетей.</w:t>
      </w:r>
      <w:r>
        <w:rPr>
          <w:rFonts w:ascii="Times New Roman" w:hAnsi="Times New Roman" w:cs="Times New Roman"/>
          <w:b w:val="0"/>
          <w:sz w:val="26"/>
          <w:szCs w:val="26"/>
        </w:rPr>
        <w:t>»</w:t>
      </w:r>
      <w:r w:rsidR="00AD46EF">
        <w:rPr>
          <w:rFonts w:ascii="Times New Roman" w:hAnsi="Times New Roman" w:cs="Times New Roman"/>
          <w:b w:val="0"/>
          <w:sz w:val="26"/>
          <w:szCs w:val="26"/>
        </w:rPr>
        <w:t>;</w:t>
      </w:r>
    </w:p>
    <w:p w:rsidR="00AD46EF" w:rsidRDefault="00AD46EF" w:rsidP="00293735">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1.1.</w:t>
      </w:r>
      <w:r w:rsidR="004D5B6F">
        <w:rPr>
          <w:rFonts w:ascii="Times New Roman" w:hAnsi="Times New Roman" w:cs="Times New Roman"/>
          <w:b w:val="0"/>
          <w:sz w:val="26"/>
          <w:szCs w:val="26"/>
        </w:rPr>
        <w:t>10</w:t>
      </w:r>
      <w:r>
        <w:rPr>
          <w:rFonts w:ascii="Times New Roman" w:hAnsi="Times New Roman" w:cs="Times New Roman"/>
          <w:b w:val="0"/>
          <w:sz w:val="26"/>
          <w:szCs w:val="26"/>
        </w:rPr>
        <w:t>. раздел 11 изложить в следующей редакции:</w:t>
      </w:r>
    </w:p>
    <w:p w:rsidR="002323DB" w:rsidRDefault="00AD46EF" w:rsidP="00293735">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w:t>
      </w:r>
      <w:r w:rsidR="002323DB">
        <w:rPr>
          <w:rFonts w:ascii="Times New Roman" w:hAnsi="Times New Roman" w:cs="Times New Roman"/>
          <w:b w:val="0"/>
          <w:sz w:val="26"/>
          <w:szCs w:val="26"/>
        </w:rPr>
        <w:t>11. Перечень ключевых программ и проектов, необходимых для реализации Стратегии 2036</w:t>
      </w:r>
    </w:p>
    <w:p w:rsidR="00AD46EF" w:rsidRDefault="00AD46EF" w:rsidP="00293735">
      <w:pPr>
        <w:pStyle w:val="ConsPlusTitle"/>
        <w:tabs>
          <w:tab w:val="left" w:pos="993"/>
        </w:tabs>
        <w:ind w:firstLine="709"/>
        <w:jc w:val="both"/>
        <w:rPr>
          <w:rFonts w:ascii="Times New Roman" w:hAnsi="Times New Roman" w:cs="Times New Roman"/>
          <w:b w:val="0"/>
          <w:sz w:val="26"/>
          <w:szCs w:val="26"/>
        </w:rPr>
      </w:pPr>
      <w:r w:rsidRPr="00AD46EF">
        <w:rPr>
          <w:rFonts w:ascii="Times New Roman" w:hAnsi="Times New Roman" w:cs="Times New Roman"/>
          <w:b w:val="0"/>
          <w:sz w:val="26"/>
          <w:szCs w:val="26"/>
        </w:rPr>
        <w:t xml:space="preserve">В городе Когалыме реализуются </w:t>
      </w:r>
      <w:r>
        <w:rPr>
          <w:rFonts w:ascii="Times New Roman" w:hAnsi="Times New Roman" w:cs="Times New Roman"/>
          <w:b w:val="0"/>
          <w:sz w:val="26"/>
          <w:szCs w:val="26"/>
        </w:rPr>
        <w:t>двадцать</w:t>
      </w:r>
      <w:r w:rsidRPr="00AD46EF">
        <w:rPr>
          <w:rFonts w:ascii="Times New Roman" w:hAnsi="Times New Roman" w:cs="Times New Roman"/>
          <w:b w:val="0"/>
          <w:sz w:val="26"/>
          <w:szCs w:val="26"/>
        </w:rPr>
        <w:t xml:space="preserve"> муниципальных и три комплексных программы развития, охватывающих все задачи стратегического развития муниципалитета: </w:t>
      </w:r>
    </w:p>
    <w:p w:rsidR="005A43BB" w:rsidRDefault="005A43BB" w:rsidP="00293735">
      <w:pPr>
        <w:pStyle w:val="ConsPlusTitle"/>
        <w:tabs>
          <w:tab w:val="left" w:pos="993"/>
        </w:tabs>
        <w:ind w:firstLine="709"/>
        <w:jc w:val="both"/>
        <w:rPr>
          <w:rFonts w:ascii="Times New Roman" w:hAnsi="Times New Roman" w:cs="Times New Roman"/>
          <w:b w:val="0"/>
          <w:sz w:val="26"/>
          <w:szCs w:val="26"/>
        </w:rPr>
      </w:pPr>
    </w:p>
    <w:p w:rsidR="00AD46EF" w:rsidRDefault="00AD46EF" w:rsidP="00293735">
      <w:pPr>
        <w:pStyle w:val="ConsPlusTitle"/>
        <w:tabs>
          <w:tab w:val="left" w:pos="993"/>
        </w:tabs>
        <w:ind w:firstLine="709"/>
        <w:jc w:val="both"/>
        <w:rPr>
          <w:rFonts w:ascii="Times New Roman" w:hAnsi="Times New Roman" w:cs="Times New Roman"/>
          <w:b w:val="0"/>
          <w:sz w:val="26"/>
          <w:szCs w:val="26"/>
        </w:rPr>
      </w:pPr>
      <w:r w:rsidRPr="00AD46EF">
        <w:rPr>
          <w:rFonts w:ascii="Times New Roman" w:hAnsi="Times New Roman" w:cs="Times New Roman"/>
          <w:b w:val="0"/>
          <w:sz w:val="26"/>
          <w:szCs w:val="26"/>
        </w:rPr>
        <w:t xml:space="preserve">1. Программа комплексного развития систем коммунальной инфраструктуры города Когалыма на 2020 - 2035 годы (утверждена решением Думы города Когалыма от 25.12.2017 №162-ГД); </w:t>
      </w:r>
    </w:p>
    <w:p w:rsidR="008728F7" w:rsidRDefault="00AD46EF" w:rsidP="00293735">
      <w:pPr>
        <w:pStyle w:val="ConsPlusTitle"/>
        <w:tabs>
          <w:tab w:val="left" w:pos="993"/>
        </w:tabs>
        <w:ind w:firstLine="709"/>
        <w:jc w:val="both"/>
        <w:rPr>
          <w:rFonts w:ascii="Times New Roman" w:hAnsi="Times New Roman" w:cs="Times New Roman"/>
          <w:b w:val="0"/>
          <w:sz w:val="26"/>
          <w:szCs w:val="26"/>
        </w:rPr>
      </w:pPr>
      <w:r w:rsidRPr="00AD46EF">
        <w:rPr>
          <w:rFonts w:ascii="Times New Roman" w:hAnsi="Times New Roman" w:cs="Times New Roman"/>
          <w:b w:val="0"/>
          <w:sz w:val="26"/>
          <w:szCs w:val="26"/>
        </w:rPr>
        <w:t xml:space="preserve">2. Программа комплексного развития социальной инфраструктуры города Когалыма (утверждена решением Думы города Когалыма от 29.11.2017 №127-ГД); </w:t>
      </w:r>
    </w:p>
    <w:p w:rsidR="00FD7FA4" w:rsidRDefault="00AD46EF" w:rsidP="00293735">
      <w:pPr>
        <w:pStyle w:val="ConsPlusTitle"/>
        <w:tabs>
          <w:tab w:val="left" w:pos="993"/>
        </w:tabs>
        <w:ind w:firstLine="709"/>
        <w:jc w:val="both"/>
        <w:rPr>
          <w:rFonts w:ascii="Times New Roman" w:hAnsi="Times New Roman" w:cs="Times New Roman"/>
          <w:b w:val="0"/>
          <w:sz w:val="26"/>
          <w:szCs w:val="26"/>
        </w:rPr>
      </w:pPr>
      <w:r w:rsidRPr="00AD46EF">
        <w:rPr>
          <w:rFonts w:ascii="Times New Roman" w:hAnsi="Times New Roman" w:cs="Times New Roman"/>
          <w:b w:val="0"/>
          <w:sz w:val="26"/>
          <w:szCs w:val="26"/>
        </w:rPr>
        <w:t>3. Программа комплексного развития транспортной инфраструктуры город</w:t>
      </w:r>
      <w:r w:rsidR="00310D48">
        <w:rPr>
          <w:rFonts w:ascii="Times New Roman" w:hAnsi="Times New Roman" w:cs="Times New Roman"/>
          <w:b w:val="0"/>
          <w:sz w:val="26"/>
          <w:szCs w:val="26"/>
        </w:rPr>
        <w:t>а</w:t>
      </w:r>
      <w:r w:rsidRPr="00AD46EF">
        <w:rPr>
          <w:rFonts w:ascii="Times New Roman" w:hAnsi="Times New Roman" w:cs="Times New Roman"/>
          <w:b w:val="0"/>
          <w:sz w:val="26"/>
          <w:szCs w:val="26"/>
        </w:rPr>
        <w:t xml:space="preserve"> Когалым</w:t>
      </w:r>
      <w:r w:rsidR="00310D48">
        <w:rPr>
          <w:rFonts w:ascii="Times New Roman" w:hAnsi="Times New Roman" w:cs="Times New Roman"/>
          <w:b w:val="0"/>
          <w:sz w:val="26"/>
          <w:szCs w:val="26"/>
        </w:rPr>
        <w:t>а</w:t>
      </w:r>
      <w:r w:rsidRPr="00AD46EF">
        <w:rPr>
          <w:rFonts w:ascii="Times New Roman" w:hAnsi="Times New Roman" w:cs="Times New Roman"/>
          <w:b w:val="0"/>
          <w:sz w:val="26"/>
          <w:szCs w:val="26"/>
        </w:rPr>
        <w:t xml:space="preserve"> на период </w:t>
      </w:r>
      <w:r w:rsidR="00310D48">
        <w:rPr>
          <w:rFonts w:ascii="Times New Roman" w:hAnsi="Times New Roman" w:cs="Times New Roman"/>
          <w:b w:val="0"/>
          <w:sz w:val="26"/>
          <w:szCs w:val="26"/>
        </w:rPr>
        <w:t>до</w:t>
      </w:r>
      <w:r w:rsidRPr="00AD46EF">
        <w:rPr>
          <w:rFonts w:ascii="Times New Roman" w:hAnsi="Times New Roman" w:cs="Times New Roman"/>
          <w:b w:val="0"/>
          <w:sz w:val="26"/>
          <w:szCs w:val="26"/>
        </w:rPr>
        <w:t xml:space="preserve"> 2035 год</w:t>
      </w:r>
      <w:r w:rsidR="00310D48">
        <w:rPr>
          <w:rFonts w:ascii="Times New Roman" w:hAnsi="Times New Roman" w:cs="Times New Roman"/>
          <w:b w:val="0"/>
          <w:sz w:val="26"/>
          <w:szCs w:val="26"/>
        </w:rPr>
        <w:t>а</w:t>
      </w:r>
      <w:r w:rsidRPr="00AD46EF">
        <w:rPr>
          <w:rFonts w:ascii="Times New Roman" w:hAnsi="Times New Roman" w:cs="Times New Roman"/>
          <w:b w:val="0"/>
          <w:sz w:val="26"/>
          <w:szCs w:val="26"/>
        </w:rPr>
        <w:t xml:space="preserve"> (утверждена решением Думы города Когалыма от 29.11.2017 №126-ГД); </w:t>
      </w:r>
    </w:p>
    <w:p w:rsidR="00B007FC" w:rsidRDefault="00B007FC" w:rsidP="00B007FC">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4</w:t>
      </w:r>
      <w:r w:rsidRPr="00AD46EF">
        <w:rPr>
          <w:rFonts w:ascii="Times New Roman" w:hAnsi="Times New Roman" w:cs="Times New Roman"/>
          <w:b w:val="0"/>
          <w:sz w:val="26"/>
          <w:szCs w:val="26"/>
        </w:rPr>
        <w:t xml:space="preserve">. Муниципальная программа «Профилактика правонарушений и обеспечение отдельных прав граждан в городе Когалыме» (утверждена постановлением Администрации города Когалыма от </w:t>
      </w:r>
      <w:r>
        <w:rPr>
          <w:rFonts w:ascii="Times New Roman" w:hAnsi="Times New Roman" w:cs="Times New Roman"/>
          <w:b w:val="0"/>
          <w:sz w:val="26"/>
          <w:szCs w:val="26"/>
        </w:rPr>
        <w:t>19.12.2024</w:t>
      </w:r>
      <w:r w:rsidRPr="00AD46EF">
        <w:rPr>
          <w:rFonts w:ascii="Times New Roman" w:hAnsi="Times New Roman" w:cs="Times New Roman"/>
          <w:b w:val="0"/>
          <w:sz w:val="26"/>
          <w:szCs w:val="26"/>
        </w:rPr>
        <w:t xml:space="preserve"> №</w:t>
      </w:r>
      <w:r>
        <w:rPr>
          <w:rFonts w:ascii="Times New Roman" w:hAnsi="Times New Roman" w:cs="Times New Roman"/>
          <w:b w:val="0"/>
          <w:sz w:val="26"/>
          <w:szCs w:val="26"/>
        </w:rPr>
        <w:t>2485</w:t>
      </w:r>
      <w:r w:rsidRPr="00AD46EF">
        <w:rPr>
          <w:rFonts w:ascii="Times New Roman" w:hAnsi="Times New Roman" w:cs="Times New Roman"/>
          <w:b w:val="0"/>
          <w:sz w:val="26"/>
          <w:szCs w:val="26"/>
        </w:rPr>
        <w:t xml:space="preserve">); </w:t>
      </w:r>
    </w:p>
    <w:p w:rsidR="00B007FC" w:rsidRDefault="00B007FC" w:rsidP="00B007FC">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5</w:t>
      </w:r>
      <w:r w:rsidRPr="00AD46EF">
        <w:rPr>
          <w:rFonts w:ascii="Times New Roman" w:hAnsi="Times New Roman" w:cs="Times New Roman"/>
          <w:b w:val="0"/>
          <w:sz w:val="26"/>
          <w:szCs w:val="26"/>
        </w:rPr>
        <w:t xml:space="preserve">. Муниципальная программа «Развитие жилищно-коммунального комплекса в городе Когалыме» (утверждена постановлением Администрации города Когалыма от </w:t>
      </w:r>
      <w:r>
        <w:rPr>
          <w:rFonts w:ascii="Times New Roman" w:hAnsi="Times New Roman" w:cs="Times New Roman"/>
          <w:b w:val="0"/>
          <w:sz w:val="26"/>
          <w:szCs w:val="26"/>
        </w:rPr>
        <w:t>20.12.2024</w:t>
      </w:r>
      <w:r w:rsidRPr="00AD46EF">
        <w:rPr>
          <w:rFonts w:ascii="Times New Roman" w:hAnsi="Times New Roman" w:cs="Times New Roman"/>
          <w:b w:val="0"/>
          <w:sz w:val="26"/>
          <w:szCs w:val="26"/>
        </w:rPr>
        <w:t xml:space="preserve"> №</w:t>
      </w:r>
      <w:r>
        <w:rPr>
          <w:rFonts w:ascii="Times New Roman" w:hAnsi="Times New Roman" w:cs="Times New Roman"/>
          <w:b w:val="0"/>
          <w:sz w:val="26"/>
          <w:szCs w:val="26"/>
        </w:rPr>
        <w:t>2497</w:t>
      </w:r>
      <w:r w:rsidRPr="00AD46EF">
        <w:rPr>
          <w:rFonts w:ascii="Times New Roman" w:hAnsi="Times New Roman" w:cs="Times New Roman"/>
          <w:b w:val="0"/>
          <w:sz w:val="26"/>
          <w:szCs w:val="26"/>
        </w:rPr>
        <w:t xml:space="preserve">); </w:t>
      </w:r>
    </w:p>
    <w:p w:rsidR="00B007FC" w:rsidRDefault="00B007FC" w:rsidP="00B007FC">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6</w:t>
      </w:r>
      <w:r w:rsidRPr="00AD46EF">
        <w:rPr>
          <w:rFonts w:ascii="Times New Roman" w:hAnsi="Times New Roman" w:cs="Times New Roman"/>
          <w:b w:val="0"/>
          <w:sz w:val="26"/>
          <w:szCs w:val="26"/>
        </w:rPr>
        <w:t xml:space="preserve">. Муниципальная программа «Безопасность жизнедеятельности населения города Когалыма» (утверждена постановлением Администрации города Когалыма от </w:t>
      </w:r>
      <w:r>
        <w:rPr>
          <w:rFonts w:ascii="Times New Roman" w:hAnsi="Times New Roman" w:cs="Times New Roman"/>
          <w:b w:val="0"/>
          <w:sz w:val="26"/>
          <w:szCs w:val="26"/>
        </w:rPr>
        <w:t>20.12.2024</w:t>
      </w:r>
      <w:r w:rsidRPr="00AD46EF">
        <w:rPr>
          <w:rFonts w:ascii="Times New Roman" w:hAnsi="Times New Roman" w:cs="Times New Roman"/>
          <w:b w:val="0"/>
          <w:sz w:val="26"/>
          <w:szCs w:val="26"/>
        </w:rPr>
        <w:t xml:space="preserve"> №</w:t>
      </w:r>
      <w:r>
        <w:rPr>
          <w:rFonts w:ascii="Times New Roman" w:hAnsi="Times New Roman" w:cs="Times New Roman"/>
          <w:b w:val="0"/>
          <w:sz w:val="26"/>
          <w:szCs w:val="26"/>
        </w:rPr>
        <w:t>2502);</w:t>
      </w:r>
      <w:r w:rsidRPr="00AD46EF">
        <w:rPr>
          <w:rFonts w:ascii="Times New Roman" w:hAnsi="Times New Roman" w:cs="Times New Roman"/>
          <w:b w:val="0"/>
          <w:sz w:val="26"/>
          <w:szCs w:val="26"/>
        </w:rPr>
        <w:t xml:space="preserve"> </w:t>
      </w:r>
    </w:p>
    <w:p w:rsidR="00B007FC" w:rsidRDefault="00B007FC" w:rsidP="00B007FC">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7</w:t>
      </w:r>
      <w:r w:rsidRPr="00AD46EF">
        <w:rPr>
          <w:rFonts w:ascii="Times New Roman" w:hAnsi="Times New Roman" w:cs="Times New Roman"/>
          <w:b w:val="0"/>
          <w:sz w:val="26"/>
          <w:szCs w:val="26"/>
        </w:rPr>
        <w:t xml:space="preserve">. Муниципальная программа «Укрепление межнационального и межконфессионального согласия, профилактика экстремизма и терроризма в городе Когалыме» (утверждена постановлением Администрации города Когалыма от </w:t>
      </w:r>
      <w:r>
        <w:rPr>
          <w:rFonts w:ascii="Times New Roman" w:hAnsi="Times New Roman" w:cs="Times New Roman"/>
          <w:b w:val="0"/>
          <w:sz w:val="26"/>
          <w:szCs w:val="26"/>
        </w:rPr>
        <w:t>20.12.2024</w:t>
      </w:r>
      <w:r w:rsidRPr="00AD46EF">
        <w:rPr>
          <w:rFonts w:ascii="Times New Roman" w:hAnsi="Times New Roman" w:cs="Times New Roman"/>
          <w:b w:val="0"/>
          <w:sz w:val="26"/>
          <w:szCs w:val="26"/>
        </w:rPr>
        <w:t xml:space="preserve"> №</w:t>
      </w:r>
      <w:r>
        <w:rPr>
          <w:rFonts w:ascii="Times New Roman" w:hAnsi="Times New Roman" w:cs="Times New Roman"/>
          <w:b w:val="0"/>
          <w:sz w:val="26"/>
          <w:szCs w:val="26"/>
        </w:rPr>
        <w:t>2503</w:t>
      </w:r>
      <w:r w:rsidRPr="00AD46EF">
        <w:rPr>
          <w:rFonts w:ascii="Times New Roman" w:hAnsi="Times New Roman" w:cs="Times New Roman"/>
          <w:b w:val="0"/>
          <w:sz w:val="26"/>
          <w:szCs w:val="26"/>
        </w:rPr>
        <w:t xml:space="preserve">); </w:t>
      </w:r>
    </w:p>
    <w:p w:rsidR="00B007FC" w:rsidRDefault="00B007FC" w:rsidP="00B007FC">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8</w:t>
      </w:r>
      <w:r w:rsidRPr="00AD46EF">
        <w:rPr>
          <w:rFonts w:ascii="Times New Roman" w:hAnsi="Times New Roman" w:cs="Times New Roman"/>
          <w:b w:val="0"/>
          <w:sz w:val="26"/>
          <w:szCs w:val="26"/>
        </w:rPr>
        <w:t xml:space="preserve">. Муниципальная программа «Развитие физической культуры и спорта в городе Когалыме» (утверждена постановлением Администрации города Когалыма от </w:t>
      </w:r>
      <w:r>
        <w:rPr>
          <w:rFonts w:ascii="Times New Roman" w:hAnsi="Times New Roman" w:cs="Times New Roman"/>
          <w:b w:val="0"/>
          <w:sz w:val="26"/>
          <w:szCs w:val="26"/>
        </w:rPr>
        <w:t>20.12.2024</w:t>
      </w:r>
      <w:r w:rsidRPr="00AD46EF">
        <w:rPr>
          <w:rFonts w:ascii="Times New Roman" w:hAnsi="Times New Roman" w:cs="Times New Roman"/>
          <w:b w:val="0"/>
          <w:sz w:val="26"/>
          <w:szCs w:val="26"/>
        </w:rPr>
        <w:t xml:space="preserve"> №</w:t>
      </w:r>
      <w:r>
        <w:rPr>
          <w:rFonts w:ascii="Times New Roman" w:hAnsi="Times New Roman" w:cs="Times New Roman"/>
          <w:b w:val="0"/>
          <w:sz w:val="26"/>
          <w:szCs w:val="26"/>
        </w:rPr>
        <w:t>2507</w:t>
      </w:r>
      <w:r w:rsidRPr="00AD46EF">
        <w:rPr>
          <w:rFonts w:ascii="Times New Roman" w:hAnsi="Times New Roman" w:cs="Times New Roman"/>
          <w:b w:val="0"/>
          <w:sz w:val="26"/>
          <w:szCs w:val="26"/>
        </w:rPr>
        <w:t xml:space="preserve">); </w:t>
      </w:r>
    </w:p>
    <w:p w:rsidR="00B007FC" w:rsidRDefault="00B007FC" w:rsidP="00B007FC">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9</w:t>
      </w:r>
      <w:r w:rsidRPr="00AD46EF">
        <w:rPr>
          <w:rFonts w:ascii="Times New Roman" w:hAnsi="Times New Roman" w:cs="Times New Roman"/>
          <w:b w:val="0"/>
          <w:sz w:val="26"/>
          <w:szCs w:val="26"/>
        </w:rPr>
        <w:t xml:space="preserve">. Муниципальная программа «Культурное пространство города Когалыма» (утверждена постановлением Администрации города Когалыма </w:t>
      </w:r>
      <w:r w:rsidR="005A43BB" w:rsidRPr="005A43BB">
        <w:rPr>
          <w:rFonts w:ascii="Times New Roman" w:hAnsi="Times New Roman" w:cs="Times New Roman"/>
          <w:b w:val="0"/>
          <w:sz w:val="26"/>
          <w:szCs w:val="26"/>
        </w:rPr>
        <w:t xml:space="preserve">               </w:t>
      </w:r>
      <w:r w:rsidRPr="00AD46EF">
        <w:rPr>
          <w:rFonts w:ascii="Times New Roman" w:hAnsi="Times New Roman" w:cs="Times New Roman"/>
          <w:b w:val="0"/>
          <w:sz w:val="26"/>
          <w:szCs w:val="26"/>
        </w:rPr>
        <w:t xml:space="preserve">от </w:t>
      </w:r>
      <w:r>
        <w:rPr>
          <w:rFonts w:ascii="Times New Roman" w:hAnsi="Times New Roman" w:cs="Times New Roman"/>
          <w:b w:val="0"/>
          <w:sz w:val="26"/>
          <w:szCs w:val="26"/>
        </w:rPr>
        <w:t>20.12.2024</w:t>
      </w:r>
      <w:r w:rsidRPr="00AD46EF">
        <w:rPr>
          <w:rFonts w:ascii="Times New Roman" w:hAnsi="Times New Roman" w:cs="Times New Roman"/>
          <w:b w:val="0"/>
          <w:sz w:val="26"/>
          <w:szCs w:val="26"/>
        </w:rPr>
        <w:t xml:space="preserve"> №</w:t>
      </w:r>
      <w:r>
        <w:rPr>
          <w:rFonts w:ascii="Times New Roman" w:hAnsi="Times New Roman" w:cs="Times New Roman"/>
          <w:b w:val="0"/>
          <w:sz w:val="26"/>
          <w:szCs w:val="26"/>
        </w:rPr>
        <w:t>2517</w:t>
      </w:r>
      <w:r w:rsidRPr="00AD46EF">
        <w:rPr>
          <w:rFonts w:ascii="Times New Roman" w:hAnsi="Times New Roman" w:cs="Times New Roman"/>
          <w:b w:val="0"/>
          <w:sz w:val="26"/>
          <w:szCs w:val="26"/>
        </w:rPr>
        <w:t xml:space="preserve">); </w:t>
      </w:r>
    </w:p>
    <w:p w:rsidR="00B007FC" w:rsidRDefault="00B007FC" w:rsidP="00B007FC">
      <w:pPr>
        <w:pStyle w:val="ConsPlusTitle"/>
        <w:tabs>
          <w:tab w:val="left" w:pos="993"/>
        </w:tabs>
        <w:ind w:firstLine="709"/>
        <w:jc w:val="both"/>
        <w:rPr>
          <w:rFonts w:ascii="Times New Roman" w:hAnsi="Times New Roman" w:cs="Times New Roman"/>
          <w:b w:val="0"/>
          <w:sz w:val="26"/>
          <w:szCs w:val="26"/>
        </w:rPr>
      </w:pPr>
      <w:r w:rsidRPr="00AD46EF">
        <w:rPr>
          <w:rFonts w:ascii="Times New Roman" w:hAnsi="Times New Roman" w:cs="Times New Roman"/>
          <w:b w:val="0"/>
          <w:sz w:val="26"/>
          <w:szCs w:val="26"/>
        </w:rPr>
        <w:t>1</w:t>
      </w:r>
      <w:r>
        <w:rPr>
          <w:rFonts w:ascii="Times New Roman" w:hAnsi="Times New Roman" w:cs="Times New Roman"/>
          <w:b w:val="0"/>
          <w:sz w:val="26"/>
          <w:szCs w:val="26"/>
        </w:rPr>
        <w:t>0</w:t>
      </w:r>
      <w:r w:rsidRPr="00AD46EF">
        <w:rPr>
          <w:rFonts w:ascii="Times New Roman" w:hAnsi="Times New Roman" w:cs="Times New Roman"/>
          <w:b w:val="0"/>
          <w:sz w:val="26"/>
          <w:szCs w:val="26"/>
        </w:rPr>
        <w:t xml:space="preserve">. Муниципальная программа «Развитие муниципальной службы в городе Когалыме» (утверждена постановлением Администрации города Когалыма от </w:t>
      </w:r>
      <w:r>
        <w:rPr>
          <w:rFonts w:ascii="Times New Roman" w:hAnsi="Times New Roman" w:cs="Times New Roman"/>
          <w:b w:val="0"/>
          <w:sz w:val="26"/>
          <w:szCs w:val="26"/>
        </w:rPr>
        <w:t>20.12.2024</w:t>
      </w:r>
      <w:r w:rsidRPr="00AD46EF">
        <w:rPr>
          <w:rFonts w:ascii="Times New Roman" w:hAnsi="Times New Roman" w:cs="Times New Roman"/>
          <w:b w:val="0"/>
          <w:sz w:val="26"/>
          <w:szCs w:val="26"/>
        </w:rPr>
        <w:t xml:space="preserve"> №</w:t>
      </w:r>
      <w:r>
        <w:rPr>
          <w:rFonts w:ascii="Times New Roman" w:hAnsi="Times New Roman" w:cs="Times New Roman"/>
          <w:b w:val="0"/>
          <w:sz w:val="26"/>
          <w:szCs w:val="26"/>
        </w:rPr>
        <w:t>2519</w:t>
      </w:r>
      <w:r w:rsidRPr="00AD46EF">
        <w:rPr>
          <w:rFonts w:ascii="Times New Roman" w:hAnsi="Times New Roman" w:cs="Times New Roman"/>
          <w:b w:val="0"/>
          <w:sz w:val="26"/>
          <w:szCs w:val="26"/>
        </w:rPr>
        <w:t xml:space="preserve">); </w:t>
      </w:r>
    </w:p>
    <w:p w:rsidR="00B007FC" w:rsidRDefault="00B007FC" w:rsidP="00B007FC">
      <w:pPr>
        <w:pStyle w:val="ConsPlusTitle"/>
        <w:tabs>
          <w:tab w:val="left" w:pos="993"/>
        </w:tabs>
        <w:ind w:firstLine="709"/>
        <w:jc w:val="both"/>
        <w:rPr>
          <w:rFonts w:ascii="Times New Roman" w:hAnsi="Times New Roman" w:cs="Times New Roman"/>
          <w:b w:val="0"/>
          <w:sz w:val="26"/>
          <w:szCs w:val="26"/>
        </w:rPr>
      </w:pPr>
      <w:r w:rsidRPr="00AD46EF">
        <w:rPr>
          <w:rFonts w:ascii="Times New Roman" w:hAnsi="Times New Roman" w:cs="Times New Roman"/>
          <w:b w:val="0"/>
          <w:sz w:val="26"/>
          <w:szCs w:val="26"/>
        </w:rPr>
        <w:t>1</w:t>
      </w:r>
      <w:r>
        <w:rPr>
          <w:rFonts w:ascii="Times New Roman" w:hAnsi="Times New Roman" w:cs="Times New Roman"/>
          <w:b w:val="0"/>
          <w:sz w:val="26"/>
          <w:szCs w:val="26"/>
        </w:rPr>
        <w:t>1</w:t>
      </w:r>
      <w:r w:rsidRPr="00AD46EF">
        <w:rPr>
          <w:rFonts w:ascii="Times New Roman" w:hAnsi="Times New Roman" w:cs="Times New Roman"/>
          <w:b w:val="0"/>
          <w:sz w:val="26"/>
          <w:szCs w:val="26"/>
        </w:rPr>
        <w:t xml:space="preserve">. Муниципальная программа «Развитие транспортной системы города Когалыма» (утверждена постановлением Администрации города Когалыма от </w:t>
      </w:r>
      <w:r>
        <w:rPr>
          <w:rFonts w:ascii="Times New Roman" w:hAnsi="Times New Roman" w:cs="Times New Roman"/>
          <w:b w:val="0"/>
          <w:sz w:val="26"/>
          <w:szCs w:val="26"/>
        </w:rPr>
        <w:t>20.12.2024</w:t>
      </w:r>
      <w:r w:rsidRPr="00AD46EF">
        <w:rPr>
          <w:rFonts w:ascii="Times New Roman" w:hAnsi="Times New Roman" w:cs="Times New Roman"/>
          <w:b w:val="0"/>
          <w:sz w:val="26"/>
          <w:szCs w:val="26"/>
        </w:rPr>
        <w:t xml:space="preserve"> №</w:t>
      </w:r>
      <w:r>
        <w:rPr>
          <w:rFonts w:ascii="Times New Roman" w:hAnsi="Times New Roman" w:cs="Times New Roman"/>
          <w:b w:val="0"/>
          <w:sz w:val="26"/>
          <w:szCs w:val="26"/>
        </w:rPr>
        <w:t>2520</w:t>
      </w:r>
      <w:r w:rsidRPr="00AD46EF">
        <w:rPr>
          <w:rFonts w:ascii="Times New Roman" w:hAnsi="Times New Roman" w:cs="Times New Roman"/>
          <w:b w:val="0"/>
          <w:sz w:val="26"/>
          <w:szCs w:val="26"/>
        </w:rPr>
        <w:t xml:space="preserve">); </w:t>
      </w:r>
    </w:p>
    <w:p w:rsidR="00FD7FA4" w:rsidRDefault="00B007FC" w:rsidP="00293735">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12</w:t>
      </w:r>
      <w:r w:rsidR="00AD46EF" w:rsidRPr="00AD46EF">
        <w:rPr>
          <w:rFonts w:ascii="Times New Roman" w:hAnsi="Times New Roman" w:cs="Times New Roman"/>
          <w:b w:val="0"/>
          <w:sz w:val="26"/>
          <w:szCs w:val="26"/>
        </w:rPr>
        <w:t xml:space="preserve">. Муниципальная программа «Формирование комфортной городской среды в городе Когалыме» (утверждена постановлением Администрации города Когалыма от </w:t>
      </w:r>
      <w:r w:rsidR="006A0CE6">
        <w:rPr>
          <w:rFonts w:ascii="Times New Roman" w:hAnsi="Times New Roman" w:cs="Times New Roman"/>
          <w:b w:val="0"/>
          <w:sz w:val="26"/>
          <w:szCs w:val="26"/>
        </w:rPr>
        <w:t>20.12.2024</w:t>
      </w:r>
      <w:r w:rsidR="00AD46EF" w:rsidRPr="00AD46EF">
        <w:rPr>
          <w:rFonts w:ascii="Times New Roman" w:hAnsi="Times New Roman" w:cs="Times New Roman"/>
          <w:b w:val="0"/>
          <w:sz w:val="26"/>
          <w:szCs w:val="26"/>
        </w:rPr>
        <w:t xml:space="preserve"> №</w:t>
      </w:r>
      <w:r w:rsidR="006A0CE6">
        <w:rPr>
          <w:rFonts w:ascii="Times New Roman" w:hAnsi="Times New Roman" w:cs="Times New Roman"/>
          <w:b w:val="0"/>
          <w:sz w:val="26"/>
          <w:szCs w:val="26"/>
        </w:rPr>
        <w:t>2522</w:t>
      </w:r>
      <w:r w:rsidR="00AD46EF" w:rsidRPr="00AD46EF">
        <w:rPr>
          <w:rFonts w:ascii="Times New Roman" w:hAnsi="Times New Roman" w:cs="Times New Roman"/>
          <w:b w:val="0"/>
          <w:sz w:val="26"/>
          <w:szCs w:val="26"/>
        </w:rPr>
        <w:t xml:space="preserve">); </w:t>
      </w:r>
    </w:p>
    <w:p w:rsidR="00B007FC" w:rsidRDefault="00B007FC" w:rsidP="00B007FC">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lastRenderedPageBreak/>
        <w:t>13</w:t>
      </w:r>
      <w:r w:rsidRPr="00AD46EF">
        <w:rPr>
          <w:rFonts w:ascii="Times New Roman" w:hAnsi="Times New Roman" w:cs="Times New Roman"/>
          <w:b w:val="0"/>
          <w:sz w:val="26"/>
          <w:szCs w:val="26"/>
        </w:rPr>
        <w:t xml:space="preserve">. Муниципальная программа «Развитие гражданского общества города Когалыма» (утверждена постановлением Администрации города Когалыма от </w:t>
      </w:r>
      <w:r>
        <w:rPr>
          <w:rFonts w:ascii="Times New Roman" w:hAnsi="Times New Roman" w:cs="Times New Roman"/>
          <w:b w:val="0"/>
          <w:sz w:val="26"/>
          <w:szCs w:val="26"/>
        </w:rPr>
        <w:t>20.12.2024</w:t>
      </w:r>
      <w:r w:rsidRPr="00AD46EF">
        <w:rPr>
          <w:rFonts w:ascii="Times New Roman" w:hAnsi="Times New Roman" w:cs="Times New Roman"/>
          <w:b w:val="0"/>
          <w:sz w:val="26"/>
          <w:szCs w:val="26"/>
        </w:rPr>
        <w:t xml:space="preserve"> №</w:t>
      </w:r>
      <w:r>
        <w:rPr>
          <w:rFonts w:ascii="Times New Roman" w:hAnsi="Times New Roman" w:cs="Times New Roman"/>
          <w:b w:val="0"/>
          <w:sz w:val="26"/>
          <w:szCs w:val="26"/>
        </w:rPr>
        <w:t>2527</w:t>
      </w:r>
      <w:r w:rsidRPr="00AD46EF">
        <w:rPr>
          <w:rFonts w:ascii="Times New Roman" w:hAnsi="Times New Roman" w:cs="Times New Roman"/>
          <w:b w:val="0"/>
          <w:sz w:val="26"/>
          <w:szCs w:val="26"/>
        </w:rPr>
        <w:t xml:space="preserve">); </w:t>
      </w:r>
    </w:p>
    <w:p w:rsidR="00B007FC" w:rsidRDefault="00B007FC" w:rsidP="00B007FC">
      <w:pPr>
        <w:pStyle w:val="ConsPlusTitle"/>
        <w:tabs>
          <w:tab w:val="left" w:pos="993"/>
        </w:tabs>
        <w:ind w:firstLine="709"/>
        <w:jc w:val="both"/>
        <w:rPr>
          <w:rFonts w:ascii="Times New Roman" w:hAnsi="Times New Roman" w:cs="Times New Roman"/>
          <w:b w:val="0"/>
          <w:sz w:val="26"/>
          <w:szCs w:val="26"/>
        </w:rPr>
      </w:pPr>
      <w:r w:rsidRPr="00AD46EF">
        <w:rPr>
          <w:rFonts w:ascii="Times New Roman" w:hAnsi="Times New Roman" w:cs="Times New Roman"/>
          <w:b w:val="0"/>
          <w:sz w:val="26"/>
          <w:szCs w:val="26"/>
        </w:rPr>
        <w:t xml:space="preserve">14. Муниципальная программа «Содержание объектов городского хозяйства в городе Когалыме» (утверждена постановлением Администрации города Когалыма от </w:t>
      </w:r>
      <w:r>
        <w:rPr>
          <w:rFonts w:ascii="Times New Roman" w:hAnsi="Times New Roman" w:cs="Times New Roman"/>
          <w:b w:val="0"/>
          <w:sz w:val="26"/>
          <w:szCs w:val="26"/>
        </w:rPr>
        <w:t>20.12.2024</w:t>
      </w:r>
      <w:r w:rsidRPr="00AD46EF">
        <w:rPr>
          <w:rFonts w:ascii="Times New Roman" w:hAnsi="Times New Roman" w:cs="Times New Roman"/>
          <w:b w:val="0"/>
          <w:sz w:val="26"/>
          <w:szCs w:val="26"/>
        </w:rPr>
        <w:t xml:space="preserve"> №</w:t>
      </w:r>
      <w:r>
        <w:rPr>
          <w:rFonts w:ascii="Times New Roman" w:hAnsi="Times New Roman" w:cs="Times New Roman"/>
          <w:b w:val="0"/>
          <w:sz w:val="26"/>
          <w:szCs w:val="26"/>
        </w:rPr>
        <w:t>2529</w:t>
      </w:r>
      <w:r w:rsidRPr="00AD46EF">
        <w:rPr>
          <w:rFonts w:ascii="Times New Roman" w:hAnsi="Times New Roman" w:cs="Times New Roman"/>
          <w:b w:val="0"/>
          <w:sz w:val="26"/>
          <w:szCs w:val="26"/>
        </w:rPr>
        <w:t xml:space="preserve">); </w:t>
      </w:r>
    </w:p>
    <w:p w:rsidR="00B007FC" w:rsidRDefault="00B007FC" w:rsidP="00B007FC">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15</w:t>
      </w:r>
      <w:r w:rsidRPr="00AD46EF">
        <w:rPr>
          <w:rFonts w:ascii="Times New Roman" w:hAnsi="Times New Roman" w:cs="Times New Roman"/>
          <w:b w:val="0"/>
          <w:sz w:val="26"/>
          <w:szCs w:val="26"/>
        </w:rPr>
        <w:t xml:space="preserve">. Муниципальная программа «Управление муниципальными финансами в городе Когалыме» (утверждена постановлением Администрации города Когалыма от </w:t>
      </w:r>
      <w:r>
        <w:rPr>
          <w:rFonts w:ascii="Times New Roman" w:hAnsi="Times New Roman" w:cs="Times New Roman"/>
          <w:b w:val="0"/>
          <w:sz w:val="26"/>
          <w:szCs w:val="26"/>
        </w:rPr>
        <w:t>23.12.2024</w:t>
      </w:r>
      <w:r w:rsidRPr="00AD46EF">
        <w:rPr>
          <w:rFonts w:ascii="Times New Roman" w:hAnsi="Times New Roman" w:cs="Times New Roman"/>
          <w:b w:val="0"/>
          <w:sz w:val="26"/>
          <w:szCs w:val="26"/>
        </w:rPr>
        <w:t xml:space="preserve"> №</w:t>
      </w:r>
      <w:r>
        <w:rPr>
          <w:rFonts w:ascii="Times New Roman" w:hAnsi="Times New Roman" w:cs="Times New Roman"/>
          <w:b w:val="0"/>
          <w:sz w:val="26"/>
          <w:szCs w:val="26"/>
        </w:rPr>
        <w:t>2537</w:t>
      </w:r>
      <w:r w:rsidRPr="00AD46EF">
        <w:rPr>
          <w:rFonts w:ascii="Times New Roman" w:hAnsi="Times New Roman" w:cs="Times New Roman"/>
          <w:b w:val="0"/>
          <w:sz w:val="26"/>
          <w:szCs w:val="26"/>
        </w:rPr>
        <w:t xml:space="preserve">); </w:t>
      </w:r>
    </w:p>
    <w:p w:rsidR="00B007FC" w:rsidRDefault="00B007FC" w:rsidP="00B007FC">
      <w:pPr>
        <w:pStyle w:val="ConsPlusTitle"/>
        <w:tabs>
          <w:tab w:val="left" w:pos="993"/>
        </w:tabs>
        <w:ind w:firstLine="709"/>
        <w:jc w:val="both"/>
        <w:rPr>
          <w:rFonts w:ascii="Times New Roman" w:hAnsi="Times New Roman" w:cs="Times New Roman"/>
          <w:b w:val="0"/>
          <w:sz w:val="26"/>
          <w:szCs w:val="26"/>
        </w:rPr>
      </w:pPr>
      <w:r w:rsidRPr="00AD46EF">
        <w:rPr>
          <w:rFonts w:ascii="Times New Roman" w:hAnsi="Times New Roman" w:cs="Times New Roman"/>
          <w:b w:val="0"/>
          <w:sz w:val="26"/>
          <w:szCs w:val="26"/>
        </w:rPr>
        <w:t>1</w:t>
      </w:r>
      <w:r>
        <w:rPr>
          <w:rFonts w:ascii="Times New Roman" w:hAnsi="Times New Roman" w:cs="Times New Roman"/>
          <w:b w:val="0"/>
          <w:sz w:val="26"/>
          <w:szCs w:val="26"/>
        </w:rPr>
        <w:t>6</w:t>
      </w:r>
      <w:r w:rsidRPr="00AD46EF">
        <w:rPr>
          <w:rFonts w:ascii="Times New Roman" w:hAnsi="Times New Roman" w:cs="Times New Roman"/>
          <w:b w:val="0"/>
          <w:sz w:val="26"/>
          <w:szCs w:val="26"/>
        </w:rPr>
        <w:t xml:space="preserve">. Муниципальная программа «Развитие образования в городе Когалыме» (утверждена постановлением Администрации города Когалыма от </w:t>
      </w:r>
      <w:r>
        <w:rPr>
          <w:rFonts w:ascii="Times New Roman" w:hAnsi="Times New Roman" w:cs="Times New Roman"/>
          <w:b w:val="0"/>
          <w:sz w:val="26"/>
          <w:szCs w:val="26"/>
        </w:rPr>
        <w:t>24.12.2024</w:t>
      </w:r>
      <w:r w:rsidRPr="00AD46EF">
        <w:rPr>
          <w:rFonts w:ascii="Times New Roman" w:hAnsi="Times New Roman" w:cs="Times New Roman"/>
          <w:b w:val="0"/>
          <w:sz w:val="26"/>
          <w:szCs w:val="26"/>
        </w:rPr>
        <w:t xml:space="preserve"> №</w:t>
      </w:r>
      <w:r>
        <w:rPr>
          <w:rFonts w:ascii="Times New Roman" w:hAnsi="Times New Roman" w:cs="Times New Roman"/>
          <w:b w:val="0"/>
          <w:sz w:val="26"/>
          <w:szCs w:val="26"/>
        </w:rPr>
        <w:t>2562</w:t>
      </w:r>
      <w:r w:rsidRPr="00AD46EF">
        <w:rPr>
          <w:rFonts w:ascii="Times New Roman" w:hAnsi="Times New Roman" w:cs="Times New Roman"/>
          <w:b w:val="0"/>
          <w:sz w:val="26"/>
          <w:szCs w:val="26"/>
        </w:rPr>
        <w:t xml:space="preserve">); </w:t>
      </w:r>
    </w:p>
    <w:p w:rsidR="00B007FC" w:rsidRDefault="00B007FC" w:rsidP="00B007FC">
      <w:pPr>
        <w:pStyle w:val="ConsPlusTitle"/>
        <w:tabs>
          <w:tab w:val="left" w:pos="993"/>
        </w:tabs>
        <w:ind w:firstLine="709"/>
        <w:jc w:val="both"/>
        <w:rPr>
          <w:rFonts w:ascii="Times New Roman" w:hAnsi="Times New Roman" w:cs="Times New Roman"/>
          <w:b w:val="0"/>
          <w:sz w:val="26"/>
          <w:szCs w:val="26"/>
        </w:rPr>
      </w:pPr>
      <w:r w:rsidRPr="00AD46EF">
        <w:rPr>
          <w:rFonts w:ascii="Times New Roman" w:hAnsi="Times New Roman" w:cs="Times New Roman"/>
          <w:b w:val="0"/>
          <w:sz w:val="26"/>
          <w:szCs w:val="26"/>
        </w:rPr>
        <w:t xml:space="preserve">17. Муниципальная программа «Содействие занятости населения города Когалыма» (утверждена постановлением Администрации города Когалыма от </w:t>
      </w:r>
      <w:r>
        <w:rPr>
          <w:rFonts w:ascii="Times New Roman" w:hAnsi="Times New Roman" w:cs="Times New Roman"/>
          <w:b w:val="0"/>
          <w:sz w:val="26"/>
          <w:szCs w:val="26"/>
        </w:rPr>
        <w:t>24.12.2024</w:t>
      </w:r>
      <w:r w:rsidRPr="00AD46EF">
        <w:rPr>
          <w:rFonts w:ascii="Times New Roman" w:hAnsi="Times New Roman" w:cs="Times New Roman"/>
          <w:b w:val="0"/>
          <w:sz w:val="26"/>
          <w:szCs w:val="26"/>
        </w:rPr>
        <w:t xml:space="preserve"> №</w:t>
      </w:r>
      <w:r>
        <w:rPr>
          <w:rFonts w:ascii="Times New Roman" w:hAnsi="Times New Roman" w:cs="Times New Roman"/>
          <w:b w:val="0"/>
          <w:sz w:val="26"/>
          <w:szCs w:val="26"/>
        </w:rPr>
        <w:t>2574</w:t>
      </w:r>
      <w:r w:rsidRPr="00AD46EF">
        <w:rPr>
          <w:rFonts w:ascii="Times New Roman" w:hAnsi="Times New Roman" w:cs="Times New Roman"/>
          <w:b w:val="0"/>
          <w:sz w:val="26"/>
          <w:szCs w:val="26"/>
        </w:rPr>
        <w:t xml:space="preserve">); </w:t>
      </w:r>
    </w:p>
    <w:p w:rsidR="00B007FC" w:rsidRDefault="00B007FC" w:rsidP="00B007FC">
      <w:pPr>
        <w:pStyle w:val="ConsPlusTitle"/>
        <w:tabs>
          <w:tab w:val="left" w:pos="993"/>
        </w:tabs>
        <w:ind w:firstLine="709"/>
        <w:jc w:val="both"/>
        <w:rPr>
          <w:rFonts w:ascii="Times New Roman" w:hAnsi="Times New Roman" w:cs="Times New Roman"/>
          <w:b w:val="0"/>
          <w:sz w:val="26"/>
          <w:szCs w:val="26"/>
        </w:rPr>
      </w:pPr>
      <w:r w:rsidRPr="00AD46EF">
        <w:rPr>
          <w:rFonts w:ascii="Times New Roman" w:hAnsi="Times New Roman" w:cs="Times New Roman"/>
          <w:b w:val="0"/>
          <w:sz w:val="26"/>
          <w:szCs w:val="26"/>
        </w:rPr>
        <w:t>1</w:t>
      </w:r>
      <w:r>
        <w:rPr>
          <w:rFonts w:ascii="Times New Roman" w:hAnsi="Times New Roman" w:cs="Times New Roman"/>
          <w:b w:val="0"/>
          <w:sz w:val="26"/>
          <w:szCs w:val="26"/>
        </w:rPr>
        <w:t>8</w:t>
      </w:r>
      <w:r w:rsidRPr="00AD46EF">
        <w:rPr>
          <w:rFonts w:ascii="Times New Roman" w:hAnsi="Times New Roman" w:cs="Times New Roman"/>
          <w:b w:val="0"/>
          <w:sz w:val="26"/>
          <w:szCs w:val="26"/>
        </w:rPr>
        <w:t xml:space="preserve">. Муниципальная программа </w:t>
      </w:r>
      <w:r w:rsidRPr="003B43F6">
        <w:rPr>
          <w:rFonts w:ascii="Times New Roman" w:hAnsi="Times New Roman" w:cs="Times New Roman"/>
          <w:b w:val="0"/>
          <w:sz w:val="26"/>
          <w:szCs w:val="26"/>
        </w:rPr>
        <w:t>«Экономическое развитие города Когалыма»</w:t>
      </w:r>
      <w:r w:rsidRPr="00AD46EF">
        <w:rPr>
          <w:rFonts w:ascii="Times New Roman" w:hAnsi="Times New Roman" w:cs="Times New Roman"/>
          <w:b w:val="0"/>
          <w:sz w:val="26"/>
          <w:szCs w:val="26"/>
        </w:rPr>
        <w:t xml:space="preserve"> (утверждена постановлением Администрации города Когалыма от </w:t>
      </w:r>
      <w:r>
        <w:rPr>
          <w:rFonts w:ascii="Times New Roman" w:hAnsi="Times New Roman" w:cs="Times New Roman"/>
          <w:b w:val="0"/>
          <w:sz w:val="26"/>
          <w:szCs w:val="26"/>
        </w:rPr>
        <w:t>24</w:t>
      </w:r>
      <w:r w:rsidRPr="00AD46EF">
        <w:rPr>
          <w:rFonts w:ascii="Times New Roman" w:hAnsi="Times New Roman" w:cs="Times New Roman"/>
          <w:b w:val="0"/>
          <w:sz w:val="26"/>
          <w:szCs w:val="26"/>
        </w:rPr>
        <w:t>.1</w:t>
      </w:r>
      <w:r>
        <w:rPr>
          <w:rFonts w:ascii="Times New Roman" w:hAnsi="Times New Roman" w:cs="Times New Roman"/>
          <w:b w:val="0"/>
          <w:sz w:val="26"/>
          <w:szCs w:val="26"/>
        </w:rPr>
        <w:t>2</w:t>
      </w:r>
      <w:r w:rsidRPr="00AD46EF">
        <w:rPr>
          <w:rFonts w:ascii="Times New Roman" w:hAnsi="Times New Roman" w:cs="Times New Roman"/>
          <w:b w:val="0"/>
          <w:sz w:val="26"/>
          <w:szCs w:val="26"/>
        </w:rPr>
        <w:t>.20</w:t>
      </w:r>
      <w:r>
        <w:rPr>
          <w:rFonts w:ascii="Times New Roman" w:hAnsi="Times New Roman" w:cs="Times New Roman"/>
          <w:b w:val="0"/>
          <w:sz w:val="26"/>
          <w:szCs w:val="26"/>
        </w:rPr>
        <w:t>24</w:t>
      </w:r>
      <w:r w:rsidRPr="00AD46EF">
        <w:rPr>
          <w:rFonts w:ascii="Times New Roman" w:hAnsi="Times New Roman" w:cs="Times New Roman"/>
          <w:b w:val="0"/>
          <w:sz w:val="26"/>
          <w:szCs w:val="26"/>
        </w:rPr>
        <w:t xml:space="preserve"> №</w:t>
      </w:r>
      <w:r>
        <w:rPr>
          <w:rFonts w:ascii="Times New Roman" w:hAnsi="Times New Roman" w:cs="Times New Roman"/>
          <w:b w:val="0"/>
          <w:sz w:val="26"/>
          <w:szCs w:val="26"/>
        </w:rPr>
        <w:t>2575</w:t>
      </w:r>
      <w:r w:rsidRPr="00AD46EF">
        <w:rPr>
          <w:rFonts w:ascii="Times New Roman" w:hAnsi="Times New Roman" w:cs="Times New Roman"/>
          <w:b w:val="0"/>
          <w:sz w:val="26"/>
          <w:szCs w:val="26"/>
        </w:rPr>
        <w:t>);</w:t>
      </w:r>
    </w:p>
    <w:p w:rsidR="00B007FC" w:rsidRDefault="00B007FC" w:rsidP="00B007FC">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19</w:t>
      </w:r>
      <w:r w:rsidRPr="00AD46EF">
        <w:rPr>
          <w:rFonts w:ascii="Times New Roman" w:hAnsi="Times New Roman" w:cs="Times New Roman"/>
          <w:b w:val="0"/>
          <w:sz w:val="26"/>
          <w:szCs w:val="26"/>
        </w:rPr>
        <w:t xml:space="preserve">. Муниципальная программа «Развитие жилищной сферы в городе Когалыме» (утверждена постановлением Администрации города Когалыма от </w:t>
      </w:r>
      <w:r>
        <w:rPr>
          <w:rFonts w:ascii="Times New Roman" w:hAnsi="Times New Roman" w:cs="Times New Roman"/>
          <w:b w:val="0"/>
          <w:sz w:val="26"/>
          <w:szCs w:val="26"/>
        </w:rPr>
        <w:t>24.12.2024</w:t>
      </w:r>
      <w:r w:rsidRPr="00AD46EF">
        <w:rPr>
          <w:rFonts w:ascii="Times New Roman" w:hAnsi="Times New Roman" w:cs="Times New Roman"/>
          <w:b w:val="0"/>
          <w:sz w:val="26"/>
          <w:szCs w:val="26"/>
        </w:rPr>
        <w:t xml:space="preserve"> №</w:t>
      </w:r>
      <w:r>
        <w:rPr>
          <w:rFonts w:ascii="Times New Roman" w:hAnsi="Times New Roman" w:cs="Times New Roman"/>
          <w:b w:val="0"/>
          <w:sz w:val="26"/>
          <w:szCs w:val="26"/>
        </w:rPr>
        <w:t>2580</w:t>
      </w:r>
      <w:r w:rsidRPr="00AD46EF">
        <w:rPr>
          <w:rFonts w:ascii="Times New Roman" w:hAnsi="Times New Roman" w:cs="Times New Roman"/>
          <w:b w:val="0"/>
          <w:sz w:val="26"/>
          <w:szCs w:val="26"/>
        </w:rPr>
        <w:t xml:space="preserve">); </w:t>
      </w:r>
    </w:p>
    <w:p w:rsidR="00FD7FA4" w:rsidRDefault="00B007FC" w:rsidP="00293735">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20</w:t>
      </w:r>
      <w:r w:rsidR="00AD46EF" w:rsidRPr="00AD46EF">
        <w:rPr>
          <w:rFonts w:ascii="Times New Roman" w:hAnsi="Times New Roman" w:cs="Times New Roman"/>
          <w:b w:val="0"/>
          <w:sz w:val="26"/>
          <w:szCs w:val="26"/>
        </w:rPr>
        <w:t xml:space="preserve">. Муниципальная программа «Управление муниципальным имуществом города Когалыма» (утверждена постановлением Администрации города Когалыма от </w:t>
      </w:r>
      <w:r w:rsidR="006A0CE6">
        <w:rPr>
          <w:rFonts w:ascii="Times New Roman" w:hAnsi="Times New Roman" w:cs="Times New Roman"/>
          <w:b w:val="0"/>
          <w:sz w:val="26"/>
          <w:szCs w:val="26"/>
        </w:rPr>
        <w:t>26.12.2024</w:t>
      </w:r>
      <w:r w:rsidR="00AD46EF" w:rsidRPr="00AD46EF">
        <w:rPr>
          <w:rFonts w:ascii="Times New Roman" w:hAnsi="Times New Roman" w:cs="Times New Roman"/>
          <w:b w:val="0"/>
          <w:sz w:val="26"/>
          <w:szCs w:val="26"/>
        </w:rPr>
        <w:t xml:space="preserve"> №</w:t>
      </w:r>
      <w:r w:rsidR="006A0CE6">
        <w:rPr>
          <w:rFonts w:ascii="Times New Roman" w:hAnsi="Times New Roman" w:cs="Times New Roman"/>
          <w:b w:val="0"/>
          <w:sz w:val="26"/>
          <w:szCs w:val="26"/>
        </w:rPr>
        <w:t>2612</w:t>
      </w:r>
      <w:r w:rsidR="00AD46EF" w:rsidRPr="00AD46EF">
        <w:rPr>
          <w:rFonts w:ascii="Times New Roman" w:hAnsi="Times New Roman" w:cs="Times New Roman"/>
          <w:b w:val="0"/>
          <w:sz w:val="26"/>
          <w:szCs w:val="26"/>
        </w:rPr>
        <w:t xml:space="preserve">); </w:t>
      </w:r>
    </w:p>
    <w:p w:rsidR="00B007FC" w:rsidRDefault="00B007FC" w:rsidP="00293735">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21</w:t>
      </w:r>
      <w:r w:rsidRPr="00AD46EF">
        <w:rPr>
          <w:rFonts w:ascii="Times New Roman" w:hAnsi="Times New Roman" w:cs="Times New Roman"/>
          <w:b w:val="0"/>
          <w:sz w:val="26"/>
          <w:szCs w:val="26"/>
        </w:rPr>
        <w:t xml:space="preserve">. Муниципальная программа «Развитие агропромышленного комплекса в городе Когалыме» (утверждена постановлением Администрации города Когалыма от </w:t>
      </w:r>
      <w:r>
        <w:rPr>
          <w:rFonts w:ascii="Times New Roman" w:hAnsi="Times New Roman" w:cs="Times New Roman"/>
          <w:b w:val="0"/>
          <w:sz w:val="26"/>
          <w:szCs w:val="26"/>
        </w:rPr>
        <w:t>27.12.2024</w:t>
      </w:r>
      <w:r w:rsidRPr="00AD46EF">
        <w:rPr>
          <w:rFonts w:ascii="Times New Roman" w:hAnsi="Times New Roman" w:cs="Times New Roman"/>
          <w:b w:val="0"/>
          <w:sz w:val="26"/>
          <w:szCs w:val="26"/>
        </w:rPr>
        <w:t xml:space="preserve"> №</w:t>
      </w:r>
      <w:r>
        <w:rPr>
          <w:rFonts w:ascii="Times New Roman" w:hAnsi="Times New Roman" w:cs="Times New Roman"/>
          <w:b w:val="0"/>
          <w:sz w:val="26"/>
          <w:szCs w:val="26"/>
        </w:rPr>
        <w:t>2618</w:t>
      </w:r>
      <w:r w:rsidRPr="00AD46EF">
        <w:rPr>
          <w:rFonts w:ascii="Times New Roman" w:hAnsi="Times New Roman" w:cs="Times New Roman"/>
          <w:b w:val="0"/>
          <w:sz w:val="26"/>
          <w:szCs w:val="26"/>
        </w:rPr>
        <w:t xml:space="preserve">); </w:t>
      </w:r>
    </w:p>
    <w:p w:rsidR="00B007FC" w:rsidRDefault="00B007FC" w:rsidP="00B007FC">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22. </w:t>
      </w:r>
      <w:r w:rsidRPr="00AD46EF">
        <w:rPr>
          <w:rFonts w:ascii="Times New Roman" w:hAnsi="Times New Roman" w:cs="Times New Roman"/>
          <w:b w:val="0"/>
          <w:sz w:val="26"/>
          <w:szCs w:val="26"/>
        </w:rPr>
        <w:t>Муниципальная программа</w:t>
      </w:r>
      <w:r>
        <w:rPr>
          <w:rFonts w:ascii="Times New Roman" w:hAnsi="Times New Roman" w:cs="Times New Roman"/>
          <w:b w:val="0"/>
          <w:sz w:val="26"/>
          <w:szCs w:val="26"/>
        </w:rPr>
        <w:t xml:space="preserve"> </w:t>
      </w:r>
      <w:r w:rsidRPr="009B5C71">
        <w:rPr>
          <w:rFonts w:ascii="Times New Roman" w:hAnsi="Times New Roman" w:cs="Times New Roman"/>
          <w:b w:val="0"/>
          <w:sz w:val="26"/>
          <w:szCs w:val="26"/>
        </w:rPr>
        <w:t>«Развитие малого и среднего предпринимательства и инвестиционной деятельности в городе Когалыме»</w:t>
      </w:r>
      <w:r>
        <w:rPr>
          <w:rFonts w:ascii="Times New Roman" w:hAnsi="Times New Roman" w:cs="Times New Roman"/>
          <w:b w:val="0"/>
          <w:sz w:val="26"/>
          <w:szCs w:val="26"/>
        </w:rPr>
        <w:t xml:space="preserve"> </w:t>
      </w:r>
      <w:r w:rsidRPr="00AD46EF">
        <w:rPr>
          <w:rFonts w:ascii="Times New Roman" w:hAnsi="Times New Roman" w:cs="Times New Roman"/>
          <w:b w:val="0"/>
          <w:sz w:val="26"/>
          <w:szCs w:val="26"/>
        </w:rPr>
        <w:t xml:space="preserve">(утверждена постановлением Администрации города Когалыма от </w:t>
      </w:r>
      <w:r>
        <w:rPr>
          <w:rFonts w:ascii="Times New Roman" w:hAnsi="Times New Roman" w:cs="Times New Roman"/>
          <w:b w:val="0"/>
          <w:sz w:val="26"/>
          <w:szCs w:val="26"/>
        </w:rPr>
        <w:t>27.12.2024</w:t>
      </w:r>
      <w:r w:rsidRPr="00AD46EF">
        <w:rPr>
          <w:rFonts w:ascii="Times New Roman" w:hAnsi="Times New Roman" w:cs="Times New Roman"/>
          <w:b w:val="0"/>
          <w:sz w:val="26"/>
          <w:szCs w:val="26"/>
        </w:rPr>
        <w:t xml:space="preserve"> №</w:t>
      </w:r>
      <w:r>
        <w:rPr>
          <w:rFonts w:ascii="Times New Roman" w:hAnsi="Times New Roman" w:cs="Times New Roman"/>
          <w:b w:val="0"/>
          <w:sz w:val="26"/>
          <w:szCs w:val="26"/>
        </w:rPr>
        <w:t>2619);</w:t>
      </w:r>
    </w:p>
    <w:p w:rsidR="00FD7FA4" w:rsidRDefault="00B007FC" w:rsidP="00293735">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t>23</w:t>
      </w:r>
      <w:r w:rsidR="00AD46EF" w:rsidRPr="00AD46EF">
        <w:rPr>
          <w:rFonts w:ascii="Times New Roman" w:hAnsi="Times New Roman" w:cs="Times New Roman"/>
          <w:b w:val="0"/>
          <w:sz w:val="26"/>
          <w:szCs w:val="26"/>
        </w:rPr>
        <w:t xml:space="preserve">. Муниципальная программа «Экологическая безопасность города Когалыма» (утверждена постановлением Администрации города Когалыма от </w:t>
      </w:r>
      <w:r w:rsidR="006A0CE6">
        <w:rPr>
          <w:rFonts w:ascii="Times New Roman" w:hAnsi="Times New Roman" w:cs="Times New Roman"/>
          <w:b w:val="0"/>
          <w:sz w:val="26"/>
          <w:szCs w:val="26"/>
        </w:rPr>
        <w:t>28.12.2024</w:t>
      </w:r>
      <w:r w:rsidR="00AD46EF" w:rsidRPr="00AD46EF">
        <w:rPr>
          <w:rFonts w:ascii="Times New Roman" w:hAnsi="Times New Roman" w:cs="Times New Roman"/>
          <w:b w:val="0"/>
          <w:sz w:val="26"/>
          <w:szCs w:val="26"/>
        </w:rPr>
        <w:t xml:space="preserve"> №</w:t>
      </w:r>
      <w:r w:rsidR="006A0CE6">
        <w:rPr>
          <w:rFonts w:ascii="Times New Roman" w:hAnsi="Times New Roman" w:cs="Times New Roman"/>
          <w:b w:val="0"/>
          <w:sz w:val="26"/>
          <w:szCs w:val="26"/>
        </w:rPr>
        <w:t>2628</w:t>
      </w:r>
      <w:r>
        <w:rPr>
          <w:rFonts w:ascii="Times New Roman" w:hAnsi="Times New Roman" w:cs="Times New Roman"/>
          <w:b w:val="0"/>
          <w:sz w:val="26"/>
          <w:szCs w:val="26"/>
        </w:rPr>
        <w:t>).</w:t>
      </w:r>
    </w:p>
    <w:p w:rsidR="003E1CCE" w:rsidRDefault="00AD46EF" w:rsidP="00293735">
      <w:pPr>
        <w:pStyle w:val="ConsPlusTitle"/>
        <w:tabs>
          <w:tab w:val="left" w:pos="993"/>
        </w:tabs>
        <w:ind w:firstLine="709"/>
        <w:jc w:val="both"/>
        <w:rPr>
          <w:rFonts w:ascii="Times New Roman" w:hAnsi="Times New Roman" w:cs="Times New Roman"/>
          <w:b w:val="0"/>
          <w:sz w:val="26"/>
          <w:szCs w:val="26"/>
        </w:rPr>
      </w:pPr>
      <w:r w:rsidRPr="00AD46EF">
        <w:rPr>
          <w:rFonts w:ascii="Times New Roman" w:hAnsi="Times New Roman" w:cs="Times New Roman"/>
          <w:b w:val="0"/>
          <w:sz w:val="26"/>
          <w:szCs w:val="26"/>
        </w:rPr>
        <w:t>Кроме муниципальных программ и программ комплексного развития, финансируемых в большей степени из местного бюджета, на социально</w:t>
      </w:r>
      <w:r w:rsidR="001D07E6">
        <w:rPr>
          <w:rFonts w:ascii="Times New Roman" w:hAnsi="Times New Roman" w:cs="Times New Roman"/>
          <w:b w:val="0"/>
          <w:sz w:val="26"/>
          <w:szCs w:val="26"/>
        </w:rPr>
        <w:t>-</w:t>
      </w:r>
      <w:r w:rsidRPr="00AD46EF">
        <w:rPr>
          <w:rFonts w:ascii="Times New Roman" w:hAnsi="Times New Roman" w:cs="Times New Roman"/>
          <w:b w:val="0"/>
          <w:sz w:val="26"/>
          <w:szCs w:val="26"/>
        </w:rPr>
        <w:t xml:space="preserve">экономическое развитие города Когалыма оказывает влияние активная деятельность органов государственной власти, бизнеса и общественного сектора. Для определения этого влияния составлен перечень стратегических проектов, реализация которых предусмотрена в 2024-2036 годах за счет средств федерального и окружного бюджетов, а также за счет средств частных инвесторов и некоммерческих организаций. Характеристики проектов, обеспечивающих стратегическое социально-экономическое развитие города Когалыма в соответствии со стратегическими задачами приведены в приложении к Стратегии 2036. </w:t>
      </w:r>
    </w:p>
    <w:p w:rsidR="00AD46EF" w:rsidRDefault="00AD46EF" w:rsidP="00293735">
      <w:pPr>
        <w:pStyle w:val="ConsPlusTitle"/>
        <w:tabs>
          <w:tab w:val="left" w:pos="993"/>
        </w:tabs>
        <w:ind w:firstLine="709"/>
        <w:jc w:val="both"/>
        <w:rPr>
          <w:rFonts w:ascii="Times New Roman" w:hAnsi="Times New Roman" w:cs="Times New Roman"/>
          <w:b w:val="0"/>
          <w:sz w:val="26"/>
          <w:szCs w:val="26"/>
        </w:rPr>
      </w:pPr>
      <w:r w:rsidRPr="00AD46EF">
        <w:rPr>
          <w:rFonts w:ascii="Times New Roman" w:hAnsi="Times New Roman" w:cs="Times New Roman"/>
          <w:b w:val="0"/>
          <w:sz w:val="26"/>
          <w:szCs w:val="26"/>
        </w:rPr>
        <w:t xml:space="preserve">На реализацию стратегических проектов будет привлечено около </w:t>
      </w:r>
      <w:r w:rsidR="00FC06B2">
        <w:rPr>
          <w:rFonts w:ascii="Times New Roman" w:hAnsi="Times New Roman" w:cs="Times New Roman"/>
          <w:b w:val="0"/>
          <w:sz w:val="26"/>
          <w:szCs w:val="26"/>
        </w:rPr>
        <w:t>59</w:t>
      </w:r>
      <w:r w:rsidRPr="00AD46EF">
        <w:rPr>
          <w:rFonts w:ascii="Times New Roman" w:hAnsi="Times New Roman" w:cs="Times New Roman"/>
          <w:b w:val="0"/>
          <w:sz w:val="26"/>
          <w:szCs w:val="26"/>
        </w:rPr>
        <w:t xml:space="preserve"> млрд. руб., из них свыше </w:t>
      </w:r>
      <w:r w:rsidR="00FC06B2">
        <w:rPr>
          <w:rFonts w:ascii="Times New Roman" w:hAnsi="Times New Roman" w:cs="Times New Roman"/>
          <w:b w:val="0"/>
          <w:sz w:val="26"/>
          <w:szCs w:val="26"/>
        </w:rPr>
        <w:t>52</w:t>
      </w:r>
      <w:r w:rsidRPr="00AD46EF">
        <w:rPr>
          <w:rFonts w:ascii="Times New Roman" w:hAnsi="Times New Roman" w:cs="Times New Roman"/>
          <w:b w:val="0"/>
          <w:sz w:val="26"/>
          <w:szCs w:val="26"/>
        </w:rPr>
        <w:t xml:space="preserve"> млрд. руб. - средства частных инвесторов. Реализация</w:t>
      </w:r>
      <w:r w:rsidRPr="00FD7FA4">
        <w:rPr>
          <w:rFonts w:ascii="Times New Roman" w:hAnsi="Times New Roman" w:cs="Times New Roman"/>
          <w:b w:val="0"/>
          <w:sz w:val="26"/>
          <w:szCs w:val="26"/>
        </w:rPr>
        <w:t xml:space="preserve"> стратегических проектов позволит создать не менее </w:t>
      </w:r>
      <w:r w:rsidR="00FC06B2">
        <w:rPr>
          <w:rFonts w:ascii="Times New Roman" w:hAnsi="Times New Roman" w:cs="Times New Roman"/>
          <w:b w:val="0"/>
          <w:sz w:val="26"/>
          <w:szCs w:val="26"/>
        </w:rPr>
        <w:t>1 500</w:t>
      </w:r>
      <w:r w:rsidRPr="00FD7FA4">
        <w:rPr>
          <w:rFonts w:ascii="Times New Roman" w:hAnsi="Times New Roman" w:cs="Times New Roman"/>
          <w:b w:val="0"/>
          <w:sz w:val="26"/>
          <w:szCs w:val="26"/>
        </w:rPr>
        <w:t xml:space="preserve"> новых рабочих мест.</w:t>
      </w:r>
      <w:r w:rsidR="00D4777D">
        <w:rPr>
          <w:rFonts w:ascii="Times New Roman" w:hAnsi="Times New Roman" w:cs="Times New Roman"/>
          <w:b w:val="0"/>
          <w:sz w:val="26"/>
          <w:szCs w:val="26"/>
        </w:rPr>
        <w:t>».</w:t>
      </w:r>
    </w:p>
    <w:p w:rsidR="008721E2" w:rsidRDefault="00BF6BD2" w:rsidP="00822BD1">
      <w:pPr>
        <w:pStyle w:val="ConsPlusTitle"/>
        <w:tabs>
          <w:tab w:val="left" w:pos="993"/>
        </w:tabs>
        <w:ind w:firstLine="709"/>
        <w:jc w:val="both"/>
        <w:rPr>
          <w:rFonts w:ascii="Times New Roman" w:hAnsi="Times New Roman" w:cs="Times New Roman"/>
          <w:b w:val="0"/>
          <w:sz w:val="26"/>
          <w:szCs w:val="26"/>
        </w:rPr>
      </w:pPr>
      <w:r>
        <w:rPr>
          <w:rFonts w:ascii="Times New Roman" w:hAnsi="Times New Roman" w:cs="Times New Roman"/>
          <w:b w:val="0"/>
          <w:sz w:val="26"/>
          <w:szCs w:val="26"/>
        </w:rPr>
        <w:lastRenderedPageBreak/>
        <w:t xml:space="preserve">1.2. </w:t>
      </w:r>
      <w:r w:rsidR="00276A50" w:rsidRPr="00276A50">
        <w:rPr>
          <w:rFonts w:ascii="Times New Roman" w:hAnsi="Times New Roman" w:cs="Times New Roman"/>
          <w:b w:val="0"/>
          <w:sz w:val="26"/>
          <w:szCs w:val="26"/>
        </w:rPr>
        <w:t>Приложение к Стратегии социально-экономического развития города Когалыма до 2036 года</w:t>
      </w:r>
      <w:r w:rsidR="00276A50">
        <w:rPr>
          <w:rFonts w:ascii="Times New Roman" w:hAnsi="Times New Roman" w:cs="Times New Roman"/>
          <w:b w:val="0"/>
          <w:sz w:val="26"/>
          <w:szCs w:val="26"/>
        </w:rPr>
        <w:t xml:space="preserve"> изложить в редакции согласно приложению к настоящему решению.</w:t>
      </w:r>
    </w:p>
    <w:p w:rsidR="008721E2" w:rsidRDefault="008721E2" w:rsidP="00822BD1">
      <w:pPr>
        <w:pStyle w:val="ConsPlusTitle"/>
        <w:tabs>
          <w:tab w:val="left" w:pos="993"/>
        </w:tabs>
        <w:ind w:firstLine="709"/>
        <w:jc w:val="both"/>
        <w:rPr>
          <w:rFonts w:ascii="Times New Roman" w:hAnsi="Times New Roman" w:cs="Times New Roman"/>
          <w:b w:val="0"/>
          <w:sz w:val="26"/>
          <w:szCs w:val="26"/>
        </w:rPr>
      </w:pPr>
    </w:p>
    <w:p w:rsidR="003D6A0D" w:rsidRDefault="00822BD1" w:rsidP="005A43BB">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2</w:t>
      </w:r>
      <w:r w:rsidR="005C0AE8">
        <w:rPr>
          <w:rFonts w:eastAsiaTheme="minorHAnsi"/>
          <w:sz w:val="26"/>
          <w:szCs w:val="26"/>
          <w:lang w:eastAsia="en-US"/>
        </w:rPr>
        <w:t xml:space="preserve">. </w:t>
      </w:r>
      <w:r w:rsidR="005C0AE8" w:rsidRPr="00667F6C">
        <w:rPr>
          <w:rFonts w:eastAsiaTheme="minorHAnsi"/>
          <w:sz w:val="26"/>
          <w:szCs w:val="26"/>
          <w:lang w:eastAsia="en-US"/>
        </w:rPr>
        <w:t xml:space="preserve">Опубликовать настоящее решение </w:t>
      </w:r>
      <w:r w:rsidR="00367ED3">
        <w:rPr>
          <w:rFonts w:eastAsiaTheme="minorHAnsi"/>
          <w:sz w:val="26"/>
          <w:szCs w:val="26"/>
          <w:lang w:eastAsia="en-US"/>
        </w:rPr>
        <w:t xml:space="preserve">и приложение к нему </w:t>
      </w:r>
      <w:r w:rsidR="005C0AE8" w:rsidRPr="00667F6C">
        <w:rPr>
          <w:rFonts w:eastAsiaTheme="minorHAnsi"/>
          <w:sz w:val="26"/>
          <w:szCs w:val="26"/>
          <w:lang w:eastAsia="en-US"/>
        </w:rPr>
        <w:t>в сетевом издании «Когалымский вестник»: KOGVESTI.RU.</w:t>
      </w:r>
      <w:r w:rsidR="005C0AE8" w:rsidRPr="009C5174">
        <w:rPr>
          <w:rFonts w:eastAsiaTheme="minorHAnsi"/>
          <w:sz w:val="26"/>
          <w:szCs w:val="26"/>
          <w:lang w:eastAsia="en-US"/>
        </w:rPr>
        <w:cr/>
      </w:r>
    </w:p>
    <w:p w:rsidR="00822BD1" w:rsidRDefault="00822BD1" w:rsidP="005A43BB">
      <w:pPr>
        <w:autoSpaceDE w:val="0"/>
        <w:autoSpaceDN w:val="0"/>
        <w:adjustRightInd w:val="0"/>
        <w:jc w:val="both"/>
        <w:rPr>
          <w:sz w:val="26"/>
          <w:szCs w:val="26"/>
        </w:rPr>
      </w:pPr>
    </w:p>
    <w:p w:rsidR="0065731C" w:rsidRDefault="0065731C" w:rsidP="008329FC">
      <w:pPr>
        <w:tabs>
          <w:tab w:val="left" w:pos="3206"/>
        </w:tabs>
        <w:rPr>
          <w:sz w:val="26"/>
          <w:szCs w:val="26"/>
        </w:rPr>
      </w:pPr>
    </w:p>
    <w:tbl>
      <w:tblPr>
        <w:tblStyle w:val="a5"/>
        <w:tblW w:w="8986"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26"/>
        <w:gridCol w:w="141"/>
        <w:gridCol w:w="141"/>
        <w:gridCol w:w="4378"/>
      </w:tblGrid>
      <w:tr w:rsidR="008B45B5" w:rsidRPr="00927695" w:rsidTr="0091349A">
        <w:trPr>
          <w:trHeight w:val="427"/>
        </w:trPr>
        <w:tc>
          <w:tcPr>
            <w:tcW w:w="4326" w:type="dxa"/>
          </w:tcPr>
          <w:p w:rsidR="008B45B5" w:rsidRDefault="008B45B5" w:rsidP="0091349A">
            <w:pPr>
              <w:rPr>
                <w:sz w:val="26"/>
                <w:szCs w:val="26"/>
              </w:rPr>
            </w:pPr>
            <w:r w:rsidRPr="00FA7BC7">
              <w:rPr>
                <w:sz w:val="26"/>
                <w:szCs w:val="26"/>
              </w:rPr>
              <w:t>Председатель Думы</w:t>
            </w:r>
          </w:p>
          <w:p w:rsidR="008B45B5" w:rsidRPr="00FA7BC7" w:rsidRDefault="008B45B5" w:rsidP="0091349A">
            <w:pPr>
              <w:rPr>
                <w:sz w:val="26"/>
                <w:szCs w:val="26"/>
              </w:rPr>
            </w:pPr>
            <w:r w:rsidRPr="00FA7BC7">
              <w:rPr>
                <w:sz w:val="26"/>
                <w:szCs w:val="26"/>
              </w:rPr>
              <w:t>города Когалыма</w:t>
            </w:r>
          </w:p>
          <w:p w:rsidR="008B45B5" w:rsidRDefault="008B45B5" w:rsidP="0091349A">
            <w:pPr>
              <w:rPr>
                <w:sz w:val="24"/>
                <w:szCs w:val="24"/>
              </w:rPr>
            </w:pPr>
          </w:p>
          <w:p w:rsidR="008B45B5" w:rsidRPr="00F712D2" w:rsidRDefault="008B45B5" w:rsidP="0091349A">
            <w:pPr>
              <w:rPr>
                <w:sz w:val="18"/>
                <w:szCs w:val="24"/>
              </w:rPr>
            </w:pPr>
          </w:p>
        </w:tc>
        <w:tc>
          <w:tcPr>
            <w:tcW w:w="141" w:type="dxa"/>
          </w:tcPr>
          <w:p w:rsidR="008B45B5" w:rsidRPr="00052C29" w:rsidRDefault="008B45B5" w:rsidP="0091349A">
            <w:pPr>
              <w:rPr>
                <w:sz w:val="24"/>
                <w:szCs w:val="24"/>
                <w:lang w:val="en-US"/>
              </w:rPr>
            </w:pPr>
          </w:p>
        </w:tc>
        <w:tc>
          <w:tcPr>
            <w:tcW w:w="141" w:type="dxa"/>
          </w:tcPr>
          <w:p w:rsidR="008B45B5" w:rsidRPr="00052C29" w:rsidRDefault="008B45B5" w:rsidP="0091349A">
            <w:pPr>
              <w:rPr>
                <w:sz w:val="24"/>
                <w:szCs w:val="24"/>
                <w:lang w:val="en-US"/>
              </w:rPr>
            </w:pPr>
          </w:p>
        </w:tc>
        <w:tc>
          <w:tcPr>
            <w:tcW w:w="4378" w:type="dxa"/>
          </w:tcPr>
          <w:sdt>
            <w:sdtPr>
              <w:rPr>
                <w:sz w:val="26"/>
                <w:szCs w:val="26"/>
              </w:rPr>
              <w:id w:val="-352417651"/>
              <w:placeholder>
                <w:docPart w:val="DE7064C9CA264B239E2874C1FE2D8138"/>
              </w:placeholder>
              <w:dropDownList>
                <w:listItem w:displayText="Глава города Когалыма" w:value="Глава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8B45B5" w:rsidRPr="00F712D2" w:rsidRDefault="008B45B5" w:rsidP="0091349A">
                <w:pPr>
                  <w:rPr>
                    <w:sz w:val="26"/>
                    <w:szCs w:val="26"/>
                  </w:rPr>
                </w:pPr>
                <w:r>
                  <w:rPr>
                    <w:sz w:val="26"/>
                    <w:szCs w:val="26"/>
                  </w:rPr>
                  <w:t>Глава города Когалыма</w:t>
                </w:r>
              </w:p>
            </w:sdtContent>
          </w:sdt>
        </w:tc>
      </w:tr>
      <w:tr w:rsidR="008B45B5" w:rsidRPr="00927695" w:rsidTr="0091349A">
        <w:trPr>
          <w:trHeight w:val="1826"/>
        </w:trPr>
        <w:tc>
          <w:tcPr>
            <w:tcW w:w="4326" w:type="dxa"/>
          </w:tcPr>
          <w:p w:rsidR="008B45B5" w:rsidRPr="00052C29" w:rsidRDefault="008B45B5" w:rsidP="0091349A">
            <w:pPr>
              <w:rPr>
                <w:color w:val="000000" w:themeColor="text1"/>
                <w:sz w:val="24"/>
                <w:szCs w:val="24"/>
                <w:lang w:val="en-US"/>
              </w:rPr>
            </w:pPr>
            <w:bookmarkStart w:id="2" w:name="SIGNERSTAMP1"/>
            <w:r w:rsidRPr="00052C29">
              <w:rPr>
                <w:color w:val="EEECE1" w:themeColor="background2"/>
                <w:sz w:val="24"/>
                <w:szCs w:val="24"/>
                <w:lang w:val="en-US"/>
              </w:rPr>
              <w:t>[</w:t>
            </w:r>
            <w:r w:rsidRPr="00052C29">
              <w:rPr>
                <w:color w:val="EEECE1" w:themeColor="background2"/>
                <w:sz w:val="24"/>
                <w:szCs w:val="24"/>
              </w:rPr>
              <w:t>штамп ЭП подписывающего</w:t>
            </w:r>
            <w:r w:rsidRPr="00052C29">
              <w:rPr>
                <w:color w:val="EEECE1" w:themeColor="background2"/>
                <w:sz w:val="24"/>
                <w:szCs w:val="24"/>
                <w:lang w:val="en-US"/>
              </w:rPr>
              <w:t>]</w:t>
            </w:r>
            <w:bookmarkEnd w:id="2"/>
          </w:p>
        </w:tc>
        <w:tc>
          <w:tcPr>
            <w:tcW w:w="141" w:type="dxa"/>
          </w:tcPr>
          <w:p w:rsidR="008B45B5" w:rsidRPr="00052C29" w:rsidRDefault="008B45B5" w:rsidP="0091349A">
            <w:pPr>
              <w:rPr>
                <w:color w:val="EEECE1" w:themeColor="background2"/>
                <w:sz w:val="24"/>
                <w:szCs w:val="24"/>
                <w:lang w:val="en-US"/>
              </w:rPr>
            </w:pPr>
          </w:p>
        </w:tc>
        <w:tc>
          <w:tcPr>
            <w:tcW w:w="141" w:type="dxa"/>
          </w:tcPr>
          <w:p w:rsidR="008B45B5" w:rsidRPr="00052C29" w:rsidRDefault="008B45B5" w:rsidP="0091349A">
            <w:pPr>
              <w:rPr>
                <w:color w:val="EEECE1" w:themeColor="background2"/>
                <w:sz w:val="24"/>
                <w:szCs w:val="24"/>
                <w:lang w:val="en-US"/>
              </w:rPr>
            </w:pPr>
          </w:p>
        </w:tc>
        <w:tc>
          <w:tcPr>
            <w:tcW w:w="4378" w:type="dxa"/>
          </w:tcPr>
          <w:p w:rsidR="008B45B5" w:rsidRPr="00052C29" w:rsidRDefault="008B45B5" w:rsidP="0091349A">
            <w:pPr>
              <w:rPr>
                <w:color w:val="EEECE1" w:themeColor="background2"/>
                <w:sz w:val="24"/>
                <w:szCs w:val="24"/>
                <w:lang w:val="en-US"/>
              </w:rPr>
            </w:pPr>
            <w:bookmarkStart w:id="3" w:name="SIGNERSTAMP2"/>
            <w:r>
              <w:rPr>
                <w:color w:val="EEECE1" w:themeColor="background2"/>
                <w:sz w:val="24"/>
                <w:szCs w:val="24"/>
              </w:rPr>
              <w:t xml:space="preserve">   </w:t>
            </w:r>
            <w:r w:rsidRPr="00052C29">
              <w:rPr>
                <w:color w:val="EEECE1" w:themeColor="background2"/>
                <w:sz w:val="24"/>
                <w:szCs w:val="24"/>
                <w:lang w:val="en-US"/>
              </w:rPr>
              <w:t>[</w:t>
            </w:r>
            <w:r w:rsidRPr="00052C29">
              <w:rPr>
                <w:color w:val="EEECE1" w:themeColor="background2"/>
                <w:sz w:val="24"/>
                <w:szCs w:val="24"/>
              </w:rPr>
              <w:t>штамп ЭП подписывающего</w:t>
            </w:r>
            <w:r w:rsidRPr="00052C29">
              <w:rPr>
                <w:color w:val="EEECE1" w:themeColor="background2"/>
                <w:sz w:val="24"/>
                <w:szCs w:val="24"/>
                <w:lang w:val="en-US"/>
              </w:rPr>
              <w:t>]</w:t>
            </w:r>
            <w:bookmarkEnd w:id="3"/>
          </w:p>
        </w:tc>
      </w:tr>
      <w:tr w:rsidR="008B45B5" w:rsidRPr="00927695" w:rsidTr="0091349A">
        <w:trPr>
          <w:trHeight w:val="584"/>
        </w:trPr>
        <w:tc>
          <w:tcPr>
            <w:tcW w:w="4326" w:type="dxa"/>
          </w:tcPr>
          <w:p w:rsidR="008B45B5" w:rsidRPr="00FA7BC7" w:rsidRDefault="008B45B5" w:rsidP="0091349A">
            <w:pPr>
              <w:rPr>
                <w:color w:val="000000" w:themeColor="text1"/>
                <w:sz w:val="26"/>
                <w:szCs w:val="26"/>
              </w:rPr>
            </w:pPr>
            <w:r w:rsidRPr="00FA7BC7">
              <w:rPr>
                <w:color w:val="000000" w:themeColor="text1"/>
                <w:sz w:val="26"/>
                <w:szCs w:val="26"/>
              </w:rPr>
              <w:t>А.Ю.</w:t>
            </w:r>
            <w:r>
              <w:rPr>
                <w:color w:val="000000" w:themeColor="text1"/>
                <w:sz w:val="26"/>
                <w:szCs w:val="26"/>
              </w:rPr>
              <w:t xml:space="preserve"> </w:t>
            </w:r>
            <w:r w:rsidRPr="00FA7BC7">
              <w:rPr>
                <w:color w:val="000000" w:themeColor="text1"/>
                <w:sz w:val="26"/>
                <w:szCs w:val="26"/>
                <w:lang w:val="en-US"/>
              </w:rPr>
              <w:t>Говорищева</w:t>
            </w:r>
          </w:p>
        </w:tc>
        <w:tc>
          <w:tcPr>
            <w:tcW w:w="141" w:type="dxa"/>
          </w:tcPr>
          <w:p w:rsidR="008B45B5" w:rsidRDefault="008B45B5" w:rsidP="0091349A">
            <w:pPr>
              <w:rPr>
                <w:sz w:val="24"/>
                <w:szCs w:val="24"/>
                <w:lang w:val="en-US"/>
              </w:rPr>
            </w:pPr>
          </w:p>
        </w:tc>
        <w:tc>
          <w:tcPr>
            <w:tcW w:w="141" w:type="dxa"/>
          </w:tcPr>
          <w:p w:rsidR="008B45B5" w:rsidRDefault="008B45B5" w:rsidP="0091349A">
            <w:pPr>
              <w:rPr>
                <w:sz w:val="24"/>
                <w:szCs w:val="24"/>
                <w:lang w:val="en-US"/>
              </w:rPr>
            </w:pPr>
          </w:p>
        </w:tc>
        <w:tc>
          <w:tcPr>
            <w:tcW w:w="4378" w:type="dxa"/>
          </w:tcPr>
          <w:sdt>
            <w:sdtPr>
              <w:rPr>
                <w:sz w:val="26"/>
                <w:szCs w:val="26"/>
              </w:rPr>
              <w:id w:val="1272358041"/>
              <w:placeholder>
                <w:docPart w:val="8F691835D8A64EBEA4CE8399AD6BBE90"/>
              </w:placeholder>
              <w:dropDownList>
                <w:listItem w:value="Выберите элемент."/>
                <w:listItem w:displayText="Т.А. Агадуллин" w:value="Т.А. Агадуллин"/>
                <w:listItem w:displayText="Р.Я. Ярема" w:value="Р.Я. Ярема"/>
                <w:listItem w:displayText="Т.И. Черных" w:value="Т.И. Черных"/>
                <w:listItem w:displayText="Л.А. Юрьева" w:value="Л.А. Юрьева"/>
                <w:listItem w:displayText="А.М. Качанов" w:value="А.М. Качанов"/>
                <w:listItem w:displayText="А.А. Морозов" w:value="А.А. Морозов"/>
                <w:listItem w:displayText="А.Г. Згонников" w:value="А.Г. Згонников"/>
              </w:dropDownList>
            </w:sdtPr>
            <w:sdtEndPr/>
            <w:sdtContent>
              <w:p w:rsidR="008B45B5" w:rsidRDefault="008B45B5" w:rsidP="0091349A">
                <w:pPr>
                  <w:rPr>
                    <w:sz w:val="26"/>
                    <w:szCs w:val="26"/>
                  </w:rPr>
                </w:pPr>
                <w:r>
                  <w:rPr>
                    <w:sz w:val="26"/>
                    <w:szCs w:val="26"/>
                  </w:rPr>
                  <w:t>Т.А. Агадуллин</w:t>
                </w:r>
              </w:p>
            </w:sdtContent>
          </w:sdt>
          <w:p w:rsidR="008B45B5" w:rsidRPr="006E0CF1" w:rsidRDefault="008B45B5" w:rsidP="0091349A">
            <w:pPr>
              <w:rPr>
                <w:color w:val="EEECE1" w:themeColor="background2"/>
                <w:sz w:val="24"/>
                <w:szCs w:val="24"/>
              </w:rPr>
            </w:pPr>
          </w:p>
        </w:tc>
      </w:tr>
    </w:tbl>
    <w:p w:rsidR="005A43BB" w:rsidRDefault="005A43BB" w:rsidP="008329FC">
      <w:pPr>
        <w:tabs>
          <w:tab w:val="left" w:pos="3206"/>
        </w:tabs>
        <w:rPr>
          <w:sz w:val="26"/>
          <w:szCs w:val="26"/>
          <w:lang w:val="en-US"/>
        </w:rPr>
      </w:pPr>
    </w:p>
    <w:p w:rsidR="001D4735" w:rsidRDefault="001D4735" w:rsidP="008329FC">
      <w:pPr>
        <w:tabs>
          <w:tab w:val="left" w:pos="3206"/>
        </w:tabs>
        <w:rPr>
          <w:sz w:val="26"/>
          <w:szCs w:val="26"/>
          <w:lang w:val="en-US"/>
        </w:rPr>
      </w:pPr>
    </w:p>
    <w:p w:rsidR="001D4735" w:rsidRDefault="001D4735" w:rsidP="008329FC">
      <w:pPr>
        <w:tabs>
          <w:tab w:val="left" w:pos="3206"/>
        </w:tabs>
        <w:rPr>
          <w:sz w:val="26"/>
          <w:szCs w:val="26"/>
          <w:lang w:val="en-US"/>
        </w:rPr>
      </w:pPr>
    </w:p>
    <w:p w:rsidR="001D4735" w:rsidRDefault="001D4735" w:rsidP="008329FC">
      <w:pPr>
        <w:tabs>
          <w:tab w:val="left" w:pos="3206"/>
        </w:tabs>
        <w:rPr>
          <w:sz w:val="26"/>
          <w:szCs w:val="26"/>
          <w:lang w:val="en-US"/>
        </w:rPr>
      </w:pPr>
    </w:p>
    <w:p w:rsidR="001D4735" w:rsidRDefault="001D4735" w:rsidP="008329FC">
      <w:pPr>
        <w:tabs>
          <w:tab w:val="left" w:pos="3206"/>
        </w:tabs>
        <w:rPr>
          <w:sz w:val="26"/>
          <w:szCs w:val="26"/>
          <w:lang w:val="en-US"/>
        </w:rPr>
      </w:pPr>
    </w:p>
    <w:p w:rsidR="001D4735" w:rsidRDefault="001D4735" w:rsidP="008329FC">
      <w:pPr>
        <w:tabs>
          <w:tab w:val="left" w:pos="3206"/>
        </w:tabs>
        <w:rPr>
          <w:sz w:val="26"/>
          <w:szCs w:val="26"/>
          <w:lang w:val="en-US"/>
        </w:rPr>
      </w:pPr>
    </w:p>
    <w:p w:rsidR="001D4735" w:rsidRDefault="001D4735" w:rsidP="008329FC">
      <w:pPr>
        <w:tabs>
          <w:tab w:val="left" w:pos="3206"/>
        </w:tabs>
        <w:rPr>
          <w:sz w:val="26"/>
          <w:szCs w:val="26"/>
          <w:lang w:val="en-US"/>
        </w:rPr>
      </w:pPr>
    </w:p>
    <w:p w:rsidR="001D4735" w:rsidRDefault="001D4735" w:rsidP="008329FC">
      <w:pPr>
        <w:tabs>
          <w:tab w:val="left" w:pos="3206"/>
        </w:tabs>
        <w:rPr>
          <w:sz w:val="26"/>
          <w:szCs w:val="26"/>
          <w:lang w:val="en-US"/>
        </w:rPr>
      </w:pPr>
    </w:p>
    <w:p w:rsidR="001D4735" w:rsidRDefault="001D4735" w:rsidP="008329FC">
      <w:pPr>
        <w:tabs>
          <w:tab w:val="left" w:pos="3206"/>
        </w:tabs>
        <w:rPr>
          <w:sz w:val="26"/>
          <w:szCs w:val="26"/>
          <w:lang w:val="en-US"/>
        </w:rPr>
      </w:pPr>
    </w:p>
    <w:p w:rsidR="001D4735" w:rsidRDefault="001D4735" w:rsidP="008329FC">
      <w:pPr>
        <w:tabs>
          <w:tab w:val="left" w:pos="3206"/>
        </w:tabs>
        <w:rPr>
          <w:sz w:val="26"/>
          <w:szCs w:val="26"/>
          <w:lang w:val="en-US"/>
        </w:rPr>
      </w:pPr>
    </w:p>
    <w:p w:rsidR="001D4735" w:rsidRDefault="001D4735" w:rsidP="008329FC">
      <w:pPr>
        <w:tabs>
          <w:tab w:val="left" w:pos="3206"/>
        </w:tabs>
        <w:rPr>
          <w:sz w:val="26"/>
          <w:szCs w:val="26"/>
          <w:lang w:val="en-US"/>
        </w:rPr>
      </w:pPr>
    </w:p>
    <w:p w:rsidR="001D4735" w:rsidRDefault="001D4735" w:rsidP="008329FC">
      <w:pPr>
        <w:tabs>
          <w:tab w:val="left" w:pos="3206"/>
        </w:tabs>
        <w:rPr>
          <w:sz w:val="26"/>
          <w:szCs w:val="26"/>
          <w:lang w:val="en-US"/>
        </w:rPr>
      </w:pPr>
    </w:p>
    <w:p w:rsidR="001D4735" w:rsidRDefault="001D4735" w:rsidP="008329FC">
      <w:pPr>
        <w:tabs>
          <w:tab w:val="left" w:pos="3206"/>
        </w:tabs>
        <w:rPr>
          <w:sz w:val="26"/>
          <w:szCs w:val="26"/>
          <w:lang w:val="en-US"/>
        </w:rPr>
      </w:pPr>
    </w:p>
    <w:p w:rsidR="001D4735" w:rsidRDefault="001D4735" w:rsidP="008329FC">
      <w:pPr>
        <w:tabs>
          <w:tab w:val="left" w:pos="3206"/>
        </w:tabs>
        <w:rPr>
          <w:sz w:val="26"/>
          <w:szCs w:val="26"/>
          <w:lang w:val="en-US"/>
        </w:rPr>
      </w:pPr>
    </w:p>
    <w:p w:rsidR="001D4735" w:rsidRDefault="001D4735" w:rsidP="008329FC">
      <w:pPr>
        <w:tabs>
          <w:tab w:val="left" w:pos="3206"/>
        </w:tabs>
        <w:rPr>
          <w:sz w:val="26"/>
          <w:szCs w:val="26"/>
          <w:lang w:val="en-US"/>
        </w:rPr>
      </w:pPr>
    </w:p>
    <w:p w:rsidR="001D4735" w:rsidRDefault="001D4735" w:rsidP="008329FC">
      <w:pPr>
        <w:tabs>
          <w:tab w:val="left" w:pos="3206"/>
        </w:tabs>
        <w:rPr>
          <w:sz w:val="26"/>
          <w:szCs w:val="26"/>
          <w:lang w:val="en-US"/>
        </w:rPr>
      </w:pPr>
    </w:p>
    <w:p w:rsidR="001D4735" w:rsidRDefault="001D4735" w:rsidP="008329FC">
      <w:pPr>
        <w:tabs>
          <w:tab w:val="left" w:pos="3206"/>
        </w:tabs>
        <w:rPr>
          <w:sz w:val="26"/>
          <w:szCs w:val="26"/>
          <w:lang w:val="en-US"/>
        </w:rPr>
      </w:pPr>
    </w:p>
    <w:p w:rsidR="001D4735" w:rsidRDefault="001D4735" w:rsidP="008329FC">
      <w:pPr>
        <w:tabs>
          <w:tab w:val="left" w:pos="3206"/>
        </w:tabs>
        <w:rPr>
          <w:sz w:val="26"/>
          <w:szCs w:val="26"/>
          <w:lang w:val="en-US"/>
        </w:rPr>
      </w:pPr>
    </w:p>
    <w:p w:rsidR="001D4735" w:rsidRDefault="001D4735" w:rsidP="008329FC">
      <w:pPr>
        <w:tabs>
          <w:tab w:val="left" w:pos="3206"/>
        </w:tabs>
        <w:rPr>
          <w:sz w:val="26"/>
          <w:szCs w:val="26"/>
          <w:lang w:val="en-US"/>
        </w:rPr>
      </w:pPr>
    </w:p>
    <w:p w:rsidR="001D4735" w:rsidRDefault="001D4735" w:rsidP="008329FC">
      <w:pPr>
        <w:tabs>
          <w:tab w:val="left" w:pos="3206"/>
        </w:tabs>
        <w:rPr>
          <w:sz w:val="26"/>
          <w:szCs w:val="26"/>
          <w:lang w:val="en-US"/>
        </w:rPr>
      </w:pPr>
    </w:p>
    <w:p w:rsidR="001D4735" w:rsidRDefault="001D4735" w:rsidP="008329FC">
      <w:pPr>
        <w:tabs>
          <w:tab w:val="left" w:pos="3206"/>
        </w:tabs>
        <w:rPr>
          <w:sz w:val="26"/>
          <w:szCs w:val="26"/>
          <w:lang w:val="en-US"/>
        </w:rPr>
      </w:pPr>
    </w:p>
    <w:p w:rsidR="001D4735" w:rsidRDefault="001D4735" w:rsidP="008329FC">
      <w:pPr>
        <w:tabs>
          <w:tab w:val="left" w:pos="3206"/>
        </w:tabs>
        <w:rPr>
          <w:sz w:val="26"/>
          <w:szCs w:val="26"/>
          <w:lang w:val="en-US"/>
        </w:rPr>
      </w:pPr>
    </w:p>
    <w:p w:rsidR="001D4735" w:rsidRDefault="001D4735" w:rsidP="008329FC">
      <w:pPr>
        <w:tabs>
          <w:tab w:val="left" w:pos="3206"/>
        </w:tabs>
        <w:rPr>
          <w:sz w:val="26"/>
          <w:szCs w:val="26"/>
          <w:lang w:val="en-US"/>
        </w:rPr>
      </w:pPr>
    </w:p>
    <w:p w:rsidR="001D4735" w:rsidRDefault="001D4735" w:rsidP="008329FC">
      <w:pPr>
        <w:tabs>
          <w:tab w:val="left" w:pos="3206"/>
        </w:tabs>
        <w:rPr>
          <w:sz w:val="26"/>
          <w:szCs w:val="26"/>
          <w:lang w:val="en-US"/>
        </w:rPr>
      </w:pPr>
    </w:p>
    <w:p w:rsidR="001D4735" w:rsidRDefault="001D4735" w:rsidP="008329FC">
      <w:pPr>
        <w:tabs>
          <w:tab w:val="left" w:pos="3206"/>
        </w:tabs>
        <w:rPr>
          <w:sz w:val="26"/>
          <w:szCs w:val="26"/>
          <w:lang w:val="en-US"/>
        </w:rPr>
      </w:pPr>
    </w:p>
    <w:p w:rsidR="001D4735" w:rsidRDefault="001D4735" w:rsidP="008329FC">
      <w:pPr>
        <w:tabs>
          <w:tab w:val="left" w:pos="3206"/>
        </w:tabs>
        <w:rPr>
          <w:sz w:val="26"/>
          <w:szCs w:val="26"/>
          <w:lang w:val="en-US"/>
        </w:rPr>
      </w:pPr>
    </w:p>
    <w:p w:rsidR="001D4735" w:rsidRDefault="001D4735" w:rsidP="008329FC">
      <w:pPr>
        <w:tabs>
          <w:tab w:val="left" w:pos="3206"/>
        </w:tabs>
        <w:rPr>
          <w:sz w:val="26"/>
          <w:szCs w:val="26"/>
          <w:lang w:val="en-US"/>
        </w:rPr>
      </w:pPr>
    </w:p>
    <w:p w:rsidR="001D4735" w:rsidRDefault="001D4735" w:rsidP="008329FC">
      <w:pPr>
        <w:tabs>
          <w:tab w:val="left" w:pos="3206"/>
        </w:tabs>
        <w:rPr>
          <w:sz w:val="26"/>
          <w:szCs w:val="26"/>
          <w:lang w:val="en-US"/>
        </w:rPr>
      </w:pPr>
    </w:p>
    <w:p w:rsidR="001D4735" w:rsidRDefault="001D4735" w:rsidP="008329FC">
      <w:pPr>
        <w:tabs>
          <w:tab w:val="left" w:pos="3206"/>
        </w:tabs>
        <w:rPr>
          <w:sz w:val="26"/>
          <w:szCs w:val="26"/>
          <w:lang w:val="en-US"/>
        </w:rPr>
      </w:pPr>
    </w:p>
    <w:p w:rsidR="001D4735" w:rsidRDefault="001D4735" w:rsidP="008329FC">
      <w:pPr>
        <w:tabs>
          <w:tab w:val="left" w:pos="3206"/>
        </w:tabs>
        <w:rPr>
          <w:sz w:val="26"/>
          <w:szCs w:val="26"/>
          <w:lang w:val="en-US"/>
        </w:rPr>
        <w:sectPr w:rsidR="001D4735" w:rsidSect="00822BD1">
          <w:headerReference w:type="default" r:id="rId11"/>
          <w:pgSz w:w="11906" w:h="16838"/>
          <w:pgMar w:top="992" w:right="567" w:bottom="992" w:left="2552" w:header="709" w:footer="709" w:gutter="0"/>
          <w:cols w:space="708"/>
          <w:docGrid w:linePitch="360"/>
        </w:sectPr>
      </w:pPr>
    </w:p>
    <w:tbl>
      <w:tblPr>
        <w:tblStyle w:val="a5"/>
        <w:tblW w:w="524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552"/>
      </w:tblGrid>
      <w:tr w:rsidR="001D4735" w:rsidRPr="003479AE" w:rsidTr="00E36A8B">
        <w:trPr>
          <w:jc w:val="right"/>
        </w:trPr>
        <w:tc>
          <w:tcPr>
            <w:tcW w:w="5245" w:type="dxa"/>
            <w:gridSpan w:val="2"/>
          </w:tcPr>
          <w:p w:rsidR="001D4735" w:rsidRPr="003479AE" w:rsidRDefault="001D4735" w:rsidP="00E36A8B">
            <w:pPr>
              <w:rPr>
                <w:sz w:val="26"/>
                <w:szCs w:val="26"/>
                <w:lang w:eastAsia="en-US"/>
              </w:rPr>
            </w:pPr>
            <w:r w:rsidRPr="003479AE">
              <w:rPr>
                <w:sz w:val="26"/>
                <w:szCs w:val="26"/>
              </w:rPr>
              <w:lastRenderedPageBreak/>
              <w:br w:type="page"/>
            </w:r>
            <w:r w:rsidRPr="003479AE">
              <w:rPr>
                <w:sz w:val="26"/>
                <w:szCs w:val="26"/>
                <w:lang w:eastAsia="en-US"/>
              </w:rPr>
              <w:t xml:space="preserve">Приложение </w:t>
            </w:r>
          </w:p>
          <w:p w:rsidR="001D4735" w:rsidRPr="003479AE" w:rsidRDefault="001D4735" w:rsidP="00E36A8B">
            <w:pPr>
              <w:rPr>
                <w:sz w:val="26"/>
                <w:szCs w:val="26"/>
                <w:lang w:eastAsia="en-US"/>
              </w:rPr>
            </w:pPr>
            <w:r w:rsidRPr="003479AE">
              <w:rPr>
                <w:sz w:val="26"/>
                <w:szCs w:val="26"/>
                <w:lang w:eastAsia="en-US"/>
              </w:rPr>
              <w:t xml:space="preserve">к решению Думы </w:t>
            </w:r>
          </w:p>
          <w:p w:rsidR="001D4735" w:rsidRPr="003479AE" w:rsidRDefault="001D4735" w:rsidP="00E36A8B">
            <w:pPr>
              <w:rPr>
                <w:sz w:val="26"/>
                <w:szCs w:val="26"/>
                <w:lang w:eastAsia="en-US"/>
              </w:rPr>
            </w:pPr>
            <w:r w:rsidRPr="003479AE">
              <w:rPr>
                <w:sz w:val="26"/>
                <w:szCs w:val="26"/>
                <w:lang w:eastAsia="en-US"/>
              </w:rPr>
              <w:t>города Когалыма</w:t>
            </w:r>
          </w:p>
        </w:tc>
      </w:tr>
      <w:tr w:rsidR="001D4735" w:rsidRPr="007A7306" w:rsidTr="00E36A8B">
        <w:trPr>
          <w:trHeight w:val="665"/>
          <w:jc w:val="right"/>
        </w:trPr>
        <w:tc>
          <w:tcPr>
            <w:tcW w:w="2693" w:type="dxa"/>
          </w:tcPr>
          <w:p w:rsidR="001D4735" w:rsidRPr="007A7306" w:rsidRDefault="001D4735" w:rsidP="00E36A8B">
            <w:pPr>
              <w:rPr>
                <w:sz w:val="26"/>
                <w:szCs w:val="26"/>
              </w:rPr>
            </w:pPr>
            <w:r w:rsidRPr="007A7306">
              <w:rPr>
                <w:sz w:val="26"/>
                <w:szCs w:val="26"/>
              </w:rPr>
              <w:t xml:space="preserve">от </w:t>
            </w:r>
            <w:r w:rsidRPr="007A7306">
              <w:rPr>
                <w:color w:val="FFFFFF" w:themeColor="background1"/>
                <w:sz w:val="24"/>
                <w:szCs w:val="26"/>
                <w:lang w:val="en-US"/>
              </w:rPr>
              <w:t>[</w:t>
            </w:r>
            <w:r w:rsidRPr="007A7306">
              <w:rPr>
                <w:color w:val="FFFFFF" w:themeColor="background1"/>
                <w:sz w:val="24"/>
                <w:szCs w:val="26"/>
              </w:rPr>
              <w:t>REGDATESTAMP</w:t>
            </w:r>
            <w:r w:rsidRPr="007A7306">
              <w:rPr>
                <w:color w:val="FFFFFF" w:themeColor="background1"/>
                <w:sz w:val="24"/>
                <w:szCs w:val="26"/>
                <w:lang w:val="en-US"/>
              </w:rPr>
              <w:t>]</w:t>
            </w:r>
          </w:p>
        </w:tc>
        <w:tc>
          <w:tcPr>
            <w:tcW w:w="2552" w:type="dxa"/>
          </w:tcPr>
          <w:p w:rsidR="001D4735" w:rsidRPr="007A7306" w:rsidRDefault="001D4735" w:rsidP="00E36A8B">
            <w:pPr>
              <w:rPr>
                <w:sz w:val="26"/>
                <w:szCs w:val="26"/>
              </w:rPr>
            </w:pPr>
            <w:r w:rsidRPr="007A7306">
              <w:rPr>
                <w:sz w:val="26"/>
                <w:szCs w:val="26"/>
              </w:rPr>
              <w:t>№</w:t>
            </w:r>
            <w:r w:rsidRPr="007A7306">
              <w:rPr>
                <w:color w:val="FFFFFF" w:themeColor="background1"/>
                <w:sz w:val="26"/>
                <w:szCs w:val="26"/>
              </w:rPr>
              <w:t xml:space="preserve"> </w:t>
            </w:r>
            <w:r w:rsidRPr="007A7306">
              <w:rPr>
                <w:color w:val="FFFFFF" w:themeColor="background1"/>
                <w:sz w:val="24"/>
                <w:szCs w:val="26"/>
                <w:lang w:val="en-US"/>
              </w:rPr>
              <w:t>[REGNUMSTAMP]</w:t>
            </w:r>
          </w:p>
        </w:tc>
      </w:tr>
    </w:tbl>
    <w:p w:rsidR="001D4735" w:rsidRDefault="001D4735" w:rsidP="001D4735">
      <w:pPr>
        <w:autoSpaceDE w:val="0"/>
        <w:autoSpaceDN w:val="0"/>
        <w:adjustRightInd w:val="0"/>
        <w:ind w:left="10632"/>
        <w:jc w:val="right"/>
        <w:rPr>
          <w:sz w:val="26"/>
          <w:szCs w:val="26"/>
        </w:rPr>
      </w:pPr>
      <w:r>
        <w:rPr>
          <w:sz w:val="26"/>
          <w:szCs w:val="26"/>
        </w:rPr>
        <w:t>Приложение</w:t>
      </w:r>
    </w:p>
    <w:p w:rsidR="001D4735" w:rsidRDefault="001D4735" w:rsidP="001D4735">
      <w:pPr>
        <w:autoSpaceDE w:val="0"/>
        <w:autoSpaceDN w:val="0"/>
        <w:adjustRightInd w:val="0"/>
        <w:ind w:left="10632"/>
        <w:jc w:val="right"/>
        <w:rPr>
          <w:sz w:val="26"/>
          <w:szCs w:val="26"/>
        </w:rPr>
      </w:pPr>
      <w:r>
        <w:rPr>
          <w:sz w:val="26"/>
          <w:szCs w:val="26"/>
        </w:rPr>
        <w:t>к Стратегии социально-экономического</w:t>
      </w:r>
    </w:p>
    <w:p w:rsidR="001D4735" w:rsidRPr="007A7306" w:rsidRDefault="001D4735" w:rsidP="001D4735">
      <w:pPr>
        <w:autoSpaceDE w:val="0"/>
        <w:autoSpaceDN w:val="0"/>
        <w:adjustRightInd w:val="0"/>
        <w:ind w:left="10632"/>
        <w:jc w:val="right"/>
        <w:rPr>
          <w:sz w:val="26"/>
          <w:szCs w:val="26"/>
        </w:rPr>
      </w:pPr>
      <w:r>
        <w:rPr>
          <w:sz w:val="26"/>
          <w:szCs w:val="26"/>
        </w:rPr>
        <w:t>развития города Когалыма до 2036 года</w:t>
      </w:r>
    </w:p>
    <w:p w:rsidR="001D4735" w:rsidRDefault="001D4735" w:rsidP="001D4735">
      <w:pPr>
        <w:autoSpaceDE w:val="0"/>
        <w:autoSpaceDN w:val="0"/>
        <w:adjustRightInd w:val="0"/>
        <w:jc w:val="center"/>
        <w:rPr>
          <w:sz w:val="26"/>
          <w:szCs w:val="26"/>
        </w:rPr>
      </w:pPr>
    </w:p>
    <w:p w:rsidR="001D4735" w:rsidRPr="00FB5616" w:rsidRDefault="001D4735" w:rsidP="001D4735">
      <w:pPr>
        <w:autoSpaceDE w:val="0"/>
        <w:autoSpaceDN w:val="0"/>
        <w:adjustRightInd w:val="0"/>
        <w:jc w:val="center"/>
        <w:rPr>
          <w:sz w:val="26"/>
          <w:szCs w:val="26"/>
        </w:rPr>
      </w:pPr>
      <w:r w:rsidRPr="00FB5616">
        <w:rPr>
          <w:sz w:val="26"/>
          <w:szCs w:val="26"/>
        </w:rPr>
        <w:t>Перечень стратегических проектов развития города Когалыма</w:t>
      </w:r>
    </w:p>
    <w:p w:rsidR="001D4735" w:rsidRDefault="001D4735" w:rsidP="001D4735">
      <w:pPr>
        <w:autoSpaceDE w:val="0"/>
        <w:autoSpaceDN w:val="0"/>
        <w:adjustRightInd w:val="0"/>
        <w:ind w:right="111"/>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221"/>
        <w:gridCol w:w="1479"/>
        <w:gridCol w:w="1186"/>
        <w:gridCol w:w="869"/>
        <w:gridCol w:w="826"/>
        <w:gridCol w:w="1174"/>
        <w:gridCol w:w="945"/>
        <w:gridCol w:w="734"/>
        <w:gridCol w:w="841"/>
        <w:gridCol w:w="734"/>
        <w:gridCol w:w="1139"/>
        <w:gridCol w:w="756"/>
        <w:gridCol w:w="1356"/>
        <w:gridCol w:w="2072"/>
        <w:gridCol w:w="1362"/>
      </w:tblGrid>
      <w:tr w:rsidR="001D4735" w:rsidRPr="00B6630D" w:rsidTr="00E36A8B">
        <w:trPr>
          <w:cantSplit/>
        </w:trPr>
        <w:tc>
          <w:tcPr>
            <w:tcW w:w="70" w:type="pct"/>
            <w:shd w:val="clear" w:color="auto" w:fill="auto"/>
            <w:vAlign w:val="center"/>
            <w:hideMark/>
          </w:tcPr>
          <w:p w:rsidR="001D4735" w:rsidRPr="00B6630D" w:rsidRDefault="001D4735" w:rsidP="00E36A8B">
            <w:pPr>
              <w:jc w:val="center"/>
              <w:rPr>
                <w:bCs/>
                <w:color w:val="000000"/>
                <w:sz w:val="14"/>
                <w:szCs w:val="14"/>
              </w:rPr>
            </w:pPr>
            <w:r w:rsidRPr="00B6630D">
              <w:rPr>
                <w:bCs/>
                <w:color w:val="000000"/>
                <w:sz w:val="14"/>
                <w:szCs w:val="14"/>
              </w:rPr>
              <w:t>№</w:t>
            </w:r>
          </w:p>
        </w:tc>
        <w:tc>
          <w:tcPr>
            <w:tcW w:w="471" w:type="pct"/>
            <w:shd w:val="clear" w:color="auto" w:fill="auto"/>
            <w:vAlign w:val="center"/>
            <w:hideMark/>
          </w:tcPr>
          <w:p w:rsidR="001D4735" w:rsidRPr="00B6630D" w:rsidRDefault="001D4735" w:rsidP="00E36A8B">
            <w:pPr>
              <w:jc w:val="center"/>
              <w:rPr>
                <w:bCs/>
                <w:color w:val="000000"/>
                <w:sz w:val="14"/>
                <w:szCs w:val="14"/>
              </w:rPr>
            </w:pPr>
            <w:r w:rsidRPr="00B6630D">
              <w:rPr>
                <w:bCs/>
                <w:color w:val="000000"/>
                <w:sz w:val="14"/>
                <w:szCs w:val="14"/>
              </w:rPr>
              <w:t>Наименование проекта</w:t>
            </w:r>
          </w:p>
        </w:tc>
        <w:tc>
          <w:tcPr>
            <w:tcW w:w="378" w:type="pct"/>
            <w:shd w:val="clear" w:color="auto" w:fill="auto"/>
            <w:vAlign w:val="center"/>
            <w:hideMark/>
          </w:tcPr>
          <w:p w:rsidR="001D4735" w:rsidRPr="00B6630D" w:rsidRDefault="001D4735" w:rsidP="00E36A8B">
            <w:pPr>
              <w:jc w:val="center"/>
              <w:rPr>
                <w:bCs/>
                <w:color w:val="000000"/>
                <w:sz w:val="14"/>
                <w:szCs w:val="14"/>
              </w:rPr>
            </w:pPr>
            <w:r w:rsidRPr="00B6630D">
              <w:rPr>
                <w:bCs/>
                <w:color w:val="000000"/>
                <w:sz w:val="14"/>
                <w:szCs w:val="14"/>
              </w:rPr>
              <w:t>Источник внесения</w:t>
            </w:r>
          </w:p>
        </w:tc>
        <w:tc>
          <w:tcPr>
            <w:tcW w:w="277" w:type="pct"/>
            <w:shd w:val="clear" w:color="auto" w:fill="auto"/>
            <w:vAlign w:val="center"/>
            <w:hideMark/>
          </w:tcPr>
          <w:p w:rsidR="001D4735" w:rsidRPr="00B6630D" w:rsidRDefault="001D4735" w:rsidP="00E36A8B">
            <w:pPr>
              <w:jc w:val="center"/>
              <w:rPr>
                <w:bCs/>
                <w:color w:val="000000"/>
                <w:sz w:val="14"/>
                <w:szCs w:val="14"/>
              </w:rPr>
            </w:pPr>
            <w:r w:rsidRPr="00B6630D">
              <w:rPr>
                <w:bCs/>
                <w:color w:val="000000"/>
                <w:sz w:val="14"/>
                <w:szCs w:val="14"/>
              </w:rPr>
              <w:t>Начало реализации</w:t>
            </w:r>
          </w:p>
        </w:tc>
        <w:tc>
          <w:tcPr>
            <w:tcW w:w="263" w:type="pct"/>
            <w:shd w:val="clear" w:color="auto" w:fill="auto"/>
            <w:vAlign w:val="center"/>
            <w:hideMark/>
          </w:tcPr>
          <w:p w:rsidR="001D4735" w:rsidRPr="00B6630D" w:rsidRDefault="001D4735" w:rsidP="00E36A8B">
            <w:pPr>
              <w:jc w:val="center"/>
              <w:rPr>
                <w:bCs/>
                <w:color w:val="000000"/>
                <w:sz w:val="14"/>
                <w:szCs w:val="14"/>
              </w:rPr>
            </w:pPr>
            <w:r w:rsidRPr="00B6630D">
              <w:rPr>
                <w:bCs/>
                <w:color w:val="000000"/>
                <w:sz w:val="14"/>
                <w:szCs w:val="14"/>
              </w:rPr>
              <w:t>Завершение  реализации</w:t>
            </w:r>
          </w:p>
        </w:tc>
        <w:tc>
          <w:tcPr>
            <w:tcW w:w="374" w:type="pct"/>
            <w:shd w:val="clear" w:color="auto" w:fill="auto"/>
            <w:vAlign w:val="center"/>
            <w:hideMark/>
          </w:tcPr>
          <w:p w:rsidR="001D4735" w:rsidRPr="00B6630D" w:rsidRDefault="001D4735" w:rsidP="00E36A8B">
            <w:pPr>
              <w:jc w:val="center"/>
              <w:rPr>
                <w:bCs/>
                <w:color w:val="000000"/>
                <w:sz w:val="14"/>
                <w:szCs w:val="14"/>
              </w:rPr>
            </w:pPr>
            <w:r w:rsidRPr="00B6630D">
              <w:rPr>
                <w:bCs/>
                <w:color w:val="000000"/>
                <w:sz w:val="14"/>
                <w:szCs w:val="14"/>
              </w:rPr>
              <w:t>Объем финансирования, млн. руб.</w:t>
            </w:r>
          </w:p>
        </w:tc>
        <w:tc>
          <w:tcPr>
            <w:tcW w:w="301" w:type="pct"/>
            <w:shd w:val="clear" w:color="auto" w:fill="auto"/>
            <w:vAlign w:val="center"/>
            <w:hideMark/>
          </w:tcPr>
          <w:p w:rsidR="001D4735" w:rsidRPr="00B6630D" w:rsidRDefault="001D4735" w:rsidP="00E36A8B">
            <w:pPr>
              <w:jc w:val="center"/>
              <w:rPr>
                <w:bCs/>
                <w:color w:val="000000"/>
                <w:sz w:val="14"/>
                <w:szCs w:val="14"/>
              </w:rPr>
            </w:pPr>
            <w:r w:rsidRPr="00B6630D">
              <w:rPr>
                <w:bCs/>
                <w:color w:val="000000"/>
                <w:sz w:val="14"/>
                <w:szCs w:val="14"/>
              </w:rPr>
              <w:t>Источник: федеральный бюджет</w:t>
            </w:r>
          </w:p>
        </w:tc>
        <w:tc>
          <w:tcPr>
            <w:tcW w:w="234" w:type="pct"/>
            <w:shd w:val="clear" w:color="auto" w:fill="auto"/>
            <w:vAlign w:val="center"/>
            <w:hideMark/>
          </w:tcPr>
          <w:p w:rsidR="001D4735" w:rsidRPr="00B6630D" w:rsidRDefault="001D4735" w:rsidP="00E36A8B">
            <w:pPr>
              <w:jc w:val="center"/>
              <w:rPr>
                <w:bCs/>
                <w:color w:val="000000"/>
                <w:sz w:val="14"/>
                <w:szCs w:val="14"/>
              </w:rPr>
            </w:pPr>
            <w:r w:rsidRPr="00B6630D">
              <w:rPr>
                <w:bCs/>
                <w:color w:val="000000"/>
                <w:sz w:val="14"/>
                <w:szCs w:val="14"/>
              </w:rPr>
              <w:t>Источник: бюджет ХМАО - Югры</w:t>
            </w:r>
          </w:p>
        </w:tc>
        <w:tc>
          <w:tcPr>
            <w:tcW w:w="268" w:type="pct"/>
            <w:shd w:val="clear" w:color="auto" w:fill="auto"/>
            <w:vAlign w:val="center"/>
            <w:hideMark/>
          </w:tcPr>
          <w:p w:rsidR="001D4735" w:rsidRPr="00B6630D" w:rsidRDefault="001D4735" w:rsidP="00E36A8B">
            <w:pPr>
              <w:jc w:val="center"/>
              <w:rPr>
                <w:bCs/>
                <w:color w:val="000000"/>
                <w:sz w:val="14"/>
                <w:szCs w:val="14"/>
              </w:rPr>
            </w:pPr>
            <w:r w:rsidRPr="00B6630D">
              <w:rPr>
                <w:bCs/>
                <w:color w:val="000000"/>
                <w:sz w:val="14"/>
                <w:szCs w:val="14"/>
              </w:rPr>
              <w:t>Источник: местный бюджет</w:t>
            </w:r>
          </w:p>
        </w:tc>
        <w:tc>
          <w:tcPr>
            <w:tcW w:w="234" w:type="pct"/>
            <w:shd w:val="clear" w:color="auto" w:fill="auto"/>
            <w:vAlign w:val="center"/>
            <w:hideMark/>
          </w:tcPr>
          <w:p w:rsidR="001D4735" w:rsidRPr="00B6630D" w:rsidRDefault="001D4735" w:rsidP="00E36A8B">
            <w:pPr>
              <w:jc w:val="center"/>
              <w:rPr>
                <w:bCs/>
                <w:color w:val="000000"/>
                <w:sz w:val="14"/>
                <w:szCs w:val="14"/>
              </w:rPr>
            </w:pPr>
            <w:r w:rsidRPr="00B6630D">
              <w:rPr>
                <w:bCs/>
                <w:color w:val="000000"/>
                <w:sz w:val="14"/>
                <w:szCs w:val="14"/>
              </w:rPr>
              <w:t>Источник: средства бизнеса</w:t>
            </w:r>
          </w:p>
        </w:tc>
        <w:tc>
          <w:tcPr>
            <w:tcW w:w="363" w:type="pct"/>
            <w:shd w:val="clear" w:color="auto" w:fill="auto"/>
            <w:vAlign w:val="center"/>
            <w:hideMark/>
          </w:tcPr>
          <w:p w:rsidR="001D4735" w:rsidRPr="00B6630D" w:rsidRDefault="001D4735" w:rsidP="00E36A8B">
            <w:pPr>
              <w:jc w:val="center"/>
              <w:rPr>
                <w:bCs/>
                <w:color w:val="000000"/>
                <w:sz w:val="14"/>
                <w:szCs w:val="14"/>
              </w:rPr>
            </w:pPr>
            <w:r w:rsidRPr="00B6630D">
              <w:rPr>
                <w:bCs/>
                <w:color w:val="000000"/>
                <w:sz w:val="14"/>
                <w:szCs w:val="14"/>
              </w:rPr>
              <w:t>Источник: иные источники финансирования (общ. сектор)</w:t>
            </w:r>
          </w:p>
        </w:tc>
        <w:tc>
          <w:tcPr>
            <w:tcW w:w="241" w:type="pct"/>
            <w:shd w:val="clear" w:color="auto" w:fill="auto"/>
            <w:vAlign w:val="center"/>
            <w:hideMark/>
          </w:tcPr>
          <w:p w:rsidR="001D4735" w:rsidRPr="00B6630D" w:rsidRDefault="001D4735" w:rsidP="00E36A8B">
            <w:pPr>
              <w:jc w:val="center"/>
              <w:rPr>
                <w:bCs/>
                <w:color w:val="000000"/>
                <w:sz w:val="14"/>
                <w:szCs w:val="14"/>
              </w:rPr>
            </w:pPr>
            <w:r w:rsidRPr="00B6630D">
              <w:rPr>
                <w:bCs/>
                <w:color w:val="000000"/>
                <w:sz w:val="14"/>
                <w:szCs w:val="14"/>
              </w:rPr>
              <w:t>Созданные рабочие места, человек</w:t>
            </w:r>
          </w:p>
        </w:tc>
        <w:tc>
          <w:tcPr>
            <w:tcW w:w="432" w:type="pct"/>
            <w:shd w:val="clear" w:color="auto" w:fill="auto"/>
            <w:vAlign w:val="center"/>
            <w:hideMark/>
          </w:tcPr>
          <w:p w:rsidR="001D4735" w:rsidRPr="00B6630D" w:rsidRDefault="001D4735" w:rsidP="00E36A8B">
            <w:pPr>
              <w:jc w:val="center"/>
              <w:rPr>
                <w:bCs/>
                <w:color w:val="000000"/>
                <w:sz w:val="14"/>
                <w:szCs w:val="14"/>
              </w:rPr>
            </w:pPr>
            <w:r w:rsidRPr="00B6630D">
              <w:rPr>
                <w:bCs/>
                <w:color w:val="000000"/>
                <w:sz w:val="14"/>
                <w:szCs w:val="14"/>
              </w:rPr>
              <w:t>Тип проекта (инвестиционный/ инфраструктурный)</w:t>
            </w:r>
          </w:p>
        </w:tc>
        <w:tc>
          <w:tcPr>
            <w:tcW w:w="660" w:type="pct"/>
            <w:shd w:val="clear" w:color="auto" w:fill="auto"/>
            <w:vAlign w:val="center"/>
            <w:hideMark/>
          </w:tcPr>
          <w:p w:rsidR="001D4735" w:rsidRPr="00B6630D" w:rsidRDefault="001D4735" w:rsidP="00E36A8B">
            <w:pPr>
              <w:jc w:val="center"/>
              <w:rPr>
                <w:bCs/>
                <w:color w:val="000000"/>
                <w:sz w:val="14"/>
                <w:szCs w:val="14"/>
              </w:rPr>
            </w:pPr>
            <w:r w:rsidRPr="00B6630D">
              <w:rPr>
                <w:bCs/>
                <w:color w:val="000000"/>
                <w:sz w:val="14"/>
                <w:szCs w:val="14"/>
              </w:rPr>
              <w:t>Краткое описание проекта</w:t>
            </w:r>
          </w:p>
        </w:tc>
        <w:tc>
          <w:tcPr>
            <w:tcW w:w="435" w:type="pct"/>
            <w:shd w:val="clear" w:color="auto" w:fill="auto"/>
            <w:vAlign w:val="center"/>
            <w:hideMark/>
          </w:tcPr>
          <w:p w:rsidR="001D4735" w:rsidRPr="00B6630D" w:rsidRDefault="001D4735" w:rsidP="00E36A8B">
            <w:pPr>
              <w:jc w:val="center"/>
              <w:rPr>
                <w:bCs/>
                <w:color w:val="000000"/>
                <w:sz w:val="14"/>
                <w:szCs w:val="14"/>
              </w:rPr>
            </w:pPr>
            <w:r w:rsidRPr="00B6630D">
              <w:rPr>
                <w:bCs/>
                <w:color w:val="000000"/>
                <w:sz w:val="14"/>
                <w:szCs w:val="14"/>
              </w:rPr>
              <w:t>Соответствие задаче Стратегии 2036</w:t>
            </w:r>
          </w:p>
        </w:tc>
      </w:tr>
      <w:tr w:rsidR="001D4735" w:rsidRPr="00B6630D" w:rsidTr="00E36A8B">
        <w:trPr>
          <w:cantSplit/>
        </w:trPr>
        <w:tc>
          <w:tcPr>
            <w:tcW w:w="70" w:type="pct"/>
            <w:shd w:val="clear" w:color="auto" w:fill="auto"/>
            <w:noWrap/>
            <w:hideMark/>
          </w:tcPr>
          <w:p w:rsidR="001D4735" w:rsidRPr="00B6630D" w:rsidRDefault="001D4735" w:rsidP="00E36A8B">
            <w:pPr>
              <w:rPr>
                <w:color w:val="000000"/>
                <w:sz w:val="14"/>
                <w:szCs w:val="14"/>
              </w:rPr>
            </w:pPr>
            <w:r w:rsidRPr="00B6630D">
              <w:rPr>
                <w:color w:val="000000"/>
                <w:sz w:val="14"/>
                <w:szCs w:val="14"/>
              </w:rPr>
              <w:t>1</w:t>
            </w:r>
          </w:p>
        </w:tc>
        <w:tc>
          <w:tcPr>
            <w:tcW w:w="471" w:type="pct"/>
            <w:shd w:val="clear" w:color="auto" w:fill="auto"/>
            <w:hideMark/>
          </w:tcPr>
          <w:p w:rsidR="001D4735" w:rsidRPr="00B6630D" w:rsidRDefault="001D4735" w:rsidP="00E36A8B">
            <w:pPr>
              <w:rPr>
                <w:color w:val="000000"/>
                <w:sz w:val="14"/>
                <w:szCs w:val="14"/>
              </w:rPr>
            </w:pPr>
            <w:r w:rsidRPr="00B6630D">
              <w:rPr>
                <w:color w:val="000000"/>
                <w:sz w:val="14"/>
                <w:szCs w:val="14"/>
              </w:rPr>
              <w:t>Развязка «Восточная» в районе проспекта Нефтяников, г. Когалым</w:t>
            </w:r>
          </w:p>
        </w:tc>
        <w:tc>
          <w:tcPr>
            <w:tcW w:w="378" w:type="pct"/>
            <w:shd w:val="clear" w:color="auto" w:fill="auto"/>
            <w:hideMark/>
          </w:tcPr>
          <w:p w:rsidR="001D4735" w:rsidRPr="00B6630D" w:rsidRDefault="001D4735" w:rsidP="00E36A8B">
            <w:pPr>
              <w:rPr>
                <w:color w:val="000000"/>
                <w:sz w:val="14"/>
                <w:szCs w:val="14"/>
              </w:rPr>
            </w:pPr>
            <w:r w:rsidRPr="00B6630D">
              <w:rPr>
                <w:color w:val="000000"/>
                <w:sz w:val="14"/>
                <w:szCs w:val="14"/>
              </w:rPr>
              <w:t>Постановление Правительства Ханты-Мансийского автономного округа - Югры от 10.11.2023 №559-п «О государственной программе Ханты-Мансийского автономного округа - Югры «Современная транспортная система»</w:t>
            </w:r>
          </w:p>
        </w:tc>
        <w:tc>
          <w:tcPr>
            <w:tcW w:w="277" w:type="pct"/>
            <w:shd w:val="clear" w:color="auto" w:fill="auto"/>
            <w:hideMark/>
          </w:tcPr>
          <w:p w:rsidR="001D4735" w:rsidRPr="00B6630D" w:rsidRDefault="001D4735" w:rsidP="00E36A8B">
            <w:pPr>
              <w:rPr>
                <w:color w:val="000000"/>
                <w:sz w:val="14"/>
                <w:szCs w:val="14"/>
              </w:rPr>
            </w:pPr>
            <w:r w:rsidRPr="00B6630D">
              <w:rPr>
                <w:color w:val="000000"/>
                <w:sz w:val="14"/>
                <w:szCs w:val="14"/>
              </w:rPr>
              <w:t>2021</w:t>
            </w:r>
          </w:p>
        </w:tc>
        <w:tc>
          <w:tcPr>
            <w:tcW w:w="263" w:type="pct"/>
            <w:shd w:val="clear" w:color="auto" w:fill="auto"/>
            <w:hideMark/>
          </w:tcPr>
          <w:p w:rsidR="001D4735" w:rsidRPr="00B6630D" w:rsidRDefault="001D4735" w:rsidP="00E36A8B">
            <w:pPr>
              <w:rPr>
                <w:color w:val="000000"/>
                <w:sz w:val="14"/>
                <w:szCs w:val="14"/>
              </w:rPr>
            </w:pPr>
            <w:r w:rsidRPr="00B6630D">
              <w:rPr>
                <w:color w:val="000000"/>
                <w:sz w:val="14"/>
                <w:szCs w:val="14"/>
              </w:rPr>
              <w:t>2025</w:t>
            </w:r>
          </w:p>
        </w:tc>
        <w:tc>
          <w:tcPr>
            <w:tcW w:w="374" w:type="pct"/>
            <w:shd w:val="clear" w:color="auto" w:fill="auto"/>
            <w:hideMark/>
          </w:tcPr>
          <w:p w:rsidR="001D4735" w:rsidRPr="00B6630D" w:rsidRDefault="001D4735" w:rsidP="00E36A8B">
            <w:pPr>
              <w:rPr>
                <w:color w:val="000000"/>
                <w:sz w:val="14"/>
                <w:szCs w:val="14"/>
              </w:rPr>
            </w:pPr>
            <w:r w:rsidRPr="00B6630D">
              <w:rPr>
                <w:color w:val="000000"/>
                <w:sz w:val="14"/>
                <w:szCs w:val="14"/>
              </w:rPr>
              <w:t>377,8</w:t>
            </w:r>
          </w:p>
        </w:tc>
        <w:tc>
          <w:tcPr>
            <w:tcW w:w="301" w:type="pct"/>
            <w:shd w:val="clear" w:color="auto" w:fill="auto"/>
            <w:hideMark/>
          </w:tcPr>
          <w:p w:rsidR="001D4735" w:rsidRPr="00B6630D" w:rsidRDefault="001D4735" w:rsidP="00E36A8B">
            <w:pPr>
              <w:rPr>
                <w:color w:val="000000"/>
                <w:sz w:val="14"/>
                <w:szCs w:val="14"/>
              </w:rPr>
            </w:pPr>
          </w:p>
        </w:tc>
        <w:tc>
          <w:tcPr>
            <w:tcW w:w="234" w:type="pct"/>
            <w:shd w:val="clear" w:color="auto" w:fill="auto"/>
            <w:hideMark/>
          </w:tcPr>
          <w:p w:rsidR="001D4735" w:rsidRPr="00B6630D" w:rsidRDefault="001D4735" w:rsidP="00E36A8B">
            <w:pPr>
              <w:rPr>
                <w:color w:val="000000"/>
                <w:sz w:val="14"/>
                <w:szCs w:val="14"/>
              </w:rPr>
            </w:pPr>
            <w:r w:rsidRPr="00B6630D">
              <w:rPr>
                <w:color w:val="000000"/>
                <w:sz w:val="14"/>
                <w:szCs w:val="14"/>
              </w:rPr>
              <w:t>105,4</w:t>
            </w:r>
          </w:p>
        </w:tc>
        <w:tc>
          <w:tcPr>
            <w:tcW w:w="268" w:type="pct"/>
            <w:shd w:val="clear" w:color="auto" w:fill="auto"/>
            <w:hideMark/>
          </w:tcPr>
          <w:p w:rsidR="001D4735" w:rsidRPr="00B6630D" w:rsidRDefault="001D4735" w:rsidP="00E36A8B">
            <w:pPr>
              <w:rPr>
                <w:color w:val="000000"/>
                <w:sz w:val="14"/>
                <w:szCs w:val="14"/>
              </w:rPr>
            </w:pPr>
            <w:r w:rsidRPr="00B6630D">
              <w:rPr>
                <w:color w:val="000000"/>
                <w:sz w:val="14"/>
                <w:szCs w:val="14"/>
              </w:rPr>
              <w:t>272,4</w:t>
            </w:r>
          </w:p>
        </w:tc>
        <w:tc>
          <w:tcPr>
            <w:tcW w:w="234" w:type="pct"/>
            <w:shd w:val="clear" w:color="auto" w:fill="auto"/>
            <w:hideMark/>
          </w:tcPr>
          <w:p w:rsidR="001D4735" w:rsidRPr="00B6630D" w:rsidRDefault="001D4735" w:rsidP="00E36A8B">
            <w:pPr>
              <w:rPr>
                <w:color w:val="000000"/>
                <w:sz w:val="14"/>
                <w:szCs w:val="14"/>
              </w:rPr>
            </w:pPr>
          </w:p>
        </w:tc>
        <w:tc>
          <w:tcPr>
            <w:tcW w:w="363" w:type="pct"/>
            <w:shd w:val="clear" w:color="auto" w:fill="auto"/>
            <w:hideMark/>
          </w:tcPr>
          <w:p w:rsidR="001D4735" w:rsidRPr="00B6630D" w:rsidRDefault="001D4735" w:rsidP="00E36A8B">
            <w:pPr>
              <w:rPr>
                <w:color w:val="000000"/>
                <w:sz w:val="14"/>
                <w:szCs w:val="14"/>
              </w:rPr>
            </w:pPr>
          </w:p>
        </w:tc>
        <w:tc>
          <w:tcPr>
            <w:tcW w:w="241" w:type="pct"/>
            <w:shd w:val="clear" w:color="auto" w:fill="auto"/>
            <w:hideMark/>
          </w:tcPr>
          <w:p w:rsidR="001D4735" w:rsidRPr="00B6630D" w:rsidRDefault="001D4735" w:rsidP="00E36A8B">
            <w:pPr>
              <w:rPr>
                <w:color w:val="000000"/>
                <w:sz w:val="14"/>
                <w:szCs w:val="14"/>
              </w:rPr>
            </w:pPr>
          </w:p>
        </w:tc>
        <w:tc>
          <w:tcPr>
            <w:tcW w:w="432" w:type="pct"/>
            <w:shd w:val="clear" w:color="auto" w:fill="auto"/>
            <w:hideMark/>
          </w:tcPr>
          <w:p w:rsidR="001D4735" w:rsidRPr="00B6630D" w:rsidRDefault="001D4735" w:rsidP="00E36A8B">
            <w:pPr>
              <w:rPr>
                <w:color w:val="000000"/>
                <w:sz w:val="14"/>
                <w:szCs w:val="14"/>
              </w:rPr>
            </w:pPr>
            <w:r w:rsidRPr="00B6630D">
              <w:rPr>
                <w:color w:val="000000"/>
                <w:sz w:val="14"/>
                <w:szCs w:val="14"/>
              </w:rPr>
              <w:t>Инфраструктурный</w:t>
            </w:r>
          </w:p>
        </w:tc>
        <w:tc>
          <w:tcPr>
            <w:tcW w:w="660" w:type="pct"/>
            <w:shd w:val="clear" w:color="auto" w:fill="auto"/>
            <w:hideMark/>
          </w:tcPr>
          <w:p w:rsidR="001D4735" w:rsidRPr="00B6630D" w:rsidRDefault="001D4735" w:rsidP="00E36A8B">
            <w:pPr>
              <w:rPr>
                <w:color w:val="000000"/>
                <w:sz w:val="14"/>
                <w:szCs w:val="14"/>
              </w:rPr>
            </w:pPr>
            <w:r w:rsidRPr="00B6630D">
              <w:rPr>
                <w:color w:val="000000"/>
                <w:sz w:val="14"/>
                <w:szCs w:val="14"/>
              </w:rPr>
              <w:t>Для повышения уровня безопасности граждан на автомобильных дорогах в Когалыме ведется реконструкция развязки «Восточная» в районе проспекта Нефтяников и улицы Ноябрьской. Выполнены проектно-изыскательские работы, получено положительное заключение государственной экспертизы. Окончание строительно-монтажных работ 4 квартал 2024 года.</w:t>
            </w:r>
          </w:p>
          <w:p w:rsidR="001D4735" w:rsidRPr="00B6630D" w:rsidRDefault="001D4735" w:rsidP="00E36A8B">
            <w:pPr>
              <w:rPr>
                <w:color w:val="000000"/>
                <w:sz w:val="14"/>
                <w:szCs w:val="14"/>
              </w:rPr>
            </w:pPr>
            <w:r w:rsidRPr="00B6630D">
              <w:rPr>
                <w:color w:val="000000"/>
                <w:sz w:val="14"/>
                <w:szCs w:val="14"/>
              </w:rPr>
              <w:t>Снижение напряжённости  пассажиропотока на личном автотранспорте из правобережной части города в северную и восточную промышленные зоны левобережной части города в будний день в часы пик</w:t>
            </w:r>
          </w:p>
        </w:tc>
        <w:tc>
          <w:tcPr>
            <w:tcW w:w="435" w:type="pct"/>
            <w:shd w:val="clear" w:color="auto" w:fill="auto"/>
            <w:hideMark/>
          </w:tcPr>
          <w:p w:rsidR="001D4735" w:rsidRPr="00B6630D" w:rsidRDefault="001D4735" w:rsidP="00E36A8B">
            <w:pPr>
              <w:rPr>
                <w:color w:val="000000"/>
                <w:sz w:val="14"/>
                <w:szCs w:val="14"/>
              </w:rPr>
            </w:pPr>
            <w:r w:rsidRPr="00B6630D">
              <w:rPr>
                <w:color w:val="000000"/>
                <w:sz w:val="14"/>
                <w:szCs w:val="14"/>
              </w:rPr>
              <w:t>5.2.1. Развитие транспортной инфраструктуры</w:t>
            </w:r>
          </w:p>
        </w:tc>
      </w:tr>
    </w:tbl>
    <w:p w:rsidR="001D4735" w:rsidRDefault="001D4735" w:rsidP="001D4735">
      <w:pPr>
        <w:rPr>
          <w:color w:val="000000"/>
          <w:sz w:val="14"/>
          <w:szCs w:val="14"/>
        </w:rPr>
        <w:sectPr w:rsidR="001D4735" w:rsidSect="00B6630D">
          <w:headerReference w:type="default" r:id="rId12"/>
          <w:footerReference w:type="even" r:id="rId13"/>
          <w:footerReference w:type="default" r:id="rId14"/>
          <w:headerReference w:type="first" r:id="rId15"/>
          <w:pgSz w:w="16838" w:h="11906" w:orient="landscape"/>
          <w:pgMar w:top="2552" w:right="567" w:bottom="567" w:left="567" w:header="709" w:footer="709" w:gutter="0"/>
          <w:pgNumType w:start="23"/>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221"/>
        <w:gridCol w:w="1482"/>
        <w:gridCol w:w="1186"/>
        <w:gridCol w:w="869"/>
        <w:gridCol w:w="826"/>
        <w:gridCol w:w="1174"/>
        <w:gridCol w:w="945"/>
        <w:gridCol w:w="734"/>
        <w:gridCol w:w="841"/>
        <w:gridCol w:w="734"/>
        <w:gridCol w:w="1139"/>
        <w:gridCol w:w="756"/>
        <w:gridCol w:w="1356"/>
        <w:gridCol w:w="2072"/>
        <w:gridCol w:w="1359"/>
      </w:tblGrid>
      <w:tr w:rsidR="001D4735" w:rsidRPr="00B6630D" w:rsidTr="00E36A8B">
        <w:trPr>
          <w:cantSplit/>
        </w:trPr>
        <w:tc>
          <w:tcPr>
            <w:tcW w:w="70" w:type="pct"/>
            <w:shd w:val="clear" w:color="auto" w:fill="auto"/>
            <w:noWrap/>
            <w:hideMark/>
          </w:tcPr>
          <w:p w:rsidR="001D4735" w:rsidRPr="00B6630D" w:rsidRDefault="001D4735" w:rsidP="00E36A8B">
            <w:pPr>
              <w:rPr>
                <w:color w:val="000000"/>
                <w:sz w:val="14"/>
                <w:szCs w:val="14"/>
              </w:rPr>
            </w:pPr>
            <w:r w:rsidRPr="00B6630D">
              <w:rPr>
                <w:color w:val="000000"/>
                <w:sz w:val="14"/>
                <w:szCs w:val="14"/>
              </w:rPr>
              <w:lastRenderedPageBreak/>
              <w:t>2</w:t>
            </w:r>
          </w:p>
        </w:tc>
        <w:tc>
          <w:tcPr>
            <w:tcW w:w="472" w:type="pct"/>
            <w:shd w:val="clear" w:color="auto" w:fill="auto"/>
            <w:hideMark/>
          </w:tcPr>
          <w:p w:rsidR="001D4735" w:rsidRPr="00B6630D" w:rsidRDefault="001D4735" w:rsidP="00E36A8B">
            <w:pPr>
              <w:rPr>
                <w:color w:val="000000"/>
                <w:sz w:val="14"/>
                <w:szCs w:val="14"/>
              </w:rPr>
            </w:pPr>
            <w:r w:rsidRPr="00B6630D">
              <w:rPr>
                <w:color w:val="000000"/>
                <w:sz w:val="14"/>
                <w:szCs w:val="14"/>
              </w:rPr>
              <w:t>Научно-образовательный центр на 380 абитуриентов и 40 преподавателей, г. Когалым</w:t>
            </w:r>
          </w:p>
        </w:tc>
        <w:tc>
          <w:tcPr>
            <w:tcW w:w="378" w:type="pct"/>
            <w:shd w:val="clear" w:color="auto" w:fill="auto"/>
            <w:hideMark/>
          </w:tcPr>
          <w:p w:rsidR="001D4735" w:rsidRPr="00B6630D" w:rsidRDefault="001D4735" w:rsidP="00E36A8B">
            <w:pPr>
              <w:rPr>
                <w:color w:val="000000"/>
                <w:sz w:val="14"/>
                <w:szCs w:val="14"/>
              </w:rPr>
            </w:pPr>
            <w:r w:rsidRPr="00B6630D">
              <w:rPr>
                <w:color w:val="000000"/>
                <w:sz w:val="14"/>
                <w:szCs w:val="14"/>
              </w:rPr>
              <w:t>Перечень инвестиционных проектов, реализуемых и планируемых к реализации в городе Когалыме</w:t>
            </w:r>
          </w:p>
        </w:tc>
        <w:tc>
          <w:tcPr>
            <w:tcW w:w="277" w:type="pct"/>
            <w:shd w:val="clear" w:color="auto" w:fill="auto"/>
            <w:hideMark/>
          </w:tcPr>
          <w:p w:rsidR="001D4735" w:rsidRPr="00B6630D" w:rsidRDefault="001D4735" w:rsidP="00E36A8B">
            <w:pPr>
              <w:rPr>
                <w:color w:val="000000"/>
                <w:sz w:val="14"/>
                <w:szCs w:val="14"/>
              </w:rPr>
            </w:pPr>
            <w:r w:rsidRPr="00B6630D">
              <w:rPr>
                <w:color w:val="000000"/>
                <w:sz w:val="14"/>
                <w:szCs w:val="14"/>
              </w:rPr>
              <w:t>2019</w:t>
            </w:r>
          </w:p>
        </w:tc>
        <w:tc>
          <w:tcPr>
            <w:tcW w:w="263" w:type="pct"/>
            <w:shd w:val="clear" w:color="auto" w:fill="auto"/>
            <w:hideMark/>
          </w:tcPr>
          <w:p w:rsidR="001D4735" w:rsidRPr="00B6630D" w:rsidRDefault="001D4735" w:rsidP="00E36A8B">
            <w:pPr>
              <w:rPr>
                <w:color w:val="000000"/>
                <w:sz w:val="14"/>
                <w:szCs w:val="14"/>
              </w:rPr>
            </w:pPr>
            <w:r w:rsidRPr="00B6630D">
              <w:rPr>
                <w:color w:val="000000"/>
                <w:sz w:val="14"/>
                <w:szCs w:val="14"/>
              </w:rPr>
              <w:t>2023</w:t>
            </w:r>
          </w:p>
        </w:tc>
        <w:tc>
          <w:tcPr>
            <w:tcW w:w="374" w:type="pct"/>
            <w:shd w:val="clear" w:color="auto" w:fill="auto"/>
            <w:hideMark/>
          </w:tcPr>
          <w:p w:rsidR="001D4735" w:rsidRPr="00B6630D" w:rsidRDefault="001D4735" w:rsidP="00E36A8B">
            <w:pPr>
              <w:rPr>
                <w:color w:val="000000"/>
                <w:sz w:val="14"/>
                <w:szCs w:val="14"/>
              </w:rPr>
            </w:pPr>
            <w:r w:rsidRPr="00B6630D">
              <w:rPr>
                <w:color w:val="000000"/>
                <w:sz w:val="14"/>
                <w:szCs w:val="14"/>
              </w:rPr>
              <w:t>14 080,0</w:t>
            </w:r>
          </w:p>
        </w:tc>
        <w:tc>
          <w:tcPr>
            <w:tcW w:w="301" w:type="pct"/>
            <w:shd w:val="clear" w:color="auto" w:fill="auto"/>
            <w:hideMark/>
          </w:tcPr>
          <w:p w:rsidR="001D4735" w:rsidRPr="00B6630D" w:rsidRDefault="001D4735" w:rsidP="00E36A8B">
            <w:pPr>
              <w:rPr>
                <w:color w:val="000000"/>
                <w:sz w:val="14"/>
                <w:szCs w:val="14"/>
              </w:rPr>
            </w:pPr>
          </w:p>
        </w:tc>
        <w:tc>
          <w:tcPr>
            <w:tcW w:w="234" w:type="pct"/>
            <w:shd w:val="clear" w:color="auto" w:fill="auto"/>
            <w:hideMark/>
          </w:tcPr>
          <w:p w:rsidR="001D4735" w:rsidRPr="00B6630D" w:rsidRDefault="001D4735" w:rsidP="00E36A8B">
            <w:pPr>
              <w:rPr>
                <w:color w:val="000000"/>
                <w:sz w:val="14"/>
                <w:szCs w:val="14"/>
              </w:rPr>
            </w:pPr>
          </w:p>
        </w:tc>
        <w:tc>
          <w:tcPr>
            <w:tcW w:w="268" w:type="pct"/>
            <w:shd w:val="clear" w:color="auto" w:fill="auto"/>
            <w:hideMark/>
          </w:tcPr>
          <w:p w:rsidR="001D4735" w:rsidRPr="00B6630D" w:rsidRDefault="001D4735" w:rsidP="00E36A8B">
            <w:pPr>
              <w:rPr>
                <w:color w:val="000000"/>
                <w:sz w:val="14"/>
                <w:szCs w:val="14"/>
              </w:rPr>
            </w:pPr>
          </w:p>
        </w:tc>
        <w:tc>
          <w:tcPr>
            <w:tcW w:w="234" w:type="pct"/>
            <w:shd w:val="clear" w:color="auto" w:fill="auto"/>
            <w:hideMark/>
          </w:tcPr>
          <w:p w:rsidR="001D4735" w:rsidRPr="00B6630D" w:rsidRDefault="001D4735" w:rsidP="00E36A8B">
            <w:pPr>
              <w:rPr>
                <w:color w:val="000000"/>
                <w:sz w:val="14"/>
                <w:szCs w:val="14"/>
              </w:rPr>
            </w:pPr>
            <w:r w:rsidRPr="00B6630D">
              <w:rPr>
                <w:color w:val="000000"/>
                <w:sz w:val="14"/>
                <w:szCs w:val="14"/>
              </w:rPr>
              <w:t>14 080,0</w:t>
            </w:r>
          </w:p>
        </w:tc>
        <w:tc>
          <w:tcPr>
            <w:tcW w:w="363" w:type="pct"/>
            <w:shd w:val="clear" w:color="auto" w:fill="auto"/>
            <w:hideMark/>
          </w:tcPr>
          <w:p w:rsidR="001D4735" w:rsidRPr="00B6630D" w:rsidRDefault="001D4735" w:rsidP="00E36A8B">
            <w:pPr>
              <w:rPr>
                <w:color w:val="000000"/>
                <w:sz w:val="14"/>
                <w:szCs w:val="14"/>
              </w:rPr>
            </w:pPr>
          </w:p>
        </w:tc>
        <w:tc>
          <w:tcPr>
            <w:tcW w:w="241" w:type="pct"/>
            <w:shd w:val="clear" w:color="auto" w:fill="auto"/>
            <w:hideMark/>
          </w:tcPr>
          <w:p w:rsidR="001D4735" w:rsidRPr="00B6630D" w:rsidRDefault="001D4735" w:rsidP="00E36A8B">
            <w:pPr>
              <w:rPr>
                <w:color w:val="000000"/>
                <w:sz w:val="14"/>
                <w:szCs w:val="14"/>
              </w:rPr>
            </w:pPr>
            <w:r w:rsidRPr="00B6630D">
              <w:rPr>
                <w:color w:val="000000"/>
                <w:sz w:val="14"/>
                <w:szCs w:val="14"/>
              </w:rPr>
              <w:t>287</w:t>
            </w:r>
          </w:p>
        </w:tc>
        <w:tc>
          <w:tcPr>
            <w:tcW w:w="432" w:type="pct"/>
            <w:shd w:val="clear" w:color="auto" w:fill="auto"/>
            <w:hideMark/>
          </w:tcPr>
          <w:p w:rsidR="001D4735" w:rsidRPr="00B6630D" w:rsidRDefault="001D4735" w:rsidP="00E36A8B">
            <w:pPr>
              <w:rPr>
                <w:color w:val="000000"/>
                <w:sz w:val="14"/>
                <w:szCs w:val="14"/>
              </w:rPr>
            </w:pPr>
            <w:r w:rsidRPr="00B6630D">
              <w:rPr>
                <w:color w:val="000000"/>
                <w:sz w:val="14"/>
                <w:szCs w:val="14"/>
              </w:rPr>
              <w:t>Инвестиционный</w:t>
            </w:r>
          </w:p>
        </w:tc>
        <w:tc>
          <w:tcPr>
            <w:tcW w:w="660" w:type="pct"/>
            <w:shd w:val="clear" w:color="auto" w:fill="auto"/>
            <w:hideMark/>
          </w:tcPr>
          <w:p w:rsidR="001D4735" w:rsidRPr="00B6630D" w:rsidRDefault="001D4735" w:rsidP="00E36A8B">
            <w:pPr>
              <w:rPr>
                <w:sz w:val="14"/>
                <w:szCs w:val="14"/>
              </w:rPr>
            </w:pPr>
            <w:r w:rsidRPr="00B6630D">
              <w:rPr>
                <w:color w:val="000000"/>
                <w:sz w:val="14"/>
                <w:szCs w:val="14"/>
              </w:rPr>
              <w:t>Образовательный центр - филиал Пермского национального исследовательского политехнического университета - одного из лучших вузов страны по подготовке инженерных кадров. Центр рассчитан на 380 абитуриентов и 40 преподавателей. Площадь четырехэтажного здания составит 23 тысячи квадратных метров.</w:t>
            </w:r>
          </w:p>
        </w:tc>
        <w:tc>
          <w:tcPr>
            <w:tcW w:w="434" w:type="pct"/>
            <w:shd w:val="clear" w:color="auto" w:fill="auto"/>
            <w:hideMark/>
          </w:tcPr>
          <w:p w:rsidR="001D4735" w:rsidRPr="00B6630D" w:rsidRDefault="001D4735" w:rsidP="00E36A8B">
            <w:pPr>
              <w:rPr>
                <w:color w:val="000000"/>
                <w:sz w:val="14"/>
                <w:szCs w:val="14"/>
              </w:rPr>
            </w:pPr>
            <w:r w:rsidRPr="00B6630D">
              <w:rPr>
                <w:color w:val="000000"/>
                <w:sz w:val="14"/>
                <w:szCs w:val="14"/>
              </w:rPr>
              <w:t>5.2.2. Развитие социальной инфраструктуры</w:t>
            </w:r>
          </w:p>
        </w:tc>
      </w:tr>
      <w:tr w:rsidR="001D4735" w:rsidRPr="00B6630D" w:rsidTr="00E36A8B">
        <w:trPr>
          <w:cantSplit/>
        </w:trPr>
        <w:tc>
          <w:tcPr>
            <w:tcW w:w="70" w:type="pct"/>
            <w:shd w:val="clear" w:color="auto" w:fill="auto"/>
            <w:noWrap/>
            <w:hideMark/>
          </w:tcPr>
          <w:p w:rsidR="001D4735" w:rsidRPr="00B6630D" w:rsidRDefault="001D4735" w:rsidP="00E36A8B">
            <w:pPr>
              <w:rPr>
                <w:color w:val="000000"/>
                <w:sz w:val="14"/>
                <w:szCs w:val="14"/>
              </w:rPr>
            </w:pPr>
            <w:r w:rsidRPr="00B6630D">
              <w:rPr>
                <w:color w:val="000000"/>
                <w:sz w:val="14"/>
                <w:szCs w:val="14"/>
              </w:rPr>
              <w:t>3</w:t>
            </w:r>
          </w:p>
        </w:tc>
        <w:tc>
          <w:tcPr>
            <w:tcW w:w="472" w:type="pct"/>
            <w:shd w:val="clear" w:color="auto" w:fill="auto"/>
            <w:hideMark/>
          </w:tcPr>
          <w:p w:rsidR="001D4735" w:rsidRPr="00B6630D" w:rsidRDefault="001D4735" w:rsidP="00E36A8B">
            <w:pPr>
              <w:rPr>
                <w:color w:val="000000"/>
                <w:sz w:val="14"/>
                <w:szCs w:val="14"/>
              </w:rPr>
            </w:pPr>
            <w:r w:rsidRPr="00B6630D">
              <w:rPr>
                <w:color w:val="000000"/>
                <w:sz w:val="14"/>
                <w:szCs w:val="14"/>
              </w:rPr>
              <w:t>Музыкальная школа на 400 мест, г. Когалым</w:t>
            </w:r>
          </w:p>
        </w:tc>
        <w:tc>
          <w:tcPr>
            <w:tcW w:w="378" w:type="pct"/>
            <w:shd w:val="clear" w:color="auto" w:fill="auto"/>
            <w:hideMark/>
          </w:tcPr>
          <w:p w:rsidR="001D4735" w:rsidRPr="00B6630D" w:rsidRDefault="001D4735" w:rsidP="00E36A8B">
            <w:pPr>
              <w:rPr>
                <w:color w:val="000000"/>
                <w:sz w:val="14"/>
                <w:szCs w:val="14"/>
              </w:rPr>
            </w:pPr>
            <w:r w:rsidRPr="00B6630D">
              <w:rPr>
                <w:color w:val="000000"/>
                <w:sz w:val="14"/>
                <w:szCs w:val="14"/>
              </w:rPr>
              <w:t>Карта развития Югры / Перечень инвестиционных проектов, реализуемых и планируемых к реализации в городе Когалыме</w:t>
            </w:r>
          </w:p>
        </w:tc>
        <w:tc>
          <w:tcPr>
            <w:tcW w:w="277" w:type="pct"/>
            <w:shd w:val="clear" w:color="auto" w:fill="auto"/>
            <w:hideMark/>
          </w:tcPr>
          <w:p w:rsidR="001D4735" w:rsidRPr="00B6630D" w:rsidRDefault="001D4735" w:rsidP="00E36A8B">
            <w:pPr>
              <w:rPr>
                <w:color w:val="000000"/>
                <w:sz w:val="14"/>
                <w:szCs w:val="14"/>
              </w:rPr>
            </w:pPr>
            <w:r w:rsidRPr="00B6630D">
              <w:rPr>
                <w:color w:val="000000"/>
                <w:sz w:val="14"/>
                <w:szCs w:val="14"/>
              </w:rPr>
              <w:t>2019</w:t>
            </w:r>
          </w:p>
        </w:tc>
        <w:tc>
          <w:tcPr>
            <w:tcW w:w="263" w:type="pct"/>
            <w:shd w:val="clear" w:color="auto" w:fill="auto"/>
            <w:hideMark/>
          </w:tcPr>
          <w:p w:rsidR="001D4735" w:rsidRPr="00B6630D" w:rsidRDefault="001D4735" w:rsidP="00E36A8B">
            <w:pPr>
              <w:rPr>
                <w:color w:val="000000"/>
                <w:sz w:val="14"/>
                <w:szCs w:val="14"/>
              </w:rPr>
            </w:pPr>
            <w:r w:rsidRPr="00B6630D">
              <w:rPr>
                <w:color w:val="000000"/>
                <w:sz w:val="14"/>
                <w:szCs w:val="14"/>
              </w:rPr>
              <w:t>2024</w:t>
            </w:r>
          </w:p>
        </w:tc>
        <w:tc>
          <w:tcPr>
            <w:tcW w:w="374" w:type="pct"/>
            <w:shd w:val="clear" w:color="auto" w:fill="auto"/>
            <w:hideMark/>
          </w:tcPr>
          <w:p w:rsidR="001D4735" w:rsidRPr="00B6630D" w:rsidRDefault="001D4735" w:rsidP="00E36A8B">
            <w:pPr>
              <w:rPr>
                <w:color w:val="000000"/>
                <w:sz w:val="14"/>
                <w:szCs w:val="14"/>
              </w:rPr>
            </w:pPr>
            <w:r w:rsidRPr="00B6630D">
              <w:rPr>
                <w:color w:val="000000"/>
                <w:sz w:val="14"/>
                <w:szCs w:val="14"/>
              </w:rPr>
              <w:t>949,2</w:t>
            </w:r>
          </w:p>
        </w:tc>
        <w:tc>
          <w:tcPr>
            <w:tcW w:w="301" w:type="pct"/>
            <w:shd w:val="clear" w:color="auto" w:fill="auto"/>
            <w:hideMark/>
          </w:tcPr>
          <w:p w:rsidR="001D4735" w:rsidRPr="00B6630D" w:rsidRDefault="001D4735" w:rsidP="00E36A8B">
            <w:pPr>
              <w:rPr>
                <w:color w:val="000000"/>
                <w:sz w:val="14"/>
                <w:szCs w:val="14"/>
              </w:rPr>
            </w:pPr>
          </w:p>
        </w:tc>
        <w:tc>
          <w:tcPr>
            <w:tcW w:w="234" w:type="pct"/>
            <w:shd w:val="clear" w:color="auto" w:fill="auto"/>
            <w:hideMark/>
          </w:tcPr>
          <w:p w:rsidR="001D4735" w:rsidRPr="00B6630D" w:rsidRDefault="001D4735" w:rsidP="00E36A8B">
            <w:pPr>
              <w:rPr>
                <w:color w:val="000000"/>
                <w:sz w:val="14"/>
                <w:szCs w:val="14"/>
              </w:rPr>
            </w:pPr>
          </w:p>
        </w:tc>
        <w:tc>
          <w:tcPr>
            <w:tcW w:w="268" w:type="pct"/>
            <w:shd w:val="clear" w:color="auto" w:fill="auto"/>
            <w:hideMark/>
          </w:tcPr>
          <w:p w:rsidR="001D4735" w:rsidRPr="00B6630D" w:rsidRDefault="001D4735" w:rsidP="00E36A8B">
            <w:pPr>
              <w:rPr>
                <w:color w:val="000000"/>
                <w:sz w:val="14"/>
                <w:szCs w:val="14"/>
              </w:rPr>
            </w:pPr>
          </w:p>
        </w:tc>
        <w:tc>
          <w:tcPr>
            <w:tcW w:w="234" w:type="pct"/>
            <w:shd w:val="clear" w:color="auto" w:fill="auto"/>
            <w:hideMark/>
          </w:tcPr>
          <w:p w:rsidR="001D4735" w:rsidRPr="00B6630D" w:rsidRDefault="001D4735" w:rsidP="00E36A8B">
            <w:pPr>
              <w:rPr>
                <w:color w:val="000000"/>
                <w:sz w:val="14"/>
                <w:szCs w:val="14"/>
              </w:rPr>
            </w:pPr>
            <w:r w:rsidRPr="00B6630D">
              <w:rPr>
                <w:color w:val="000000"/>
                <w:sz w:val="14"/>
                <w:szCs w:val="14"/>
              </w:rPr>
              <w:t>949,2</w:t>
            </w:r>
          </w:p>
        </w:tc>
        <w:tc>
          <w:tcPr>
            <w:tcW w:w="363" w:type="pct"/>
            <w:shd w:val="clear" w:color="auto" w:fill="auto"/>
            <w:hideMark/>
          </w:tcPr>
          <w:p w:rsidR="001D4735" w:rsidRPr="00B6630D" w:rsidRDefault="001D4735" w:rsidP="00E36A8B">
            <w:pPr>
              <w:rPr>
                <w:color w:val="000000"/>
                <w:sz w:val="14"/>
                <w:szCs w:val="14"/>
              </w:rPr>
            </w:pPr>
          </w:p>
        </w:tc>
        <w:tc>
          <w:tcPr>
            <w:tcW w:w="241" w:type="pct"/>
            <w:shd w:val="clear" w:color="auto" w:fill="auto"/>
            <w:hideMark/>
          </w:tcPr>
          <w:p w:rsidR="001D4735" w:rsidRPr="00B6630D" w:rsidRDefault="001D4735" w:rsidP="00E36A8B">
            <w:pPr>
              <w:rPr>
                <w:color w:val="000000"/>
                <w:sz w:val="14"/>
                <w:szCs w:val="14"/>
              </w:rPr>
            </w:pPr>
            <w:r w:rsidRPr="00B6630D">
              <w:rPr>
                <w:color w:val="000000"/>
                <w:sz w:val="14"/>
                <w:szCs w:val="14"/>
              </w:rPr>
              <w:t>83</w:t>
            </w:r>
          </w:p>
        </w:tc>
        <w:tc>
          <w:tcPr>
            <w:tcW w:w="432" w:type="pct"/>
            <w:shd w:val="clear" w:color="auto" w:fill="auto"/>
            <w:hideMark/>
          </w:tcPr>
          <w:p w:rsidR="001D4735" w:rsidRPr="00B6630D" w:rsidRDefault="001D4735" w:rsidP="00E36A8B">
            <w:pPr>
              <w:rPr>
                <w:color w:val="000000"/>
                <w:sz w:val="14"/>
                <w:szCs w:val="14"/>
              </w:rPr>
            </w:pPr>
            <w:r w:rsidRPr="00B6630D">
              <w:rPr>
                <w:color w:val="000000"/>
                <w:sz w:val="14"/>
                <w:szCs w:val="14"/>
              </w:rPr>
              <w:t>Инфраструктурный</w:t>
            </w:r>
          </w:p>
        </w:tc>
        <w:tc>
          <w:tcPr>
            <w:tcW w:w="660" w:type="pct"/>
            <w:shd w:val="clear" w:color="auto" w:fill="auto"/>
            <w:hideMark/>
          </w:tcPr>
          <w:p w:rsidR="001D4735" w:rsidRPr="00B6630D" w:rsidRDefault="001D4735" w:rsidP="00E36A8B">
            <w:pPr>
              <w:rPr>
                <w:color w:val="000000"/>
                <w:sz w:val="14"/>
                <w:szCs w:val="14"/>
              </w:rPr>
            </w:pPr>
            <w:r w:rsidRPr="00B6630D">
              <w:rPr>
                <w:color w:val="000000"/>
                <w:sz w:val="14"/>
                <w:szCs w:val="14"/>
              </w:rPr>
              <w:t>Строительство Музыкальной школы на 400 мест позволит выявлять, поддерживать таланты среди детей и молодежи города, обучать музыкантов по различным направлениям. Школа будет оснащена современным музыкальным и сценическим оборудованием</w:t>
            </w:r>
          </w:p>
        </w:tc>
        <w:tc>
          <w:tcPr>
            <w:tcW w:w="434" w:type="pct"/>
            <w:shd w:val="clear" w:color="auto" w:fill="auto"/>
            <w:hideMark/>
          </w:tcPr>
          <w:p w:rsidR="001D4735" w:rsidRPr="00B6630D" w:rsidRDefault="001D4735" w:rsidP="00E36A8B">
            <w:pPr>
              <w:rPr>
                <w:color w:val="000000"/>
                <w:sz w:val="14"/>
                <w:szCs w:val="14"/>
              </w:rPr>
            </w:pPr>
            <w:r w:rsidRPr="00B6630D">
              <w:rPr>
                <w:color w:val="000000"/>
                <w:sz w:val="14"/>
                <w:szCs w:val="14"/>
              </w:rPr>
              <w:t>5.2.2. Развитие социальной инфраструктуры</w:t>
            </w:r>
          </w:p>
        </w:tc>
      </w:tr>
      <w:tr w:rsidR="001D4735" w:rsidRPr="00B6630D" w:rsidTr="00E36A8B">
        <w:trPr>
          <w:cantSplit/>
        </w:trPr>
        <w:tc>
          <w:tcPr>
            <w:tcW w:w="70" w:type="pct"/>
            <w:shd w:val="clear" w:color="auto" w:fill="auto"/>
            <w:noWrap/>
            <w:hideMark/>
          </w:tcPr>
          <w:p w:rsidR="001D4735" w:rsidRPr="00B6630D" w:rsidRDefault="001D4735" w:rsidP="00E36A8B">
            <w:pPr>
              <w:rPr>
                <w:color w:val="000000"/>
                <w:sz w:val="14"/>
                <w:szCs w:val="14"/>
              </w:rPr>
            </w:pPr>
            <w:r w:rsidRPr="00B6630D">
              <w:rPr>
                <w:color w:val="000000"/>
                <w:sz w:val="14"/>
                <w:szCs w:val="14"/>
              </w:rPr>
              <w:t>4</w:t>
            </w:r>
          </w:p>
        </w:tc>
        <w:tc>
          <w:tcPr>
            <w:tcW w:w="472" w:type="pct"/>
            <w:shd w:val="clear" w:color="auto" w:fill="auto"/>
            <w:hideMark/>
          </w:tcPr>
          <w:p w:rsidR="001D4735" w:rsidRPr="00B6630D" w:rsidRDefault="001D4735" w:rsidP="00E36A8B">
            <w:pPr>
              <w:rPr>
                <w:color w:val="000000"/>
                <w:sz w:val="14"/>
                <w:szCs w:val="14"/>
              </w:rPr>
            </w:pPr>
            <w:r w:rsidRPr="00B6630D">
              <w:rPr>
                <w:color w:val="000000"/>
                <w:sz w:val="14"/>
                <w:szCs w:val="14"/>
              </w:rPr>
              <w:t>Создание мусороперегрузочной станции в рамках создаваемого комплексного межмуниципального полигона твердых коммунальных отходов для городов Сургута, Когалыма, поселений Сургутского района Ханты-Мансийского автономного округа - Югры</w:t>
            </w:r>
          </w:p>
        </w:tc>
        <w:tc>
          <w:tcPr>
            <w:tcW w:w="378" w:type="pct"/>
            <w:shd w:val="clear" w:color="auto" w:fill="auto"/>
            <w:hideMark/>
          </w:tcPr>
          <w:p w:rsidR="001D4735" w:rsidRPr="00B6630D" w:rsidRDefault="001D4735" w:rsidP="00E36A8B">
            <w:pPr>
              <w:rPr>
                <w:color w:val="000000"/>
                <w:sz w:val="14"/>
                <w:szCs w:val="14"/>
              </w:rPr>
            </w:pPr>
            <w:r w:rsidRPr="00B6630D">
              <w:rPr>
                <w:color w:val="000000"/>
                <w:sz w:val="14"/>
                <w:szCs w:val="14"/>
              </w:rPr>
              <w:t>Распоряжение Правительства Ханты-Мансийского автономного округа - Югры от 21.10.2016 № 559-рп «О Территориальной схеме обращения с отходами в Ханты-Мансийском автономном округе - Югре и признании утратившими силу некоторых распоряжений Правительства Ханты-Мансийского автономного округа – Югры»</w:t>
            </w:r>
          </w:p>
        </w:tc>
        <w:tc>
          <w:tcPr>
            <w:tcW w:w="277" w:type="pct"/>
            <w:shd w:val="clear" w:color="auto" w:fill="auto"/>
            <w:hideMark/>
          </w:tcPr>
          <w:p w:rsidR="001D4735" w:rsidRPr="00B6630D" w:rsidRDefault="001D4735" w:rsidP="00E36A8B">
            <w:pPr>
              <w:rPr>
                <w:color w:val="000000"/>
                <w:sz w:val="14"/>
                <w:szCs w:val="14"/>
              </w:rPr>
            </w:pPr>
            <w:r w:rsidRPr="00B6630D">
              <w:rPr>
                <w:color w:val="000000"/>
                <w:sz w:val="14"/>
                <w:szCs w:val="14"/>
              </w:rPr>
              <w:t>2026</w:t>
            </w:r>
          </w:p>
        </w:tc>
        <w:tc>
          <w:tcPr>
            <w:tcW w:w="263" w:type="pct"/>
            <w:shd w:val="clear" w:color="auto" w:fill="auto"/>
            <w:hideMark/>
          </w:tcPr>
          <w:p w:rsidR="001D4735" w:rsidRPr="00B6630D" w:rsidRDefault="001D4735" w:rsidP="00E36A8B">
            <w:pPr>
              <w:rPr>
                <w:color w:val="000000"/>
                <w:sz w:val="14"/>
                <w:szCs w:val="14"/>
              </w:rPr>
            </w:pPr>
            <w:r w:rsidRPr="00B6630D">
              <w:rPr>
                <w:color w:val="000000"/>
                <w:sz w:val="14"/>
                <w:szCs w:val="14"/>
              </w:rPr>
              <w:t>2028</w:t>
            </w:r>
          </w:p>
        </w:tc>
        <w:tc>
          <w:tcPr>
            <w:tcW w:w="374" w:type="pct"/>
            <w:shd w:val="clear" w:color="auto" w:fill="auto"/>
            <w:hideMark/>
          </w:tcPr>
          <w:p w:rsidR="001D4735" w:rsidRPr="00B6630D" w:rsidRDefault="001D4735" w:rsidP="00E36A8B">
            <w:pPr>
              <w:rPr>
                <w:color w:val="000000"/>
                <w:sz w:val="14"/>
                <w:szCs w:val="14"/>
              </w:rPr>
            </w:pPr>
            <w:r w:rsidRPr="00B6630D">
              <w:rPr>
                <w:color w:val="000000"/>
                <w:sz w:val="14"/>
                <w:szCs w:val="14"/>
              </w:rPr>
              <w:t>15,0</w:t>
            </w:r>
          </w:p>
        </w:tc>
        <w:tc>
          <w:tcPr>
            <w:tcW w:w="301" w:type="pct"/>
            <w:shd w:val="clear" w:color="auto" w:fill="auto"/>
            <w:hideMark/>
          </w:tcPr>
          <w:p w:rsidR="001D4735" w:rsidRPr="00B6630D" w:rsidRDefault="001D4735" w:rsidP="00E36A8B">
            <w:pPr>
              <w:rPr>
                <w:color w:val="000000"/>
                <w:sz w:val="14"/>
                <w:szCs w:val="14"/>
              </w:rPr>
            </w:pPr>
          </w:p>
        </w:tc>
        <w:tc>
          <w:tcPr>
            <w:tcW w:w="234" w:type="pct"/>
            <w:shd w:val="clear" w:color="auto" w:fill="auto"/>
            <w:hideMark/>
          </w:tcPr>
          <w:p w:rsidR="001D4735" w:rsidRPr="00B6630D" w:rsidRDefault="001D4735" w:rsidP="00E36A8B">
            <w:pPr>
              <w:rPr>
                <w:color w:val="000000"/>
                <w:sz w:val="14"/>
                <w:szCs w:val="14"/>
              </w:rPr>
            </w:pPr>
          </w:p>
        </w:tc>
        <w:tc>
          <w:tcPr>
            <w:tcW w:w="268" w:type="pct"/>
            <w:shd w:val="clear" w:color="auto" w:fill="auto"/>
            <w:hideMark/>
          </w:tcPr>
          <w:p w:rsidR="001D4735" w:rsidRPr="00B6630D" w:rsidRDefault="001D4735" w:rsidP="00E36A8B">
            <w:pPr>
              <w:rPr>
                <w:color w:val="000000"/>
                <w:sz w:val="14"/>
                <w:szCs w:val="14"/>
              </w:rPr>
            </w:pPr>
          </w:p>
        </w:tc>
        <w:tc>
          <w:tcPr>
            <w:tcW w:w="234" w:type="pct"/>
            <w:shd w:val="clear" w:color="auto" w:fill="auto"/>
            <w:hideMark/>
          </w:tcPr>
          <w:p w:rsidR="001D4735" w:rsidRPr="00B6630D" w:rsidRDefault="001D4735" w:rsidP="00E36A8B">
            <w:pPr>
              <w:rPr>
                <w:color w:val="000000"/>
                <w:sz w:val="14"/>
                <w:szCs w:val="14"/>
              </w:rPr>
            </w:pPr>
            <w:r w:rsidRPr="00B6630D">
              <w:rPr>
                <w:color w:val="000000"/>
                <w:sz w:val="14"/>
                <w:szCs w:val="14"/>
              </w:rPr>
              <w:t>15,0</w:t>
            </w:r>
          </w:p>
        </w:tc>
        <w:tc>
          <w:tcPr>
            <w:tcW w:w="363" w:type="pct"/>
            <w:shd w:val="clear" w:color="auto" w:fill="auto"/>
            <w:hideMark/>
          </w:tcPr>
          <w:p w:rsidR="001D4735" w:rsidRPr="00B6630D" w:rsidRDefault="001D4735" w:rsidP="00E36A8B">
            <w:pPr>
              <w:rPr>
                <w:color w:val="000000"/>
                <w:sz w:val="14"/>
                <w:szCs w:val="14"/>
              </w:rPr>
            </w:pPr>
          </w:p>
        </w:tc>
        <w:tc>
          <w:tcPr>
            <w:tcW w:w="241" w:type="pct"/>
            <w:shd w:val="clear" w:color="auto" w:fill="auto"/>
            <w:hideMark/>
          </w:tcPr>
          <w:p w:rsidR="001D4735" w:rsidRPr="00B6630D" w:rsidRDefault="001D4735" w:rsidP="00E36A8B">
            <w:pPr>
              <w:rPr>
                <w:color w:val="000000"/>
                <w:sz w:val="14"/>
                <w:szCs w:val="14"/>
              </w:rPr>
            </w:pPr>
            <w:r w:rsidRPr="00B6630D">
              <w:rPr>
                <w:color w:val="000000"/>
                <w:sz w:val="14"/>
                <w:szCs w:val="14"/>
              </w:rPr>
              <w:t>30</w:t>
            </w:r>
          </w:p>
        </w:tc>
        <w:tc>
          <w:tcPr>
            <w:tcW w:w="432" w:type="pct"/>
            <w:shd w:val="clear" w:color="auto" w:fill="auto"/>
            <w:hideMark/>
          </w:tcPr>
          <w:p w:rsidR="001D4735" w:rsidRPr="00B6630D" w:rsidRDefault="001D4735" w:rsidP="00E36A8B">
            <w:pPr>
              <w:rPr>
                <w:color w:val="000000"/>
                <w:sz w:val="14"/>
                <w:szCs w:val="14"/>
              </w:rPr>
            </w:pPr>
            <w:r w:rsidRPr="00B6630D">
              <w:rPr>
                <w:color w:val="000000"/>
                <w:sz w:val="14"/>
                <w:szCs w:val="14"/>
              </w:rPr>
              <w:t>Инфраструктурный</w:t>
            </w:r>
          </w:p>
        </w:tc>
        <w:tc>
          <w:tcPr>
            <w:tcW w:w="660" w:type="pct"/>
            <w:shd w:val="clear" w:color="auto" w:fill="auto"/>
            <w:hideMark/>
          </w:tcPr>
          <w:p w:rsidR="001D4735" w:rsidRPr="00B6630D" w:rsidRDefault="001D4735" w:rsidP="00E36A8B">
            <w:pPr>
              <w:rPr>
                <w:color w:val="000000"/>
                <w:sz w:val="14"/>
                <w:szCs w:val="14"/>
              </w:rPr>
            </w:pPr>
            <w:r w:rsidRPr="00B6630D">
              <w:rPr>
                <w:color w:val="000000"/>
                <w:sz w:val="14"/>
                <w:szCs w:val="14"/>
              </w:rPr>
              <w:t>Организация раздельного сбора, сортировки и утилизации твердых коммунальных отходов с целью повышения качества окружающей среды, улучшения качества жизни населения и устойчивого развития экономики города Когалыма за счет ликвидация накопленного вреда окружающей среде</w:t>
            </w:r>
          </w:p>
        </w:tc>
        <w:tc>
          <w:tcPr>
            <w:tcW w:w="434" w:type="pct"/>
            <w:shd w:val="clear" w:color="auto" w:fill="auto"/>
            <w:hideMark/>
          </w:tcPr>
          <w:p w:rsidR="001D4735" w:rsidRPr="00B6630D" w:rsidRDefault="001D4735" w:rsidP="00E36A8B">
            <w:pPr>
              <w:rPr>
                <w:color w:val="000000"/>
                <w:sz w:val="14"/>
                <w:szCs w:val="14"/>
              </w:rPr>
            </w:pPr>
            <w:r w:rsidRPr="00B6630D">
              <w:rPr>
                <w:color w:val="000000"/>
                <w:sz w:val="14"/>
                <w:szCs w:val="14"/>
              </w:rPr>
              <w:t>5.2.4. Обеспечение экологической безопасности населения города</w:t>
            </w:r>
          </w:p>
        </w:tc>
      </w:tr>
      <w:tr w:rsidR="001D4735" w:rsidRPr="00B6630D" w:rsidTr="00E36A8B">
        <w:trPr>
          <w:cantSplit/>
        </w:trPr>
        <w:tc>
          <w:tcPr>
            <w:tcW w:w="70" w:type="pct"/>
            <w:shd w:val="clear" w:color="auto" w:fill="auto"/>
            <w:noWrap/>
            <w:hideMark/>
          </w:tcPr>
          <w:p w:rsidR="001D4735" w:rsidRPr="00B6630D" w:rsidRDefault="001D4735" w:rsidP="00E36A8B">
            <w:pPr>
              <w:rPr>
                <w:color w:val="000000"/>
                <w:sz w:val="14"/>
                <w:szCs w:val="14"/>
              </w:rPr>
            </w:pPr>
            <w:r w:rsidRPr="00B6630D">
              <w:rPr>
                <w:color w:val="000000"/>
                <w:sz w:val="14"/>
                <w:szCs w:val="14"/>
              </w:rPr>
              <w:t>5</w:t>
            </w:r>
          </w:p>
        </w:tc>
        <w:tc>
          <w:tcPr>
            <w:tcW w:w="472" w:type="pct"/>
            <w:shd w:val="clear" w:color="auto" w:fill="auto"/>
            <w:hideMark/>
          </w:tcPr>
          <w:p w:rsidR="001D4735" w:rsidRPr="00B6630D" w:rsidRDefault="001D4735" w:rsidP="00E36A8B">
            <w:pPr>
              <w:rPr>
                <w:color w:val="000000"/>
                <w:sz w:val="14"/>
                <w:szCs w:val="14"/>
              </w:rPr>
            </w:pPr>
            <w:r w:rsidRPr="00B6630D">
              <w:rPr>
                <w:color w:val="000000"/>
                <w:sz w:val="14"/>
                <w:szCs w:val="14"/>
              </w:rPr>
              <w:t>Вывод из эксплуатации санкционированной свалки</w:t>
            </w:r>
          </w:p>
        </w:tc>
        <w:tc>
          <w:tcPr>
            <w:tcW w:w="378" w:type="pct"/>
            <w:shd w:val="clear" w:color="auto" w:fill="auto"/>
            <w:hideMark/>
          </w:tcPr>
          <w:p w:rsidR="001D4735" w:rsidRPr="00B6630D" w:rsidRDefault="001D4735" w:rsidP="00E36A8B">
            <w:pPr>
              <w:rPr>
                <w:color w:val="000000"/>
                <w:sz w:val="14"/>
                <w:szCs w:val="14"/>
              </w:rPr>
            </w:pPr>
            <w:r w:rsidRPr="00B6630D">
              <w:rPr>
                <w:color w:val="000000"/>
                <w:sz w:val="14"/>
                <w:szCs w:val="14"/>
              </w:rPr>
              <w:t>Инициирован стратегией</w:t>
            </w:r>
          </w:p>
        </w:tc>
        <w:tc>
          <w:tcPr>
            <w:tcW w:w="277" w:type="pct"/>
            <w:shd w:val="clear" w:color="auto" w:fill="auto"/>
            <w:hideMark/>
          </w:tcPr>
          <w:p w:rsidR="001D4735" w:rsidRPr="00B6630D" w:rsidRDefault="001D4735" w:rsidP="00E36A8B">
            <w:pPr>
              <w:rPr>
                <w:color w:val="000000"/>
                <w:sz w:val="14"/>
                <w:szCs w:val="14"/>
              </w:rPr>
            </w:pPr>
            <w:r w:rsidRPr="00B6630D">
              <w:rPr>
                <w:color w:val="000000"/>
                <w:sz w:val="14"/>
                <w:szCs w:val="14"/>
              </w:rPr>
              <w:t>2028</w:t>
            </w:r>
          </w:p>
        </w:tc>
        <w:tc>
          <w:tcPr>
            <w:tcW w:w="263" w:type="pct"/>
            <w:shd w:val="clear" w:color="auto" w:fill="auto"/>
            <w:hideMark/>
          </w:tcPr>
          <w:p w:rsidR="001D4735" w:rsidRPr="00B6630D" w:rsidRDefault="001D4735" w:rsidP="00E36A8B">
            <w:pPr>
              <w:rPr>
                <w:color w:val="000000"/>
                <w:sz w:val="14"/>
                <w:szCs w:val="14"/>
              </w:rPr>
            </w:pPr>
            <w:r w:rsidRPr="00B6630D">
              <w:rPr>
                <w:color w:val="000000"/>
                <w:sz w:val="14"/>
                <w:szCs w:val="14"/>
              </w:rPr>
              <w:t>2030</w:t>
            </w:r>
          </w:p>
        </w:tc>
        <w:tc>
          <w:tcPr>
            <w:tcW w:w="374" w:type="pct"/>
            <w:shd w:val="clear" w:color="auto" w:fill="auto"/>
            <w:hideMark/>
          </w:tcPr>
          <w:p w:rsidR="001D4735" w:rsidRPr="00B6630D" w:rsidRDefault="001D4735" w:rsidP="00E36A8B">
            <w:pPr>
              <w:rPr>
                <w:color w:val="000000"/>
                <w:sz w:val="14"/>
                <w:szCs w:val="14"/>
              </w:rPr>
            </w:pPr>
          </w:p>
        </w:tc>
        <w:tc>
          <w:tcPr>
            <w:tcW w:w="301" w:type="pct"/>
            <w:shd w:val="clear" w:color="auto" w:fill="auto"/>
            <w:hideMark/>
          </w:tcPr>
          <w:p w:rsidR="001D4735" w:rsidRPr="00B6630D" w:rsidRDefault="001D4735" w:rsidP="00E36A8B">
            <w:pPr>
              <w:rPr>
                <w:color w:val="000000"/>
                <w:sz w:val="14"/>
                <w:szCs w:val="14"/>
              </w:rPr>
            </w:pPr>
          </w:p>
        </w:tc>
        <w:tc>
          <w:tcPr>
            <w:tcW w:w="234" w:type="pct"/>
            <w:shd w:val="clear" w:color="auto" w:fill="auto"/>
            <w:hideMark/>
          </w:tcPr>
          <w:p w:rsidR="001D4735" w:rsidRPr="00B6630D" w:rsidRDefault="001D4735" w:rsidP="00E36A8B">
            <w:pPr>
              <w:rPr>
                <w:color w:val="000000"/>
                <w:sz w:val="14"/>
                <w:szCs w:val="14"/>
              </w:rPr>
            </w:pPr>
          </w:p>
        </w:tc>
        <w:tc>
          <w:tcPr>
            <w:tcW w:w="268" w:type="pct"/>
            <w:shd w:val="clear" w:color="auto" w:fill="auto"/>
            <w:hideMark/>
          </w:tcPr>
          <w:p w:rsidR="001D4735" w:rsidRPr="00B6630D" w:rsidRDefault="001D4735" w:rsidP="00E36A8B">
            <w:pPr>
              <w:rPr>
                <w:color w:val="000000"/>
                <w:sz w:val="14"/>
                <w:szCs w:val="14"/>
              </w:rPr>
            </w:pPr>
          </w:p>
        </w:tc>
        <w:tc>
          <w:tcPr>
            <w:tcW w:w="234" w:type="pct"/>
            <w:shd w:val="clear" w:color="auto" w:fill="auto"/>
            <w:hideMark/>
          </w:tcPr>
          <w:p w:rsidR="001D4735" w:rsidRPr="00B6630D" w:rsidRDefault="001D4735" w:rsidP="00E36A8B">
            <w:pPr>
              <w:rPr>
                <w:color w:val="000000"/>
                <w:sz w:val="14"/>
                <w:szCs w:val="14"/>
              </w:rPr>
            </w:pPr>
          </w:p>
        </w:tc>
        <w:tc>
          <w:tcPr>
            <w:tcW w:w="363" w:type="pct"/>
            <w:shd w:val="clear" w:color="auto" w:fill="auto"/>
            <w:hideMark/>
          </w:tcPr>
          <w:p w:rsidR="001D4735" w:rsidRPr="00B6630D" w:rsidRDefault="001D4735" w:rsidP="00E36A8B">
            <w:pPr>
              <w:rPr>
                <w:color w:val="000000"/>
                <w:sz w:val="14"/>
                <w:szCs w:val="14"/>
              </w:rPr>
            </w:pPr>
          </w:p>
        </w:tc>
        <w:tc>
          <w:tcPr>
            <w:tcW w:w="241" w:type="pct"/>
            <w:shd w:val="clear" w:color="auto" w:fill="auto"/>
            <w:hideMark/>
          </w:tcPr>
          <w:p w:rsidR="001D4735" w:rsidRPr="00B6630D" w:rsidRDefault="001D4735" w:rsidP="00E36A8B">
            <w:pPr>
              <w:rPr>
                <w:color w:val="000000"/>
                <w:sz w:val="14"/>
                <w:szCs w:val="14"/>
              </w:rPr>
            </w:pPr>
          </w:p>
        </w:tc>
        <w:tc>
          <w:tcPr>
            <w:tcW w:w="432" w:type="pct"/>
            <w:shd w:val="clear" w:color="auto" w:fill="auto"/>
            <w:hideMark/>
          </w:tcPr>
          <w:p w:rsidR="001D4735" w:rsidRPr="00B6630D" w:rsidRDefault="001D4735" w:rsidP="00E36A8B">
            <w:pPr>
              <w:rPr>
                <w:color w:val="000000"/>
                <w:sz w:val="14"/>
                <w:szCs w:val="14"/>
              </w:rPr>
            </w:pPr>
            <w:r w:rsidRPr="00B6630D">
              <w:rPr>
                <w:color w:val="000000"/>
                <w:sz w:val="14"/>
                <w:szCs w:val="14"/>
              </w:rPr>
              <w:t>Инфраструктурный</w:t>
            </w:r>
          </w:p>
        </w:tc>
        <w:tc>
          <w:tcPr>
            <w:tcW w:w="660" w:type="pct"/>
            <w:shd w:val="clear" w:color="auto" w:fill="auto"/>
            <w:hideMark/>
          </w:tcPr>
          <w:p w:rsidR="001D4735" w:rsidRPr="00B6630D" w:rsidRDefault="001D4735" w:rsidP="00E36A8B">
            <w:pPr>
              <w:rPr>
                <w:color w:val="000000"/>
                <w:sz w:val="14"/>
                <w:szCs w:val="14"/>
              </w:rPr>
            </w:pPr>
            <w:r w:rsidRPr="00B6630D">
              <w:rPr>
                <w:color w:val="000000"/>
                <w:sz w:val="14"/>
                <w:szCs w:val="14"/>
              </w:rPr>
              <w:t>Направлен на решение проблемы хранения и сортировки отходов в городе</w:t>
            </w:r>
          </w:p>
        </w:tc>
        <w:tc>
          <w:tcPr>
            <w:tcW w:w="434" w:type="pct"/>
            <w:shd w:val="clear" w:color="auto" w:fill="auto"/>
            <w:hideMark/>
          </w:tcPr>
          <w:p w:rsidR="001D4735" w:rsidRPr="00B6630D" w:rsidRDefault="001D4735" w:rsidP="00E36A8B">
            <w:pPr>
              <w:rPr>
                <w:color w:val="000000"/>
                <w:sz w:val="14"/>
                <w:szCs w:val="14"/>
              </w:rPr>
            </w:pPr>
            <w:r w:rsidRPr="00B6630D">
              <w:rPr>
                <w:color w:val="000000"/>
                <w:sz w:val="14"/>
                <w:szCs w:val="14"/>
              </w:rPr>
              <w:t>5.2.4. Обеспечение экологической безопасности населения города</w:t>
            </w:r>
          </w:p>
        </w:tc>
      </w:tr>
    </w:tbl>
    <w:p w:rsidR="001D4735" w:rsidRDefault="001D4735" w:rsidP="001D4735">
      <w:pPr>
        <w:rPr>
          <w:color w:val="000000"/>
          <w:sz w:val="14"/>
          <w:szCs w:val="14"/>
        </w:rPr>
        <w:sectPr w:rsidR="001D4735" w:rsidSect="00B6630D">
          <w:pgSz w:w="16838" w:h="11906" w:orient="landscape"/>
          <w:pgMar w:top="567" w:right="567" w:bottom="2552"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221"/>
        <w:gridCol w:w="1482"/>
        <w:gridCol w:w="1186"/>
        <w:gridCol w:w="869"/>
        <w:gridCol w:w="826"/>
        <w:gridCol w:w="1174"/>
        <w:gridCol w:w="945"/>
        <w:gridCol w:w="734"/>
        <w:gridCol w:w="841"/>
        <w:gridCol w:w="734"/>
        <w:gridCol w:w="1139"/>
        <w:gridCol w:w="756"/>
        <w:gridCol w:w="1356"/>
        <w:gridCol w:w="2072"/>
        <w:gridCol w:w="1359"/>
      </w:tblGrid>
      <w:tr w:rsidR="001D4735" w:rsidRPr="00B6630D" w:rsidTr="00E36A8B">
        <w:trPr>
          <w:cantSplit/>
        </w:trPr>
        <w:tc>
          <w:tcPr>
            <w:tcW w:w="70" w:type="pct"/>
            <w:shd w:val="clear" w:color="auto" w:fill="auto"/>
            <w:noWrap/>
            <w:hideMark/>
          </w:tcPr>
          <w:p w:rsidR="001D4735" w:rsidRPr="00B6630D" w:rsidRDefault="001D4735" w:rsidP="00E36A8B">
            <w:pPr>
              <w:rPr>
                <w:color w:val="000000"/>
                <w:sz w:val="14"/>
                <w:szCs w:val="14"/>
              </w:rPr>
            </w:pPr>
            <w:r w:rsidRPr="00B6630D">
              <w:rPr>
                <w:color w:val="000000"/>
                <w:sz w:val="14"/>
                <w:szCs w:val="14"/>
              </w:rPr>
              <w:lastRenderedPageBreak/>
              <w:t>6</w:t>
            </w:r>
          </w:p>
        </w:tc>
        <w:tc>
          <w:tcPr>
            <w:tcW w:w="472" w:type="pct"/>
            <w:shd w:val="clear" w:color="auto" w:fill="auto"/>
            <w:hideMark/>
          </w:tcPr>
          <w:p w:rsidR="001D4735" w:rsidRPr="00B6630D" w:rsidRDefault="001D4735" w:rsidP="00E36A8B">
            <w:pPr>
              <w:rPr>
                <w:color w:val="000000"/>
                <w:sz w:val="14"/>
                <w:szCs w:val="14"/>
              </w:rPr>
            </w:pPr>
            <w:r w:rsidRPr="00B6630D">
              <w:rPr>
                <w:color w:val="000000"/>
                <w:sz w:val="14"/>
                <w:szCs w:val="14"/>
              </w:rPr>
              <w:t>Создание индустриального парка в городе Когалыме</w:t>
            </w:r>
          </w:p>
        </w:tc>
        <w:tc>
          <w:tcPr>
            <w:tcW w:w="378" w:type="pct"/>
            <w:shd w:val="clear" w:color="auto" w:fill="auto"/>
            <w:hideMark/>
          </w:tcPr>
          <w:p w:rsidR="001D4735" w:rsidRPr="00B6630D" w:rsidRDefault="001D4735" w:rsidP="00E36A8B">
            <w:pPr>
              <w:rPr>
                <w:color w:val="000000"/>
                <w:sz w:val="14"/>
                <w:szCs w:val="14"/>
              </w:rPr>
            </w:pPr>
            <w:r w:rsidRPr="00B6630D">
              <w:rPr>
                <w:color w:val="000000"/>
                <w:sz w:val="14"/>
                <w:szCs w:val="14"/>
              </w:rPr>
              <w:t>Постановление Правительства Ханты-Мансийского автономного округа - Югры от 10.11.2023 №555-п «О государственной программе Ханты-Мансийского автономного округа - Югры «Развитие промышленности и туризма» / Перечень инвестиционных проектов, реализуемых и планируемых к реализации в городе Когалыме</w:t>
            </w:r>
          </w:p>
        </w:tc>
        <w:tc>
          <w:tcPr>
            <w:tcW w:w="277" w:type="pct"/>
            <w:shd w:val="clear" w:color="auto" w:fill="auto"/>
            <w:hideMark/>
          </w:tcPr>
          <w:p w:rsidR="001D4735" w:rsidRPr="00B6630D" w:rsidRDefault="001D4735" w:rsidP="00E36A8B">
            <w:pPr>
              <w:rPr>
                <w:color w:val="000000"/>
                <w:sz w:val="14"/>
                <w:szCs w:val="14"/>
              </w:rPr>
            </w:pPr>
            <w:r w:rsidRPr="00B6630D">
              <w:rPr>
                <w:color w:val="000000"/>
                <w:sz w:val="14"/>
                <w:szCs w:val="14"/>
              </w:rPr>
              <w:t>2020</w:t>
            </w:r>
          </w:p>
        </w:tc>
        <w:tc>
          <w:tcPr>
            <w:tcW w:w="263" w:type="pct"/>
            <w:shd w:val="clear" w:color="auto" w:fill="auto"/>
            <w:hideMark/>
          </w:tcPr>
          <w:p w:rsidR="001D4735" w:rsidRPr="00B6630D" w:rsidRDefault="001D4735" w:rsidP="00E36A8B">
            <w:pPr>
              <w:rPr>
                <w:color w:val="000000"/>
                <w:sz w:val="14"/>
                <w:szCs w:val="14"/>
              </w:rPr>
            </w:pPr>
            <w:r w:rsidRPr="00B6630D">
              <w:rPr>
                <w:color w:val="000000"/>
                <w:sz w:val="14"/>
                <w:szCs w:val="14"/>
              </w:rPr>
              <w:t>2030</w:t>
            </w:r>
          </w:p>
        </w:tc>
        <w:tc>
          <w:tcPr>
            <w:tcW w:w="374" w:type="pct"/>
            <w:shd w:val="clear" w:color="auto" w:fill="auto"/>
            <w:hideMark/>
          </w:tcPr>
          <w:p w:rsidR="001D4735" w:rsidRPr="00B6630D" w:rsidRDefault="001D4735" w:rsidP="00E36A8B">
            <w:pPr>
              <w:rPr>
                <w:color w:val="000000"/>
                <w:sz w:val="14"/>
                <w:szCs w:val="14"/>
              </w:rPr>
            </w:pPr>
            <w:r w:rsidRPr="00B6630D">
              <w:rPr>
                <w:color w:val="000000"/>
                <w:sz w:val="14"/>
                <w:szCs w:val="14"/>
              </w:rPr>
              <w:t>1 803,0</w:t>
            </w:r>
          </w:p>
        </w:tc>
        <w:tc>
          <w:tcPr>
            <w:tcW w:w="301" w:type="pct"/>
            <w:shd w:val="clear" w:color="auto" w:fill="auto"/>
            <w:hideMark/>
          </w:tcPr>
          <w:p w:rsidR="001D4735" w:rsidRPr="00B6630D" w:rsidRDefault="001D4735" w:rsidP="00E36A8B">
            <w:pPr>
              <w:rPr>
                <w:color w:val="000000"/>
                <w:sz w:val="14"/>
                <w:szCs w:val="14"/>
              </w:rPr>
            </w:pPr>
          </w:p>
        </w:tc>
        <w:tc>
          <w:tcPr>
            <w:tcW w:w="234" w:type="pct"/>
            <w:shd w:val="clear" w:color="auto" w:fill="auto"/>
            <w:hideMark/>
          </w:tcPr>
          <w:p w:rsidR="001D4735" w:rsidRPr="00B6630D" w:rsidRDefault="001D4735" w:rsidP="00E36A8B">
            <w:pPr>
              <w:rPr>
                <w:color w:val="000000"/>
                <w:sz w:val="14"/>
                <w:szCs w:val="14"/>
              </w:rPr>
            </w:pPr>
            <w:r w:rsidRPr="00B6630D">
              <w:rPr>
                <w:color w:val="000000"/>
                <w:sz w:val="14"/>
                <w:szCs w:val="14"/>
              </w:rPr>
              <w:t>354,3</w:t>
            </w:r>
          </w:p>
        </w:tc>
        <w:tc>
          <w:tcPr>
            <w:tcW w:w="268" w:type="pct"/>
            <w:shd w:val="clear" w:color="auto" w:fill="auto"/>
            <w:hideMark/>
          </w:tcPr>
          <w:p w:rsidR="001D4735" w:rsidRPr="00B6630D" w:rsidRDefault="001D4735" w:rsidP="00E36A8B">
            <w:pPr>
              <w:rPr>
                <w:color w:val="000000"/>
                <w:sz w:val="14"/>
                <w:szCs w:val="14"/>
              </w:rPr>
            </w:pPr>
          </w:p>
        </w:tc>
        <w:tc>
          <w:tcPr>
            <w:tcW w:w="234" w:type="pct"/>
            <w:shd w:val="clear" w:color="auto" w:fill="auto"/>
            <w:hideMark/>
          </w:tcPr>
          <w:p w:rsidR="001D4735" w:rsidRPr="00B6630D" w:rsidRDefault="001D4735" w:rsidP="00E36A8B">
            <w:pPr>
              <w:rPr>
                <w:color w:val="000000"/>
                <w:sz w:val="14"/>
                <w:szCs w:val="14"/>
              </w:rPr>
            </w:pPr>
            <w:r w:rsidRPr="00B6630D">
              <w:rPr>
                <w:color w:val="000000"/>
                <w:sz w:val="14"/>
                <w:szCs w:val="14"/>
              </w:rPr>
              <w:t>1 448,7</w:t>
            </w:r>
          </w:p>
        </w:tc>
        <w:tc>
          <w:tcPr>
            <w:tcW w:w="363" w:type="pct"/>
            <w:shd w:val="clear" w:color="auto" w:fill="auto"/>
            <w:hideMark/>
          </w:tcPr>
          <w:p w:rsidR="001D4735" w:rsidRPr="00B6630D" w:rsidRDefault="001D4735" w:rsidP="00E36A8B">
            <w:pPr>
              <w:rPr>
                <w:color w:val="000000"/>
                <w:sz w:val="14"/>
                <w:szCs w:val="14"/>
              </w:rPr>
            </w:pPr>
          </w:p>
        </w:tc>
        <w:tc>
          <w:tcPr>
            <w:tcW w:w="241" w:type="pct"/>
            <w:shd w:val="clear" w:color="auto" w:fill="auto"/>
            <w:hideMark/>
          </w:tcPr>
          <w:p w:rsidR="001D4735" w:rsidRPr="00B6630D" w:rsidRDefault="001D4735" w:rsidP="00E36A8B">
            <w:pPr>
              <w:rPr>
                <w:color w:val="000000"/>
                <w:sz w:val="14"/>
                <w:szCs w:val="14"/>
              </w:rPr>
            </w:pPr>
            <w:r w:rsidRPr="00B6630D">
              <w:rPr>
                <w:color w:val="000000"/>
                <w:sz w:val="14"/>
                <w:szCs w:val="14"/>
              </w:rPr>
              <w:t>258</w:t>
            </w:r>
          </w:p>
        </w:tc>
        <w:tc>
          <w:tcPr>
            <w:tcW w:w="432" w:type="pct"/>
            <w:shd w:val="clear" w:color="auto" w:fill="auto"/>
            <w:hideMark/>
          </w:tcPr>
          <w:p w:rsidR="001D4735" w:rsidRPr="00B6630D" w:rsidRDefault="001D4735" w:rsidP="00E36A8B">
            <w:pPr>
              <w:rPr>
                <w:color w:val="000000"/>
                <w:sz w:val="14"/>
                <w:szCs w:val="14"/>
              </w:rPr>
            </w:pPr>
            <w:r w:rsidRPr="00B6630D">
              <w:rPr>
                <w:color w:val="000000"/>
                <w:sz w:val="14"/>
                <w:szCs w:val="14"/>
              </w:rPr>
              <w:t>Инвестиционный</w:t>
            </w:r>
          </w:p>
        </w:tc>
        <w:tc>
          <w:tcPr>
            <w:tcW w:w="660" w:type="pct"/>
            <w:shd w:val="clear" w:color="auto" w:fill="auto"/>
            <w:hideMark/>
          </w:tcPr>
          <w:p w:rsidR="001D4735" w:rsidRPr="00B6630D" w:rsidRDefault="001D4735" w:rsidP="00E36A8B">
            <w:pPr>
              <w:rPr>
                <w:color w:val="000000"/>
                <w:sz w:val="14"/>
                <w:szCs w:val="14"/>
              </w:rPr>
            </w:pPr>
            <w:r w:rsidRPr="00B6630D">
              <w:rPr>
                <w:color w:val="000000"/>
                <w:sz w:val="14"/>
                <w:szCs w:val="14"/>
              </w:rPr>
              <w:t>Специализация: площадка предполагается для размещения производств для нужд нефтедобывающих и сервисных компаний. Количество создаваемых рабочих мест: более 200 ед. Потенциальные производства создаваемого парка: производство полимерных армированных труб; производство полимерных центраторов; производство поясов крепления кабеля.</w:t>
            </w:r>
          </w:p>
        </w:tc>
        <w:tc>
          <w:tcPr>
            <w:tcW w:w="433" w:type="pct"/>
            <w:shd w:val="clear" w:color="auto" w:fill="auto"/>
            <w:hideMark/>
          </w:tcPr>
          <w:p w:rsidR="001D4735" w:rsidRPr="00B6630D" w:rsidRDefault="001D4735" w:rsidP="00E36A8B">
            <w:pPr>
              <w:rPr>
                <w:color w:val="000000"/>
                <w:sz w:val="14"/>
                <w:szCs w:val="14"/>
              </w:rPr>
            </w:pPr>
            <w:r w:rsidRPr="00B6630D">
              <w:rPr>
                <w:color w:val="000000"/>
                <w:sz w:val="14"/>
                <w:szCs w:val="14"/>
              </w:rPr>
              <w:t>5.3.1. Развитие реального сектора экономики</w:t>
            </w:r>
          </w:p>
        </w:tc>
      </w:tr>
      <w:tr w:rsidR="001D4735" w:rsidRPr="00B6630D" w:rsidTr="00E36A8B">
        <w:trPr>
          <w:cantSplit/>
        </w:trPr>
        <w:tc>
          <w:tcPr>
            <w:tcW w:w="70" w:type="pct"/>
            <w:shd w:val="clear" w:color="auto" w:fill="auto"/>
            <w:noWrap/>
            <w:hideMark/>
          </w:tcPr>
          <w:p w:rsidR="001D4735" w:rsidRPr="00B6630D" w:rsidRDefault="001D4735" w:rsidP="00E36A8B">
            <w:pPr>
              <w:rPr>
                <w:color w:val="000000"/>
                <w:sz w:val="14"/>
                <w:szCs w:val="14"/>
              </w:rPr>
            </w:pPr>
            <w:r w:rsidRPr="00B6630D">
              <w:rPr>
                <w:color w:val="000000"/>
                <w:sz w:val="14"/>
                <w:szCs w:val="14"/>
              </w:rPr>
              <w:t>7</w:t>
            </w:r>
          </w:p>
        </w:tc>
        <w:tc>
          <w:tcPr>
            <w:tcW w:w="472" w:type="pct"/>
            <w:shd w:val="clear" w:color="auto" w:fill="auto"/>
            <w:hideMark/>
          </w:tcPr>
          <w:p w:rsidR="001D4735" w:rsidRPr="00B6630D" w:rsidRDefault="001D4735" w:rsidP="00E36A8B">
            <w:pPr>
              <w:rPr>
                <w:color w:val="000000"/>
                <w:sz w:val="14"/>
                <w:szCs w:val="14"/>
              </w:rPr>
            </w:pPr>
            <w:r w:rsidRPr="00B6630D">
              <w:rPr>
                <w:color w:val="000000"/>
                <w:sz w:val="14"/>
                <w:szCs w:val="14"/>
              </w:rPr>
              <w:t>Запуск производства прессования отходов из полиэтилентерефталата и полипропилена</w:t>
            </w:r>
          </w:p>
        </w:tc>
        <w:tc>
          <w:tcPr>
            <w:tcW w:w="378" w:type="pct"/>
            <w:shd w:val="clear" w:color="auto" w:fill="auto"/>
            <w:hideMark/>
          </w:tcPr>
          <w:p w:rsidR="001D4735" w:rsidRPr="00B6630D" w:rsidRDefault="001D4735" w:rsidP="00E36A8B">
            <w:pPr>
              <w:rPr>
                <w:color w:val="000000"/>
                <w:sz w:val="14"/>
                <w:szCs w:val="14"/>
              </w:rPr>
            </w:pPr>
            <w:r w:rsidRPr="00B6630D">
              <w:rPr>
                <w:color w:val="000000"/>
                <w:sz w:val="14"/>
                <w:szCs w:val="14"/>
              </w:rPr>
              <w:t>Перечень инвестиционных проектов, реализуемых и планируемых к реализации в городе Когалыме</w:t>
            </w:r>
          </w:p>
        </w:tc>
        <w:tc>
          <w:tcPr>
            <w:tcW w:w="277" w:type="pct"/>
            <w:shd w:val="clear" w:color="auto" w:fill="auto"/>
            <w:hideMark/>
          </w:tcPr>
          <w:p w:rsidR="001D4735" w:rsidRPr="00B6630D" w:rsidRDefault="001D4735" w:rsidP="00E36A8B">
            <w:pPr>
              <w:rPr>
                <w:color w:val="000000"/>
                <w:sz w:val="14"/>
                <w:szCs w:val="14"/>
              </w:rPr>
            </w:pPr>
            <w:r w:rsidRPr="00B6630D">
              <w:rPr>
                <w:color w:val="000000"/>
                <w:sz w:val="14"/>
                <w:szCs w:val="14"/>
              </w:rPr>
              <w:t>2022</w:t>
            </w:r>
          </w:p>
        </w:tc>
        <w:tc>
          <w:tcPr>
            <w:tcW w:w="263" w:type="pct"/>
            <w:shd w:val="clear" w:color="auto" w:fill="auto"/>
            <w:hideMark/>
          </w:tcPr>
          <w:p w:rsidR="001D4735" w:rsidRPr="00B6630D" w:rsidRDefault="001D4735" w:rsidP="00E36A8B">
            <w:pPr>
              <w:rPr>
                <w:color w:val="000000"/>
                <w:sz w:val="14"/>
                <w:szCs w:val="14"/>
              </w:rPr>
            </w:pPr>
            <w:r w:rsidRPr="00B6630D">
              <w:rPr>
                <w:color w:val="000000"/>
                <w:sz w:val="14"/>
                <w:szCs w:val="14"/>
              </w:rPr>
              <w:t>2024</w:t>
            </w:r>
          </w:p>
        </w:tc>
        <w:tc>
          <w:tcPr>
            <w:tcW w:w="374" w:type="pct"/>
            <w:shd w:val="clear" w:color="auto" w:fill="auto"/>
            <w:hideMark/>
          </w:tcPr>
          <w:p w:rsidR="001D4735" w:rsidRPr="00B6630D" w:rsidRDefault="001D4735" w:rsidP="00E36A8B">
            <w:pPr>
              <w:rPr>
                <w:color w:val="000000"/>
                <w:sz w:val="14"/>
                <w:szCs w:val="14"/>
              </w:rPr>
            </w:pPr>
            <w:r w:rsidRPr="00B6630D">
              <w:rPr>
                <w:color w:val="000000"/>
                <w:sz w:val="14"/>
                <w:szCs w:val="14"/>
              </w:rPr>
              <w:t>0,7</w:t>
            </w:r>
          </w:p>
        </w:tc>
        <w:tc>
          <w:tcPr>
            <w:tcW w:w="301" w:type="pct"/>
            <w:shd w:val="clear" w:color="auto" w:fill="auto"/>
            <w:hideMark/>
          </w:tcPr>
          <w:p w:rsidR="001D4735" w:rsidRPr="00B6630D" w:rsidRDefault="001D4735" w:rsidP="00E36A8B">
            <w:pPr>
              <w:rPr>
                <w:color w:val="000000"/>
                <w:sz w:val="14"/>
                <w:szCs w:val="14"/>
              </w:rPr>
            </w:pPr>
          </w:p>
        </w:tc>
        <w:tc>
          <w:tcPr>
            <w:tcW w:w="234" w:type="pct"/>
            <w:shd w:val="clear" w:color="auto" w:fill="auto"/>
            <w:hideMark/>
          </w:tcPr>
          <w:p w:rsidR="001D4735" w:rsidRPr="00B6630D" w:rsidRDefault="001D4735" w:rsidP="00E36A8B">
            <w:pPr>
              <w:rPr>
                <w:color w:val="000000"/>
                <w:sz w:val="14"/>
                <w:szCs w:val="14"/>
              </w:rPr>
            </w:pPr>
          </w:p>
        </w:tc>
        <w:tc>
          <w:tcPr>
            <w:tcW w:w="268" w:type="pct"/>
            <w:shd w:val="clear" w:color="auto" w:fill="auto"/>
            <w:hideMark/>
          </w:tcPr>
          <w:p w:rsidR="001D4735" w:rsidRPr="00B6630D" w:rsidRDefault="001D4735" w:rsidP="00E36A8B">
            <w:pPr>
              <w:rPr>
                <w:color w:val="000000"/>
                <w:sz w:val="14"/>
                <w:szCs w:val="14"/>
              </w:rPr>
            </w:pPr>
            <w:r w:rsidRPr="00B6630D">
              <w:rPr>
                <w:color w:val="000000"/>
                <w:sz w:val="14"/>
                <w:szCs w:val="14"/>
              </w:rPr>
              <w:t>0,5</w:t>
            </w:r>
          </w:p>
        </w:tc>
        <w:tc>
          <w:tcPr>
            <w:tcW w:w="234" w:type="pct"/>
            <w:shd w:val="clear" w:color="auto" w:fill="auto"/>
            <w:hideMark/>
          </w:tcPr>
          <w:p w:rsidR="001D4735" w:rsidRPr="00B6630D" w:rsidRDefault="001D4735" w:rsidP="00E36A8B">
            <w:pPr>
              <w:rPr>
                <w:color w:val="000000"/>
                <w:sz w:val="14"/>
                <w:szCs w:val="14"/>
              </w:rPr>
            </w:pPr>
            <w:r w:rsidRPr="00B6630D">
              <w:rPr>
                <w:color w:val="000000"/>
                <w:sz w:val="14"/>
                <w:szCs w:val="14"/>
              </w:rPr>
              <w:t>0,2</w:t>
            </w:r>
          </w:p>
        </w:tc>
        <w:tc>
          <w:tcPr>
            <w:tcW w:w="363" w:type="pct"/>
            <w:shd w:val="clear" w:color="auto" w:fill="auto"/>
            <w:hideMark/>
          </w:tcPr>
          <w:p w:rsidR="001D4735" w:rsidRPr="00B6630D" w:rsidRDefault="001D4735" w:rsidP="00E36A8B">
            <w:pPr>
              <w:rPr>
                <w:color w:val="000000"/>
                <w:sz w:val="14"/>
                <w:szCs w:val="14"/>
              </w:rPr>
            </w:pPr>
          </w:p>
        </w:tc>
        <w:tc>
          <w:tcPr>
            <w:tcW w:w="241" w:type="pct"/>
            <w:shd w:val="clear" w:color="auto" w:fill="auto"/>
            <w:hideMark/>
          </w:tcPr>
          <w:p w:rsidR="001D4735" w:rsidRPr="00B6630D" w:rsidRDefault="001D4735" w:rsidP="00E36A8B">
            <w:pPr>
              <w:rPr>
                <w:color w:val="000000"/>
                <w:sz w:val="14"/>
                <w:szCs w:val="14"/>
              </w:rPr>
            </w:pPr>
            <w:r w:rsidRPr="00B6630D">
              <w:rPr>
                <w:color w:val="000000"/>
                <w:sz w:val="14"/>
                <w:szCs w:val="14"/>
              </w:rPr>
              <w:t>2</w:t>
            </w:r>
          </w:p>
        </w:tc>
        <w:tc>
          <w:tcPr>
            <w:tcW w:w="432" w:type="pct"/>
            <w:shd w:val="clear" w:color="auto" w:fill="auto"/>
            <w:hideMark/>
          </w:tcPr>
          <w:p w:rsidR="001D4735" w:rsidRPr="00B6630D" w:rsidRDefault="001D4735" w:rsidP="00E36A8B">
            <w:pPr>
              <w:rPr>
                <w:color w:val="000000"/>
                <w:sz w:val="14"/>
                <w:szCs w:val="14"/>
              </w:rPr>
            </w:pPr>
            <w:r w:rsidRPr="00B6630D">
              <w:rPr>
                <w:color w:val="000000"/>
                <w:sz w:val="14"/>
                <w:szCs w:val="14"/>
              </w:rPr>
              <w:t>Инвестиционный</w:t>
            </w:r>
          </w:p>
        </w:tc>
        <w:tc>
          <w:tcPr>
            <w:tcW w:w="660" w:type="pct"/>
            <w:shd w:val="clear" w:color="auto" w:fill="auto"/>
            <w:hideMark/>
          </w:tcPr>
          <w:p w:rsidR="001D4735" w:rsidRPr="00B6630D" w:rsidRDefault="001D4735" w:rsidP="00E36A8B">
            <w:pPr>
              <w:rPr>
                <w:color w:val="000000"/>
                <w:sz w:val="14"/>
                <w:szCs w:val="14"/>
              </w:rPr>
            </w:pPr>
            <w:r w:rsidRPr="00B6630D">
              <w:rPr>
                <w:color w:val="000000"/>
                <w:sz w:val="14"/>
                <w:szCs w:val="14"/>
              </w:rPr>
              <w:t>Проект направлен на переработку полиэтилена и полипропилена, мощностью 600 тонн в год. Целью проекта является организация процесса по прессовке производственных отходов из полиэтилена и полипропилена в тюки для дальнейшей оптовой продажи на перерабатывающие заводы.  Деятельность будет осуществлять с помощью пакетировочного пресса ПГП-45.</w:t>
            </w:r>
          </w:p>
        </w:tc>
        <w:tc>
          <w:tcPr>
            <w:tcW w:w="433" w:type="pct"/>
            <w:shd w:val="clear" w:color="auto" w:fill="auto"/>
            <w:hideMark/>
          </w:tcPr>
          <w:p w:rsidR="001D4735" w:rsidRPr="00B6630D" w:rsidRDefault="001D4735" w:rsidP="00E36A8B">
            <w:pPr>
              <w:rPr>
                <w:color w:val="000000"/>
                <w:sz w:val="14"/>
                <w:szCs w:val="14"/>
              </w:rPr>
            </w:pPr>
            <w:r w:rsidRPr="00B6630D">
              <w:rPr>
                <w:color w:val="000000"/>
                <w:sz w:val="14"/>
                <w:szCs w:val="14"/>
              </w:rPr>
              <w:t>5.3.1. Развитие реального сектора экономики</w:t>
            </w:r>
          </w:p>
        </w:tc>
      </w:tr>
      <w:tr w:rsidR="001D4735" w:rsidRPr="00B6630D" w:rsidTr="00E36A8B">
        <w:trPr>
          <w:cantSplit/>
        </w:trPr>
        <w:tc>
          <w:tcPr>
            <w:tcW w:w="70" w:type="pct"/>
            <w:shd w:val="clear" w:color="auto" w:fill="auto"/>
            <w:noWrap/>
            <w:hideMark/>
          </w:tcPr>
          <w:p w:rsidR="001D4735" w:rsidRPr="00B6630D" w:rsidRDefault="001D4735" w:rsidP="00E36A8B">
            <w:pPr>
              <w:rPr>
                <w:color w:val="000000"/>
                <w:sz w:val="14"/>
                <w:szCs w:val="14"/>
              </w:rPr>
            </w:pPr>
            <w:r w:rsidRPr="00B6630D">
              <w:rPr>
                <w:color w:val="000000"/>
                <w:sz w:val="14"/>
                <w:szCs w:val="14"/>
              </w:rPr>
              <w:t>8</w:t>
            </w:r>
          </w:p>
        </w:tc>
        <w:tc>
          <w:tcPr>
            <w:tcW w:w="472" w:type="pct"/>
            <w:shd w:val="clear" w:color="auto" w:fill="auto"/>
            <w:hideMark/>
          </w:tcPr>
          <w:p w:rsidR="001D4735" w:rsidRPr="00B6630D" w:rsidRDefault="001D4735" w:rsidP="00E36A8B">
            <w:pPr>
              <w:rPr>
                <w:color w:val="000000"/>
                <w:sz w:val="14"/>
                <w:szCs w:val="14"/>
              </w:rPr>
            </w:pPr>
            <w:r w:rsidRPr="00B6630D">
              <w:rPr>
                <w:color w:val="000000"/>
                <w:sz w:val="14"/>
                <w:szCs w:val="14"/>
              </w:rPr>
              <w:t>Строительство производственной базы</w:t>
            </w:r>
          </w:p>
        </w:tc>
        <w:tc>
          <w:tcPr>
            <w:tcW w:w="378" w:type="pct"/>
            <w:shd w:val="clear" w:color="auto" w:fill="auto"/>
            <w:hideMark/>
          </w:tcPr>
          <w:p w:rsidR="001D4735" w:rsidRPr="00B6630D" w:rsidRDefault="001D4735" w:rsidP="00E36A8B">
            <w:pPr>
              <w:rPr>
                <w:color w:val="000000"/>
                <w:sz w:val="14"/>
                <w:szCs w:val="14"/>
              </w:rPr>
            </w:pPr>
            <w:r w:rsidRPr="00B6630D">
              <w:rPr>
                <w:color w:val="000000"/>
                <w:sz w:val="14"/>
                <w:szCs w:val="14"/>
              </w:rPr>
              <w:t>Перечень инвестиционных проектов, реализуемых и планируемых к реализации в городе Когалыме</w:t>
            </w:r>
          </w:p>
        </w:tc>
        <w:tc>
          <w:tcPr>
            <w:tcW w:w="277" w:type="pct"/>
            <w:shd w:val="clear" w:color="auto" w:fill="auto"/>
            <w:hideMark/>
          </w:tcPr>
          <w:p w:rsidR="001D4735" w:rsidRPr="00B6630D" w:rsidRDefault="001D4735" w:rsidP="00E36A8B">
            <w:pPr>
              <w:rPr>
                <w:color w:val="000000"/>
                <w:sz w:val="14"/>
                <w:szCs w:val="14"/>
              </w:rPr>
            </w:pPr>
            <w:r w:rsidRPr="00B6630D">
              <w:rPr>
                <w:color w:val="000000"/>
                <w:sz w:val="14"/>
                <w:szCs w:val="14"/>
              </w:rPr>
              <w:t>2023</w:t>
            </w:r>
          </w:p>
        </w:tc>
        <w:tc>
          <w:tcPr>
            <w:tcW w:w="263" w:type="pct"/>
            <w:shd w:val="clear" w:color="auto" w:fill="auto"/>
            <w:hideMark/>
          </w:tcPr>
          <w:p w:rsidR="001D4735" w:rsidRPr="00B6630D" w:rsidRDefault="001D4735" w:rsidP="00E36A8B">
            <w:pPr>
              <w:rPr>
                <w:color w:val="000000"/>
                <w:sz w:val="14"/>
                <w:szCs w:val="14"/>
              </w:rPr>
            </w:pPr>
            <w:r w:rsidRPr="00B6630D">
              <w:rPr>
                <w:color w:val="000000"/>
                <w:sz w:val="14"/>
                <w:szCs w:val="14"/>
              </w:rPr>
              <w:t>2026</w:t>
            </w:r>
          </w:p>
        </w:tc>
        <w:tc>
          <w:tcPr>
            <w:tcW w:w="374" w:type="pct"/>
            <w:shd w:val="clear" w:color="auto" w:fill="auto"/>
            <w:hideMark/>
          </w:tcPr>
          <w:p w:rsidR="001D4735" w:rsidRPr="00B6630D" w:rsidRDefault="001D4735" w:rsidP="00E36A8B">
            <w:pPr>
              <w:rPr>
                <w:color w:val="000000"/>
                <w:sz w:val="14"/>
                <w:szCs w:val="14"/>
              </w:rPr>
            </w:pPr>
            <w:r w:rsidRPr="00B6630D">
              <w:rPr>
                <w:color w:val="000000"/>
                <w:sz w:val="14"/>
                <w:szCs w:val="14"/>
              </w:rPr>
              <w:t>6,0</w:t>
            </w:r>
          </w:p>
        </w:tc>
        <w:tc>
          <w:tcPr>
            <w:tcW w:w="301" w:type="pct"/>
            <w:shd w:val="clear" w:color="auto" w:fill="auto"/>
            <w:hideMark/>
          </w:tcPr>
          <w:p w:rsidR="001D4735" w:rsidRPr="00B6630D" w:rsidRDefault="001D4735" w:rsidP="00E36A8B">
            <w:pPr>
              <w:rPr>
                <w:color w:val="000000"/>
                <w:sz w:val="14"/>
                <w:szCs w:val="14"/>
              </w:rPr>
            </w:pPr>
          </w:p>
        </w:tc>
        <w:tc>
          <w:tcPr>
            <w:tcW w:w="234" w:type="pct"/>
            <w:shd w:val="clear" w:color="auto" w:fill="auto"/>
            <w:hideMark/>
          </w:tcPr>
          <w:p w:rsidR="001D4735" w:rsidRPr="00B6630D" w:rsidRDefault="001D4735" w:rsidP="00E36A8B">
            <w:pPr>
              <w:rPr>
                <w:color w:val="000000"/>
                <w:sz w:val="14"/>
                <w:szCs w:val="14"/>
              </w:rPr>
            </w:pPr>
          </w:p>
        </w:tc>
        <w:tc>
          <w:tcPr>
            <w:tcW w:w="268" w:type="pct"/>
            <w:shd w:val="clear" w:color="auto" w:fill="auto"/>
            <w:hideMark/>
          </w:tcPr>
          <w:p w:rsidR="001D4735" w:rsidRPr="00B6630D" w:rsidRDefault="001D4735" w:rsidP="00E36A8B">
            <w:pPr>
              <w:rPr>
                <w:color w:val="000000"/>
                <w:sz w:val="14"/>
                <w:szCs w:val="14"/>
              </w:rPr>
            </w:pPr>
          </w:p>
        </w:tc>
        <w:tc>
          <w:tcPr>
            <w:tcW w:w="234" w:type="pct"/>
            <w:shd w:val="clear" w:color="auto" w:fill="auto"/>
            <w:hideMark/>
          </w:tcPr>
          <w:p w:rsidR="001D4735" w:rsidRPr="00B6630D" w:rsidRDefault="001D4735" w:rsidP="00E36A8B">
            <w:pPr>
              <w:rPr>
                <w:color w:val="000000"/>
                <w:sz w:val="14"/>
                <w:szCs w:val="14"/>
              </w:rPr>
            </w:pPr>
            <w:r w:rsidRPr="00B6630D">
              <w:rPr>
                <w:color w:val="000000"/>
                <w:sz w:val="14"/>
                <w:szCs w:val="14"/>
              </w:rPr>
              <w:t>6,0</w:t>
            </w:r>
          </w:p>
        </w:tc>
        <w:tc>
          <w:tcPr>
            <w:tcW w:w="363" w:type="pct"/>
            <w:shd w:val="clear" w:color="auto" w:fill="auto"/>
            <w:hideMark/>
          </w:tcPr>
          <w:p w:rsidR="001D4735" w:rsidRPr="00B6630D" w:rsidRDefault="001D4735" w:rsidP="00E36A8B">
            <w:pPr>
              <w:rPr>
                <w:color w:val="000000"/>
                <w:sz w:val="14"/>
                <w:szCs w:val="14"/>
              </w:rPr>
            </w:pPr>
          </w:p>
        </w:tc>
        <w:tc>
          <w:tcPr>
            <w:tcW w:w="241" w:type="pct"/>
            <w:shd w:val="clear" w:color="auto" w:fill="auto"/>
            <w:hideMark/>
          </w:tcPr>
          <w:p w:rsidR="001D4735" w:rsidRPr="00B6630D" w:rsidRDefault="001D4735" w:rsidP="00E36A8B">
            <w:pPr>
              <w:rPr>
                <w:color w:val="000000"/>
                <w:sz w:val="14"/>
                <w:szCs w:val="14"/>
              </w:rPr>
            </w:pPr>
            <w:r w:rsidRPr="00B6630D">
              <w:rPr>
                <w:color w:val="000000"/>
                <w:sz w:val="14"/>
                <w:szCs w:val="14"/>
              </w:rPr>
              <w:t>30</w:t>
            </w:r>
          </w:p>
        </w:tc>
        <w:tc>
          <w:tcPr>
            <w:tcW w:w="432" w:type="pct"/>
            <w:shd w:val="clear" w:color="auto" w:fill="auto"/>
            <w:hideMark/>
          </w:tcPr>
          <w:p w:rsidR="001D4735" w:rsidRPr="00B6630D" w:rsidRDefault="001D4735" w:rsidP="00E36A8B">
            <w:pPr>
              <w:rPr>
                <w:color w:val="000000"/>
                <w:sz w:val="14"/>
                <w:szCs w:val="14"/>
              </w:rPr>
            </w:pPr>
            <w:r w:rsidRPr="00B6630D">
              <w:rPr>
                <w:color w:val="000000"/>
                <w:sz w:val="14"/>
                <w:szCs w:val="14"/>
              </w:rPr>
              <w:t>Инвестиционный</w:t>
            </w:r>
          </w:p>
        </w:tc>
        <w:tc>
          <w:tcPr>
            <w:tcW w:w="660" w:type="pct"/>
            <w:shd w:val="clear" w:color="auto" w:fill="auto"/>
            <w:hideMark/>
          </w:tcPr>
          <w:p w:rsidR="001D4735" w:rsidRPr="00B6630D" w:rsidRDefault="001D4735" w:rsidP="00E36A8B">
            <w:pPr>
              <w:rPr>
                <w:color w:val="000000"/>
                <w:sz w:val="14"/>
                <w:szCs w:val="14"/>
              </w:rPr>
            </w:pPr>
            <w:r w:rsidRPr="00B6630D">
              <w:rPr>
                <w:color w:val="000000"/>
                <w:sz w:val="14"/>
                <w:szCs w:val="14"/>
              </w:rPr>
              <w:t>Планируется строительство здания площадью 8000 м2.</w:t>
            </w:r>
          </w:p>
        </w:tc>
        <w:tc>
          <w:tcPr>
            <w:tcW w:w="433" w:type="pct"/>
            <w:shd w:val="clear" w:color="auto" w:fill="auto"/>
            <w:hideMark/>
          </w:tcPr>
          <w:p w:rsidR="001D4735" w:rsidRPr="00B6630D" w:rsidRDefault="001D4735" w:rsidP="00E36A8B">
            <w:pPr>
              <w:rPr>
                <w:color w:val="000000"/>
                <w:sz w:val="14"/>
                <w:szCs w:val="14"/>
              </w:rPr>
            </w:pPr>
            <w:r w:rsidRPr="00B6630D">
              <w:rPr>
                <w:color w:val="000000"/>
                <w:sz w:val="14"/>
                <w:szCs w:val="14"/>
              </w:rPr>
              <w:t>5.3.1. Развитие реального сектора экономики</w:t>
            </w:r>
          </w:p>
        </w:tc>
      </w:tr>
      <w:tr w:rsidR="001D4735" w:rsidRPr="00B6630D" w:rsidTr="00E36A8B">
        <w:trPr>
          <w:cantSplit/>
        </w:trPr>
        <w:tc>
          <w:tcPr>
            <w:tcW w:w="70" w:type="pct"/>
            <w:shd w:val="clear" w:color="auto" w:fill="auto"/>
            <w:noWrap/>
            <w:hideMark/>
          </w:tcPr>
          <w:p w:rsidR="001D4735" w:rsidRPr="00B6630D" w:rsidRDefault="001D4735" w:rsidP="00E36A8B">
            <w:pPr>
              <w:rPr>
                <w:color w:val="000000"/>
                <w:sz w:val="14"/>
                <w:szCs w:val="14"/>
              </w:rPr>
            </w:pPr>
            <w:r w:rsidRPr="00B6630D">
              <w:rPr>
                <w:color w:val="000000"/>
                <w:sz w:val="14"/>
                <w:szCs w:val="14"/>
              </w:rPr>
              <w:t>9</w:t>
            </w:r>
          </w:p>
        </w:tc>
        <w:tc>
          <w:tcPr>
            <w:tcW w:w="472" w:type="pct"/>
            <w:shd w:val="clear" w:color="auto" w:fill="auto"/>
            <w:hideMark/>
          </w:tcPr>
          <w:p w:rsidR="001D4735" w:rsidRPr="00B6630D" w:rsidRDefault="001D4735" w:rsidP="00E36A8B">
            <w:pPr>
              <w:rPr>
                <w:color w:val="000000"/>
                <w:sz w:val="14"/>
                <w:szCs w:val="14"/>
              </w:rPr>
            </w:pPr>
            <w:r w:rsidRPr="00B6630D">
              <w:rPr>
                <w:color w:val="000000"/>
                <w:sz w:val="14"/>
                <w:szCs w:val="14"/>
              </w:rPr>
              <w:t>Создание предприятия по переработке вторсырья (пластика, резины, бумаги)</w:t>
            </w:r>
          </w:p>
        </w:tc>
        <w:tc>
          <w:tcPr>
            <w:tcW w:w="378" w:type="pct"/>
            <w:shd w:val="clear" w:color="auto" w:fill="auto"/>
            <w:hideMark/>
          </w:tcPr>
          <w:p w:rsidR="001D4735" w:rsidRPr="00B6630D" w:rsidRDefault="001D4735" w:rsidP="00E36A8B">
            <w:pPr>
              <w:rPr>
                <w:color w:val="000000"/>
                <w:sz w:val="14"/>
                <w:szCs w:val="14"/>
              </w:rPr>
            </w:pPr>
            <w:r w:rsidRPr="00B6630D">
              <w:rPr>
                <w:color w:val="000000"/>
                <w:sz w:val="14"/>
                <w:szCs w:val="14"/>
              </w:rPr>
              <w:t>Инициирован Стратегией</w:t>
            </w:r>
          </w:p>
        </w:tc>
        <w:tc>
          <w:tcPr>
            <w:tcW w:w="277" w:type="pct"/>
            <w:shd w:val="clear" w:color="auto" w:fill="auto"/>
            <w:hideMark/>
          </w:tcPr>
          <w:p w:rsidR="001D4735" w:rsidRPr="00B6630D" w:rsidRDefault="001D4735" w:rsidP="00E36A8B">
            <w:pPr>
              <w:rPr>
                <w:color w:val="000000"/>
                <w:sz w:val="14"/>
                <w:szCs w:val="14"/>
              </w:rPr>
            </w:pPr>
            <w:r w:rsidRPr="00B6630D">
              <w:rPr>
                <w:color w:val="000000"/>
                <w:sz w:val="14"/>
                <w:szCs w:val="14"/>
              </w:rPr>
              <w:t>2027</w:t>
            </w:r>
          </w:p>
        </w:tc>
        <w:tc>
          <w:tcPr>
            <w:tcW w:w="263" w:type="pct"/>
            <w:shd w:val="clear" w:color="auto" w:fill="auto"/>
            <w:hideMark/>
          </w:tcPr>
          <w:p w:rsidR="001D4735" w:rsidRPr="00B6630D" w:rsidRDefault="001D4735" w:rsidP="00E36A8B">
            <w:pPr>
              <w:rPr>
                <w:color w:val="000000"/>
                <w:sz w:val="14"/>
                <w:szCs w:val="14"/>
              </w:rPr>
            </w:pPr>
            <w:r w:rsidRPr="00B6630D">
              <w:rPr>
                <w:color w:val="000000"/>
                <w:sz w:val="14"/>
                <w:szCs w:val="14"/>
              </w:rPr>
              <w:t>2030</w:t>
            </w:r>
          </w:p>
        </w:tc>
        <w:tc>
          <w:tcPr>
            <w:tcW w:w="374" w:type="pct"/>
            <w:shd w:val="clear" w:color="auto" w:fill="auto"/>
            <w:hideMark/>
          </w:tcPr>
          <w:p w:rsidR="001D4735" w:rsidRPr="00B6630D" w:rsidRDefault="001D4735" w:rsidP="00E36A8B">
            <w:pPr>
              <w:rPr>
                <w:color w:val="000000"/>
                <w:sz w:val="14"/>
                <w:szCs w:val="14"/>
              </w:rPr>
            </w:pPr>
            <w:r w:rsidRPr="00B6630D">
              <w:rPr>
                <w:color w:val="000000"/>
                <w:sz w:val="14"/>
                <w:szCs w:val="14"/>
              </w:rPr>
              <w:t>100,0</w:t>
            </w:r>
          </w:p>
        </w:tc>
        <w:tc>
          <w:tcPr>
            <w:tcW w:w="301" w:type="pct"/>
            <w:shd w:val="clear" w:color="auto" w:fill="auto"/>
            <w:hideMark/>
          </w:tcPr>
          <w:p w:rsidR="001D4735" w:rsidRPr="00B6630D" w:rsidRDefault="001D4735" w:rsidP="00E36A8B">
            <w:pPr>
              <w:rPr>
                <w:color w:val="000000"/>
                <w:sz w:val="14"/>
                <w:szCs w:val="14"/>
              </w:rPr>
            </w:pPr>
          </w:p>
        </w:tc>
        <w:tc>
          <w:tcPr>
            <w:tcW w:w="234" w:type="pct"/>
            <w:shd w:val="clear" w:color="auto" w:fill="auto"/>
            <w:hideMark/>
          </w:tcPr>
          <w:p w:rsidR="001D4735" w:rsidRPr="00B6630D" w:rsidRDefault="001D4735" w:rsidP="00E36A8B">
            <w:pPr>
              <w:rPr>
                <w:color w:val="000000"/>
                <w:sz w:val="14"/>
                <w:szCs w:val="14"/>
              </w:rPr>
            </w:pPr>
          </w:p>
        </w:tc>
        <w:tc>
          <w:tcPr>
            <w:tcW w:w="268" w:type="pct"/>
            <w:shd w:val="clear" w:color="auto" w:fill="auto"/>
            <w:hideMark/>
          </w:tcPr>
          <w:p w:rsidR="001D4735" w:rsidRPr="00B6630D" w:rsidRDefault="001D4735" w:rsidP="00E36A8B">
            <w:pPr>
              <w:rPr>
                <w:color w:val="000000"/>
                <w:sz w:val="14"/>
                <w:szCs w:val="14"/>
              </w:rPr>
            </w:pPr>
          </w:p>
        </w:tc>
        <w:tc>
          <w:tcPr>
            <w:tcW w:w="234" w:type="pct"/>
            <w:shd w:val="clear" w:color="auto" w:fill="auto"/>
            <w:hideMark/>
          </w:tcPr>
          <w:p w:rsidR="001D4735" w:rsidRPr="00B6630D" w:rsidRDefault="001D4735" w:rsidP="00E36A8B">
            <w:pPr>
              <w:rPr>
                <w:color w:val="000000"/>
                <w:sz w:val="14"/>
                <w:szCs w:val="14"/>
              </w:rPr>
            </w:pPr>
            <w:r w:rsidRPr="00B6630D">
              <w:rPr>
                <w:color w:val="000000"/>
                <w:sz w:val="14"/>
                <w:szCs w:val="14"/>
              </w:rPr>
              <w:t>100,0</w:t>
            </w:r>
          </w:p>
        </w:tc>
        <w:tc>
          <w:tcPr>
            <w:tcW w:w="363" w:type="pct"/>
            <w:shd w:val="clear" w:color="auto" w:fill="auto"/>
            <w:hideMark/>
          </w:tcPr>
          <w:p w:rsidR="001D4735" w:rsidRPr="00B6630D" w:rsidRDefault="001D4735" w:rsidP="00E36A8B">
            <w:pPr>
              <w:rPr>
                <w:color w:val="000000"/>
                <w:sz w:val="14"/>
                <w:szCs w:val="14"/>
              </w:rPr>
            </w:pPr>
          </w:p>
        </w:tc>
        <w:tc>
          <w:tcPr>
            <w:tcW w:w="241" w:type="pct"/>
            <w:shd w:val="clear" w:color="auto" w:fill="auto"/>
            <w:hideMark/>
          </w:tcPr>
          <w:p w:rsidR="001D4735" w:rsidRPr="00B6630D" w:rsidRDefault="001D4735" w:rsidP="00E36A8B">
            <w:pPr>
              <w:rPr>
                <w:color w:val="000000"/>
                <w:sz w:val="14"/>
                <w:szCs w:val="14"/>
              </w:rPr>
            </w:pPr>
            <w:r w:rsidRPr="00B6630D">
              <w:rPr>
                <w:color w:val="000000"/>
                <w:sz w:val="14"/>
                <w:szCs w:val="14"/>
              </w:rPr>
              <w:t>30</w:t>
            </w:r>
          </w:p>
        </w:tc>
        <w:tc>
          <w:tcPr>
            <w:tcW w:w="432" w:type="pct"/>
            <w:shd w:val="clear" w:color="auto" w:fill="auto"/>
            <w:hideMark/>
          </w:tcPr>
          <w:p w:rsidR="001D4735" w:rsidRPr="00B6630D" w:rsidRDefault="001D4735" w:rsidP="00E36A8B">
            <w:pPr>
              <w:rPr>
                <w:color w:val="000000"/>
                <w:sz w:val="14"/>
                <w:szCs w:val="14"/>
              </w:rPr>
            </w:pPr>
            <w:r w:rsidRPr="00B6630D">
              <w:rPr>
                <w:color w:val="000000"/>
                <w:sz w:val="14"/>
                <w:szCs w:val="14"/>
              </w:rPr>
              <w:t>Инфраструктурный</w:t>
            </w:r>
          </w:p>
        </w:tc>
        <w:tc>
          <w:tcPr>
            <w:tcW w:w="660" w:type="pct"/>
            <w:shd w:val="clear" w:color="auto" w:fill="auto"/>
            <w:hideMark/>
          </w:tcPr>
          <w:p w:rsidR="001D4735" w:rsidRPr="00B6630D" w:rsidRDefault="001D4735" w:rsidP="00E36A8B">
            <w:pPr>
              <w:rPr>
                <w:color w:val="000000"/>
                <w:sz w:val="14"/>
                <w:szCs w:val="14"/>
              </w:rPr>
            </w:pPr>
            <w:r w:rsidRPr="00B6630D">
              <w:rPr>
                <w:color w:val="000000"/>
                <w:sz w:val="14"/>
                <w:szCs w:val="14"/>
              </w:rPr>
              <w:t>Создание предприятия, перерабатывающего пластик — защита окружающей среды</w:t>
            </w:r>
          </w:p>
        </w:tc>
        <w:tc>
          <w:tcPr>
            <w:tcW w:w="433" w:type="pct"/>
            <w:shd w:val="clear" w:color="auto" w:fill="auto"/>
            <w:hideMark/>
          </w:tcPr>
          <w:p w:rsidR="001D4735" w:rsidRPr="00B6630D" w:rsidRDefault="001D4735" w:rsidP="00E36A8B">
            <w:pPr>
              <w:rPr>
                <w:color w:val="000000"/>
                <w:sz w:val="14"/>
                <w:szCs w:val="14"/>
              </w:rPr>
            </w:pPr>
            <w:r w:rsidRPr="00B6630D">
              <w:rPr>
                <w:color w:val="000000"/>
                <w:sz w:val="14"/>
                <w:szCs w:val="14"/>
              </w:rPr>
              <w:t>5.3.1. Развитие реального сектора экономики</w:t>
            </w:r>
          </w:p>
        </w:tc>
      </w:tr>
    </w:tbl>
    <w:p w:rsidR="001D4735" w:rsidRDefault="001D4735" w:rsidP="001D4735">
      <w:pPr>
        <w:rPr>
          <w:color w:val="000000"/>
          <w:sz w:val="14"/>
          <w:szCs w:val="14"/>
        </w:rPr>
        <w:sectPr w:rsidR="001D4735" w:rsidSect="00B6630D">
          <w:pgSz w:w="16838" w:h="11906" w:orient="landscape"/>
          <w:pgMar w:top="2552" w:right="567" w:bottom="567"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220"/>
        <w:gridCol w:w="1469"/>
        <w:gridCol w:w="13"/>
        <w:gridCol w:w="1186"/>
        <w:gridCol w:w="35"/>
        <w:gridCol w:w="835"/>
        <w:gridCol w:w="826"/>
        <w:gridCol w:w="1174"/>
        <w:gridCol w:w="945"/>
        <w:gridCol w:w="734"/>
        <w:gridCol w:w="841"/>
        <w:gridCol w:w="734"/>
        <w:gridCol w:w="1139"/>
        <w:gridCol w:w="756"/>
        <w:gridCol w:w="1356"/>
        <w:gridCol w:w="2072"/>
        <w:gridCol w:w="1359"/>
      </w:tblGrid>
      <w:tr w:rsidR="001D4735" w:rsidRPr="00B6630D" w:rsidTr="00E36A8B">
        <w:trPr>
          <w:cantSplit/>
        </w:trPr>
        <w:tc>
          <w:tcPr>
            <w:tcW w:w="70" w:type="pct"/>
            <w:shd w:val="clear" w:color="auto" w:fill="auto"/>
            <w:noWrap/>
            <w:hideMark/>
          </w:tcPr>
          <w:p w:rsidR="001D4735" w:rsidRPr="00B6630D" w:rsidRDefault="001D4735" w:rsidP="00E36A8B">
            <w:pPr>
              <w:rPr>
                <w:color w:val="000000"/>
                <w:sz w:val="14"/>
                <w:szCs w:val="14"/>
              </w:rPr>
            </w:pPr>
            <w:r w:rsidRPr="00B6630D">
              <w:rPr>
                <w:color w:val="000000"/>
                <w:sz w:val="14"/>
                <w:szCs w:val="14"/>
              </w:rPr>
              <w:lastRenderedPageBreak/>
              <w:t>10</w:t>
            </w:r>
          </w:p>
        </w:tc>
        <w:tc>
          <w:tcPr>
            <w:tcW w:w="472" w:type="pct"/>
            <w:gridSpan w:val="2"/>
            <w:shd w:val="clear" w:color="auto" w:fill="auto"/>
            <w:hideMark/>
          </w:tcPr>
          <w:p w:rsidR="001D4735" w:rsidRPr="00B6630D" w:rsidRDefault="001D4735" w:rsidP="00E36A8B">
            <w:pPr>
              <w:rPr>
                <w:color w:val="000000"/>
                <w:sz w:val="14"/>
                <w:szCs w:val="14"/>
              </w:rPr>
            </w:pPr>
            <w:r w:rsidRPr="00B6630D">
              <w:rPr>
                <w:color w:val="000000"/>
                <w:sz w:val="14"/>
                <w:szCs w:val="14"/>
              </w:rPr>
              <w:t>Технопарк в городе Когалыме</w:t>
            </w:r>
          </w:p>
        </w:tc>
        <w:tc>
          <w:tcPr>
            <w:tcW w:w="378" w:type="pct"/>
            <w:shd w:val="clear" w:color="auto" w:fill="auto"/>
            <w:hideMark/>
          </w:tcPr>
          <w:p w:rsidR="001D4735" w:rsidRPr="00B6630D" w:rsidRDefault="001D4735" w:rsidP="00E36A8B">
            <w:pPr>
              <w:rPr>
                <w:color w:val="000000"/>
                <w:sz w:val="14"/>
                <w:szCs w:val="14"/>
              </w:rPr>
            </w:pPr>
            <w:r w:rsidRPr="00B6630D">
              <w:rPr>
                <w:color w:val="000000"/>
                <w:sz w:val="14"/>
                <w:szCs w:val="14"/>
              </w:rPr>
              <w:t>Инициирован Стратегией</w:t>
            </w:r>
          </w:p>
        </w:tc>
        <w:tc>
          <w:tcPr>
            <w:tcW w:w="277" w:type="pct"/>
            <w:gridSpan w:val="2"/>
            <w:shd w:val="clear" w:color="auto" w:fill="auto"/>
            <w:hideMark/>
          </w:tcPr>
          <w:p w:rsidR="001D4735" w:rsidRPr="00B6630D" w:rsidRDefault="001D4735" w:rsidP="00E36A8B">
            <w:pPr>
              <w:rPr>
                <w:color w:val="000000"/>
                <w:sz w:val="14"/>
                <w:szCs w:val="14"/>
              </w:rPr>
            </w:pPr>
            <w:r w:rsidRPr="00B6630D">
              <w:rPr>
                <w:color w:val="000000"/>
                <w:sz w:val="14"/>
                <w:szCs w:val="14"/>
              </w:rPr>
              <w:t>2030</w:t>
            </w:r>
          </w:p>
        </w:tc>
        <w:tc>
          <w:tcPr>
            <w:tcW w:w="263" w:type="pct"/>
            <w:shd w:val="clear" w:color="auto" w:fill="auto"/>
            <w:hideMark/>
          </w:tcPr>
          <w:p w:rsidR="001D4735" w:rsidRPr="00B6630D" w:rsidRDefault="001D4735" w:rsidP="00E36A8B">
            <w:pPr>
              <w:rPr>
                <w:color w:val="000000"/>
                <w:sz w:val="14"/>
                <w:szCs w:val="14"/>
              </w:rPr>
            </w:pPr>
            <w:r w:rsidRPr="00B6630D">
              <w:rPr>
                <w:color w:val="000000"/>
                <w:sz w:val="14"/>
                <w:szCs w:val="14"/>
              </w:rPr>
              <w:t>2035</w:t>
            </w:r>
          </w:p>
        </w:tc>
        <w:tc>
          <w:tcPr>
            <w:tcW w:w="374" w:type="pct"/>
            <w:shd w:val="clear" w:color="auto" w:fill="auto"/>
            <w:hideMark/>
          </w:tcPr>
          <w:p w:rsidR="001D4735" w:rsidRPr="00B6630D" w:rsidRDefault="001D4735" w:rsidP="00E36A8B">
            <w:pPr>
              <w:rPr>
                <w:color w:val="000000"/>
                <w:sz w:val="14"/>
                <w:szCs w:val="14"/>
              </w:rPr>
            </w:pPr>
            <w:r w:rsidRPr="00B6630D">
              <w:rPr>
                <w:color w:val="000000"/>
                <w:sz w:val="14"/>
                <w:szCs w:val="14"/>
              </w:rPr>
              <w:t>500,0</w:t>
            </w:r>
          </w:p>
        </w:tc>
        <w:tc>
          <w:tcPr>
            <w:tcW w:w="301" w:type="pct"/>
            <w:shd w:val="clear" w:color="auto" w:fill="auto"/>
            <w:hideMark/>
          </w:tcPr>
          <w:p w:rsidR="001D4735" w:rsidRPr="00B6630D" w:rsidRDefault="001D4735" w:rsidP="00E36A8B">
            <w:pPr>
              <w:rPr>
                <w:color w:val="000000"/>
                <w:sz w:val="14"/>
                <w:szCs w:val="14"/>
              </w:rPr>
            </w:pPr>
          </w:p>
        </w:tc>
        <w:tc>
          <w:tcPr>
            <w:tcW w:w="234" w:type="pct"/>
            <w:shd w:val="clear" w:color="auto" w:fill="auto"/>
            <w:hideMark/>
          </w:tcPr>
          <w:p w:rsidR="001D4735" w:rsidRPr="00B6630D" w:rsidRDefault="001D4735" w:rsidP="00E36A8B">
            <w:pPr>
              <w:rPr>
                <w:color w:val="000000"/>
                <w:sz w:val="14"/>
                <w:szCs w:val="14"/>
              </w:rPr>
            </w:pPr>
          </w:p>
        </w:tc>
        <w:tc>
          <w:tcPr>
            <w:tcW w:w="268" w:type="pct"/>
            <w:shd w:val="clear" w:color="auto" w:fill="auto"/>
            <w:hideMark/>
          </w:tcPr>
          <w:p w:rsidR="001D4735" w:rsidRPr="00B6630D" w:rsidRDefault="001D4735" w:rsidP="00E36A8B">
            <w:pPr>
              <w:rPr>
                <w:color w:val="000000"/>
                <w:sz w:val="14"/>
                <w:szCs w:val="14"/>
              </w:rPr>
            </w:pPr>
          </w:p>
        </w:tc>
        <w:tc>
          <w:tcPr>
            <w:tcW w:w="234" w:type="pct"/>
            <w:shd w:val="clear" w:color="auto" w:fill="auto"/>
            <w:hideMark/>
          </w:tcPr>
          <w:p w:rsidR="001D4735" w:rsidRPr="00B6630D" w:rsidRDefault="001D4735" w:rsidP="00E36A8B">
            <w:pPr>
              <w:rPr>
                <w:color w:val="000000"/>
                <w:sz w:val="14"/>
                <w:szCs w:val="14"/>
              </w:rPr>
            </w:pPr>
            <w:r w:rsidRPr="00B6630D">
              <w:rPr>
                <w:color w:val="000000"/>
                <w:sz w:val="14"/>
                <w:szCs w:val="14"/>
              </w:rPr>
              <w:t>500,0</w:t>
            </w:r>
          </w:p>
        </w:tc>
        <w:tc>
          <w:tcPr>
            <w:tcW w:w="363" w:type="pct"/>
            <w:shd w:val="clear" w:color="auto" w:fill="auto"/>
            <w:hideMark/>
          </w:tcPr>
          <w:p w:rsidR="001D4735" w:rsidRPr="00B6630D" w:rsidRDefault="001D4735" w:rsidP="00E36A8B">
            <w:pPr>
              <w:rPr>
                <w:color w:val="000000"/>
                <w:sz w:val="14"/>
                <w:szCs w:val="14"/>
              </w:rPr>
            </w:pPr>
          </w:p>
        </w:tc>
        <w:tc>
          <w:tcPr>
            <w:tcW w:w="241" w:type="pct"/>
            <w:shd w:val="clear" w:color="auto" w:fill="auto"/>
            <w:hideMark/>
          </w:tcPr>
          <w:p w:rsidR="001D4735" w:rsidRPr="00B6630D" w:rsidRDefault="001D4735" w:rsidP="00E36A8B">
            <w:pPr>
              <w:rPr>
                <w:color w:val="000000"/>
                <w:sz w:val="14"/>
                <w:szCs w:val="14"/>
              </w:rPr>
            </w:pPr>
            <w:r w:rsidRPr="00B6630D">
              <w:rPr>
                <w:color w:val="000000"/>
                <w:sz w:val="14"/>
                <w:szCs w:val="14"/>
              </w:rPr>
              <w:t>20</w:t>
            </w:r>
          </w:p>
        </w:tc>
        <w:tc>
          <w:tcPr>
            <w:tcW w:w="432" w:type="pct"/>
            <w:shd w:val="clear" w:color="auto" w:fill="auto"/>
            <w:hideMark/>
          </w:tcPr>
          <w:p w:rsidR="001D4735" w:rsidRPr="00B6630D" w:rsidRDefault="001D4735" w:rsidP="00E36A8B">
            <w:pPr>
              <w:rPr>
                <w:color w:val="000000"/>
                <w:sz w:val="14"/>
                <w:szCs w:val="14"/>
              </w:rPr>
            </w:pPr>
            <w:r w:rsidRPr="00B6630D">
              <w:rPr>
                <w:color w:val="000000"/>
                <w:sz w:val="14"/>
                <w:szCs w:val="14"/>
              </w:rPr>
              <w:t>Инфраструктурный</w:t>
            </w:r>
          </w:p>
        </w:tc>
        <w:tc>
          <w:tcPr>
            <w:tcW w:w="660" w:type="pct"/>
            <w:shd w:val="clear" w:color="auto" w:fill="auto"/>
            <w:hideMark/>
          </w:tcPr>
          <w:p w:rsidR="001D4735" w:rsidRPr="00B6630D" w:rsidRDefault="001D4735" w:rsidP="00E36A8B">
            <w:pPr>
              <w:rPr>
                <w:color w:val="000000"/>
                <w:sz w:val="14"/>
                <w:szCs w:val="14"/>
              </w:rPr>
            </w:pPr>
            <w:r w:rsidRPr="00B6630D">
              <w:rPr>
                <w:color w:val="000000"/>
                <w:sz w:val="14"/>
                <w:szCs w:val="14"/>
              </w:rPr>
              <w:t>Создание условий для развития высокотехнологичных нефтесервисных предприятий</w:t>
            </w:r>
          </w:p>
        </w:tc>
        <w:tc>
          <w:tcPr>
            <w:tcW w:w="433" w:type="pct"/>
            <w:shd w:val="clear" w:color="auto" w:fill="auto"/>
            <w:hideMark/>
          </w:tcPr>
          <w:p w:rsidR="001D4735" w:rsidRPr="00B6630D" w:rsidRDefault="001D4735" w:rsidP="00E36A8B">
            <w:pPr>
              <w:rPr>
                <w:color w:val="000000"/>
                <w:sz w:val="14"/>
                <w:szCs w:val="14"/>
              </w:rPr>
            </w:pPr>
            <w:r w:rsidRPr="00B6630D">
              <w:rPr>
                <w:color w:val="000000"/>
                <w:sz w:val="14"/>
                <w:szCs w:val="14"/>
              </w:rPr>
              <w:t>5.3.1. Развитие реального сектора экономики</w:t>
            </w:r>
          </w:p>
        </w:tc>
      </w:tr>
      <w:tr w:rsidR="001D4735" w:rsidRPr="00B6630D" w:rsidTr="00E36A8B">
        <w:trPr>
          <w:cantSplit/>
        </w:trPr>
        <w:tc>
          <w:tcPr>
            <w:tcW w:w="70" w:type="pct"/>
            <w:shd w:val="clear" w:color="auto" w:fill="auto"/>
            <w:noWrap/>
            <w:hideMark/>
          </w:tcPr>
          <w:p w:rsidR="001D4735" w:rsidRPr="00B6630D" w:rsidRDefault="001D4735" w:rsidP="00E36A8B">
            <w:pPr>
              <w:rPr>
                <w:color w:val="000000"/>
                <w:sz w:val="14"/>
                <w:szCs w:val="14"/>
              </w:rPr>
            </w:pPr>
            <w:r w:rsidRPr="00B6630D">
              <w:rPr>
                <w:color w:val="000000"/>
                <w:sz w:val="14"/>
                <w:szCs w:val="14"/>
              </w:rPr>
              <w:t>11</w:t>
            </w:r>
          </w:p>
        </w:tc>
        <w:tc>
          <w:tcPr>
            <w:tcW w:w="472" w:type="pct"/>
            <w:gridSpan w:val="2"/>
            <w:shd w:val="clear" w:color="auto" w:fill="auto"/>
            <w:hideMark/>
          </w:tcPr>
          <w:p w:rsidR="001D4735" w:rsidRPr="00B6630D" w:rsidRDefault="001D4735" w:rsidP="00E36A8B">
            <w:pPr>
              <w:rPr>
                <w:color w:val="000000"/>
                <w:sz w:val="14"/>
                <w:szCs w:val="14"/>
              </w:rPr>
            </w:pPr>
            <w:r w:rsidRPr="00B6630D">
              <w:rPr>
                <w:color w:val="000000"/>
                <w:sz w:val="14"/>
                <w:szCs w:val="14"/>
              </w:rPr>
              <w:t>Запуск коворкинг центра  города Когалыма</w:t>
            </w:r>
          </w:p>
        </w:tc>
        <w:tc>
          <w:tcPr>
            <w:tcW w:w="378" w:type="pct"/>
            <w:shd w:val="clear" w:color="auto" w:fill="auto"/>
            <w:hideMark/>
          </w:tcPr>
          <w:p w:rsidR="001D4735" w:rsidRPr="00B6630D" w:rsidRDefault="001D4735" w:rsidP="00E36A8B">
            <w:pPr>
              <w:rPr>
                <w:color w:val="000000"/>
                <w:sz w:val="14"/>
                <w:szCs w:val="14"/>
              </w:rPr>
            </w:pPr>
            <w:r w:rsidRPr="00B6630D">
              <w:rPr>
                <w:color w:val="000000"/>
                <w:sz w:val="14"/>
                <w:szCs w:val="14"/>
              </w:rPr>
              <w:t>Инициирован Стратегией</w:t>
            </w:r>
          </w:p>
        </w:tc>
        <w:tc>
          <w:tcPr>
            <w:tcW w:w="277" w:type="pct"/>
            <w:gridSpan w:val="2"/>
            <w:shd w:val="clear" w:color="auto" w:fill="auto"/>
            <w:hideMark/>
          </w:tcPr>
          <w:p w:rsidR="001D4735" w:rsidRPr="00B6630D" w:rsidRDefault="001D4735" w:rsidP="00E36A8B">
            <w:pPr>
              <w:rPr>
                <w:color w:val="000000"/>
                <w:sz w:val="14"/>
                <w:szCs w:val="14"/>
              </w:rPr>
            </w:pPr>
            <w:r w:rsidRPr="00B6630D">
              <w:rPr>
                <w:color w:val="000000"/>
                <w:sz w:val="14"/>
                <w:szCs w:val="14"/>
              </w:rPr>
              <w:t>2024</w:t>
            </w:r>
          </w:p>
        </w:tc>
        <w:tc>
          <w:tcPr>
            <w:tcW w:w="263" w:type="pct"/>
            <w:shd w:val="clear" w:color="auto" w:fill="auto"/>
            <w:hideMark/>
          </w:tcPr>
          <w:p w:rsidR="001D4735" w:rsidRPr="00B6630D" w:rsidRDefault="001D4735" w:rsidP="00E36A8B">
            <w:pPr>
              <w:rPr>
                <w:color w:val="000000"/>
                <w:sz w:val="14"/>
                <w:szCs w:val="14"/>
              </w:rPr>
            </w:pPr>
            <w:r w:rsidRPr="00B6630D">
              <w:rPr>
                <w:color w:val="000000"/>
                <w:sz w:val="14"/>
                <w:szCs w:val="14"/>
              </w:rPr>
              <w:t>2026</w:t>
            </w:r>
          </w:p>
        </w:tc>
        <w:tc>
          <w:tcPr>
            <w:tcW w:w="374" w:type="pct"/>
            <w:shd w:val="clear" w:color="auto" w:fill="auto"/>
            <w:hideMark/>
          </w:tcPr>
          <w:p w:rsidR="001D4735" w:rsidRPr="00B6630D" w:rsidRDefault="001D4735" w:rsidP="00E36A8B">
            <w:pPr>
              <w:rPr>
                <w:color w:val="000000"/>
                <w:sz w:val="14"/>
                <w:szCs w:val="14"/>
              </w:rPr>
            </w:pPr>
            <w:r w:rsidRPr="00B6630D">
              <w:rPr>
                <w:color w:val="000000"/>
                <w:sz w:val="14"/>
                <w:szCs w:val="14"/>
              </w:rPr>
              <w:t>3,0</w:t>
            </w:r>
          </w:p>
        </w:tc>
        <w:tc>
          <w:tcPr>
            <w:tcW w:w="301" w:type="pct"/>
            <w:shd w:val="clear" w:color="auto" w:fill="auto"/>
            <w:hideMark/>
          </w:tcPr>
          <w:p w:rsidR="001D4735" w:rsidRPr="00B6630D" w:rsidRDefault="001D4735" w:rsidP="00E36A8B">
            <w:pPr>
              <w:rPr>
                <w:color w:val="000000"/>
                <w:sz w:val="14"/>
                <w:szCs w:val="14"/>
              </w:rPr>
            </w:pPr>
          </w:p>
        </w:tc>
        <w:tc>
          <w:tcPr>
            <w:tcW w:w="234" w:type="pct"/>
            <w:shd w:val="clear" w:color="auto" w:fill="auto"/>
            <w:hideMark/>
          </w:tcPr>
          <w:p w:rsidR="001D4735" w:rsidRPr="00B6630D" w:rsidRDefault="001D4735" w:rsidP="00E36A8B">
            <w:pPr>
              <w:rPr>
                <w:color w:val="000000"/>
                <w:sz w:val="14"/>
                <w:szCs w:val="14"/>
              </w:rPr>
            </w:pPr>
          </w:p>
        </w:tc>
        <w:tc>
          <w:tcPr>
            <w:tcW w:w="268" w:type="pct"/>
            <w:shd w:val="clear" w:color="auto" w:fill="auto"/>
            <w:hideMark/>
          </w:tcPr>
          <w:p w:rsidR="001D4735" w:rsidRPr="00B6630D" w:rsidRDefault="001D4735" w:rsidP="00E36A8B">
            <w:pPr>
              <w:rPr>
                <w:color w:val="000000"/>
                <w:sz w:val="14"/>
                <w:szCs w:val="14"/>
              </w:rPr>
            </w:pPr>
          </w:p>
        </w:tc>
        <w:tc>
          <w:tcPr>
            <w:tcW w:w="234" w:type="pct"/>
            <w:shd w:val="clear" w:color="auto" w:fill="auto"/>
            <w:hideMark/>
          </w:tcPr>
          <w:p w:rsidR="001D4735" w:rsidRPr="00B6630D" w:rsidRDefault="001D4735" w:rsidP="00E36A8B">
            <w:pPr>
              <w:rPr>
                <w:color w:val="000000"/>
                <w:sz w:val="14"/>
                <w:szCs w:val="14"/>
              </w:rPr>
            </w:pPr>
            <w:r w:rsidRPr="00B6630D">
              <w:rPr>
                <w:color w:val="000000"/>
                <w:sz w:val="14"/>
                <w:szCs w:val="14"/>
              </w:rPr>
              <w:t>3,0</w:t>
            </w:r>
          </w:p>
        </w:tc>
        <w:tc>
          <w:tcPr>
            <w:tcW w:w="363" w:type="pct"/>
            <w:shd w:val="clear" w:color="auto" w:fill="auto"/>
            <w:hideMark/>
          </w:tcPr>
          <w:p w:rsidR="001D4735" w:rsidRPr="00B6630D" w:rsidRDefault="001D4735" w:rsidP="00E36A8B">
            <w:pPr>
              <w:rPr>
                <w:color w:val="000000"/>
                <w:sz w:val="14"/>
                <w:szCs w:val="14"/>
              </w:rPr>
            </w:pPr>
          </w:p>
        </w:tc>
        <w:tc>
          <w:tcPr>
            <w:tcW w:w="241" w:type="pct"/>
            <w:shd w:val="clear" w:color="auto" w:fill="auto"/>
            <w:hideMark/>
          </w:tcPr>
          <w:p w:rsidR="001D4735" w:rsidRPr="00B6630D" w:rsidRDefault="001D4735" w:rsidP="00E36A8B">
            <w:pPr>
              <w:rPr>
                <w:color w:val="000000"/>
                <w:sz w:val="14"/>
                <w:szCs w:val="14"/>
              </w:rPr>
            </w:pPr>
            <w:r w:rsidRPr="00B6630D">
              <w:rPr>
                <w:color w:val="000000"/>
                <w:sz w:val="14"/>
                <w:szCs w:val="14"/>
              </w:rPr>
              <w:t>5</w:t>
            </w:r>
          </w:p>
        </w:tc>
        <w:tc>
          <w:tcPr>
            <w:tcW w:w="432" w:type="pct"/>
            <w:shd w:val="clear" w:color="auto" w:fill="auto"/>
            <w:hideMark/>
          </w:tcPr>
          <w:p w:rsidR="001D4735" w:rsidRPr="00B6630D" w:rsidRDefault="001D4735" w:rsidP="00E36A8B">
            <w:pPr>
              <w:rPr>
                <w:color w:val="000000"/>
                <w:sz w:val="14"/>
                <w:szCs w:val="14"/>
              </w:rPr>
            </w:pPr>
            <w:r w:rsidRPr="00B6630D">
              <w:rPr>
                <w:color w:val="000000"/>
                <w:sz w:val="14"/>
                <w:szCs w:val="14"/>
              </w:rPr>
              <w:t>Инфраструктурный</w:t>
            </w:r>
          </w:p>
        </w:tc>
        <w:tc>
          <w:tcPr>
            <w:tcW w:w="660" w:type="pct"/>
            <w:shd w:val="clear" w:color="auto" w:fill="auto"/>
            <w:hideMark/>
          </w:tcPr>
          <w:p w:rsidR="001D4735" w:rsidRPr="00B6630D" w:rsidRDefault="001D4735" w:rsidP="00E36A8B">
            <w:pPr>
              <w:rPr>
                <w:color w:val="000000"/>
                <w:sz w:val="14"/>
                <w:szCs w:val="14"/>
              </w:rPr>
            </w:pPr>
            <w:r w:rsidRPr="00B6630D">
              <w:rPr>
                <w:color w:val="000000"/>
                <w:sz w:val="14"/>
                <w:szCs w:val="14"/>
              </w:rPr>
              <w:t>Организация  пространства для участников различных встреч,  которые будут обмениваться идеями, опытом и продуктивно проводят время вместе, направлено в том, числе на рост числа малых и средних предприятий, индивидуальных предпринимателей и самозанятых граждан, а также увеличения количества СОНКО</w:t>
            </w:r>
          </w:p>
        </w:tc>
        <w:tc>
          <w:tcPr>
            <w:tcW w:w="433" w:type="pct"/>
            <w:shd w:val="clear" w:color="auto" w:fill="auto"/>
            <w:hideMark/>
          </w:tcPr>
          <w:p w:rsidR="001D4735" w:rsidRPr="00B6630D" w:rsidRDefault="001D4735" w:rsidP="00E36A8B">
            <w:pPr>
              <w:rPr>
                <w:color w:val="000000"/>
                <w:sz w:val="14"/>
                <w:szCs w:val="14"/>
              </w:rPr>
            </w:pPr>
            <w:r w:rsidRPr="00B6630D">
              <w:rPr>
                <w:color w:val="000000"/>
                <w:sz w:val="14"/>
                <w:szCs w:val="14"/>
              </w:rPr>
              <w:t>5.3.2. Развитие малого и среднего предпринимательства</w:t>
            </w:r>
          </w:p>
        </w:tc>
      </w:tr>
      <w:tr w:rsidR="001D4735" w:rsidRPr="00B6630D" w:rsidTr="00E36A8B">
        <w:trPr>
          <w:cantSplit/>
        </w:trPr>
        <w:tc>
          <w:tcPr>
            <w:tcW w:w="70" w:type="pct"/>
            <w:shd w:val="clear" w:color="auto" w:fill="auto"/>
            <w:noWrap/>
            <w:hideMark/>
          </w:tcPr>
          <w:p w:rsidR="001D4735" w:rsidRPr="00B6630D" w:rsidRDefault="001D4735" w:rsidP="00E36A8B">
            <w:pPr>
              <w:rPr>
                <w:color w:val="000000"/>
                <w:sz w:val="14"/>
                <w:szCs w:val="14"/>
              </w:rPr>
            </w:pPr>
            <w:r w:rsidRPr="00B6630D">
              <w:rPr>
                <w:color w:val="000000"/>
                <w:sz w:val="14"/>
                <w:szCs w:val="14"/>
              </w:rPr>
              <w:t>12</w:t>
            </w:r>
          </w:p>
        </w:tc>
        <w:tc>
          <w:tcPr>
            <w:tcW w:w="468" w:type="pct"/>
            <w:shd w:val="clear" w:color="auto" w:fill="auto"/>
            <w:hideMark/>
          </w:tcPr>
          <w:p w:rsidR="001D4735" w:rsidRPr="00B6630D" w:rsidRDefault="001D4735" w:rsidP="00E36A8B">
            <w:pPr>
              <w:rPr>
                <w:color w:val="000000"/>
                <w:sz w:val="14"/>
                <w:szCs w:val="14"/>
              </w:rPr>
            </w:pPr>
            <w:r w:rsidRPr="00B6630D">
              <w:rPr>
                <w:color w:val="000000"/>
                <w:sz w:val="14"/>
                <w:szCs w:val="14"/>
              </w:rPr>
              <w:t>Реконструкция котельной №1  в  городе Когалыме (Арочник)</w:t>
            </w:r>
          </w:p>
        </w:tc>
        <w:tc>
          <w:tcPr>
            <w:tcW w:w="393" w:type="pct"/>
            <w:gridSpan w:val="3"/>
            <w:shd w:val="clear" w:color="auto" w:fill="auto"/>
            <w:hideMark/>
          </w:tcPr>
          <w:p w:rsidR="001D4735" w:rsidRPr="00B6630D" w:rsidRDefault="001D4735" w:rsidP="00E36A8B">
            <w:pPr>
              <w:rPr>
                <w:color w:val="000000"/>
                <w:sz w:val="14"/>
                <w:szCs w:val="14"/>
              </w:rPr>
            </w:pPr>
            <w:r w:rsidRPr="00B6630D">
              <w:rPr>
                <w:color w:val="000000"/>
                <w:sz w:val="14"/>
                <w:szCs w:val="14"/>
              </w:rPr>
              <w:t>Перечень инвестиционных проектов, реализуемых и планируемых к реализации в городе Когалыме</w:t>
            </w:r>
          </w:p>
        </w:tc>
        <w:tc>
          <w:tcPr>
            <w:tcW w:w="266" w:type="pct"/>
            <w:shd w:val="clear" w:color="auto" w:fill="auto"/>
            <w:hideMark/>
          </w:tcPr>
          <w:p w:rsidR="001D4735" w:rsidRPr="00B6630D" w:rsidRDefault="001D4735" w:rsidP="00E36A8B">
            <w:pPr>
              <w:rPr>
                <w:color w:val="000000"/>
                <w:sz w:val="14"/>
                <w:szCs w:val="14"/>
              </w:rPr>
            </w:pPr>
            <w:r w:rsidRPr="00B6630D">
              <w:rPr>
                <w:color w:val="000000"/>
                <w:sz w:val="14"/>
                <w:szCs w:val="14"/>
              </w:rPr>
              <w:t>2020</w:t>
            </w:r>
          </w:p>
        </w:tc>
        <w:tc>
          <w:tcPr>
            <w:tcW w:w="263" w:type="pct"/>
            <w:shd w:val="clear" w:color="auto" w:fill="auto"/>
            <w:hideMark/>
          </w:tcPr>
          <w:p w:rsidR="001D4735" w:rsidRPr="00B6630D" w:rsidRDefault="001D4735" w:rsidP="00E36A8B">
            <w:pPr>
              <w:rPr>
                <w:color w:val="000000"/>
                <w:sz w:val="14"/>
                <w:szCs w:val="14"/>
              </w:rPr>
            </w:pPr>
            <w:r w:rsidRPr="00B6630D">
              <w:rPr>
                <w:color w:val="000000"/>
                <w:sz w:val="14"/>
                <w:szCs w:val="14"/>
              </w:rPr>
              <w:t>2023</w:t>
            </w:r>
          </w:p>
        </w:tc>
        <w:tc>
          <w:tcPr>
            <w:tcW w:w="374" w:type="pct"/>
            <w:shd w:val="clear" w:color="auto" w:fill="auto"/>
            <w:hideMark/>
          </w:tcPr>
          <w:p w:rsidR="001D4735" w:rsidRPr="00B6630D" w:rsidRDefault="001D4735" w:rsidP="00E36A8B">
            <w:pPr>
              <w:rPr>
                <w:color w:val="000000"/>
                <w:sz w:val="14"/>
                <w:szCs w:val="14"/>
              </w:rPr>
            </w:pPr>
            <w:r w:rsidRPr="00B6630D">
              <w:rPr>
                <w:color w:val="000000"/>
                <w:sz w:val="14"/>
                <w:szCs w:val="14"/>
              </w:rPr>
              <w:t>338,1</w:t>
            </w:r>
          </w:p>
        </w:tc>
        <w:tc>
          <w:tcPr>
            <w:tcW w:w="301" w:type="pct"/>
            <w:shd w:val="clear" w:color="auto" w:fill="auto"/>
            <w:noWrap/>
            <w:hideMark/>
          </w:tcPr>
          <w:p w:rsidR="001D4735" w:rsidRPr="00B6630D" w:rsidRDefault="001D4735" w:rsidP="00E36A8B">
            <w:pPr>
              <w:rPr>
                <w:color w:val="000000"/>
                <w:sz w:val="14"/>
                <w:szCs w:val="14"/>
              </w:rPr>
            </w:pPr>
          </w:p>
        </w:tc>
        <w:tc>
          <w:tcPr>
            <w:tcW w:w="234" w:type="pct"/>
            <w:shd w:val="clear" w:color="auto" w:fill="auto"/>
            <w:hideMark/>
          </w:tcPr>
          <w:p w:rsidR="001D4735" w:rsidRPr="00B6630D" w:rsidRDefault="001D4735" w:rsidP="00E36A8B">
            <w:pPr>
              <w:rPr>
                <w:color w:val="000000"/>
                <w:sz w:val="14"/>
                <w:szCs w:val="14"/>
              </w:rPr>
            </w:pPr>
          </w:p>
        </w:tc>
        <w:tc>
          <w:tcPr>
            <w:tcW w:w="268" w:type="pct"/>
            <w:shd w:val="clear" w:color="auto" w:fill="auto"/>
            <w:hideMark/>
          </w:tcPr>
          <w:p w:rsidR="001D4735" w:rsidRPr="00B6630D" w:rsidRDefault="001D4735" w:rsidP="00E36A8B">
            <w:pPr>
              <w:rPr>
                <w:color w:val="000000"/>
                <w:sz w:val="14"/>
                <w:szCs w:val="14"/>
              </w:rPr>
            </w:pPr>
            <w:r w:rsidRPr="00B6630D">
              <w:rPr>
                <w:color w:val="000000"/>
                <w:sz w:val="14"/>
                <w:szCs w:val="14"/>
              </w:rPr>
              <w:t>100,3</w:t>
            </w:r>
          </w:p>
        </w:tc>
        <w:tc>
          <w:tcPr>
            <w:tcW w:w="234" w:type="pct"/>
            <w:shd w:val="clear" w:color="auto" w:fill="auto"/>
            <w:hideMark/>
          </w:tcPr>
          <w:p w:rsidR="001D4735" w:rsidRPr="00B6630D" w:rsidRDefault="001D4735" w:rsidP="00E36A8B">
            <w:pPr>
              <w:rPr>
                <w:color w:val="000000"/>
                <w:sz w:val="14"/>
                <w:szCs w:val="14"/>
              </w:rPr>
            </w:pPr>
            <w:r w:rsidRPr="00B6630D">
              <w:rPr>
                <w:color w:val="000000"/>
                <w:sz w:val="14"/>
                <w:szCs w:val="14"/>
              </w:rPr>
              <w:t>69,7</w:t>
            </w:r>
          </w:p>
        </w:tc>
        <w:tc>
          <w:tcPr>
            <w:tcW w:w="363" w:type="pct"/>
            <w:shd w:val="clear" w:color="auto" w:fill="auto"/>
            <w:hideMark/>
          </w:tcPr>
          <w:p w:rsidR="001D4735" w:rsidRPr="00B6630D" w:rsidRDefault="001D4735" w:rsidP="00E36A8B">
            <w:pPr>
              <w:rPr>
                <w:color w:val="000000"/>
                <w:sz w:val="14"/>
                <w:szCs w:val="14"/>
              </w:rPr>
            </w:pPr>
            <w:r w:rsidRPr="00B6630D">
              <w:rPr>
                <w:color w:val="000000"/>
                <w:sz w:val="14"/>
                <w:szCs w:val="14"/>
              </w:rPr>
              <w:t>168,1</w:t>
            </w:r>
          </w:p>
        </w:tc>
        <w:tc>
          <w:tcPr>
            <w:tcW w:w="241" w:type="pct"/>
            <w:shd w:val="clear" w:color="auto" w:fill="auto"/>
            <w:hideMark/>
          </w:tcPr>
          <w:p w:rsidR="001D4735" w:rsidRPr="00B6630D" w:rsidRDefault="001D4735" w:rsidP="00E36A8B">
            <w:pPr>
              <w:rPr>
                <w:color w:val="000000"/>
                <w:sz w:val="14"/>
                <w:szCs w:val="14"/>
              </w:rPr>
            </w:pPr>
          </w:p>
        </w:tc>
        <w:tc>
          <w:tcPr>
            <w:tcW w:w="432" w:type="pct"/>
            <w:shd w:val="clear" w:color="auto" w:fill="auto"/>
            <w:hideMark/>
          </w:tcPr>
          <w:p w:rsidR="001D4735" w:rsidRPr="00B6630D" w:rsidRDefault="001D4735" w:rsidP="00E36A8B">
            <w:pPr>
              <w:rPr>
                <w:color w:val="000000"/>
                <w:sz w:val="14"/>
                <w:szCs w:val="14"/>
              </w:rPr>
            </w:pPr>
            <w:r w:rsidRPr="00B6630D">
              <w:rPr>
                <w:color w:val="000000"/>
                <w:sz w:val="14"/>
                <w:szCs w:val="14"/>
              </w:rPr>
              <w:t>Инвестиционный</w:t>
            </w:r>
          </w:p>
        </w:tc>
        <w:tc>
          <w:tcPr>
            <w:tcW w:w="660" w:type="pct"/>
            <w:shd w:val="clear" w:color="auto" w:fill="auto"/>
            <w:hideMark/>
          </w:tcPr>
          <w:p w:rsidR="001D4735" w:rsidRPr="00B6630D" w:rsidRDefault="001D4735" w:rsidP="00E36A8B">
            <w:pPr>
              <w:rPr>
                <w:color w:val="000000"/>
                <w:sz w:val="14"/>
                <w:szCs w:val="14"/>
              </w:rPr>
            </w:pPr>
            <w:r w:rsidRPr="00B6630D">
              <w:rPr>
                <w:color w:val="000000"/>
                <w:sz w:val="14"/>
                <w:szCs w:val="14"/>
              </w:rPr>
              <w:t>Для бесперебойного и качественного теплоснабжения жителей города проведена Реконструкция котельной №1 в городе Когалыме (Арочник).  После реконструкции мощность котельной составила 53,5 МВт. Будет внедрена полнофункциональная автоматизированная погодозависимая система управления, которая обеспечит возможность управления, контроля, регулирования основного и вспомогательного оборудования, будет установлена система частотного регулирования электроэнергии, в качестве генераторов тепла в котельной будут установлены водогрейные котлы марки ВКГМ-7,5  и ВКГМ-4.</w:t>
            </w:r>
          </w:p>
        </w:tc>
        <w:tc>
          <w:tcPr>
            <w:tcW w:w="433" w:type="pct"/>
            <w:shd w:val="clear" w:color="auto" w:fill="auto"/>
            <w:hideMark/>
          </w:tcPr>
          <w:p w:rsidR="001D4735" w:rsidRPr="00B6630D" w:rsidRDefault="001D4735" w:rsidP="00E36A8B">
            <w:pPr>
              <w:rPr>
                <w:color w:val="000000"/>
                <w:sz w:val="14"/>
                <w:szCs w:val="14"/>
              </w:rPr>
            </w:pPr>
            <w:r w:rsidRPr="00B6630D">
              <w:rPr>
                <w:color w:val="000000"/>
                <w:sz w:val="14"/>
                <w:szCs w:val="14"/>
              </w:rPr>
              <w:t>5.3.3. Развитие инвестиционной деятельности</w:t>
            </w:r>
          </w:p>
        </w:tc>
      </w:tr>
    </w:tbl>
    <w:p w:rsidR="001D4735" w:rsidRDefault="001D4735" w:rsidP="001D4735">
      <w:pPr>
        <w:rPr>
          <w:color w:val="000000"/>
          <w:sz w:val="14"/>
          <w:szCs w:val="14"/>
        </w:rPr>
        <w:sectPr w:rsidR="001D4735" w:rsidSect="00B6630D">
          <w:pgSz w:w="16838" w:h="11906" w:orient="landscape"/>
          <w:pgMar w:top="567" w:right="567" w:bottom="2552"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220"/>
        <w:gridCol w:w="1469"/>
        <w:gridCol w:w="1234"/>
        <w:gridCol w:w="835"/>
        <w:gridCol w:w="826"/>
        <w:gridCol w:w="1174"/>
        <w:gridCol w:w="945"/>
        <w:gridCol w:w="734"/>
        <w:gridCol w:w="841"/>
        <w:gridCol w:w="734"/>
        <w:gridCol w:w="1139"/>
        <w:gridCol w:w="756"/>
        <w:gridCol w:w="1356"/>
        <w:gridCol w:w="2072"/>
        <w:gridCol w:w="1359"/>
      </w:tblGrid>
      <w:tr w:rsidR="001D4735" w:rsidRPr="00B6630D" w:rsidTr="00E36A8B">
        <w:trPr>
          <w:cantSplit/>
        </w:trPr>
        <w:tc>
          <w:tcPr>
            <w:tcW w:w="70" w:type="pct"/>
            <w:shd w:val="clear" w:color="auto" w:fill="auto"/>
            <w:noWrap/>
            <w:hideMark/>
          </w:tcPr>
          <w:p w:rsidR="001D4735" w:rsidRPr="00B6630D" w:rsidRDefault="001D4735" w:rsidP="00E36A8B">
            <w:pPr>
              <w:rPr>
                <w:color w:val="000000"/>
                <w:sz w:val="14"/>
                <w:szCs w:val="14"/>
              </w:rPr>
            </w:pPr>
            <w:r w:rsidRPr="00B6630D">
              <w:rPr>
                <w:color w:val="000000"/>
                <w:sz w:val="14"/>
                <w:szCs w:val="14"/>
              </w:rPr>
              <w:lastRenderedPageBreak/>
              <w:t>13</w:t>
            </w:r>
          </w:p>
        </w:tc>
        <w:tc>
          <w:tcPr>
            <w:tcW w:w="468" w:type="pct"/>
            <w:shd w:val="clear" w:color="auto" w:fill="auto"/>
            <w:hideMark/>
          </w:tcPr>
          <w:p w:rsidR="001D4735" w:rsidRPr="00B6630D" w:rsidRDefault="001D4735" w:rsidP="00E36A8B">
            <w:pPr>
              <w:autoSpaceDE w:val="0"/>
              <w:autoSpaceDN w:val="0"/>
              <w:adjustRightInd w:val="0"/>
              <w:rPr>
                <w:rFonts w:eastAsiaTheme="minorHAnsi"/>
                <w:sz w:val="14"/>
                <w:szCs w:val="14"/>
                <w:lang w:eastAsia="en-US"/>
              </w:rPr>
            </w:pPr>
            <w:r w:rsidRPr="00B6630D">
              <w:rPr>
                <w:rFonts w:eastAsiaTheme="minorHAnsi"/>
                <w:sz w:val="14"/>
                <w:szCs w:val="14"/>
                <w:lang w:eastAsia="en-US"/>
              </w:rPr>
              <w:t>Благоустройство парка «Первопроходцев» в городском округе Когалым</w:t>
            </w:r>
          </w:p>
          <w:p w:rsidR="001D4735" w:rsidRPr="00B6630D" w:rsidRDefault="001D4735" w:rsidP="00E36A8B">
            <w:pPr>
              <w:rPr>
                <w:color w:val="000000"/>
                <w:sz w:val="14"/>
                <w:szCs w:val="14"/>
              </w:rPr>
            </w:pPr>
          </w:p>
        </w:tc>
        <w:tc>
          <w:tcPr>
            <w:tcW w:w="393" w:type="pct"/>
            <w:shd w:val="clear" w:color="auto" w:fill="auto"/>
            <w:hideMark/>
          </w:tcPr>
          <w:p w:rsidR="001D4735" w:rsidRPr="00B6630D" w:rsidRDefault="001D4735" w:rsidP="00E36A8B">
            <w:pPr>
              <w:autoSpaceDE w:val="0"/>
              <w:autoSpaceDN w:val="0"/>
              <w:adjustRightInd w:val="0"/>
              <w:rPr>
                <w:color w:val="000000"/>
                <w:sz w:val="14"/>
                <w:szCs w:val="14"/>
              </w:rPr>
            </w:pPr>
            <w:r w:rsidRPr="00B6630D">
              <w:rPr>
                <w:color w:val="000000"/>
                <w:sz w:val="14"/>
                <w:szCs w:val="14"/>
              </w:rPr>
              <w:t>Постановление Правительства Ханты-Мансийского автономного округа - Югры от 10.11.2023 №553-п «О государственной программе Ханты-Мансийского автономного округа - Югры «Пространственное развитие и формирование комфортной городской среды» /</w:t>
            </w:r>
            <w:r w:rsidRPr="00B6630D">
              <w:rPr>
                <w:rFonts w:eastAsiaTheme="minorHAnsi"/>
                <w:color w:val="000000"/>
                <w:sz w:val="14"/>
                <w:szCs w:val="14"/>
              </w:rPr>
              <w:t xml:space="preserve"> </w:t>
            </w:r>
            <w:r w:rsidRPr="00B6630D">
              <w:rPr>
                <w:color w:val="000000"/>
                <w:sz w:val="14"/>
                <w:szCs w:val="14"/>
              </w:rPr>
              <w:t>Постановление Администрации города Когалыма от 20.12.2024 №2522 «Об утверждении муниципальной программы «Формирование комфортной городской среды в городе Когалыме» / Перечень инвестиционных проектов, реализуемых и планируемых к реализации в городе Когалыме</w:t>
            </w:r>
          </w:p>
        </w:tc>
        <w:tc>
          <w:tcPr>
            <w:tcW w:w="266" w:type="pct"/>
            <w:shd w:val="clear" w:color="auto" w:fill="auto"/>
            <w:hideMark/>
          </w:tcPr>
          <w:p w:rsidR="001D4735" w:rsidRPr="00B6630D" w:rsidRDefault="001D4735" w:rsidP="00E36A8B">
            <w:pPr>
              <w:rPr>
                <w:color w:val="000000"/>
                <w:sz w:val="14"/>
                <w:szCs w:val="14"/>
              </w:rPr>
            </w:pPr>
            <w:r w:rsidRPr="00B6630D">
              <w:rPr>
                <w:color w:val="000000"/>
                <w:sz w:val="14"/>
                <w:szCs w:val="14"/>
              </w:rPr>
              <w:t>2019</w:t>
            </w:r>
          </w:p>
        </w:tc>
        <w:tc>
          <w:tcPr>
            <w:tcW w:w="263" w:type="pct"/>
            <w:shd w:val="clear" w:color="auto" w:fill="auto"/>
            <w:hideMark/>
          </w:tcPr>
          <w:p w:rsidR="001D4735" w:rsidRPr="00B6630D" w:rsidRDefault="001D4735" w:rsidP="00E36A8B">
            <w:pPr>
              <w:rPr>
                <w:color w:val="000000"/>
                <w:sz w:val="14"/>
                <w:szCs w:val="14"/>
              </w:rPr>
            </w:pPr>
            <w:r w:rsidRPr="00B6630D">
              <w:rPr>
                <w:color w:val="000000"/>
                <w:sz w:val="14"/>
                <w:szCs w:val="14"/>
              </w:rPr>
              <w:t>2025</w:t>
            </w:r>
          </w:p>
        </w:tc>
        <w:tc>
          <w:tcPr>
            <w:tcW w:w="374" w:type="pct"/>
            <w:shd w:val="clear" w:color="auto" w:fill="auto"/>
            <w:hideMark/>
          </w:tcPr>
          <w:p w:rsidR="001D4735" w:rsidRPr="00B6630D" w:rsidRDefault="001D4735" w:rsidP="00E36A8B">
            <w:pPr>
              <w:rPr>
                <w:color w:val="000000"/>
                <w:sz w:val="14"/>
                <w:szCs w:val="14"/>
              </w:rPr>
            </w:pPr>
            <w:r w:rsidRPr="00B6630D">
              <w:rPr>
                <w:color w:val="000000"/>
                <w:sz w:val="14"/>
                <w:szCs w:val="14"/>
              </w:rPr>
              <w:t>925,0</w:t>
            </w:r>
          </w:p>
        </w:tc>
        <w:tc>
          <w:tcPr>
            <w:tcW w:w="301" w:type="pct"/>
            <w:shd w:val="clear" w:color="auto" w:fill="auto"/>
            <w:hideMark/>
          </w:tcPr>
          <w:p w:rsidR="001D4735" w:rsidRPr="00B6630D" w:rsidRDefault="001D4735" w:rsidP="00E36A8B">
            <w:pPr>
              <w:rPr>
                <w:color w:val="000000"/>
                <w:sz w:val="14"/>
                <w:szCs w:val="14"/>
              </w:rPr>
            </w:pPr>
            <w:r w:rsidRPr="00B6630D">
              <w:rPr>
                <w:color w:val="000000"/>
                <w:sz w:val="14"/>
                <w:szCs w:val="14"/>
              </w:rPr>
              <w:t>96,7</w:t>
            </w:r>
          </w:p>
        </w:tc>
        <w:tc>
          <w:tcPr>
            <w:tcW w:w="234" w:type="pct"/>
            <w:shd w:val="clear" w:color="auto" w:fill="auto"/>
            <w:hideMark/>
          </w:tcPr>
          <w:p w:rsidR="001D4735" w:rsidRPr="00B6630D" w:rsidRDefault="001D4735" w:rsidP="00E36A8B">
            <w:pPr>
              <w:rPr>
                <w:color w:val="000000"/>
                <w:sz w:val="14"/>
                <w:szCs w:val="14"/>
              </w:rPr>
            </w:pPr>
            <w:r w:rsidRPr="00B6630D">
              <w:rPr>
                <w:color w:val="000000"/>
                <w:sz w:val="14"/>
                <w:szCs w:val="14"/>
              </w:rPr>
              <w:t>73,3</w:t>
            </w:r>
          </w:p>
        </w:tc>
        <w:tc>
          <w:tcPr>
            <w:tcW w:w="268" w:type="pct"/>
            <w:shd w:val="clear" w:color="auto" w:fill="auto"/>
            <w:hideMark/>
          </w:tcPr>
          <w:p w:rsidR="001D4735" w:rsidRPr="00B6630D" w:rsidRDefault="001D4735" w:rsidP="00E36A8B">
            <w:pPr>
              <w:rPr>
                <w:color w:val="000000"/>
                <w:sz w:val="14"/>
                <w:szCs w:val="14"/>
              </w:rPr>
            </w:pPr>
            <w:r w:rsidRPr="00B6630D">
              <w:rPr>
                <w:color w:val="000000"/>
                <w:sz w:val="14"/>
                <w:szCs w:val="14"/>
              </w:rPr>
              <w:t>55,0</w:t>
            </w:r>
          </w:p>
        </w:tc>
        <w:tc>
          <w:tcPr>
            <w:tcW w:w="234" w:type="pct"/>
            <w:shd w:val="clear" w:color="auto" w:fill="auto"/>
            <w:hideMark/>
          </w:tcPr>
          <w:p w:rsidR="001D4735" w:rsidRPr="00B6630D" w:rsidRDefault="001D4735" w:rsidP="00E36A8B">
            <w:pPr>
              <w:rPr>
                <w:color w:val="000000"/>
                <w:sz w:val="14"/>
                <w:szCs w:val="14"/>
              </w:rPr>
            </w:pPr>
            <w:r w:rsidRPr="00B6630D">
              <w:rPr>
                <w:color w:val="000000"/>
                <w:sz w:val="14"/>
                <w:szCs w:val="14"/>
              </w:rPr>
              <w:t>327,0</w:t>
            </w:r>
          </w:p>
        </w:tc>
        <w:tc>
          <w:tcPr>
            <w:tcW w:w="363" w:type="pct"/>
            <w:shd w:val="clear" w:color="auto" w:fill="auto"/>
            <w:hideMark/>
          </w:tcPr>
          <w:p w:rsidR="001D4735" w:rsidRPr="00B6630D" w:rsidRDefault="001D4735" w:rsidP="00E36A8B">
            <w:pPr>
              <w:rPr>
                <w:color w:val="000000"/>
                <w:sz w:val="14"/>
                <w:szCs w:val="14"/>
              </w:rPr>
            </w:pPr>
            <w:r w:rsidRPr="00B6630D">
              <w:rPr>
                <w:color w:val="000000"/>
                <w:sz w:val="14"/>
                <w:szCs w:val="14"/>
              </w:rPr>
              <w:t>373,0</w:t>
            </w:r>
          </w:p>
        </w:tc>
        <w:tc>
          <w:tcPr>
            <w:tcW w:w="241" w:type="pct"/>
            <w:shd w:val="clear" w:color="auto" w:fill="auto"/>
            <w:hideMark/>
          </w:tcPr>
          <w:p w:rsidR="001D4735" w:rsidRPr="00B6630D" w:rsidRDefault="001D4735" w:rsidP="00E36A8B">
            <w:pPr>
              <w:rPr>
                <w:color w:val="000000"/>
                <w:sz w:val="14"/>
                <w:szCs w:val="14"/>
              </w:rPr>
            </w:pPr>
            <w:r w:rsidRPr="00B6630D">
              <w:rPr>
                <w:color w:val="000000"/>
                <w:sz w:val="14"/>
                <w:szCs w:val="14"/>
              </w:rPr>
              <w:t>50</w:t>
            </w:r>
          </w:p>
        </w:tc>
        <w:tc>
          <w:tcPr>
            <w:tcW w:w="432" w:type="pct"/>
            <w:shd w:val="clear" w:color="auto" w:fill="auto"/>
            <w:hideMark/>
          </w:tcPr>
          <w:p w:rsidR="001D4735" w:rsidRPr="00B6630D" w:rsidRDefault="001D4735" w:rsidP="00E36A8B">
            <w:pPr>
              <w:rPr>
                <w:color w:val="000000"/>
                <w:sz w:val="14"/>
                <w:szCs w:val="14"/>
              </w:rPr>
            </w:pPr>
            <w:r w:rsidRPr="00B6630D">
              <w:rPr>
                <w:color w:val="000000"/>
                <w:sz w:val="14"/>
                <w:szCs w:val="14"/>
              </w:rPr>
              <w:t>Инфраструктурный</w:t>
            </w:r>
          </w:p>
        </w:tc>
        <w:tc>
          <w:tcPr>
            <w:tcW w:w="660" w:type="pct"/>
            <w:shd w:val="clear" w:color="auto" w:fill="auto"/>
            <w:hideMark/>
          </w:tcPr>
          <w:p w:rsidR="001D4735" w:rsidRPr="00B6630D" w:rsidRDefault="001D4735" w:rsidP="00E36A8B">
            <w:pPr>
              <w:rPr>
                <w:color w:val="000000"/>
                <w:sz w:val="14"/>
                <w:szCs w:val="14"/>
              </w:rPr>
            </w:pPr>
            <w:r w:rsidRPr="00B6630D">
              <w:rPr>
                <w:color w:val="000000"/>
                <w:sz w:val="14"/>
                <w:szCs w:val="14"/>
              </w:rPr>
              <w:t>Проект направлен на создание современного общественного пространства. Отражает локальную идентичность, подчеркивает историческую значимость территории, раскрывает особенности города Когалыма.</w:t>
            </w:r>
          </w:p>
          <w:p w:rsidR="001D4735" w:rsidRPr="00B6630D" w:rsidRDefault="001D4735" w:rsidP="00E36A8B">
            <w:pPr>
              <w:rPr>
                <w:color w:val="000000"/>
                <w:sz w:val="14"/>
                <w:szCs w:val="14"/>
              </w:rPr>
            </w:pPr>
            <w:r w:rsidRPr="00B6630D">
              <w:rPr>
                <w:color w:val="000000"/>
                <w:sz w:val="14"/>
                <w:szCs w:val="14"/>
              </w:rPr>
              <w:t>В рамках проекта планируется обустройство:</w:t>
            </w:r>
          </w:p>
          <w:p w:rsidR="001D4735" w:rsidRPr="00B6630D" w:rsidRDefault="001D4735" w:rsidP="00E36A8B">
            <w:pPr>
              <w:rPr>
                <w:color w:val="000000"/>
                <w:sz w:val="14"/>
                <w:szCs w:val="14"/>
              </w:rPr>
            </w:pPr>
            <w:r w:rsidRPr="00B6630D">
              <w:rPr>
                <w:color w:val="000000"/>
                <w:sz w:val="14"/>
                <w:szCs w:val="14"/>
              </w:rPr>
              <w:t>- вело-бегового маршрута;</w:t>
            </w:r>
          </w:p>
          <w:p w:rsidR="001D4735" w:rsidRPr="00B6630D" w:rsidRDefault="001D4735" w:rsidP="00E36A8B">
            <w:pPr>
              <w:rPr>
                <w:color w:val="000000"/>
                <w:sz w:val="14"/>
                <w:szCs w:val="14"/>
              </w:rPr>
            </w:pPr>
            <w:r w:rsidRPr="00B6630D">
              <w:rPr>
                <w:color w:val="000000"/>
                <w:sz w:val="14"/>
                <w:szCs w:val="14"/>
              </w:rPr>
              <w:t>- зоны отдыха у воды с беседками-палатками;</w:t>
            </w:r>
          </w:p>
          <w:p w:rsidR="001D4735" w:rsidRPr="00B6630D" w:rsidRDefault="001D4735" w:rsidP="00E36A8B">
            <w:pPr>
              <w:rPr>
                <w:color w:val="000000"/>
                <w:sz w:val="14"/>
                <w:szCs w:val="14"/>
              </w:rPr>
            </w:pPr>
            <w:r w:rsidRPr="00B6630D">
              <w:rPr>
                <w:color w:val="000000"/>
                <w:sz w:val="14"/>
                <w:szCs w:val="14"/>
              </w:rPr>
              <w:t>- всесезонного комплекса с тюбинговыми горками «Слияние рек» протяженностью 72 и 35 метров;</w:t>
            </w:r>
          </w:p>
          <w:p w:rsidR="001D4735" w:rsidRPr="00B6630D" w:rsidRDefault="001D4735" w:rsidP="00E36A8B">
            <w:pPr>
              <w:rPr>
                <w:color w:val="000000"/>
                <w:sz w:val="14"/>
                <w:szCs w:val="14"/>
              </w:rPr>
            </w:pPr>
            <w:r w:rsidRPr="00B6630D">
              <w:rPr>
                <w:color w:val="000000"/>
                <w:sz w:val="14"/>
                <w:szCs w:val="14"/>
              </w:rPr>
              <w:t>- спорткластера, который совмещает площадки для пляжного волейбола, универсальные спортивные площадки, уличные тренажеры, воркаут, скейт-парк и столы для настольного тенниса, раздевалки;</w:t>
            </w:r>
          </w:p>
          <w:p w:rsidR="001D4735" w:rsidRPr="00B6630D" w:rsidRDefault="001D4735" w:rsidP="00E36A8B">
            <w:pPr>
              <w:rPr>
                <w:color w:val="000000"/>
                <w:sz w:val="14"/>
                <w:szCs w:val="14"/>
              </w:rPr>
            </w:pPr>
            <w:r w:rsidRPr="00B6630D">
              <w:rPr>
                <w:color w:val="000000"/>
                <w:sz w:val="14"/>
                <w:szCs w:val="14"/>
              </w:rPr>
              <w:t>- зон для отдыха – «Серебристое кружево» и «Северный олень».</w:t>
            </w:r>
          </w:p>
        </w:tc>
        <w:tc>
          <w:tcPr>
            <w:tcW w:w="433" w:type="pct"/>
            <w:shd w:val="clear" w:color="auto" w:fill="auto"/>
            <w:hideMark/>
          </w:tcPr>
          <w:p w:rsidR="001D4735" w:rsidRPr="00B6630D" w:rsidRDefault="001D4735" w:rsidP="00E36A8B">
            <w:pPr>
              <w:rPr>
                <w:color w:val="000000"/>
                <w:sz w:val="14"/>
                <w:szCs w:val="14"/>
              </w:rPr>
            </w:pPr>
            <w:r w:rsidRPr="00B6630D">
              <w:rPr>
                <w:color w:val="000000"/>
                <w:sz w:val="14"/>
                <w:szCs w:val="14"/>
              </w:rPr>
              <w:t>5.3.4. Развитие туристической отрасли</w:t>
            </w:r>
          </w:p>
        </w:tc>
      </w:tr>
      <w:tr w:rsidR="001D4735" w:rsidRPr="00B6630D" w:rsidTr="00E36A8B">
        <w:trPr>
          <w:cantSplit/>
        </w:trPr>
        <w:tc>
          <w:tcPr>
            <w:tcW w:w="70" w:type="pct"/>
            <w:shd w:val="clear" w:color="auto" w:fill="auto"/>
            <w:noWrap/>
            <w:hideMark/>
          </w:tcPr>
          <w:p w:rsidR="001D4735" w:rsidRPr="00B6630D" w:rsidRDefault="001D4735" w:rsidP="00E36A8B">
            <w:pPr>
              <w:rPr>
                <w:color w:val="000000"/>
                <w:sz w:val="14"/>
                <w:szCs w:val="14"/>
              </w:rPr>
            </w:pPr>
            <w:r w:rsidRPr="00B6630D">
              <w:rPr>
                <w:color w:val="000000"/>
                <w:sz w:val="14"/>
                <w:szCs w:val="14"/>
              </w:rPr>
              <w:t>14</w:t>
            </w:r>
          </w:p>
        </w:tc>
        <w:tc>
          <w:tcPr>
            <w:tcW w:w="468" w:type="pct"/>
            <w:shd w:val="clear" w:color="auto" w:fill="auto"/>
            <w:hideMark/>
          </w:tcPr>
          <w:p w:rsidR="001D4735" w:rsidRPr="00B6630D" w:rsidRDefault="001D4735" w:rsidP="00E36A8B">
            <w:pPr>
              <w:rPr>
                <w:color w:val="000000"/>
                <w:sz w:val="14"/>
                <w:szCs w:val="14"/>
              </w:rPr>
            </w:pPr>
            <w:r w:rsidRPr="00B6630D">
              <w:rPr>
                <w:color w:val="000000"/>
                <w:sz w:val="14"/>
                <w:szCs w:val="14"/>
              </w:rPr>
              <w:t>Закладка ягодного питомника княженики арктической и иных северных, лесных и болотных ягодных культур</w:t>
            </w:r>
          </w:p>
        </w:tc>
        <w:tc>
          <w:tcPr>
            <w:tcW w:w="393" w:type="pct"/>
            <w:shd w:val="clear" w:color="auto" w:fill="auto"/>
            <w:hideMark/>
          </w:tcPr>
          <w:p w:rsidR="001D4735" w:rsidRPr="00B6630D" w:rsidRDefault="001D4735" w:rsidP="00E36A8B">
            <w:pPr>
              <w:rPr>
                <w:color w:val="000000"/>
                <w:sz w:val="14"/>
                <w:szCs w:val="14"/>
              </w:rPr>
            </w:pPr>
            <w:r w:rsidRPr="00B6630D">
              <w:rPr>
                <w:color w:val="000000"/>
                <w:sz w:val="14"/>
                <w:szCs w:val="14"/>
              </w:rPr>
              <w:t>Перечень инвестиционных проектов, реализуемых и планируемых к реализации в городе Когалыме</w:t>
            </w:r>
          </w:p>
        </w:tc>
        <w:tc>
          <w:tcPr>
            <w:tcW w:w="266" w:type="pct"/>
            <w:shd w:val="clear" w:color="auto" w:fill="auto"/>
            <w:hideMark/>
          </w:tcPr>
          <w:p w:rsidR="001D4735" w:rsidRPr="00B6630D" w:rsidRDefault="001D4735" w:rsidP="00E36A8B">
            <w:pPr>
              <w:rPr>
                <w:color w:val="000000"/>
                <w:sz w:val="14"/>
                <w:szCs w:val="14"/>
              </w:rPr>
            </w:pPr>
            <w:r w:rsidRPr="00B6630D">
              <w:rPr>
                <w:color w:val="000000"/>
                <w:sz w:val="14"/>
                <w:szCs w:val="14"/>
              </w:rPr>
              <w:t>2021</w:t>
            </w:r>
          </w:p>
        </w:tc>
        <w:tc>
          <w:tcPr>
            <w:tcW w:w="263" w:type="pct"/>
            <w:shd w:val="clear" w:color="auto" w:fill="auto"/>
            <w:hideMark/>
          </w:tcPr>
          <w:p w:rsidR="001D4735" w:rsidRPr="00B6630D" w:rsidRDefault="001D4735" w:rsidP="00E36A8B">
            <w:pPr>
              <w:rPr>
                <w:color w:val="000000"/>
                <w:sz w:val="14"/>
                <w:szCs w:val="14"/>
              </w:rPr>
            </w:pPr>
            <w:r w:rsidRPr="00B6630D">
              <w:rPr>
                <w:color w:val="000000"/>
                <w:sz w:val="14"/>
                <w:szCs w:val="14"/>
              </w:rPr>
              <w:t>2026</w:t>
            </w:r>
          </w:p>
        </w:tc>
        <w:tc>
          <w:tcPr>
            <w:tcW w:w="374" w:type="pct"/>
            <w:shd w:val="clear" w:color="auto" w:fill="auto"/>
            <w:hideMark/>
          </w:tcPr>
          <w:p w:rsidR="001D4735" w:rsidRPr="00B6630D" w:rsidRDefault="001D4735" w:rsidP="00E36A8B">
            <w:pPr>
              <w:rPr>
                <w:color w:val="000000"/>
                <w:sz w:val="14"/>
                <w:szCs w:val="14"/>
              </w:rPr>
            </w:pPr>
            <w:r w:rsidRPr="00B6630D">
              <w:rPr>
                <w:color w:val="000000"/>
                <w:sz w:val="14"/>
                <w:szCs w:val="14"/>
              </w:rPr>
              <w:t>7,0</w:t>
            </w:r>
          </w:p>
        </w:tc>
        <w:tc>
          <w:tcPr>
            <w:tcW w:w="301" w:type="pct"/>
            <w:shd w:val="clear" w:color="auto" w:fill="auto"/>
            <w:hideMark/>
          </w:tcPr>
          <w:p w:rsidR="001D4735" w:rsidRPr="00B6630D" w:rsidRDefault="001D4735" w:rsidP="00E36A8B">
            <w:pPr>
              <w:rPr>
                <w:color w:val="000000"/>
                <w:sz w:val="14"/>
                <w:szCs w:val="14"/>
              </w:rPr>
            </w:pPr>
          </w:p>
        </w:tc>
        <w:tc>
          <w:tcPr>
            <w:tcW w:w="234" w:type="pct"/>
            <w:shd w:val="clear" w:color="auto" w:fill="auto"/>
            <w:hideMark/>
          </w:tcPr>
          <w:p w:rsidR="001D4735" w:rsidRPr="00B6630D" w:rsidRDefault="001D4735" w:rsidP="00E36A8B">
            <w:pPr>
              <w:rPr>
                <w:color w:val="000000"/>
                <w:sz w:val="14"/>
                <w:szCs w:val="14"/>
              </w:rPr>
            </w:pPr>
          </w:p>
        </w:tc>
        <w:tc>
          <w:tcPr>
            <w:tcW w:w="268" w:type="pct"/>
            <w:shd w:val="clear" w:color="auto" w:fill="auto"/>
            <w:hideMark/>
          </w:tcPr>
          <w:p w:rsidR="001D4735" w:rsidRPr="00B6630D" w:rsidRDefault="001D4735" w:rsidP="00E36A8B">
            <w:pPr>
              <w:rPr>
                <w:color w:val="000000"/>
                <w:sz w:val="14"/>
                <w:szCs w:val="14"/>
              </w:rPr>
            </w:pPr>
          </w:p>
        </w:tc>
        <w:tc>
          <w:tcPr>
            <w:tcW w:w="234" w:type="pct"/>
            <w:shd w:val="clear" w:color="auto" w:fill="auto"/>
            <w:hideMark/>
          </w:tcPr>
          <w:p w:rsidR="001D4735" w:rsidRPr="00B6630D" w:rsidRDefault="001D4735" w:rsidP="00E36A8B">
            <w:pPr>
              <w:rPr>
                <w:color w:val="000000"/>
                <w:sz w:val="14"/>
                <w:szCs w:val="14"/>
              </w:rPr>
            </w:pPr>
            <w:r w:rsidRPr="00B6630D">
              <w:rPr>
                <w:color w:val="000000"/>
                <w:sz w:val="14"/>
                <w:szCs w:val="14"/>
              </w:rPr>
              <w:t>7,0</w:t>
            </w:r>
          </w:p>
        </w:tc>
        <w:tc>
          <w:tcPr>
            <w:tcW w:w="363" w:type="pct"/>
            <w:shd w:val="clear" w:color="auto" w:fill="auto"/>
            <w:hideMark/>
          </w:tcPr>
          <w:p w:rsidR="001D4735" w:rsidRPr="00B6630D" w:rsidRDefault="001D4735" w:rsidP="00E36A8B">
            <w:pPr>
              <w:rPr>
                <w:color w:val="000000"/>
                <w:sz w:val="14"/>
                <w:szCs w:val="14"/>
              </w:rPr>
            </w:pPr>
          </w:p>
        </w:tc>
        <w:tc>
          <w:tcPr>
            <w:tcW w:w="241" w:type="pct"/>
            <w:shd w:val="clear" w:color="auto" w:fill="auto"/>
            <w:hideMark/>
          </w:tcPr>
          <w:p w:rsidR="001D4735" w:rsidRPr="00B6630D" w:rsidRDefault="001D4735" w:rsidP="00E36A8B">
            <w:pPr>
              <w:rPr>
                <w:color w:val="000000"/>
                <w:sz w:val="14"/>
                <w:szCs w:val="14"/>
              </w:rPr>
            </w:pPr>
            <w:r w:rsidRPr="00B6630D">
              <w:rPr>
                <w:color w:val="000000"/>
                <w:sz w:val="14"/>
                <w:szCs w:val="14"/>
              </w:rPr>
              <w:t>2</w:t>
            </w:r>
          </w:p>
        </w:tc>
        <w:tc>
          <w:tcPr>
            <w:tcW w:w="432" w:type="pct"/>
            <w:shd w:val="clear" w:color="auto" w:fill="auto"/>
            <w:hideMark/>
          </w:tcPr>
          <w:p w:rsidR="001D4735" w:rsidRPr="00B6630D" w:rsidRDefault="001D4735" w:rsidP="00E36A8B">
            <w:pPr>
              <w:rPr>
                <w:color w:val="000000"/>
                <w:sz w:val="14"/>
                <w:szCs w:val="14"/>
              </w:rPr>
            </w:pPr>
            <w:r w:rsidRPr="00B6630D">
              <w:rPr>
                <w:color w:val="000000"/>
                <w:sz w:val="14"/>
                <w:szCs w:val="14"/>
              </w:rPr>
              <w:t>Инвестиционный</w:t>
            </w:r>
          </w:p>
        </w:tc>
        <w:tc>
          <w:tcPr>
            <w:tcW w:w="660" w:type="pct"/>
            <w:shd w:val="clear" w:color="auto" w:fill="auto"/>
            <w:hideMark/>
          </w:tcPr>
          <w:p w:rsidR="001D4735" w:rsidRPr="00B6630D" w:rsidRDefault="001D4735" w:rsidP="00E36A8B">
            <w:pPr>
              <w:rPr>
                <w:color w:val="000000"/>
                <w:sz w:val="14"/>
                <w:szCs w:val="14"/>
              </w:rPr>
            </w:pPr>
            <w:r w:rsidRPr="00B6630D">
              <w:rPr>
                <w:color w:val="000000"/>
                <w:sz w:val="14"/>
                <w:szCs w:val="14"/>
              </w:rPr>
              <w:t xml:space="preserve">Проектом предполагается производство необходимого количества районированного посадочного материала северных ягодных культур (клюква болотная, брусника обыкновенная, княженика арктическая, морошка приземистая, голубика топяная и узколистная, жимолость садовая) для закладки промышленных товарных ягодных плантаций, а также селекция. </w:t>
            </w:r>
          </w:p>
        </w:tc>
        <w:tc>
          <w:tcPr>
            <w:tcW w:w="433" w:type="pct"/>
            <w:shd w:val="clear" w:color="auto" w:fill="auto"/>
            <w:hideMark/>
          </w:tcPr>
          <w:p w:rsidR="001D4735" w:rsidRPr="00B6630D" w:rsidRDefault="001D4735" w:rsidP="00E36A8B">
            <w:pPr>
              <w:rPr>
                <w:color w:val="000000"/>
                <w:sz w:val="14"/>
                <w:szCs w:val="14"/>
              </w:rPr>
            </w:pPr>
            <w:r w:rsidRPr="00B6630D">
              <w:rPr>
                <w:color w:val="000000"/>
                <w:sz w:val="14"/>
                <w:szCs w:val="14"/>
              </w:rPr>
              <w:t>5.3.5. Развитие агропромышленного комплекса</w:t>
            </w:r>
          </w:p>
        </w:tc>
      </w:tr>
    </w:tbl>
    <w:p w:rsidR="001D4735" w:rsidRDefault="001D4735" w:rsidP="001D4735">
      <w:pPr>
        <w:rPr>
          <w:color w:val="000000"/>
          <w:sz w:val="14"/>
          <w:szCs w:val="14"/>
        </w:rPr>
        <w:sectPr w:rsidR="001D4735" w:rsidSect="00B6630D">
          <w:pgSz w:w="16838" w:h="11906" w:orient="landscape"/>
          <w:pgMar w:top="2552" w:right="567" w:bottom="567"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6"/>
        <w:gridCol w:w="1492"/>
        <w:gridCol w:w="1178"/>
        <w:gridCol w:w="1052"/>
        <w:gridCol w:w="820"/>
        <w:gridCol w:w="1175"/>
        <w:gridCol w:w="920"/>
        <w:gridCol w:w="734"/>
        <w:gridCol w:w="734"/>
        <w:gridCol w:w="734"/>
        <w:gridCol w:w="1139"/>
        <w:gridCol w:w="756"/>
        <w:gridCol w:w="1356"/>
        <w:gridCol w:w="1968"/>
        <w:gridCol w:w="1390"/>
      </w:tblGrid>
      <w:tr w:rsidR="001D4735" w:rsidRPr="002C2DF1" w:rsidTr="00E36A8B">
        <w:trPr>
          <w:cantSplit/>
        </w:trPr>
        <w:tc>
          <w:tcPr>
            <w:tcW w:w="78" w:type="pct"/>
            <w:shd w:val="clear" w:color="auto" w:fill="auto"/>
            <w:noWrap/>
            <w:hideMark/>
          </w:tcPr>
          <w:p w:rsidR="001D4735" w:rsidRPr="002C2DF1" w:rsidRDefault="001D4735" w:rsidP="00E36A8B">
            <w:pPr>
              <w:rPr>
                <w:color w:val="000000"/>
                <w:sz w:val="14"/>
                <w:szCs w:val="14"/>
              </w:rPr>
            </w:pPr>
            <w:r w:rsidRPr="002C2DF1">
              <w:rPr>
                <w:color w:val="000000"/>
                <w:sz w:val="14"/>
                <w:szCs w:val="14"/>
              </w:rPr>
              <w:lastRenderedPageBreak/>
              <w:t>15</w:t>
            </w:r>
          </w:p>
        </w:tc>
        <w:tc>
          <w:tcPr>
            <w:tcW w:w="475" w:type="pct"/>
            <w:shd w:val="clear" w:color="auto" w:fill="auto"/>
            <w:hideMark/>
          </w:tcPr>
          <w:p w:rsidR="001D4735" w:rsidRPr="002C2DF1" w:rsidRDefault="001D4735" w:rsidP="00E36A8B">
            <w:pPr>
              <w:rPr>
                <w:color w:val="000000"/>
                <w:sz w:val="14"/>
                <w:szCs w:val="14"/>
              </w:rPr>
            </w:pPr>
            <w:r w:rsidRPr="002C2DF1">
              <w:rPr>
                <w:color w:val="000000"/>
                <w:sz w:val="14"/>
                <w:szCs w:val="14"/>
              </w:rPr>
              <w:t>Развитие заготовительной сети на территории Ханты-Мансийского автономного округа - Югры</w:t>
            </w:r>
          </w:p>
        </w:tc>
        <w:tc>
          <w:tcPr>
            <w:tcW w:w="375" w:type="pct"/>
            <w:shd w:val="clear" w:color="auto" w:fill="auto"/>
            <w:hideMark/>
          </w:tcPr>
          <w:p w:rsidR="001D4735" w:rsidRPr="002C2DF1" w:rsidRDefault="001D4735" w:rsidP="00E36A8B">
            <w:pPr>
              <w:rPr>
                <w:color w:val="000000"/>
                <w:sz w:val="14"/>
                <w:szCs w:val="14"/>
              </w:rPr>
            </w:pPr>
            <w:r w:rsidRPr="002C2DF1">
              <w:rPr>
                <w:color w:val="000000"/>
                <w:sz w:val="14"/>
                <w:szCs w:val="14"/>
              </w:rPr>
              <w:t>Перечень инвестиционных проектов, реализуемых и планируемых к реализации в городе Когалыме</w:t>
            </w:r>
          </w:p>
        </w:tc>
        <w:tc>
          <w:tcPr>
            <w:tcW w:w="335" w:type="pct"/>
            <w:shd w:val="clear" w:color="auto" w:fill="auto"/>
            <w:hideMark/>
          </w:tcPr>
          <w:p w:rsidR="001D4735" w:rsidRPr="002C2DF1" w:rsidRDefault="001D4735" w:rsidP="00E36A8B">
            <w:pPr>
              <w:rPr>
                <w:color w:val="000000"/>
                <w:sz w:val="14"/>
                <w:szCs w:val="14"/>
              </w:rPr>
            </w:pPr>
            <w:r w:rsidRPr="002C2DF1">
              <w:rPr>
                <w:color w:val="000000"/>
                <w:sz w:val="14"/>
                <w:szCs w:val="14"/>
              </w:rPr>
              <w:t>2026</w:t>
            </w:r>
          </w:p>
        </w:tc>
        <w:tc>
          <w:tcPr>
            <w:tcW w:w="261" w:type="pct"/>
            <w:shd w:val="clear" w:color="auto" w:fill="auto"/>
            <w:hideMark/>
          </w:tcPr>
          <w:p w:rsidR="001D4735" w:rsidRPr="002C2DF1" w:rsidRDefault="001D4735" w:rsidP="00E36A8B">
            <w:pPr>
              <w:rPr>
                <w:color w:val="000000"/>
                <w:sz w:val="14"/>
                <w:szCs w:val="14"/>
              </w:rPr>
            </w:pPr>
            <w:r w:rsidRPr="002C2DF1">
              <w:rPr>
                <w:color w:val="000000"/>
                <w:sz w:val="14"/>
                <w:szCs w:val="14"/>
              </w:rPr>
              <w:t>2028</w:t>
            </w:r>
          </w:p>
        </w:tc>
        <w:tc>
          <w:tcPr>
            <w:tcW w:w="374" w:type="pct"/>
            <w:shd w:val="clear" w:color="auto" w:fill="auto"/>
            <w:hideMark/>
          </w:tcPr>
          <w:p w:rsidR="001D4735" w:rsidRPr="002C2DF1" w:rsidRDefault="001D4735" w:rsidP="00E36A8B">
            <w:pPr>
              <w:rPr>
                <w:color w:val="000000"/>
                <w:sz w:val="14"/>
                <w:szCs w:val="14"/>
              </w:rPr>
            </w:pPr>
            <w:r w:rsidRPr="002C2DF1">
              <w:rPr>
                <w:color w:val="000000"/>
                <w:sz w:val="14"/>
                <w:szCs w:val="14"/>
              </w:rPr>
              <w:t>15</w:t>
            </w:r>
            <w:r>
              <w:rPr>
                <w:color w:val="000000"/>
                <w:sz w:val="14"/>
                <w:szCs w:val="14"/>
              </w:rPr>
              <w:t>,0</w:t>
            </w:r>
          </w:p>
        </w:tc>
        <w:tc>
          <w:tcPr>
            <w:tcW w:w="293" w:type="pct"/>
            <w:shd w:val="clear" w:color="auto" w:fill="auto"/>
            <w:hideMark/>
          </w:tcPr>
          <w:p w:rsidR="001D4735" w:rsidRPr="002C2DF1" w:rsidRDefault="001D4735" w:rsidP="00E36A8B">
            <w:pPr>
              <w:rPr>
                <w:color w:val="000000"/>
                <w:sz w:val="14"/>
                <w:szCs w:val="14"/>
              </w:rPr>
            </w:pPr>
          </w:p>
        </w:tc>
        <w:tc>
          <w:tcPr>
            <w:tcW w:w="234" w:type="pct"/>
            <w:shd w:val="clear" w:color="auto" w:fill="auto"/>
            <w:hideMark/>
          </w:tcPr>
          <w:p w:rsidR="001D4735" w:rsidRPr="002C2DF1" w:rsidRDefault="001D4735" w:rsidP="00E36A8B">
            <w:pPr>
              <w:rPr>
                <w:color w:val="000000"/>
                <w:sz w:val="14"/>
                <w:szCs w:val="14"/>
              </w:rPr>
            </w:pPr>
          </w:p>
        </w:tc>
        <w:tc>
          <w:tcPr>
            <w:tcW w:w="234" w:type="pct"/>
            <w:shd w:val="clear" w:color="auto" w:fill="auto"/>
            <w:hideMark/>
          </w:tcPr>
          <w:p w:rsidR="001D4735" w:rsidRPr="002C2DF1" w:rsidRDefault="001D4735" w:rsidP="00E36A8B">
            <w:pPr>
              <w:rPr>
                <w:color w:val="000000"/>
                <w:sz w:val="14"/>
                <w:szCs w:val="14"/>
              </w:rPr>
            </w:pPr>
          </w:p>
        </w:tc>
        <w:tc>
          <w:tcPr>
            <w:tcW w:w="234" w:type="pct"/>
            <w:shd w:val="clear" w:color="auto" w:fill="auto"/>
            <w:hideMark/>
          </w:tcPr>
          <w:p w:rsidR="001D4735" w:rsidRPr="002C2DF1" w:rsidRDefault="001D4735" w:rsidP="00E36A8B">
            <w:pPr>
              <w:rPr>
                <w:color w:val="000000"/>
                <w:sz w:val="14"/>
                <w:szCs w:val="14"/>
              </w:rPr>
            </w:pPr>
            <w:r w:rsidRPr="002C2DF1">
              <w:rPr>
                <w:color w:val="000000"/>
                <w:sz w:val="14"/>
                <w:szCs w:val="14"/>
              </w:rPr>
              <w:t>15</w:t>
            </w:r>
          </w:p>
        </w:tc>
        <w:tc>
          <w:tcPr>
            <w:tcW w:w="363" w:type="pct"/>
            <w:shd w:val="clear" w:color="auto" w:fill="auto"/>
            <w:hideMark/>
          </w:tcPr>
          <w:p w:rsidR="001D4735" w:rsidRPr="002C2DF1" w:rsidRDefault="001D4735" w:rsidP="00E36A8B">
            <w:pPr>
              <w:rPr>
                <w:color w:val="000000"/>
                <w:sz w:val="14"/>
                <w:szCs w:val="14"/>
              </w:rPr>
            </w:pPr>
          </w:p>
        </w:tc>
        <w:tc>
          <w:tcPr>
            <w:tcW w:w="241" w:type="pct"/>
            <w:shd w:val="clear" w:color="auto" w:fill="auto"/>
            <w:hideMark/>
          </w:tcPr>
          <w:p w:rsidR="001D4735" w:rsidRPr="002C2DF1" w:rsidRDefault="001D4735" w:rsidP="00E36A8B">
            <w:pPr>
              <w:rPr>
                <w:color w:val="000000"/>
                <w:sz w:val="14"/>
                <w:szCs w:val="14"/>
              </w:rPr>
            </w:pPr>
            <w:r w:rsidRPr="002C2DF1">
              <w:rPr>
                <w:color w:val="000000"/>
                <w:sz w:val="14"/>
                <w:szCs w:val="14"/>
              </w:rPr>
              <w:t>4</w:t>
            </w:r>
          </w:p>
        </w:tc>
        <w:tc>
          <w:tcPr>
            <w:tcW w:w="432" w:type="pct"/>
            <w:shd w:val="clear" w:color="auto" w:fill="auto"/>
            <w:hideMark/>
          </w:tcPr>
          <w:p w:rsidR="001D4735" w:rsidRPr="002C2DF1" w:rsidRDefault="001D4735" w:rsidP="00E36A8B">
            <w:pPr>
              <w:rPr>
                <w:color w:val="000000"/>
                <w:sz w:val="14"/>
                <w:szCs w:val="14"/>
              </w:rPr>
            </w:pPr>
            <w:r w:rsidRPr="002C2DF1">
              <w:rPr>
                <w:color w:val="000000"/>
                <w:sz w:val="14"/>
                <w:szCs w:val="14"/>
              </w:rPr>
              <w:t>Инвестиционный</w:t>
            </w:r>
          </w:p>
        </w:tc>
        <w:tc>
          <w:tcPr>
            <w:tcW w:w="627" w:type="pct"/>
            <w:shd w:val="clear" w:color="auto" w:fill="auto"/>
            <w:hideMark/>
          </w:tcPr>
          <w:p w:rsidR="001D4735" w:rsidRPr="002C2DF1" w:rsidRDefault="001D4735" w:rsidP="00E36A8B">
            <w:pPr>
              <w:rPr>
                <w:color w:val="000000"/>
                <w:sz w:val="14"/>
                <w:szCs w:val="14"/>
              </w:rPr>
            </w:pPr>
            <w:r w:rsidRPr="002C2DF1">
              <w:rPr>
                <w:color w:val="000000"/>
                <w:sz w:val="14"/>
                <w:szCs w:val="14"/>
              </w:rPr>
              <w:t>Заготовка биологических ресурсов на территории Ханты-Мансийского автономного округа-Югры, их переработка и дальнейший вывод готовой продукции на рынки Российской Федерации и на экспорт</w:t>
            </w:r>
          </w:p>
        </w:tc>
        <w:tc>
          <w:tcPr>
            <w:tcW w:w="443" w:type="pct"/>
            <w:shd w:val="clear" w:color="auto" w:fill="auto"/>
            <w:hideMark/>
          </w:tcPr>
          <w:p w:rsidR="001D4735" w:rsidRPr="002C2DF1" w:rsidRDefault="001D4735" w:rsidP="00E36A8B">
            <w:pPr>
              <w:rPr>
                <w:color w:val="000000"/>
                <w:sz w:val="14"/>
                <w:szCs w:val="14"/>
              </w:rPr>
            </w:pPr>
            <w:r w:rsidRPr="002C2DF1">
              <w:rPr>
                <w:color w:val="000000"/>
                <w:sz w:val="14"/>
                <w:szCs w:val="14"/>
              </w:rPr>
              <w:t>5.3.5. Развитие агропромышленного комплекса</w:t>
            </w:r>
          </w:p>
        </w:tc>
      </w:tr>
      <w:tr w:rsidR="001D4735" w:rsidRPr="002C2DF1" w:rsidTr="00E36A8B">
        <w:trPr>
          <w:cantSplit/>
        </w:trPr>
        <w:tc>
          <w:tcPr>
            <w:tcW w:w="78" w:type="pct"/>
            <w:shd w:val="clear" w:color="auto" w:fill="auto"/>
            <w:noWrap/>
            <w:hideMark/>
          </w:tcPr>
          <w:p w:rsidR="001D4735" w:rsidRPr="002C2DF1" w:rsidRDefault="001D4735" w:rsidP="00E36A8B">
            <w:pPr>
              <w:rPr>
                <w:color w:val="000000"/>
                <w:sz w:val="14"/>
                <w:szCs w:val="14"/>
              </w:rPr>
            </w:pPr>
            <w:r w:rsidRPr="002C2DF1">
              <w:rPr>
                <w:color w:val="000000"/>
                <w:sz w:val="14"/>
                <w:szCs w:val="14"/>
              </w:rPr>
              <w:t>16</w:t>
            </w:r>
          </w:p>
        </w:tc>
        <w:tc>
          <w:tcPr>
            <w:tcW w:w="475" w:type="pct"/>
            <w:shd w:val="clear" w:color="auto" w:fill="auto"/>
            <w:hideMark/>
          </w:tcPr>
          <w:p w:rsidR="001D4735" w:rsidRPr="002C2DF1" w:rsidRDefault="001D4735" w:rsidP="00E36A8B">
            <w:pPr>
              <w:rPr>
                <w:color w:val="000000"/>
                <w:sz w:val="14"/>
                <w:szCs w:val="14"/>
              </w:rPr>
            </w:pPr>
            <w:r w:rsidRPr="002C2DF1">
              <w:rPr>
                <w:color w:val="000000"/>
                <w:sz w:val="14"/>
                <w:szCs w:val="14"/>
              </w:rPr>
              <w:t>Многофункциональный центр прикладных квалификаций по подготовке персонала на базе бюджетного учреждения профессионального образования автономного округа «Когалымский политехнический колледж» в г. Когалым (Общежитие кампусного типа на 100 мест)</w:t>
            </w:r>
          </w:p>
        </w:tc>
        <w:tc>
          <w:tcPr>
            <w:tcW w:w="375" w:type="pct"/>
            <w:shd w:val="clear" w:color="auto" w:fill="auto"/>
            <w:hideMark/>
          </w:tcPr>
          <w:p w:rsidR="001D4735" w:rsidRPr="002C2DF1" w:rsidRDefault="001D4735" w:rsidP="00E36A8B">
            <w:pPr>
              <w:rPr>
                <w:color w:val="000000"/>
                <w:sz w:val="14"/>
                <w:szCs w:val="14"/>
              </w:rPr>
            </w:pPr>
            <w:r w:rsidRPr="002C2DF1">
              <w:rPr>
                <w:color w:val="000000"/>
                <w:sz w:val="14"/>
                <w:szCs w:val="14"/>
              </w:rPr>
              <w:t>Постановление Правительства Ханты-Мансийского</w:t>
            </w:r>
            <w:r>
              <w:rPr>
                <w:color w:val="000000"/>
                <w:sz w:val="14"/>
                <w:szCs w:val="14"/>
              </w:rPr>
              <w:t xml:space="preserve"> автономного округа - Югры от 10</w:t>
            </w:r>
            <w:r w:rsidRPr="002C2DF1">
              <w:rPr>
                <w:color w:val="000000"/>
                <w:sz w:val="14"/>
                <w:szCs w:val="14"/>
              </w:rPr>
              <w:t>.1</w:t>
            </w:r>
            <w:r>
              <w:rPr>
                <w:color w:val="000000"/>
                <w:sz w:val="14"/>
                <w:szCs w:val="14"/>
              </w:rPr>
              <w:t>1</w:t>
            </w:r>
            <w:r w:rsidRPr="002C2DF1">
              <w:rPr>
                <w:color w:val="000000"/>
                <w:sz w:val="14"/>
                <w:szCs w:val="14"/>
              </w:rPr>
              <w:t>.202</w:t>
            </w:r>
            <w:r>
              <w:rPr>
                <w:color w:val="000000"/>
                <w:sz w:val="14"/>
                <w:szCs w:val="14"/>
              </w:rPr>
              <w:t>3</w:t>
            </w:r>
            <w:r w:rsidRPr="002C2DF1">
              <w:rPr>
                <w:color w:val="000000"/>
                <w:sz w:val="14"/>
                <w:szCs w:val="14"/>
              </w:rPr>
              <w:t xml:space="preserve"> №</w:t>
            </w:r>
            <w:r>
              <w:rPr>
                <w:color w:val="000000"/>
                <w:sz w:val="14"/>
                <w:szCs w:val="14"/>
              </w:rPr>
              <w:t>561</w:t>
            </w:r>
            <w:r w:rsidRPr="002C2DF1">
              <w:rPr>
                <w:color w:val="000000"/>
                <w:sz w:val="14"/>
                <w:szCs w:val="14"/>
              </w:rPr>
              <w:t>-п «О государственной программе Ханты-Мансийского автономного округа - Югры «</w:t>
            </w:r>
            <w:r>
              <w:rPr>
                <w:color w:val="000000"/>
                <w:sz w:val="14"/>
                <w:szCs w:val="14"/>
              </w:rPr>
              <w:t>Строительство</w:t>
            </w:r>
            <w:r w:rsidRPr="002C2DF1">
              <w:rPr>
                <w:color w:val="000000"/>
                <w:sz w:val="14"/>
                <w:szCs w:val="14"/>
              </w:rPr>
              <w:t>»</w:t>
            </w:r>
          </w:p>
        </w:tc>
        <w:tc>
          <w:tcPr>
            <w:tcW w:w="335" w:type="pct"/>
            <w:shd w:val="clear" w:color="auto" w:fill="auto"/>
            <w:hideMark/>
          </w:tcPr>
          <w:p w:rsidR="001D4735" w:rsidRPr="002C2DF1" w:rsidRDefault="001D4735" w:rsidP="00E36A8B">
            <w:pPr>
              <w:rPr>
                <w:color w:val="000000"/>
                <w:sz w:val="14"/>
                <w:szCs w:val="14"/>
              </w:rPr>
            </w:pPr>
            <w:r w:rsidRPr="002C2DF1">
              <w:rPr>
                <w:color w:val="000000"/>
                <w:sz w:val="14"/>
                <w:szCs w:val="14"/>
              </w:rPr>
              <w:t>2015</w:t>
            </w:r>
          </w:p>
        </w:tc>
        <w:tc>
          <w:tcPr>
            <w:tcW w:w="261" w:type="pct"/>
            <w:shd w:val="clear" w:color="auto" w:fill="auto"/>
            <w:hideMark/>
          </w:tcPr>
          <w:p w:rsidR="001D4735" w:rsidRPr="002C2DF1" w:rsidRDefault="001D4735" w:rsidP="00E36A8B">
            <w:pPr>
              <w:rPr>
                <w:color w:val="000000"/>
                <w:sz w:val="14"/>
                <w:szCs w:val="14"/>
              </w:rPr>
            </w:pPr>
            <w:r w:rsidRPr="002C2DF1">
              <w:rPr>
                <w:color w:val="000000"/>
                <w:sz w:val="14"/>
                <w:szCs w:val="14"/>
              </w:rPr>
              <w:t>202</w:t>
            </w:r>
            <w:r>
              <w:rPr>
                <w:color w:val="000000"/>
                <w:sz w:val="14"/>
                <w:szCs w:val="14"/>
              </w:rPr>
              <w:t>5</w:t>
            </w:r>
          </w:p>
        </w:tc>
        <w:tc>
          <w:tcPr>
            <w:tcW w:w="374" w:type="pct"/>
            <w:shd w:val="clear" w:color="auto" w:fill="auto"/>
            <w:hideMark/>
          </w:tcPr>
          <w:p w:rsidR="001D4735" w:rsidRPr="002C2DF1" w:rsidRDefault="001D4735" w:rsidP="00E36A8B">
            <w:pPr>
              <w:rPr>
                <w:color w:val="000000"/>
                <w:sz w:val="14"/>
                <w:szCs w:val="14"/>
              </w:rPr>
            </w:pPr>
            <w:r>
              <w:rPr>
                <w:color w:val="000000"/>
                <w:sz w:val="14"/>
                <w:szCs w:val="14"/>
              </w:rPr>
              <w:t>590,3</w:t>
            </w:r>
          </w:p>
        </w:tc>
        <w:tc>
          <w:tcPr>
            <w:tcW w:w="293" w:type="pct"/>
            <w:shd w:val="clear" w:color="auto" w:fill="auto"/>
            <w:hideMark/>
          </w:tcPr>
          <w:p w:rsidR="001D4735" w:rsidRPr="002C2DF1" w:rsidRDefault="001D4735" w:rsidP="00E36A8B">
            <w:pPr>
              <w:rPr>
                <w:color w:val="000000"/>
                <w:sz w:val="14"/>
                <w:szCs w:val="14"/>
              </w:rPr>
            </w:pPr>
          </w:p>
        </w:tc>
        <w:tc>
          <w:tcPr>
            <w:tcW w:w="234" w:type="pct"/>
            <w:shd w:val="clear" w:color="auto" w:fill="auto"/>
            <w:hideMark/>
          </w:tcPr>
          <w:p w:rsidR="001D4735" w:rsidRPr="002C2DF1" w:rsidRDefault="001D4735" w:rsidP="00E36A8B">
            <w:pPr>
              <w:rPr>
                <w:color w:val="000000"/>
                <w:sz w:val="14"/>
                <w:szCs w:val="14"/>
              </w:rPr>
            </w:pPr>
            <w:r>
              <w:rPr>
                <w:color w:val="000000"/>
                <w:sz w:val="14"/>
                <w:szCs w:val="14"/>
              </w:rPr>
              <w:t>590,3</w:t>
            </w:r>
          </w:p>
        </w:tc>
        <w:tc>
          <w:tcPr>
            <w:tcW w:w="234" w:type="pct"/>
            <w:shd w:val="clear" w:color="auto" w:fill="auto"/>
            <w:hideMark/>
          </w:tcPr>
          <w:p w:rsidR="001D4735" w:rsidRPr="002C2DF1" w:rsidRDefault="001D4735" w:rsidP="00E36A8B">
            <w:pPr>
              <w:rPr>
                <w:color w:val="000000"/>
                <w:sz w:val="14"/>
                <w:szCs w:val="14"/>
              </w:rPr>
            </w:pPr>
          </w:p>
        </w:tc>
        <w:tc>
          <w:tcPr>
            <w:tcW w:w="234" w:type="pct"/>
            <w:shd w:val="clear" w:color="auto" w:fill="auto"/>
            <w:hideMark/>
          </w:tcPr>
          <w:p w:rsidR="001D4735" w:rsidRPr="002C2DF1" w:rsidRDefault="001D4735" w:rsidP="00E36A8B">
            <w:pPr>
              <w:rPr>
                <w:color w:val="000000"/>
                <w:sz w:val="14"/>
                <w:szCs w:val="14"/>
              </w:rPr>
            </w:pPr>
          </w:p>
        </w:tc>
        <w:tc>
          <w:tcPr>
            <w:tcW w:w="363" w:type="pct"/>
            <w:shd w:val="clear" w:color="auto" w:fill="auto"/>
            <w:hideMark/>
          </w:tcPr>
          <w:p w:rsidR="001D4735" w:rsidRPr="002C2DF1" w:rsidRDefault="001D4735" w:rsidP="00E36A8B">
            <w:pPr>
              <w:rPr>
                <w:color w:val="000000"/>
                <w:sz w:val="14"/>
                <w:szCs w:val="14"/>
              </w:rPr>
            </w:pPr>
          </w:p>
        </w:tc>
        <w:tc>
          <w:tcPr>
            <w:tcW w:w="241" w:type="pct"/>
            <w:shd w:val="clear" w:color="auto" w:fill="auto"/>
            <w:hideMark/>
          </w:tcPr>
          <w:p w:rsidR="001D4735" w:rsidRPr="002C2DF1" w:rsidRDefault="001D4735" w:rsidP="00E36A8B">
            <w:pPr>
              <w:rPr>
                <w:color w:val="000000"/>
                <w:sz w:val="14"/>
                <w:szCs w:val="14"/>
              </w:rPr>
            </w:pPr>
          </w:p>
        </w:tc>
        <w:tc>
          <w:tcPr>
            <w:tcW w:w="432" w:type="pct"/>
            <w:shd w:val="clear" w:color="auto" w:fill="auto"/>
            <w:hideMark/>
          </w:tcPr>
          <w:p w:rsidR="001D4735" w:rsidRPr="002C2DF1" w:rsidRDefault="001D4735" w:rsidP="00E36A8B">
            <w:pPr>
              <w:rPr>
                <w:color w:val="000000"/>
                <w:sz w:val="14"/>
                <w:szCs w:val="14"/>
              </w:rPr>
            </w:pPr>
            <w:r w:rsidRPr="002C2DF1">
              <w:rPr>
                <w:color w:val="000000"/>
                <w:sz w:val="14"/>
                <w:szCs w:val="14"/>
              </w:rPr>
              <w:t>Инфраструктурный</w:t>
            </w:r>
          </w:p>
        </w:tc>
        <w:tc>
          <w:tcPr>
            <w:tcW w:w="627" w:type="pct"/>
            <w:shd w:val="clear" w:color="auto" w:fill="auto"/>
            <w:hideMark/>
          </w:tcPr>
          <w:p w:rsidR="001D4735" w:rsidRPr="002C2DF1" w:rsidRDefault="001D4735" w:rsidP="00E36A8B">
            <w:pPr>
              <w:rPr>
                <w:color w:val="000000"/>
                <w:sz w:val="14"/>
                <w:szCs w:val="14"/>
              </w:rPr>
            </w:pPr>
            <w:r w:rsidRPr="002C2DF1">
              <w:rPr>
                <w:color w:val="000000"/>
                <w:sz w:val="14"/>
                <w:szCs w:val="14"/>
              </w:rPr>
              <w:t>6-ти этажное здание, предназначенное для временного проживания учащихся, слушателей, повышающих квалификацию, и преподавателей. В кампусе разместится блок для занятий, оздоровительная зона, кафе и место для отдыха, позволит обеспечить непрерывное образование, подготовку и переподготовку специалистов для предприятий города</w:t>
            </w:r>
          </w:p>
        </w:tc>
        <w:tc>
          <w:tcPr>
            <w:tcW w:w="443" w:type="pct"/>
            <w:shd w:val="clear" w:color="auto" w:fill="auto"/>
            <w:hideMark/>
          </w:tcPr>
          <w:p w:rsidR="001D4735" w:rsidRPr="002C2DF1" w:rsidRDefault="001D4735" w:rsidP="00E36A8B">
            <w:pPr>
              <w:rPr>
                <w:color w:val="000000"/>
                <w:sz w:val="14"/>
                <w:szCs w:val="14"/>
              </w:rPr>
            </w:pPr>
            <w:r w:rsidRPr="002C2DF1">
              <w:rPr>
                <w:color w:val="000000"/>
                <w:sz w:val="14"/>
                <w:szCs w:val="14"/>
              </w:rPr>
              <w:t>5.3.7. Развитие профессионального образования</w:t>
            </w:r>
          </w:p>
        </w:tc>
      </w:tr>
      <w:tr w:rsidR="001D4735" w:rsidRPr="002C2DF1" w:rsidTr="00E36A8B">
        <w:trPr>
          <w:cantSplit/>
        </w:trPr>
        <w:tc>
          <w:tcPr>
            <w:tcW w:w="78" w:type="pct"/>
            <w:shd w:val="clear" w:color="auto" w:fill="auto"/>
            <w:noWrap/>
            <w:hideMark/>
          </w:tcPr>
          <w:p w:rsidR="001D4735" w:rsidRPr="002C2DF1" w:rsidRDefault="001D4735" w:rsidP="00E36A8B">
            <w:pPr>
              <w:rPr>
                <w:color w:val="000000"/>
                <w:sz w:val="14"/>
                <w:szCs w:val="14"/>
              </w:rPr>
            </w:pPr>
            <w:r w:rsidRPr="002C2DF1">
              <w:rPr>
                <w:color w:val="000000"/>
                <w:sz w:val="14"/>
                <w:szCs w:val="14"/>
              </w:rPr>
              <w:t>17</w:t>
            </w:r>
          </w:p>
        </w:tc>
        <w:tc>
          <w:tcPr>
            <w:tcW w:w="475" w:type="pct"/>
            <w:shd w:val="clear" w:color="auto" w:fill="auto"/>
            <w:hideMark/>
          </w:tcPr>
          <w:p w:rsidR="001D4735" w:rsidRPr="002C2DF1" w:rsidRDefault="001D4735" w:rsidP="00E36A8B">
            <w:pPr>
              <w:rPr>
                <w:color w:val="000000"/>
                <w:sz w:val="14"/>
                <w:szCs w:val="14"/>
              </w:rPr>
            </w:pPr>
            <w:r w:rsidRPr="002C2DF1">
              <w:rPr>
                <w:color w:val="000000"/>
                <w:sz w:val="14"/>
                <w:szCs w:val="14"/>
              </w:rPr>
              <w:t>Дополнительный корпус и общежитие бюджетного учреждения профессионального образования «Когалымский политехнический колледж»</w:t>
            </w:r>
          </w:p>
        </w:tc>
        <w:tc>
          <w:tcPr>
            <w:tcW w:w="375" w:type="pct"/>
            <w:shd w:val="clear" w:color="auto" w:fill="auto"/>
            <w:hideMark/>
          </w:tcPr>
          <w:p w:rsidR="001D4735" w:rsidRPr="002C2DF1" w:rsidRDefault="001D4735" w:rsidP="00E36A8B">
            <w:pPr>
              <w:rPr>
                <w:color w:val="000000"/>
                <w:sz w:val="14"/>
                <w:szCs w:val="14"/>
              </w:rPr>
            </w:pPr>
            <w:r w:rsidRPr="002C2DF1">
              <w:rPr>
                <w:color w:val="000000"/>
                <w:sz w:val="14"/>
                <w:szCs w:val="14"/>
              </w:rPr>
              <w:t xml:space="preserve">Постановление Правительства Ханты-Мансийского автономного округа - Югры от </w:t>
            </w:r>
            <w:r>
              <w:rPr>
                <w:color w:val="000000"/>
                <w:sz w:val="14"/>
                <w:szCs w:val="14"/>
              </w:rPr>
              <w:t>10</w:t>
            </w:r>
            <w:r w:rsidRPr="002C2DF1">
              <w:rPr>
                <w:color w:val="000000"/>
                <w:sz w:val="14"/>
                <w:szCs w:val="14"/>
              </w:rPr>
              <w:t>.1</w:t>
            </w:r>
            <w:r>
              <w:rPr>
                <w:color w:val="000000"/>
                <w:sz w:val="14"/>
                <w:szCs w:val="14"/>
              </w:rPr>
              <w:t>1</w:t>
            </w:r>
            <w:r w:rsidRPr="002C2DF1">
              <w:rPr>
                <w:color w:val="000000"/>
                <w:sz w:val="14"/>
                <w:szCs w:val="14"/>
              </w:rPr>
              <w:t>.202</w:t>
            </w:r>
            <w:r>
              <w:rPr>
                <w:color w:val="000000"/>
                <w:sz w:val="14"/>
                <w:szCs w:val="14"/>
              </w:rPr>
              <w:t>3</w:t>
            </w:r>
            <w:r w:rsidRPr="002C2DF1">
              <w:rPr>
                <w:color w:val="000000"/>
                <w:sz w:val="14"/>
                <w:szCs w:val="14"/>
              </w:rPr>
              <w:t xml:space="preserve"> №</w:t>
            </w:r>
            <w:r>
              <w:rPr>
                <w:color w:val="000000"/>
                <w:sz w:val="14"/>
                <w:szCs w:val="14"/>
              </w:rPr>
              <w:t>561</w:t>
            </w:r>
            <w:r w:rsidRPr="002C2DF1">
              <w:rPr>
                <w:color w:val="000000"/>
                <w:sz w:val="14"/>
                <w:szCs w:val="14"/>
              </w:rPr>
              <w:t>-п «О государственной программе Ханты-Мансийского автономного округа - Югры «</w:t>
            </w:r>
            <w:r>
              <w:rPr>
                <w:color w:val="000000"/>
                <w:sz w:val="14"/>
                <w:szCs w:val="14"/>
              </w:rPr>
              <w:t>Строительство</w:t>
            </w:r>
            <w:r w:rsidRPr="002C2DF1">
              <w:rPr>
                <w:color w:val="000000"/>
                <w:sz w:val="14"/>
                <w:szCs w:val="14"/>
              </w:rPr>
              <w:t>»</w:t>
            </w:r>
          </w:p>
        </w:tc>
        <w:tc>
          <w:tcPr>
            <w:tcW w:w="335" w:type="pct"/>
            <w:shd w:val="clear" w:color="auto" w:fill="auto"/>
            <w:hideMark/>
          </w:tcPr>
          <w:p w:rsidR="001D4735" w:rsidRPr="002C2DF1" w:rsidRDefault="001D4735" w:rsidP="00E36A8B">
            <w:pPr>
              <w:rPr>
                <w:color w:val="000000"/>
                <w:sz w:val="14"/>
                <w:szCs w:val="14"/>
              </w:rPr>
            </w:pPr>
            <w:r w:rsidRPr="002C2DF1">
              <w:rPr>
                <w:color w:val="000000"/>
                <w:sz w:val="14"/>
                <w:szCs w:val="14"/>
              </w:rPr>
              <w:t>202</w:t>
            </w:r>
            <w:r>
              <w:rPr>
                <w:color w:val="000000"/>
                <w:sz w:val="14"/>
                <w:szCs w:val="14"/>
              </w:rPr>
              <w:t>9</w:t>
            </w:r>
          </w:p>
        </w:tc>
        <w:tc>
          <w:tcPr>
            <w:tcW w:w="261" w:type="pct"/>
            <w:shd w:val="clear" w:color="auto" w:fill="auto"/>
            <w:hideMark/>
          </w:tcPr>
          <w:p w:rsidR="001D4735" w:rsidRPr="002C2DF1" w:rsidRDefault="001D4735" w:rsidP="00E36A8B">
            <w:pPr>
              <w:rPr>
                <w:color w:val="000000"/>
                <w:sz w:val="14"/>
                <w:szCs w:val="14"/>
              </w:rPr>
            </w:pPr>
            <w:r w:rsidRPr="002C2DF1">
              <w:rPr>
                <w:color w:val="000000"/>
                <w:sz w:val="14"/>
                <w:szCs w:val="14"/>
              </w:rPr>
              <w:t>2030</w:t>
            </w:r>
          </w:p>
        </w:tc>
        <w:tc>
          <w:tcPr>
            <w:tcW w:w="374" w:type="pct"/>
            <w:shd w:val="clear" w:color="auto" w:fill="auto"/>
            <w:hideMark/>
          </w:tcPr>
          <w:p w:rsidR="001D4735" w:rsidRPr="002C2DF1" w:rsidRDefault="001D4735" w:rsidP="00E36A8B">
            <w:pPr>
              <w:rPr>
                <w:color w:val="000000"/>
                <w:sz w:val="14"/>
                <w:szCs w:val="14"/>
              </w:rPr>
            </w:pPr>
            <w:r>
              <w:rPr>
                <w:color w:val="000000"/>
                <w:sz w:val="14"/>
                <w:szCs w:val="14"/>
              </w:rPr>
              <w:t>4 446,0</w:t>
            </w:r>
          </w:p>
        </w:tc>
        <w:tc>
          <w:tcPr>
            <w:tcW w:w="293" w:type="pct"/>
            <w:shd w:val="clear" w:color="auto" w:fill="auto"/>
            <w:hideMark/>
          </w:tcPr>
          <w:p w:rsidR="001D4735" w:rsidRPr="002C2DF1" w:rsidRDefault="001D4735" w:rsidP="00E36A8B">
            <w:pPr>
              <w:rPr>
                <w:color w:val="000000"/>
                <w:sz w:val="14"/>
                <w:szCs w:val="14"/>
              </w:rPr>
            </w:pPr>
          </w:p>
        </w:tc>
        <w:tc>
          <w:tcPr>
            <w:tcW w:w="234" w:type="pct"/>
            <w:shd w:val="clear" w:color="auto" w:fill="auto"/>
            <w:hideMark/>
          </w:tcPr>
          <w:p w:rsidR="001D4735" w:rsidRPr="002C2DF1" w:rsidRDefault="001D4735" w:rsidP="00E36A8B">
            <w:pPr>
              <w:rPr>
                <w:color w:val="000000"/>
                <w:sz w:val="14"/>
                <w:szCs w:val="14"/>
              </w:rPr>
            </w:pPr>
            <w:r>
              <w:rPr>
                <w:color w:val="000000"/>
                <w:sz w:val="14"/>
                <w:szCs w:val="14"/>
              </w:rPr>
              <w:t>4 446,0</w:t>
            </w:r>
          </w:p>
        </w:tc>
        <w:tc>
          <w:tcPr>
            <w:tcW w:w="234" w:type="pct"/>
            <w:shd w:val="clear" w:color="auto" w:fill="auto"/>
            <w:hideMark/>
          </w:tcPr>
          <w:p w:rsidR="001D4735" w:rsidRPr="002C2DF1" w:rsidRDefault="001D4735" w:rsidP="00E36A8B">
            <w:pPr>
              <w:rPr>
                <w:color w:val="000000"/>
                <w:sz w:val="14"/>
                <w:szCs w:val="14"/>
              </w:rPr>
            </w:pPr>
          </w:p>
        </w:tc>
        <w:tc>
          <w:tcPr>
            <w:tcW w:w="234" w:type="pct"/>
            <w:shd w:val="clear" w:color="auto" w:fill="auto"/>
            <w:hideMark/>
          </w:tcPr>
          <w:p w:rsidR="001D4735" w:rsidRPr="002C2DF1" w:rsidRDefault="001D4735" w:rsidP="00E36A8B">
            <w:pPr>
              <w:rPr>
                <w:color w:val="000000"/>
                <w:sz w:val="14"/>
                <w:szCs w:val="14"/>
              </w:rPr>
            </w:pPr>
          </w:p>
        </w:tc>
        <w:tc>
          <w:tcPr>
            <w:tcW w:w="363" w:type="pct"/>
            <w:shd w:val="clear" w:color="auto" w:fill="auto"/>
            <w:hideMark/>
          </w:tcPr>
          <w:p w:rsidR="001D4735" w:rsidRPr="002C2DF1" w:rsidRDefault="001D4735" w:rsidP="00E36A8B">
            <w:pPr>
              <w:rPr>
                <w:color w:val="000000"/>
                <w:sz w:val="14"/>
                <w:szCs w:val="14"/>
              </w:rPr>
            </w:pPr>
          </w:p>
        </w:tc>
        <w:tc>
          <w:tcPr>
            <w:tcW w:w="241" w:type="pct"/>
            <w:shd w:val="clear" w:color="auto" w:fill="auto"/>
            <w:hideMark/>
          </w:tcPr>
          <w:p w:rsidR="001D4735" w:rsidRPr="002C2DF1" w:rsidRDefault="001D4735" w:rsidP="00E36A8B">
            <w:pPr>
              <w:rPr>
                <w:color w:val="000000"/>
                <w:sz w:val="14"/>
                <w:szCs w:val="14"/>
              </w:rPr>
            </w:pPr>
          </w:p>
        </w:tc>
        <w:tc>
          <w:tcPr>
            <w:tcW w:w="432" w:type="pct"/>
            <w:shd w:val="clear" w:color="auto" w:fill="auto"/>
            <w:hideMark/>
          </w:tcPr>
          <w:p w:rsidR="001D4735" w:rsidRPr="002C2DF1" w:rsidRDefault="001D4735" w:rsidP="00E36A8B">
            <w:pPr>
              <w:rPr>
                <w:color w:val="000000"/>
                <w:sz w:val="14"/>
                <w:szCs w:val="14"/>
              </w:rPr>
            </w:pPr>
            <w:r w:rsidRPr="002C2DF1">
              <w:rPr>
                <w:color w:val="000000"/>
                <w:sz w:val="14"/>
                <w:szCs w:val="14"/>
              </w:rPr>
              <w:t>Инфраструктурный</w:t>
            </w:r>
          </w:p>
        </w:tc>
        <w:tc>
          <w:tcPr>
            <w:tcW w:w="627" w:type="pct"/>
            <w:shd w:val="clear" w:color="auto" w:fill="auto"/>
            <w:hideMark/>
          </w:tcPr>
          <w:p w:rsidR="001D4735" w:rsidRPr="002C2DF1" w:rsidRDefault="001D4735" w:rsidP="00E36A8B">
            <w:pPr>
              <w:rPr>
                <w:color w:val="000000"/>
                <w:sz w:val="14"/>
                <w:szCs w:val="14"/>
              </w:rPr>
            </w:pPr>
            <w:r w:rsidRPr="002C2DF1">
              <w:rPr>
                <w:color w:val="000000"/>
                <w:sz w:val="14"/>
                <w:szCs w:val="14"/>
              </w:rPr>
              <w:t>Позволит обеспечить непрерывное образование, подготовку и переподготовку специалистов для предприятий города</w:t>
            </w:r>
          </w:p>
        </w:tc>
        <w:tc>
          <w:tcPr>
            <w:tcW w:w="443" w:type="pct"/>
            <w:shd w:val="clear" w:color="auto" w:fill="auto"/>
            <w:hideMark/>
          </w:tcPr>
          <w:p w:rsidR="001D4735" w:rsidRPr="002C2DF1" w:rsidRDefault="001D4735" w:rsidP="00E36A8B">
            <w:pPr>
              <w:rPr>
                <w:color w:val="000000"/>
                <w:sz w:val="14"/>
                <w:szCs w:val="14"/>
              </w:rPr>
            </w:pPr>
            <w:r w:rsidRPr="002C2DF1">
              <w:rPr>
                <w:color w:val="000000"/>
                <w:sz w:val="14"/>
                <w:szCs w:val="14"/>
              </w:rPr>
              <w:t>5.3.7. Развитие профессионального образования</w:t>
            </w:r>
          </w:p>
        </w:tc>
      </w:tr>
      <w:tr w:rsidR="001D4735" w:rsidRPr="002C2DF1" w:rsidTr="00E36A8B">
        <w:trPr>
          <w:cantSplit/>
        </w:trPr>
        <w:tc>
          <w:tcPr>
            <w:tcW w:w="78" w:type="pct"/>
            <w:shd w:val="clear" w:color="auto" w:fill="auto"/>
            <w:noWrap/>
            <w:hideMark/>
          </w:tcPr>
          <w:p w:rsidR="001D4735" w:rsidRPr="002C2DF1" w:rsidRDefault="001D4735" w:rsidP="00E36A8B">
            <w:pPr>
              <w:rPr>
                <w:color w:val="000000"/>
                <w:sz w:val="14"/>
                <w:szCs w:val="14"/>
              </w:rPr>
            </w:pPr>
            <w:r w:rsidRPr="002C2DF1">
              <w:rPr>
                <w:color w:val="000000"/>
                <w:sz w:val="14"/>
                <w:szCs w:val="14"/>
              </w:rPr>
              <w:t>18</w:t>
            </w:r>
          </w:p>
        </w:tc>
        <w:tc>
          <w:tcPr>
            <w:tcW w:w="475" w:type="pct"/>
            <w:shd w:val="clear" w:color="auto" w:fill="auto"/>
            <w:hideMark/>
          </w:tcPr>
          <w:p w:rsidR="001D4735" w:rsidRPr="002C2DF1" w:rsidRDefault="001D4735" w:rsidP="00E36A8B">
            <w:pPr>
              <w:rPr>
                <w:color w:val="000000"/>
                <w:sz w:val="14"/>
                <w:szCs w:val="14"/>
              </w:rPr>
            </w:pPr>
            <w:r w:rsidRPr="002C2DF1">
              <w:rPr>
                <w:color w:val="000000"/>
                <w:sz w:val="14"/>
                <w:szCs w:val="14"/>
              </w:rPr>
              <w:t>Нежилое помещение для размещения дошкольной образовательной организации</w:t>
            </w:r>
            <w:r>
              <w:rPr>
                <w:color w:val="000000"/>
                <w:sz w:val="14"/>
                <w:szCs w:val="14"/>
              </w:rPr>
              <w:t xml:space="preserve"> </w:t>
            </w:r>
            <w:r w:rsidRPr="002C2DF1">
              <w:rPr>
                <w:color w:val="000000"/>
                <w:sz w:val="14"/>
                <w:szCs w:val="14"/>
              </w:rPr>
              <w:t>(Билдинг-сад на 120 мест в жилом комплексе «Энергия», г. Когалым</w:t>
            </w:r>
          </w:p>
        </w:tc>
        <w:tc>
          <w:tcPr>
            <w:tcW w:w="375" w:type="pct"/>
            <w:shd w:val="clear" w:color="auto" w:fill="auto"/>
            <w:hideMark/>
          </w:tcPr>
          <w:p w:rsidR="001D4735" w:rsidRPr="002C2DF1" w:rsidRDefault="001D4735" w:rsidP="00E36A8B">
            <w:pPr>
              <w:rPr>
                <w:color w:val="000000"/>
                <w:sz w:val="14"/>
                <w:szCs w:val="14"/>
              </w:rPr>
            </w:pPr>
            <w:r>
              <w:rPr>
                <w:color w:val="000000"/>
                <w:sz w:val="14"/>
                <w:szCs w:val="14"/>
              </w:rPr>
              <w:t>Карта развития Югры</w:t>
            </w:r>
          </w:p>
        </w:tc>
        <w:tc>
          <w:tcPr>
            <w:tcW w:w="335" w:type="pct"/>
            <w:shd w:val="clear" w:color="auto" w:fill="auto"/>
            <w:hideMark/>
          </w:tcPr>
          <w:p w:rsidR="001D4735" w:rsidRPr="002C2DF1" w:rsidRDefault="001D4735" w:rsidP="00E36A8B">
            <w:pPr>
              <w:rPr>
                <w:color w:val="000000"/>
                <w:sz w:val="14"/>
                <w:szCs w:val="14"/>
              </w:rPr>
            </w:pPr>
            <w:r w:rsidRPr="002C2DF1">
              <w:rPr>
                <w:color w:val="000000"/>
                <w:sz w:val="14"/>
                <w:szCs w:val="14"/>
              </w:rPr>
              <w:t>2</w:t>
            </w:r>
            <w:r>
              <w:rPr>
                <w:color w:val="000000"/>
                <w:sz w:val="14"/>
                <w:szCs w:val="14"/>
              </w:rPr>
              <w:t>027</w:t>
            </w:r>
          </w:p>
        </w:tc>
        <w:tc>
          <w:tcPr>
            <w:tcW w:w="261" w:type="pct"/>
            <w:shd w:val="clear" w:color="auto" w:fill="auto"/>
            <w:hideMark/>
          </w:tcPr>
          <w:p w:rsidR="001D4735" w:rsidRPr="002C2DF1" w:rsidRDefault="001D4735" w:rsidP="00E36A8B">
            <w:pPr>
              <w:rPr>
                <w:color w:val="000000"/>
                <w:sz w:val="14"/>
                <w:szCs w:val="14"/>
              </w:rPr>
            </w:pPr>
            <w:r w:rsidRPr="002C2DF1">
              <w:rPr>
                <w:color w:val="000000"/>
                <w:sz w:val="14"/>
                <w:szCs w:val="14"/>
              </w:rPr>
              <w:t>2030</w:t>
            </w:r>
          </w:p>
        </w:tc>
        <w:tc>
          <w:tcPr>
            <w:tcW w:w="374" w:type="pct"/>
            <w:shd w:val="clear" w:color="auto" w:fill="auto"/>
            <w:hideMark/>
          </w:tcPr>
          <w:p w:rsidR="001D4735" w:rsidRPr="002C2DF1" w:rsidRDefault="001D4735" w:rsidP="00E36A8B">
            <w:pPr>
              <w:rPr>
                <w:color w:val="000000"/>
                <w:sz w:val="14"/>
                <w:szCs w:val="14"/>
              </w:rPr>
            </w:pPr>
          </w:p>
        </w:tc>
        <w:tc>
          <w:tcPr>
            <w:tcW w:w="293" w:type="pct"/>
            <w:shd w:val="clear" w:color="auto" w:fill="auto"/>
            <w:hideMark/>
          </w:tcPr>
          <w:p w:rsidR="001D4735" w:rsidRPr="002C2DF1" w:rsidRDefault="001D4735" w:rsidP="00E36A8B">
            <w:pPr>
              <w:rPr>
                <w:color w:val="000000"/>
                <w:sz w:val="14"/>
                <w:szCs w:val="14"/>
              </w:rPr>
            </w:pPr>
          </w:p>
        </w:tc>
        <w:tc>
          <w:tcPr>
            <w:tcW w:w="234" w:type="pct"/>
            <w:shd w:val="clear" w:color="auto" w:fill="auto"/>
            <w:hideMark/>
          </w:tcPr>
          <w:p w:rsidR="001D4735" w:rsidRPr="002C2DF1" w:rsidRDefault="001D4735" w:rsidP="00E36A8B">
            <w:pPr>
              <w:rPr>
                <w:color w:val="000000"/>
                <w:sz w:val="14"/>
                <w:szCs w:val="14"/>
              </w:rPr>
            </w:pPr>
          </w:p>
        </w:tc>
        <w:tc>
          <w:tcPr>
            <w:tcW w:w="234" w:type="pct"/>
            <w:shd w:val="clear" w:color="auto" w:fill="auto"/>
            <w:hideMark/>
          </w:tcPr>
          <w:p w:rsidR="001D4735" w:rsidRPr="002C2DF1" w:rsidRDefault="001D4735" w:rsidP="00E36A8B">
            <w:pPr>
              <w:rPr>
                <w:color w:val="000000"/>
                <w:sz w:val="14"/>
                <w:szCs w:val="14"/>
              </w:rPr>
            </w:pPr>
          </w:p>
        </w:tc>
        <w:tc>
          <w:tcPr>
            <w:tcW w:w="234" w:type="pct"/>
            <w:shd w:val="clear" w:color="auto" w:fill="auto"/>
            <w:hideMark/>
          </w:tcPr>
          <w:p w:rsidR="001D4735" w:rsidRPr="002C2DF1" w:rsidRDefault="001D4735" w:rsidP="00E36A8B">
            <w:pPr>
              <w:rPr>
                <w:color w:val="000000"/>
                <w:sz w:val="14"/>
                <w:szCs w:val="14"/>
              </w:rPr>
            </w:pPr>
          </w:p>
        </w:tc>
        <w:tc>
          <w:tcPr>
            <w:tcW w:w="363" w:type="pct"/>
            <w:shd w:val="clear" w:color="auto" w:fill="auto"/>
            <w:hideMark/>
          </w:tcPr>
          <w:p w:rsidR="001D4735" w:rsidRPr="002C2DF1" w:rsidRDefault="001D4735" w:rsidP="00E36A8B">
            <w:pPr>
              <w:rPr>
                <w:color w:val="000000"/>
                <w:sz w:val="14"/>
                <w:szCs w:val="14"/>
              </w:rPr>
            </w:pPr>
          </w:p>
        </w:tc>
        <w:tc>
          <w:tcPr>
            <w:tcW w:w="241" w:type="pct"/>
            <w:shd w:val="clear" w:color="auto" w:fill="auto"/>
            <w:hideMark/>
          </w:tcPr>
          <w:p w:rsidR="001D4735" w:rsidRPr="002C2DF1" w:rsidRDefault="001D4735" w:rsidP="00E36A8B">
            <w:pPr>
              <w:rPr>
                <w:color w:val="000000"/>
                <w:sz w:val="14"/>
                <w:szCs w:val="14"/>
              </w:rPr>
            </w:pPr>
          </w:p>
        </w:tc>
        <w:tc>
          <w:tcPr>
            <w:tcW w:w="432" w:type="pct"/>
            <w:shd w:val="clear" w:color="auto" w:fill="auto"/>
            <w:hideMark/>
          </w:tcPr>
          <w:p w:rsidR="001D4735" w:rsidRPr="002C2DF1" w:rsidRDefault="001D4735" w:rsidP="00E36A8B">
            <w:pPr>
              <w:rPr>
                <w:color w:val="000000"/>
                <w:sz w:val="14"/>
                <w:szCs w:val="14"/>
              </w:rPr>
            </w:pPr>
            <w:r w:rsidRPr="002C2DF1">
              <w:rPr>
                <w:color w:val="000000"/>
                <w:sz w:val="14"/>
                <w:szCs w:val="14"/>
              </w:rPr>
              <w:t>Инфраструктурный</w:t>
            </w:r>
          </w:p>
        </w:tc>
        <w:tc>
          <w:tcPr>
            <w:tcW w:w="627" w:type="pct"/>
            <w:shd w:val="clear" w:color="auto" w:fill="auto"/>
            <w:hideMark/>
          </w:tcPr>
          <w:p w:rsidR="001D4735" w:rsidRPr="002C2DF1" w:rsidRDefault="001D4735" w:rsidP="00E36A8B">
            <w:pPr>
              <w:rPr>
                <w:color w:val="000000"/>
                <w:sz w:val="14"/>
                <w:szCs w:val="14"/>
              </w:rPr>
            </w:pPr>
            <w:r w:rsidRPr="002C2DF1">
              <w:rPr>
                <w:color w:val="000000"/>
                <w:sz w:val="14"/>
                <w:szCs w:val="14"/>
              </w:rPr>
              <w:t>Билдинг-сад - это мини-детский сад, расположенный на первых этажах новостроек.  Главная особенность «билдинг-садов» - шаговая доступность. Позволит увеличить охват детей дошкольным образованием</w:t>
            </w:r>
          </w:p>
        </w:tc>
        <w:tc>
          <w:tcPr>
            <w:tcW w:w="443" w:type="pct"/>
            <w:shd w:val="clear" w:color="auto" w:fill="auto"/>
            <w:hideMark/>
          </w:tcPr>
          <w:p w:rsidR="001D4735" w:rsidRPr="002C2DF1" w:rsidRDefault="001D4735" w:rsidP="00E36A8B">
            <w:pPr>
              <w:rPr>
                <w:color w:val="000000"/>
                <w:sz w:val="14"/>
                <w:szCs w:val="14"/>
              </w:rPr>
            </w:pPr>
            <w:r w:rsidRPr="002C2DF1">
              <w:rPr>
                <w:color w:val="000000"/>
                <w:sz w:val="14"/>
                <w:szCs w:val="14"/>
              </w:rPr>
              <w:t>5.4.1. Развитие здоровьесберегающих социальных сервисов в образовании</w:t>
            </w:r>
          </w:p>
        </w:tc>
      </w:tr>
    </w:tbl>
    <w:p w:rsidR="001D4735" w:rsidRDefault="001D4735" w:rsidP="001D4735">
      <w:pPr>
        <w:rPr>
          <w:color w:val="000000"/>
          <w:sz w:val="14"/>
          <w:szCs w:val="14"/>
        </w:rPr>
        <w:sectPr w:rsidR="001D4735" w:rsidSect="00B6630D">
          <w:pgSz w:w="16838" w:h="11906" w:orient="landscape"/>
          <w:pgMar w:top="567" w:right="567" w:bottom="2552"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6"/>
        <w:gridCol w:w="1492"/>
        <w:gridCol w:w="1376"/>
        <w:gridCol w:w="855"/>
        <w:gridCol w:w="820"/>
        <w:gridCol w:w="1174"/>
        <w:gridCol w:w="920"/>
        <w:gridCol w:w="734"/>
        <w:gridCol w:w="734"/>
        <w:gridCol w:w="734"/>
        <w:gridCol w:w="1139"/>
        <w:gridCol w:w="756"/>
        <w:gridCol w:w="1234"/>
        <w:gridCol w:w="2090"/>
        <w:gridCol w:w="1390"/>
      </w:tblGrid>
      <w:tr w:rsidR="001D4735" w:rsidRPr="002C2DF1" w:rsidTr="00E36A8B">
        <w:trPr>
          <w:cantSplit/>
        </w:trPr>
        <w:tc>
          <w:tcPr>
            <w:tcW w:w="78" w:type="pct"/>
            <w:shd w:val="clear" w:color="auto" w:fill="auto"/>
            <w:noWrap/>
            <w:hideMark/>
          </w:tcPr>
          <w:p w:rsidR="001D4735" w:rsidRPr="002C2DF1" w:rsidRDefault="001D4735" w:rsidP="00E36A8B">
            <w:pPr>
              <w:rPr>
                <w:color w:val="000000"/>
                <w:sz w:val="14"/>
                <w:szCs w:val="14"/>
              </w:rPr>
            </w:pPr>
            <w:r w:rsidRPr="002C2DF1">
              <w:rPr>
                <w:color w:val="000000"/>
                <w:sz w:val="14"/>
                <w:szCs w:val="14"/>
              </w:rPr>
              <w:lastRenderedPageBreak/>
              <w:t>19</w:t>
            </w:r>
          </w:p>
        </w:tc>
        <w:tc>
          <w:tcPr>
            <w:tcW w:w="475" w:type="pct"/>
            <w:shd w:val="clear" w:color="auto" w:fill="auto"/>
            <w:hideMark/>
          </w:tcPr>
          <w:p w:rsidR="001D4735" w:rsidRPr="002C2DF1" w:rsidRDefault="001D4735" w:rsidP="00E36A8B">
            <w:pPr>
              <w:rPr>
                <w:color w:val="000000"/>
                <w:sz w:val="14"/>
                <w:szCs w:val="14"/>
              </w:rPr>
            </w:pPr>
            <w:r w:rsidRPr="002C2DF1">
              <w:rPr>
                <w:color w:val="000000"/>
                <w:sz w:val="14"/>
                <w:szCs w:val="14"/>
              </w:rPr>
              <w:t>Реализация регионального проекта «Создание единого цифрового контура в здравоохранении на основе единой государственной информационной системы здравоохранения в сфере здравоохранения (ЕГИСЗ)»</w:t>
            </w:r>
          </w:p>
        </w:tc>
        <w:tc>
          <w:tcPr>
            <w:tcW w:w="438" w:type="pct"/>
            <w:shd w:val="clear" w:color="auto" w:fill="auto"/>
            <w:hideMark/>
          </w:tcPr>
          <w:p w:rsidR="001D4735" w:rsidRPr="002C2DF1" w:rsidRDefault="001D4735" w:rsidP="00E36A8B">
            <w:pPr>
              <w:rPr>
                <w:color w:val="000000"/>
                <w:sz w:val="14"/>
                <w:szCs w:val="14"/>
              </w:rPr>
            </w:pPr>
            <w:r w:rsidRPr="00945880">
              <w:rPr>
                <w:color w:val="000000"/>
                <w:sz w:val="14"/>
                <w:szCs w:val="14"/>
              </w:rPr>
              <w:t xml:space="preserve">Постановление Правительства Ханты-Мансийского автономного округа - Югры от </w:t>
            </w:r>
            <w:r>
              <w:rPr>
                <w:color w:val="000000"/>
                <w:sz w:val="14"/>
                <w:szCs w:val="14"/>
              </w:rPr>
              <w:t>10</w:t>
            </w:r>
            <w:r w:rsidRPr="00945880">
              <w:rPr>
                <w:color w:val="000000"/>
                <w:sz w:val="14"/>
                <w:szCs w:val="14"/>
              </w:rPr>
              <w:t>.1</w:t>
            </w:r>
            <w:r>
              <w:rPr>
                <w:color w:val="000000"/>
                <w:sz w:val="14"/>
                <w:szCs w:val="14"/>
              </w:rPr>
              <w:t>1</w:t>
            </w:r>
            <w:r w:rsidRPr="00945880">
              <w:rPr>
                <w:color w:val="000000"/>
                <w:sz w:val="14"/>
                <w:szCs w:val="14"/>
              </w:rPr>
              <w:t>.202</w:t>
            </w:r>
            <w:r>
              <w:rPr>
                <w:color w:val="000000"/>
                <w:sz w:val="14"/>
                <w:szCs w:val="14"/>
              </w:rPr>
              <w:t>3</w:t>
            </w:r>
            <w:r w:rsidRPr="00945880">
              <w:rPr>
                <w:color w:val="000000"/>
                <w:sz w:val="14"/>
                <w:szCs w:val="14"/>
              </w:rPr>
              <w:t xml:space="preserve"> №</w:t>
            </w:r>
            <w:r>
              <w:rPr>
                <w:color w:val="000000"/>
                <w:sz w:val="14"/>
                <w:szCs w:val="14"/>
              </w:rPr>
              <w:t>558</w:t>
            </w:r>
            <w:r w:rsidRPr="00945880">
              <w:rPr>
                <w:color w:val="000000"/>
                <w:sz w:val="14"/>
                <w:szCs w:val="14"/>
              </w:rPr>
              <w:t>-п «О государственной программе Ханты-Мансийского автономного округа - Югры «Современное здравоохранение»</w:t>
            </w:r>
          </w:p>
        </w:tc>
        <w:tc>
          <w:tcPr>
            <w:tcW w:w="272" w:type="pct"/>
            <w:shd w:val="clear" w:color="auto" w:fill="auto"/>
            <w:hideMark/>
          </w:tcPr>
          <w:p w:rsidR="001D4735" w:rsidRPr="002C2DF1" w:rsidRDefault="001D4735" w:rsidP="00E36A8B">
            <w:pPr>
              <w:rPr>
                <w:color w:val="000000"/>
                <w:sz w:val="14"/>
                <w:szCs w:val="14"/>
              </w:rPr>
            </w:pPr>
            <w:r w:rsidRPr="002C2DF1">
              <w:rPr>
                <w:color w:val="000000"/>
                <w:sz w:val="14"/>
                <w:szCs w:val="14"/>
              </w:rPr>
              <w:t>2019</w:t>
            </w:r>
          </w:p>
        </w:tc>
        <w:tc>
          <w:tcPr>
            <w:tcW w:w="261" w:type="pct"/>
            <w:shd w:val="clear" w:color="auto" w:fill="auto"/>
            <w:hideMark/>
          </w:tcPr>
          <w:p w:rsidR="001D4735" w:rsidRPr="002C2DF1" w:rsidRDefault="001D4735" w:rsidP="00E36A8B">
            <w:pPr>
              <w:rPr>
                <w:color w:val="000000"/>
                <w:sz w:val="14"/>
                <w:szCs w:val="14"/>
              </w:rPr>
            </w:pPr>
            <w:r w:rsidRPr="002C2DF1">
              <w:rPr>
                <w:color w:val="000000"/>
                <w:sz w:val="14"/>
                <w:szCs w:val="14"/>
              </w:rPr>
              <w:t>2024</w:t>
            </w:r>
          </w:p>
        </w:tc>
        <w:tc>
          <w:tcPr>
            <w:tcW w:w="374" w:type="pct"/>
            <w:shd w:val="clear" w:color="auto" w:fill="auto"/>
            <w:hideMark/>
          </w:tcPr>
          <w:p w:rsidR="001D4735" w:rsidRPr="002C2DF1" w:rsidRDefault="001D4735" w:rsidP="00E36A8B">
            <w:pPr>
              <w:rPr>
                <w:color w:val="000000"/>
                <w:sz w:val="14"/>
                <w:szCs w:val="14"/>
              </w:rPr>
            </w:pPr>
          </w:p>
        </w:tc>
        <w:tc>
          <w:tcPr>
            <w:tcW w:w="293" w:type="pct"/>
            <w:shd w:val="clear" w:color="auto" w:fill="auto"/>
            <w:hideMark/>
          </w:tcPr>
          <w:p w:rsidR="001D4735" w:rsidRPr="002C2DF1" w:rsidRDefault="001D4735" w:rsidP="00E36A8B">
            <w:pPr>
              <w:rPr>
                <w:color w:val="000000"/>
                <w:sz w:val="14"/>
                <w:szCs w:val="14"/>
              </w:rPr>
            </w:pPr>
          </w:p>
        </w:tc>
        <w:tc>
          <w:tcPr>
            <w:tcW w:w="234" w:type="pct"/>
            <w:shd w:val="clear" w:color="auto" w:fill="auto"/>
            <w:hideMark/>
          </w:tcPr>
          <w:p w:rsidR="001D4735" w:rsidRPr="002C2DF1" w:rsidRDefault="001D4735" w:rsidP="00E36A8B">
            <w:pPr>
              <w:rPr>
                <w:color w:val="000000"/>
                <w:sz w:val="14"/>
                <w:szCs w:val="14"/>
              </w:rPr>
            </w:pPr>
          </w:p>
        </w:tc>
        <w:tc>
          <w:tcPr>
            <w:tcW w:w="234" w:type="pct"/>
            <w:shd w:val="clear" w:color="auto" w:fill="auto"/>
            <w:hideMark/>
          </w:tcPr>
          <w:p w:rsidR="001D4735" w:rsidRPr="002C2DF1" w:rsidRDefault="001D4735" w:rsidP="00E36A8B">
            <w:pPr>
              <w:rPr>
                <w:color w:val="000000"/>
                <w:sz w:val="14"/>
                <w:szCs w:val="14"/>
              </w:rPr>
            </w:pPr>
          </w:p>
        </w:tc>
        <w:tc>
          <w:tcPr>
            <w:tcW w:w="234" w:type="pct"/>
            <w:shd w:val="clear" w:color="auto" w:fill="auto"/>
            <w:hideMark/>
          </w:tcPr>
          <w:p w:rsidR="001D4735" w:rsidRPr="002C2DF1" w:rsidRDefault="001D4735" w:rsidP="00E36A8B">
            <w:pPr>
              <w:rPr>
                <w:color w:val="000000"/>
                <w:sz w:val="14"/>
                <w:szCs w:val="14"/>
              </w:rPr>
            </w:pPr>
          </w:p>
        </w:tc>
        <w:tc>
          <w:tcPr>
            <w:tcW w:w="363" w:type="pct"/>
            <w:shd w:val="clear" w:color="auto" w:fill="auto"/>
            <w:hideMark/>
          </w:tcPr>
          <w:p w:rsidR="001D4735" w:rsidRPr="002C2DF1" w:rsidRDefault="001D4735" w:rsidP="00E36A8B">
            <w:pPr>
              <w:rPr>
                <w:color w:val="000000"/>
                <w:sz w:val="14"/>
                <w:szCs w:val="14"/>
              </w:rPr>
            </w:pPr>
          </w:p>
        </w:tc>
        <w:tc>
          <w:tcPr>
            <w:tcW w:w="241" w:type="pct"/>
            <w:shd w:val="clear" w:color="auto" w:fill="auto"/>
            <w:hideMark/>
          </w:tcPr>
          <w:p w:rsidR="001D4735" w:rsidRPr="002C2DF1" w:rsidRDefault="001D4735" w:rsidP="00E36A8B">
            <w:pPr>
              <w:rPr>
                <w:color w:val="000000"/>
                <w:sz w:val="14"/>
                <w:szCs w:val="14"/>
              </w:rPr>
            </w:pPr>
            <w:r w:rsidRPr="002C2DF1">
              <w:rPr>
                <w:color w:val="000000"/>
                <w:sz w:val="14"/>
                <w:szCs w:val="14"/>
              </w:rPr>
              <w:t>2</w:t>
            </w:r>
          </w:p>
        </w:tc>
        <w:tc>
          <w:tcPr>
            <w:tcW w:w="393" w:type="pct"/>
            <w:shd w:val="clear" w:color="auto" w:fill="auto"/>
            <w:hideMark/>
          </w:tcPr>
          <w:p w:rsidR="001D4735" w:rsidRPr="002C2DF1" w:rsidRDefault="001D4735" w:rsidP="00E36A8B">
            <w:pPr>
              <w:rPr>
                <w:color w:val="000000"/>
                <w:sz w:val="14"/>
                <w:szCs w:val="14"/>
              </w:rPr>
            </w:pPr>
            <w:r w:rsidRPr="002C2DF1">
              <w:rPr>
                <w:color w:val="000000"/>
                <w:sz w:val="14"/>
                <w:szCs w:val="14"/>
              </w:rPr>
              <w:t>Инфраструктурный</w:t>
            </w:r>
          </w:p>
        </w:tc>
        <w:tc>
          <w:tcPr>
            <w:tcW w:w="666" w:type="pct"/>
            <w:shd w:val="clear" w:color="auto" w:fill="auto"/>
            <w:hideMark/>
          </w:tcPr>
          <w:p w:rsidR="001D4735" w:rsidRPr="002C2DF1" w:rsidRDefault="001D4735" w:rsidP="00E36A8B">
            <w:pPr>
              <w:rPr>
                <w:color w:val="000000"/>
                <w:sz w:val="14"/>
                <w:szCs w:val="14"/>
              </w:rPr>
            </w:pPr>
            <w:r w:rsidRPr="002C2DF1">
              <w:rPr>
                <w:color w:val="000000"/>
                <w:sz w:val="14"/>
                <w:szCs w:val="14"/>
              </w:rPr>
              <w:t>Работа по увеличению доступности медицинской помощи путем совершенствования записи на прием к врачу с использованием</w:t>
            </w:r>
            <w:r>
              <w:rPr>
                <w:color w:val="000000"/>
                <w:sz w:val="14"/>
                <w:szCs w:val="14"/>
              </w:rPr>
              <w:t xml:space="preserve"> </w:t>
            </w:r>
            <w:r w:rsidRPr="002C2DF1">
              <w:rPr>
                <w:color w:val="000000"/>
                <w:sz w:val="14"/>
                <w:szCs w:val="14"/>
              </w:rPr>
              <w:t>всех видов информационно-коммуникационных ресурсов (терминалы, контакт-центр, Интернет, обратная связь врач-пациент и т.д), оптимизации маршрутизации пациентов и перераспределением функций между медицинскими работниками</w:t>
            </w:r>
            <w:r>
              <w:rPr>
                <w:color w:val="000000"/>
                <w:sz w:val="14"/>
                <w:szCs w:val="14"/>
              </w:rPr>
              <w:t>-</w:t>
            </w:r>
            <w:r w:rsidRPr="002C2DF1">
              <w:rPr>
                <w:color w:val="000000"/>
                <w:sz w:val="14"/>
                <w:szCs w:val="14"/>
              </w:rPr>
              <w:t xml:space="preserve"> не</w:t>
            </w:r>
            <w:r>
              <w:rPr>
                <w:color w:val="000000"/>
                <w:sz w:val="14"/>
                <w:szCs w:val="14"/>
              </w:rPr>
              <w:t xml:space="preserve"> </w:t>
            </w:r>
            <w:r w:rsidRPr="002C2DF1">
              <w:rPr>
                <w:color w:val="000000"/>
                <w:sz w:val="14"/>
                <w:szCs w:val="14"/>
              </w:rPr>
              <w:t xml:space="preserve">  медицинским персоналом -автоматизации и цифровизации</w:t>
            </w:r>
            <w:r>
              <w:t xml:space="preserve"> </w:t>
            </w:r>
            <w:r w:rsidRPr="009803D5">
              <w:rPr>
                <w:color w:val="000000"/>
                <w:sz w:val="14"/>
                <w:szCs w:val="14"/>
              </w:rPr>
              <w:t>процессов оказания медицинской помощи-размещение в левобережной части города отдельных поликлинических мощностей</w:t>
            </w:r>
          </w:p>
        </w:tc>
        <w:tc>
          <w:tcPr>
            <w:tcW w:w="443" w:type="pct"/>
            <w:shd w:val="clear" w:color="auto" w:fill="auto"/>
            <w:hideMark/>
          </w:tcPr>
          <w:p w:rsidR="001D4735" w:rsidRPr="002C2DF1" w:rsidRDefault="001D4735" w:rsidP="00E36A8B">
            <w:pPr>
              <w:rPr>
                <w:color w:val="000000"/>
                <w:sz w:val="14"/>
                <w:szCs w:val="14"/>
              </w:rPr>
            </w:pPr>
            <w:r w:rsidRPr="002C2DF1">
              <w:rPr>
                <w:color w:val="000000"/>
                <w:sz w:val="14"/>
                <w:szCs w:val="14"/>
              </w:rPr>
              <w:t>5.4.2. Развитие здоровьесберегающих социальных сервисов в здравоохранении</w:t>
            </w:r>
          </w:p>
        </w:tc>
      </w:tr>
      <w:tr w:rsidR="001D4735" w:rsidRPr="002C2DF1" w:rsidTr="00E36A8B">
        <w:trPr>
          <w:cantSplit/>
        </w:trPr>
        <w:tc>
          <w:tcPr>
            <w:tcW w:w="78" w:type="pct"/>
            <w:shd w:val="clear" w:color="auto" w:fill="auto"/>
            <w:noWrap/>
          </w:tcPr>
          <w:p w:rsidR="001D4735" w:rsidRPr="002C2DF1" w:rsidRDefault="001D4735" w:rsidP="00E36A8B">
            <w:pPr>
              <w:rPr>
                <w:color w:val="000000"/>
                <w:sz w:val="14"/>
                <w:szCs w:val="14"/>
              </w:rPr>
            </w:pPr>
            <w:r w:rsidRPr="002C2DF1">
              <w:rPr>
                <w:color w:val="000000"/>
                <w:sz w:val="14"/>
                <w:szCs w:val="14"/>
              </w:rPr>
              <w:t>20</w:t>
            </w:r>
          </w:p>
        </w:tc>
        <w:tc>
          <w:tcPr>
            <w:tcW w:w="475" w:type="pct"/>
            <w:shd w:val="clear" w:color="auto" w:fill="auto"/>
          </w:tcPr>
          <w:p w:rsidR="001D4735" w:rsidRPr="002C2DF1" w:rsidRDefault="001D4735" w:rsidP="00E36A8B">
            <w:pPr>
              <w:rPr>
                <w:color w:val="000000"/>
                <w:sz w:val="14"/>
                <w:szCs w:val="14"/>
              </w:rPr>
            </w:pPr>
            <w:r w:rsidRPr="002C2DF1">
              <w:rPr>
                <w:color w:val="000000"/>
                <w:sz w:val="14"/>
                <w:szCs w:val="14"/>
              </w:rPr>
              <w:t>Реализация регионального проекта «Разработка и реализация программы системной поддержки и повышения качества жизни граждан старшего поколения «Старшее поколение»</w:t>
            </w:r>
          </w:p>
        </w:tc>
        <w:tc>
          <w:tcPr>
            <w:tcW w:w="438" w:type="pct"/>
            <w:shd w:val="clear" w:color="auto" w:fill="auto"/>
          </w:tcPr>
          <w:p w:rsidR="001D4735" w:rsidRDefault="001D4735" w:rsidP="00E36A8B">
            <w:pPr>
              <w:rPr>
                <w:color w:val="000000"/>
                <w:sz w:val="14"/>
                <w:szCs w:val="14"/>
              </w:rPr>
            </w:pPr>
            <w:r>
              <w:rPr>
                <w:color w:val="000000"/>
                <w:sz w:val="14"/>
                <w:szCs w:val="14"/>
              </w:rPr>
              <w:t>П</w:t>
            </w:r>
            <w:r w:rsidRPr="002C2DF1">
              <w:rPr>
                <w:color w:val="000000"/>
                <w:sz w:val="14"/>
                <w:szCs w:val="14"/>
              </w:rPr>
              <w:t>остановление Правительства Ханты-Мансийского автономного округа - Югры от 10.11.2023 №558-п</w:t>
            </w:r>
          </w:p>
          <w:p w:rsidR="001D4735" w:rsidRPr="00945880" w:rsidRDefault="001D4735" w:rsidP="00E36A8B">
            <w:pPr>
              <w:rPr>
                <w:color w:val="000000"/>
                <w:sz w:val="14"/>
                <w:szCs w:val="14"/>
              </w:rPr>
            </w:pPr>
            <w:r w:rsidRPr="002C2DF1">
              <w:rPr>
                <w:color w:val="000000"/>
                <w:sz w:val="14"/>
                <w:szCs w:val="14"/>
              </w:rPr>
              <w:t>«О государственной программе Ханты-Мансийского автономного округа - Югры «Современное здравоохранение»</w:t>
            </w:r>
          </w:p>
        </w:tc>
        <w:tc>
          <w:tcPr>
            <w:tcW w:w="272" w:type="pct"/>
            <w:shd w:val="clear" w:color="auto" w:fill="auto"/>
          </w:tcPr>
          <w:p w:rsidR="001D4735" w:rsidRPr="002C2DF1" w:rsidRDefault="001D4735" w:rsidP="00E36A8B">
            <w:pPr>
              <w:rPr>
                <w:color w:val="000000"/>
                <w:sz w:val="14"/>
                <w:szCs w:val="14"/>
              </w:rPr>
            </w:pPr>
            <w:r w:rsidRPr="002C2DF1">
              <w:rPr>
                <w:color w:val="000000"/>
                <w:sz w:val="14"/>
                <w:szCs w:val="14"/>
              </w:rPr>
              <w:t>2019</w:t>
            </w:r>
          </w:p>
        </w:tc>
        <w:tc>
          <w:tcPr>
            <w:tcW w:w="261" w:type="pct"/>
            <w:shd w:val="clear" w:color="auto" w:fill="auto"/>
          </w:tcPr>
          <w:p w:rsidR="001D4735" w:rsidRPr="002C2DF1" w:rsidRDefault="001D4735" w:rsidP="00E36A8B">
            <w:pPr>
              <w:rPr>
                <w:color w:val="000000"/>
                <w:sz w:val="14"/>
                <w:szCs w:val="14"/>
              </w:rPr>
            </w:pPr>
            <w:r w:rsidRPr="002C2DF1">
              <w:rPr>
                <w:color w:val="000000"/>
                <w:sz w:val="14"/>
                <w:szCs w:val="14"/>
              </w:rPr>
              <w:t>2026</w:t>
            </w:r>
          </w:p>
        </w:tc>
        <w:tc>
          <w:tcPr>
            <w:tcW w:w="374" w:type="pct"/>
            <w:shd w:val="clear" w:color="auto" w:fill="auto"/>
          </w:tcPr>
          <w:p w:rsidR="001D4735" w:rsidRPr="002C2DF1" w:rsidRDefault="001D4735" w:rsidP="00E36A8B">
            <w:pPr>
              <w:rPr>
                <w:color w:val="000000"/>
                <w:sz w:val="14"/>
                <w:szCs w:val="14"/>
              </w:rPr>
            </w:pPr>
          </w:p>
        </w:tc>
        <w:tc>
          <w:tcPr>
            <w:tcW w:w="293"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363" w:type="pct"/>
            <w:shd w:val="clear" w:color="auto" w:fill="auto"/>
          </w:tcPr>
          <w:p w:rsidR="001D4735" w:rsidRPr="002C2DF1" w:rsidRDefault="001D4735" w:rsidP="00E36A8B">
            <w:pPr>
              <w:rPr>
                <w:color w:val="000000"/>
                <w:sz w:val="14"/>
                <w:szCs w:val="14"/>
              </w:rPr>
            </w:pPr>
          </w:p>
        </w:tc>
        <w:tc>
          <w:tcPr>
            <w:tcW w:w="241" w:type="pct"/>
            <w:shd w:val="clear" w:color="auto" w:fill="auto"/>
          </w:tcPr>
          <w:p w:rsidR="001D4735" w:rsidRPr="002C2DF1" w:rsidRDefault="001D4735" w:rsidP="00E36A8B">
            <w:pPr>
              <w:rPr>
                <w:color w:val="000000"/>
                <w:sz w:val="14"/>
                <w:szCs w:val="14"/>
              </w:rPr>
            </w:pPr>
          </w:p>
        </w:tc>
        <w:tc>
          <w:tcPr>
            <w:tcW w:w="393" w:type="pct"/>
            <w:shd w:val="clear" w:color="auto" w:fill="auto"/>
          </w:tcPr>
          <w:p w:rsidR="001D4735" w:rsidRPr="002C2DF1" w:rsidRDefault="001D4735" w:rsidP="00E36A8B">
            <w:pPr>
              <w:rPr>
                <w:color w:val="000000"/>
                <w:sz w:val="14"/>
                <w:szCs w:val="14"/>
              </w:rPr>
            </w:pPr>
            <w:r w:rsidRPr="002C2DF1">
              <w:rPr>
                <w:color w:val="000000"/>
                <w:sz w:val="14"/>
                <w:szCs w:val="14"/>
              </w:rPr>
              <w:t>Инфраструктурный</w:t>
            </w:r>
          </w:p>
        </w:tc>
        <w:tc>
          <w:tcPr>
            <w:tcW w:w="666" w:type="pct"/>
            <w:shd w:val="clear" w:color="auto" w:fill="auto"/>
          </w:tcPr>
          <w:p w:rsidR="001D4735" w:rsidRPr="002C2DF1" w:rsidRDefault="001D4735" w:rsidP="00E36A8B">
            <w:pPr>
              <w:rPr>
                <w:color w:val="000000"/>
                <w:sz w:val="14"/>
                <w:szCs w:val="14"/>
              </w:rPr>
            </w:pPr>
            <w:r w:rsidRPr="002C2DF1">
              <w:rPr>
                <w:color w:val="000000"/>
                <w:sz w:val="14"/>
                <w:szCs w:val="14"/>
              </w:rPr>
              <w:t>Направлен на развитие и поддержание функциональных способностей граждан старшего поколения, оказание сбалансированного социального обслуживания и медицинской помощи на дому в полустационарной и стационарной форме с привлечением патронажной службы и сиделок, а также поддержка семейного уход</w:t>
            </w:r>
          </w:p>
        </w:tc>
        <w:tc>
          <w:tcPr>
            <w:tcW w:w="443" w:type="pct"/>
            <w:shd w:val="clear" w:color="auto" w:fill="auto"/>
          </w:tcPr>
          <w:p w:rsidR="001D4735" w:rsidRPr="002C2DF1" w:rsidRDefault="001D4735" w:rsidP="00E36A8B">
            <w:pPr>
              <w:rPr>
                <w:color w:val="000000"/>
                <w:sz w:val="14"/>
                <w:szCs w:val="14"/>
              </w:rPr>
            </w:pPr>
            <w:r w:rsidRPr="002C2DF1">
              <w:rPr>
                <w:color w:val="000000"/>
                <w:sz w:val="14"/>
                <w:szCs w:val="14"/>
              </w:rPr>
              <w:t>5.4.2. Развитие здоровьесберегающих социальных сервисов в здравоохранении</w:t>
            </w:r>
          </w:p>
        </w:tc>
      </w:tr>
    </w:tbl>
    <w:p w:rsidR="001D4735" w:rsidRDefault="001D4735" w:rsidP="001D4735">
      <w:pPr>
        <w:rPr>
          <w:color w:val="000000"/>
          <w:sz w:val="14"/>
          <w:szCs w:val="14"/>
        </w:rPr>
        <w:sectPr w:rsidR="001D4735" w:rsidSect="004D7958">
          <w:pgSz w:w="16838" w:h="11906" w:orient="landscape"/>
          <w:pgMar w:top="2552" w:right="567" w:bottom="567"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6"/>
        <w:gridCol w:w="1492"/>
        <w:gridCol w:w="1802"/>
        <w:gridCol w:w="709"/>
        <w:gridCol w:w="540"/>
        <w:gridCol w:w="1174"/>
        <w:gridCol w:w="920"/>
        <w:gridCol w:w="734"/>
        <w:gridCol w:w="734"/>
        <w:gridCol w:w="734"/>
        <w:gridCol w:w="1139"/>
        <w:gridCol w:w="756"/>
        <w:gridCol w:w="1356"/>
        <w:gridCol w:w="1968"/>
        <w:gridCol w:w="1390"/>
      </w:tblGrid>
      <w:tr w:rsidR="001D4735" w:rsidRPr="002C2DF1" w:rsidTr="00E36A8B">
        <w:trPr>
          <w:cantSplit/>
        </w:trPr>
        <w:tc>
          <w:tcPr>
            <w:tcW w:w="78" w:type="pct"/>
            <w:shd w:val="clear" w:color="auto" w:fill="auto"/>
            <w:noWrap/>
          </w:tcPr>
          <w:p w:rsidR="001D4735" w:rsidRPr="002C2DF1" w:rsidRDefault="001D4735" w:rsidP="00E36A8B">
            <w:pPr>
              <w:rPr>
                <w:color w:val="000000"/>
                <w:sz w:val="14"/>
                <w:szCs w:val="14"/>
              </w:rPr>
            </w:pPr>
            <w:r>
              <w:rPr>
                <w:color w:val="000000"/>
                <w:sz w:val="14"/>
                <w:szCs w:val="14"/>
              </w:rPr>
              <w:lastRenderedPageBreak/>
              <w:t>21</w:t>
            </w:r>
          </w:p>
        </w:tc>
        <w:tc>
          <w:tcPr>
            <w:tcW w:w="475" w:type="pct"/>
            <w:shd w:val="clear" w:color="auto" w:fill="auto"/>
          </w:tcPr>
          <w:p w:rsidR="001D4735" w:rsidRPr="002C2DF1" w:rsidRDefault="001D4735" w:rsidP="00E36A8B">
            <w:pPr>
              <w:rPr>
                <w:color w:val="000000"/>
                <w:sz w:val="14"/>
                <w:szCs w:val="14"/>
              </w:rPr>
            </w:pPr>
            <w:r>
              <w:rPr>
                <w:color w:val="000000"/>
                <w:sz w:val="14"/>
                <w:szCs w:val="14"/>
              </w:rPr>
              <w:t>Реализация регионального проекта «Борьба с онкологическими заболеваниями»</w:t>
            </w:r>
          </w:p>
        </w:tc>
        <w:tc>
          <w:tcPr>
            <w:tcW w:w="574" w:type="pct"/>
            <w:shd w:val="clear" w:color="auto" w:fill="auto"/>
          </w:tcPr>
          <w:p w:rsidR="001D4735" w:rsidRPr="002C2DF1" w:rsidRDefault="001D4735" w:rsidP="00E36A8B">
            <w:pPr>
              <w:rPr>
                <w:color w:val="000000"/>
                <w:sz w:val="14"/>
                <w:szCs w:val="14"/>
              </w:rPr>
            </w:pPr>
            <w:r>
              <w:rPr>
                <w:color w:val="000000"/>
                <w:sz w:val="14"/>
                <w:szCs w:val="14"/>
              </w:rPr>
              <w:t>Постановление Правительства Ханты-Мансийского автономного округа - Югры от 27.12.2021 №594-п «О мерах по реализации государственной программы Ханты-Мансийского автономного округа - Югры «Современное здравоохранение», постановление Правительства Ханты-Мансийского автономного округа - Югры от 10.11.2023 №558-п «О государственной программе Ханты-Мансийского автономного округа - Югры «Современное здравоохранение»</w:t>
            </w:r>
          </w:p>
        </w:tc>
        <w:tc>
          <w:tcPr>
            <w:tcW w:w="226" w:type="pct"/>
            <w:shd w:val="clear" w:color="auto" w:fill="auto"/>
          </w:tcPr>
          <w:p w:rsidR="001D4735" w:rsidRPr="002C2DF1" w:rsidRDefault="001D4735" w:rsidP="00E36A8B">
            <w:pPr>
              <w:rPr>
                <w:color w:val="000000"/>
                <w:sz w:val="14"/>
                <w:szCs w:val="14"/>
              </w:rPr>
            </w:pPr>
            <w:r>
              <w:rPr>
                <w:color w:val="000000"/>
                <w:sz w:val="14"/>
                <w:szCs w:val="14"/>
              </w:rPr>
              <w:t>2019</w:t>
            </w:r>
          </w:p>
        </w:tc>
        <w:tc>
          <w:tcPr>
            <w:tcW w:w="172" w:type="pct"/>
            <w:shd w:val="clear" w:color="auto" w:fill="auto"/>
          </w:tcPr>
          <w:p w:rsidR="001D4735" w:rsidRPr="002C2DF1" w:rsidRDefault="001D4735" w:rsidP="00E36A8B">
            <w:pPr>
              <w:rPr>
                <w:color w:val="000000"/>
                <w:sz w:val="14"/>
                <w:szCs w:val="14"/>
              </w:rPr>
            </w:pPr>
            <w:r>
              <w:rPr>
                <w:color w:val="000000"/>
                <w:sz w:val="14"/>
                <w:szCs w:val="14"/>
              </w:rPr>
              <w:t>2030</w:t>
            </w:r>
          </w:p>
        </w:tc>
        <w:tc>
          <w:tcPr>
            <w:tcW w:w="374" w:type="pct"/>
            <w:shd w:val="clear" w:color="auto" w:fill="auto"/>
          </w:tcPr>
          <w:p w:rsidR="001D4735" w:rsidRPr="002C2DF1" w:rsidRDefault="001D4735" w:rsidP="00E36A8B">
            <w:pPr>
              <w:rPr>
                <w:color w:val="000000"/>
                <w:sz w:val="14"/>
                <w:szCs w:val="14"/>
              </w:rPr>
            </w:pPr>
          </w:p>
        </w:tc>
        <w:tc>
          <w:tcPr>
            <w:tcW w:w="293"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363" w:type="pct"/>
            <w:shd w:val="clear" w:color="auto" w:fill="auto"/>
          </w:tcPr>
          <w:p w:rsidR="001D4735" w:rsidRPr="002C2DF1" w:rsidRDefault="001D4735" w:rsidP="00E36A8B">
            <w:pPr>
              <w:rPr>
                <w:color w:val="000000"/>
                <w:sz w:val="14"/>
                <w:szCs w:val="14"/>
              </w:rPr>
            </w:pPr>
          </w:p>
        </w:tc>
        <w:tc>
          <w:tcPr>
            <w:tcW w:w="241" w:type="pct"/>
            <w:shd w:val="clear" w:color="auto" w:fill="auto"/>
          </w:tcPr>
          <w:p w:rsidR="001D4735" w:rsidRPr="002C2DF1" w:rsidRDefault="001D4735" w:rsidP="00E36A8B">
            <w:pPr>
              <w:rPr>
                <w:color w:val="000000"/>
                <w:sz w:val="14"/>
                <w:szCs w:val="14"/>
              </w:rPr>
            </w:pPr>
            <w:r>
              <w:rPr>
                <w:color w:val="000000"/>
                <w:sz w:val="14"/>
                <w:szCs w:val="14"/>
              </w:rPr>
              <w:t>1</w:t>
            </w:r>
          </w:p>
        </w:tc>
        <w:tc>
          <w:tcPr>
            <w:tcW w:w="432" w:type="pct"/>
            <w:shd w:val="clear" w:color="auto" w:fill="auto"/>
          </w:tcPr>
          <w:p w:rsidR="001D4735" w:rsidRPr="002C2DF1" w:rsidRDefault="001D4735" w:rsidP="00E36A8B">
            <w:pPr>
              <w:rPr>
                <w:color w:val="000000"/>
                <w:sz w:val="14"/>
                <w:szCs w:val="14"/>
              </w:rPr>
            </w:pPr>
            <w:r>
              <w:rPr>
                <w:color w:val="000000"/>
                <w:sz w:val="14"/>
                <w:szCs w:val="14"/>
              </w:rPr>
              <w:t>Инфраструктурный</w:t>
            </w:r>
          </w:p>
        </w:tc>
        <w:tc>
          <w:tcPr>
            <w:tcW w:w="627" w:type="pct"/>
            <w:shd w:val="clear" w:color="auto" w:fill="auto"/>
          </w:tcPr>
          <w:p w:rsidR="001D4735" w:rsidRPr="002C2DF1" w:rsidRDefault="001D4735" w:rsidP="00E36A8B">
            <w:pPr>
              <w:rPr>
                <w:color w:val="000000"/>
                <w:sz w:val="14"/>
                <w:szCs w:val="14"/>
              </w:rPr>
            </w:pPr>
            <w:r>
              <w:rPr>
                <w:color w:val="000000"/>
                <w:sz w:val="14"/>
                <w:szCs w:val="14"/>
              </w:rPr>
              <w:t>Осуществление ранней диагностики с целью выявления факторов риска и ранних форм онкологических заболеваний</w:t>
            </w:r>
          </w:p>
        </w:tc>
        <w:tc>
          <w:tcPr>
            <w:tcW w:w="443" w:type="pct"/>
            <w:shd w:val="clear" w:color="auto" w:fill="auto"/>
          </w:tcPr>
          <w:p w:rsidR="001D4735" w:rsidRPr="002C2DF1" w:rsidRDefault="001D4735" w:rsidP="00E36A8B">
            <w:pPr>
              <w:rPr>
                <w:color w:val="000000"/>
                <w:sz w:val="14"/>
                <w:szCs w:val="14"/>
              </w:rPr>
            </w:pPr>
            <w:r>
              <w:rPr>
                <w:color w:val="000000"/>
                <w:sz w:val="14"/>
                <w:szCs w:val="14"/>
              </w:rPr>
              <w:t>5.4.2. Развитие здоровьесберегающих социальных сервисов в здравоохранении</w:t>
            </w:r>
          </w:p>
        </w:tc>
      </w:tr>
      <w:tr w:rsidR="001D4735" w:rsidRPr="002C2DF1" w:rsidTr="00E36A8B">
        <w:trPr>
          <w:cantSplit/>
        </w:trPr>
        <w:tc>
          <w:tcPr>
            <w:tcW w:w="78" w:type="pct"/>
            <w:shd w:val="clear" w:color="auto" w:fill="auto"/>
            <w:noWrap/>
          </w:tcPr>
          <w:p w:rsidR="001D4735" w:rsidRPr="002C2DF1" w:rsidRDefault="001D4735" w:rsidP="00E36A8B">
            <w:pPr>
              <w:rPr>
                <w:color w:val="000000"/>
                <w:sz w:val="14"/>
                <w:szCs w:val="14"/>
              </w:rPr>
            </w:pPr>
            <w:r>
              <w:rPr>
                <w:color w:val="000000"/>
                <w:sz w:val="14"/>
                <w:szCs w:val="14"/>
              </w:rPr>
              <w:t>22</w:t>
            </w:r>
          </w:p>
        </w:tc>
        <w:tc>
          <w:tcPr>
            <w:tcW w:w="475" w:type="pct"/>
            <w:shd w:val="clear" w:color="auto" w:fill="auto"/>
          </w:tcPr>
          <w:p w:rsidR="001D4735" w:rsidRPr="002C2DF1" w:rsidRDefault="001D4735" w:rsidP="00E36A8B">
            <w:pPr>
              <w:rPr>
                <w:color w:val="000000"/>
                <w:sz w:val="14"/>
                <w:szCs w:val="14"/>
              </w:rPr>
            </w:pPr>
            <w:r>
              <w:rPr>
                <w:color w:val="000000"/>
                <w:sz w:val="14"/>
                <w:szCs w:val="14"/>
              </w:rPr>
              <w:t>Реализация регионального проекта «Борьба с сердечно-сосудистыми заболеваниями»</w:t>
            </w:r>
          </w:p>
        </w:tc>
        <w:tc>
          <w:tcPr>
            <w:tcW w:w="574" w:type="pct"/>
            <w:shd w:val="clear" w:color="auto" w:fill="auto"/>
          </w:tcPr>
          <w:p w:rsidR="001D4735" w:rsidRPr="002C2DF1" w:rsidRDefault="001D4735" w:rsidP="00E36A8B">
            <w:pPr>
              <w:rPr>
                <w:color w:val="000000"/>
                <w:sz w:val="14"/>
                <w:szCs w:val="14"/>
              </w:rPr>
            </w:pPr>
            <w:r>
              <w:rPr>
                <w:color w:val="000000"/>
                <w:sz w:val="14"/>
                <w:szCs w:val="14"/>
              </w:rPr>
              <w:t>Постановление Правительства Ханты-Мансийского автономного округа - Югры от 10.11.2023 №558-п «О государственной программе Ханты-Мансийского автономного округа - Югры «Современное здравоохранение»</w:t>
            </w:r>
          </w:p>
        </w:tc>
        <w:tc>
          <w:tcPr>
            <w:tcW w:w="226" w:type="pct"/>
            <w:shd w:val="clear" w:color="auto" w:fill="auto"/>
          </w:tcPr>
          <w:p w:rsidR="001D4735" w:rsidRPr="002C2DF1" w:rsidRDefault="001D4735" w:rsidP="00E36A8B">
            <w:pPr>
              <w:rPr>
                <w:color w:val="000000"/>
                <w:sz w:val="14"/>
                <w:szCs w:val="14"/>
              </w:rPr>
            </w:pPr>
            <w:r>
              <w:rPr>
                <w:color w:val="000000"/>
                <w:sz w:val="14"/>
                <w:szCs w:val="14"/>
              </w:rPr>
              <w:t>2019</w:t>
            </w:r>
          </w:p>
        </w:tc>
        <w:tc>
          <w:tcPr>
            <w:tcW w:w="172" w:type="pct"/>
            <w:shd w:val="clear" w:color="auto" w:fill="auto"/>
          </w:tcPr>
          <w:p w:rsidR="001D4735" w:rsidRPr="002C2DF1" w:rsidRDefault="001D4735" w:rsidP="00E36A8B">
            <w:pPr>
              <w:rPr>
                <w:color w:val="000000"/>
                <w:sz w:val="14"/>
                <w:szCs w:val="14"/>
              </w:rPr>
            </w:pPr>
            <w:r>
              <w:rPr>
                <w:color w:val="000000"/>
                <w:sz w:val="14"/>
                <w:szCs w:val="14"/>
              </w:rPr>
              <w:t>2030</w:t>
            </w:r>
          </w:p>
        </w:tc>
        <w:tc>
          <w:tcPr>
            <w:tcW w:w="374" w:type="pct"/>
            <w:shd w:val="clear" w:color="auto" w:fill="auto"/>
          </w:tcPr>
          <w:p w:rsidR="001D4735" w:rsidRPr="002C2DF1" w:rsidRDefault="001D4735" w:rsidP="00E36A8B">
            <w:pPr>
              <w:rPr>
                <w:color w:val="000000"/>
                <w:sz w:val="14"/>
                <w:szCs w:val="14"/>
              </w:rPr>
            </w:pPr>
          </w:p>
        </w:tc>
        <w:tc>
          <w:tcPr>
            <w:tcW w:w="293"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363" w:type="pct"/>
            <w:shd w:val="clear" w:color="auto" w:fill="auto"/>
          </w:tcPr>
          <w:p w:rsidR="001D4735" w:rsidRPr="002C2DF1" w:rsidRDefault="001D4735" w:rsidP="00E36A8B">
            <w:pPr>
              <w:rPr>
                <w:color w:val="000000"/>
                <w:sz w:val="14"/>
                <w:szCs w:val="14"/>
              </w:rPr>
            </w:pPr>
          </w:p>
        </w:tc>
        <w:tc>
          <w:tcPr>
            <w:tcW w:w="241" w:type="pct"/>
            <w:shd w:val="clear" w:color="auto" w:fill="auto"/>
          </w:tcPr>
          <w:p w:rsidR="001D4735" w:rsidRPr="002C2DF1" w:rsidRDefault="001D4735" w:rsidP="00E36A8B">
            <w:pPr>
              <w:rPr>
                <w:color w:val="000000"/>
                <w:sz w:val="14"/>
                <w:szCs w:val="14"/>
              </w:rPr>
            </w:pPr>
            <w:r>
              <w:rPr>
                <w:color w:val="000000"/>
                <w:sz w:val="14"/>
                <w:szCs w:val="14"/>
              </w:rPr>
              <w:t>1</w:t>
            </w:r>
          </w:p>
        </w:tc>
        <w:tc>
          <w:tcPr>
            <w:tcW w:w="432" w:type="pct"/>
            <w:shd w:val="clear" w:color="auto" w:fill="auto"/>
          </w:tcPr>
          <w:p w:rsidR="001D4735" w:rsidRPr="002C2DF1" w:rsidRDefault="001D4735" w:rsidP="00E36A8B">
            <w:pPr>
              <w:rPr>
                <w:color w:val="000000"/>
                <w:sz w:val="14"/>
                <w:szCs w:val="14"/>
              </w:rPr>
            </w:pPr>
            <w:r>
              <w:rPr>
                <w:color w:val="000000"/>
                <w:sz w:val="14"/>
                <w:szCs w:val="14"/>
              </w:rPr>
              <w:t>Инфраструктурный</w:t>
            </w:r>
          </w:p>
        </w:tc>
        <w:tc>
          <w:tcPr>
            <w:tcW w:w="627" w:type="pct"/>
            <w:shd w:val="clear" w:color="auto" w:fill="auto"/>
          </w:tcPr>
          <w:p w:rsidR="001D4735" w:rsidRPr="002C2DF1" w:rsidRDefault="001D4735" w:rsidP="00E36A8B">
            <w:pPr>
              <w:rPr>
                <w:color w:val="000000"/>
                <w:sz w:val="14"/>
                <w:szCs w:val="14"/>
              </w:rPr>
            </w:pPr>
            <w:r>
              <w:rPr>
                <w:color w:val="000000"/>
                <w:sz w:val="14"/>
                <w:szCs w:val="14"/>
              </w:rPr>
              <w:t>Направлен на снижение смертности от болезней системы кровообращения</w:t>
            </w:r>
          </w:p>
        </w:tc>
        <w:tc>
          <w:tcPr>
            <w:tcW w:w="443" w:type="pct"/>
            <w:shd w:val="clear" w:color="auto" w:fill="auto"/>
          </w:tcPr>
          <w:p w:rsidR="001D4735" w:rsidRPr="002C2DF1" w:rsidRDefault="001D4735" w:rsidP="00E36A8B">
            <w:pPr>
              <w:rPr>
                <w:color w:val="000000"/>
                <w:sz w:val="14"/>
                <w:szCs w:val="14"/>
              </w:rPr>
            </w:pPr>
            <w:r>
              <w:rPr>
                <w:color w:val="000000"/>
                <w:sz w:val="14"/>
                <w:szCs w:val="14"/>
              </w:rPr>
              <w:t>5.4.2. Развитие здоровьесберегающих социальных сервисов в здравоохранении</w:t>
            </w:r>
          </w:p>
        </w:tc>
      </w:tr>
    </w:tbl>
    <w:p w:rsidR="001D4735" w:rsidRDefault="001D4735" w:rsidP="001D4735">
      <w:pPr>
        <w:rPr>
          <w:color w:val="000000"/>
          <w:sz w:val="14"/>
          <w:szCs w:val="14"/>
        </w:rPr>
        <w:sectPr w:rsidR="001D4735" w:rsidSect="00B6630D">
          <w:pgSz w:w="16838" w:h="11906" w:orient="landscape"/>
          <w:pgMar w:top="567" w:right="567" w:bottom="2552"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6"/>
        <w:gridCol w:w="1492"/>
        <w:gridCol w:w="1375"/>
        <w:gridCol w:w="857"/>
        <w:gridCol w:w="819"/>
        <w:gridCol w:w="1174"/>
        <w:gridCol w:w="920"/>
        <w:gridCol w:w="734"/>
        <w:gridCol w:w="734"/>
        <w:gridCol w:w="734"/>
        <w:gridCol w:w="1139"/>
        <w:gridCol w:w="756"/>
        <w:gridCol w:w="1356"/>
        <w:gridCol w:w="1968"/>
        <w:gridCol w:w="1390"/>
      </w:tblGrid>
      <w:tr w:rsidR="001D4735" w:rsidRPr="002C2DF1" w:rsidTr="00E36A8B">
        <w:trPr>
          <w:cantSplit/>
        </w:trPr>
        <w:tc>
          <w:tcPr>
            <w:tcW w:w="78" w:type="pct"/>
            <w:shd w:val="clear" w:color="auto" w:fill="auto"/>
            <w:noWrap/>
          </w:tcPr>
          <w:p w:rsidR="001D4735" w:rsidRPr="002C2DF1" w:rsidRDefault="001D4735" w:rsidP="00E36A8B">
            <w:pPr>
              <w:rPr>
                <w:color w:val="000000"/>
                <w:sz w:val="14"/>
                <w:szCs w:val="14"/>
              </w:rPr>
            </w:pPr>
            <w:r>
              <w:rPr>
                <w:color w:val="000000"/>
                <w:sz w:val="14"/>
                <w:szCs w:val="14"/>
              </w:rPr>
              <w:lastRenderedPageBreak/>
              <w:t>23</w:t>
            </w:r>
          </w:p>
        </w:tc>
        <w:tc>
          <w:tcPr>
            <w:tcW w:w="475" w:type="pct"/>
            <w:shd w:val="clear" w:color="auto" w:fill="auto"/>
          </w:tcPr>
          <w:p w:rsidR="001D4735" w:rsidRPr="002C2DF1" w:rsidRDefault="001D4735" w:rsidP="00E36A8B">
            <w:pPr>
              <w:rPr>
                <w:color w:val="000000"/>
                <w:sz w:val="14"/>
                <w:szCs w:val="14"/>
              </w:rPr>
            </w:pPr>
            <w:r>
              <w:rPr>
                <w:color w:val="000000"/>
                <w:sz w:val="14"/>
                <w:szCs w:val="14"/>
              </w:rPr>
              <w:t>Реализация регионального проекта «Развитие детского здравоохранения, включая создание современной инфраструктуры оказания медицинской помощи детям»</w:t>
            </w:r>
          </w:p>
        </w:tc>
        <w:tc>
          <w:tcPr>
            <w:tcW w:w="438" w:type="pct"/>
            <w:shd w:val="clear" w:color="auto" w:fill="auto"/>
          </w:tcPr>
          <w:p w:rsidR="001D4735" w:rsidRPr="002C2DF1" w:rsidRDefault="001D4735" w:rsidP="00E36A8B">
            <w:pPr>
              <w:rPr>
                <w:color w:val="000000"/>
                <w:sz w:val="14"/>
                <w:szCs w:val="14"/>
              </w:rPr>
            </w:pPr>
            <w:r>
              <w:rPr>
                <w:color w:val="000000"/>
                <w:sz w:val="14"/>
                <w:szCs w:val="14"/>
              </w:rPr>
              <w:t>Постановление Правительства Ханты-Мансийского автономного округа - Югры от 10.11.2023 №558-п «О государственной программе Ханты-Мансийского автономного округа - Югры «Современное здравоохранение»</w:t>
            </w:r>
          </w:p>
        </w:tc>
        <w:tc>
          <w:tcPr>
            <w:tcW w:w="273" w:type="pct"/>
            <w:shd w:val="clear" w:color="auto" w:fill="auto"/>
          </w:tcPr>
          <w:p w:rsidR="001D4735" w:rsidRPr="002C2DF1" w:rsidRDefault="001D4735" w:rsidP="00E36A8B">
            <w:pPr>
              <w:rPr>
                <w:color w:val="000000"/>
                <w:sz w:val="14"/>
                <w:szCs w:val="14"/>
              </w:rPr>
            </w:pPr>
            <w:r>
              <w:rPr>
                <w:color w:val="000000"/>
                <w:sz w:val="14"/>
                <w:szCs w:val="14"/>
              </w:rPr>
              <w:t>2019</w:t>
            </w:r>
          </w:p>
        </w:tc>
        <w:tc>
          <w:tcPr>
            <w:tcW w:w="261" w:type="pct"/>
            <w:shd w:val="clear" w:color="auto" w:fill="auto"/>
          </w:tcPr>
          <w:p w:rsidR="001D4735" w:rsidRPr="002C2DF1" w:rsidRDefault="001D4735" w:rsidP="00E36A8B">
            <w:pPr>
              <w:rPr>
                <w:color w:val="000000"/>
                <w:sz w:val="14"/>
                <w:szCs w:val="14"/>
              </w:rPr>
            </w:pPr>
            <w:r>
              <w:rPr>
                <w:color w:val="000000"/>
                <w:sz w:val="14"/>
                <w:szCs w:val="14"/>
              </w:rPr>
              <w:t>2030</w:t>
            </w:r>
          </w:p>
        </w:tc>
        <w:tc>
          <w:tcPr>
            <w:tcW w:w="374" w:type="pct"/>
            <w:shd w:val="clear" w:color="auto" w:fill="auto"/>
          </w:tcPr>
          <w:p w:rsidR="001D4735" w:rsidRPr="002C2DF1" w:rsidRDefault="001D4735" w:rsidP="00E36A8B">
            <w:pPr>
              <w:rPr>
                <w:color w:val="000000"/>
                <w:sz w:val="14"/>
                <w:szCs w:val="14"/>
              </w:rPr>
            </w:pPr>
          </w:p>
        </w:tc>
        <w:tc>
          <w:tcPr>
            <w:tcW w:w="293"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363" w:type="pct"/>
            <w:shd w:val="clear" w:color="auto" w:fill="auto"/>
          </w:tcPr>
          <w:p w:rsidR="001D4735" w:rsidRPr="002C2DF1" w:rsidRDefault="001D4735" w:rsidP="00E36A8B">
            <w:pPr>
              <w:rPr>
                <w:color w:val="000000"/>
                <w:sz w:val="14"/>
                <w:szCs w:val="14"/>
              </w:rPr>
            </w:pPr>
          </w:p>
        </w:tc>
        <w:tc>
          <w:tcPr>
            <w:tcW w:w="241" w:type="pct"/>
            <w:shd w:val="clear" w:color="auto" w:fill="auto"/>
          </w:tcPr>
          <w:p w:rsidR="001D4735" w:rsidRPr="002C2DF1" w:rsidRDefault="001D4735" w:rsidP="00E36A8B">
            <w:pPr>
              <w:rPr>
                <w:color w:val="000000"/>
                <w:sz w:val="14"/>
                <w:szCs w:val="14"/>
              </w:rPr>
            </w:pPr>
            <w:r>
              <w:rPr>
                <w:color w:val="000000"/>
                <w:sz w:val="14"/>
                <w:szCs w:val="14"/>
              </w:rPr>
              <w:t>3</w:t>
            </w:r>
          </w:p>
        </w:tc>
        <w:tc>
          <w:tcPr>
            <w:tcW w:w="432" w:type="pct"/>
            <w:shd w:val="clear" w:color="auto" w:fill="auto"/>
          </w:tcPr>
          <w:p w:rsidR="001D4735" w:rsidRPr="002C2DF1" w:rsidRDefault="001D4735" w:rsidP="00E36A8B">
            <w:pPr>
              <w:rPr>
                <w:color w:val="000000"/>
                <w:sz w:val="14"/>
                <w:szCs w:val="14"/>
              </w:rPr>
            </w:pPr>
            <w:r>
              <w:rPr>
                <w:color w:val="000000"/>
                <w:sz w:val="14"/>
                <w:szCs w:val="14"/>
              </w:rPr>
              <w:t>Инфраструктурный</w:t>
            </w:r>
          </w:p>
        </w:tc>
        <w:tc>
          <w:tcPr>
            <w:tcW w:w="627" w:type="pct"/>
            <w:shd w:val="clear" w:color="auto" w:fill="auto"/>
          </w:tcPr>
          <w:p w:rsidR="001D4735" w:rsidRPr="002C2DF1" w:rsidRDefault="001D4735" w:rsidP="00E36A8B">
            <w:pPr>
              <w:rPr>
                <w:color w:val="000000"/>
                <w:sz w:val="14"/>
                <w:szCs w:val="14"/>
              </w:rPr>
            </w:pPr>
            <w:r>
              <w:rPr>
                <w:color w:val="000000"/>
                <w:sz w:val="14"/>
                <w:szCs w:val="14"/>
              </w:rPr>
              <w:t>Направлен на снижение младенческой смертности</w:t>
            </w:r>
          </w:p>
        </w:tc>
        <w:tc>
          <w:tcPr>
            <w:tcW w:w="443" w:type="pct"/>
            <w:shd w:val="clear" w:color="auto" w:fill="auto"/>
          </w:tcPr>
          <w:p w:rsidR="001D4735" w:rsidRPr="002C2DF1" w:rsidRDefault="001D4735" w:rsidP="00E36A8B">
            <w:pPr>
              <w:rPr>
                <w:color w:val="000000"/>
                <w:sz w:val="14"/>
                <w:szCs w:val="14"/>
              </w:rPr>
            </w:pPr>
            <w:r>
              <w:rPr>
                <w:color w:val="000000"/>
                <w:sz w:val="14"/>
                <w:szCs w:val="14"/>
              </w:rPr>
              <w:t>5.4.2. Развитие здоровьесберегающих социальных сервисов в здравоохранении</w:t>
            </w:r>
          </w:p>
        </w:tc>
      </w:tr>
      <w:tr w:rsidR="001D4735" w:rsidRPr="002C2DF1" w:rsidTr="00E36A8B">
        <w:trPr>
          <w:cantSplit/>
        </w:trPr>
        <w:tc>
          <w:tcPr>
            <w:tcW w:w="78" w:type="pct"/>
            <w:shd w:val="clear" w:color="auto" w:fill="auto"/>
            <w:noWrap/>
          </w:tcPr>
          <w:p w:rsidR="001D4735" w:rsidRPr="002C2DF1" w:rsidRDefault="001D4735" w:rsidP="00E36A8B">
            <w:pPr>
              <w:rPr>
                <w:color w:val="000000"/>
                <w:sz w:val="14"/>
                <w:szCs w:val="14"/>
              </w:rPr>
            </w:pPr>
            <w:r>
              <w:rPr>
                <w:color w:val="000000"/>
                <w:sz w:val="14"/>
                <w:szCs w:val="14"/>
              </w:rPr>
              <w:t>24</w:t>
            </w:r>
          </w:p>
        </w:tc>
        <w:tc>
          <w:tcPr>
            <w:tcW w:w="475" w:type="pct"/>
            <w:shd w:val="clear" w:color="auto" w:fill="auto"/>
          </w:tcPr>
          <w:p w:rsidR="001D4735" w:rsidRPr="002C2DF1" w:rsidRDefault="001D4735" w:rsidP="00E36A8B">
            <w:pPr>
              <w:rPr>
                <w:color w:val="000000"/>
                <w:sz w:val="14"/>
                <w:szCs w:val="14"/>
              </w:rPr>
            </w:pPr>
            <w:r>
              <w:rPr>
                <w:color w:val="000000"/>
                <w:sz w:val="14"/>
                <w:szCs w:val="14"/>
              </w:rPr>
              <w:t>Реализация регионального проекта «Обеспечение медицинских организаций системы здравоохранения квалифицированными кадрами»</w:t>
            </w:r>
          </w:p>
        </w:tc>
        <w:tc>
          <w:tcPr>
            <w:tcW w:w="438" w:type="pct"/>
            <w:shd w:val="clear" w:color="auto" w:fill="auto"/>
          </w:tcPr>
          <w:p w:rsidR="001D4735" w:rsidRPr="002C2DF1" w:rsidRDefault="001D4735" w:rsidP="00E36A8B">
            <w:pPr>
              <w:rPr>
                <w:color w:val="000000"/>
                <w:sz w:val="14"/>
                <w:szCs w:val="14"/>
              </w:rPr>
            </w:pPr>
            <w:r>
              <w:rPr>
                <w:color w:val="000000"/>
                <w:sz w:val="14"/>
                <w:szCs w:val="14"/>
              </w:rPr>
              <w:t>Постановление Правительства Ханты-Мансийского автономного округа - Югры от 10.11.2023 №558-п «О государственной программе Ханты-Мансийского автономного округа - Югры «Современное здравоохранение»</w:t>
            </w:r>
          </w:p>
        </w:tc>
        <w:tc>
          <w:tcPr>
            <w:tcW w:w="273" w:type="pct"/>
            <w:shd w:val="clear" w:color="auto" w:fill="auto"/>
          </w:tcPr>
          <w:p w:rsidR="001D4735" w:rsidRPr="002C2DF1" w:rsidRDefault="001D4735" w:rsidP="00E36A8B">
            <w:pPr>
              <w:rPr>
                <w:color w:val="000000"/>
                <w:sz w:val="14"/>
                <w:szCs w:val="14"/>
              </w:rPr>
            </w:pPr>
            <w:r>
              <w:rPr>
                <w:color w:val="000000"/>
                <w:sz w:val="14"/>
                <w:szCs w:val="14"/>
              </w:rPr>
              <w:t>2019</w:t>
            </w:r>
          </w:p>
        </w:tc>
        <w:tc>
          <w:tcPr>
            <w:tcW w:w="261" w:type="pct"/>
            <w:shd w:val="clear" w:color="auto" w:fill="auto"/>
          </w:tcPr>
          <w:p w:rsidR="001D4735" w:rsidRPr="002C2DF1" w:rsidRDefault="001D4735" w:rsidP="00E36A8B">
            <w:pPr>
              <w:rPr>
                <w:color w:val="000000"/>
                <w:sz w:val="14"/>
                <w:szCs w:val="14"/>
              </w:rPr>
            </w:pPr>
            <w:r>
              <w:rPr>
                <w:color w:val="000000"/>
                <w:sz w:val="14"/>
                <w:szCs w:val="14"/>
              </w:rPr>
              <w:t>2030</w:t>
            </w:r>
          </w:p>
        </w:tc>
        <w:tc>
          <w:tcPr>
            <w:tcW w:w="374" w:type="pct"/>
            <w:shd w:val="clear" w:color="auto" w:fill="auto"/>
          </w:tcPr>
          <w:p w:rsidR="001D4735" w:rsidRPr="002C2DF1" w:rsidRDefault="001D4735" w:rsidP="00E36A8B">
            <w:pPr>
              <w:rPr>
                <w:color w:val="000000"/>
                <w:sz w:val="14"/>
                <w:szCs w:val="14"/>
              </w:rPr>
            </w:pPr>
          </w:p>
        </w:tc>
        <w:tc>
          <w:tcPr>
            <w:tcW w:w="293"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363" w:type="pct"/>
            <w:shd w:val="clear" w:color="auto" w:fill="auto"/>
          </w:tcPr>
          <w:p w:rsidR="001D4735" w:rsidRPr="002C2DF1" w:rsidRDefault="001D4735" w:rsidP="00E36A8B">
            <w:pPr>
              <w:rPr>
                <w:color w:val="000000"/>
                <w:sz w:val="14"/>
                <w:szCs w:val="14"/>
              </w:rPr>
            </w:pPr>
          </w:p>
        </w:tc>
        <w:tc>
          <w:tcPr>
            <w:tcW w:w="241" w:type="pct"/>
            <w:shd w:val="clear" w:color="auto" w:fill="auto"/>
          </w:tcPr>
          <w:p w:rsidR="001D4735" w:rsidRPr="002C2DF1" w:rsidRDefault="001D4735" w:rsidP="00E36A8B">
            <w:pPr>
              <w:rPr>
                <w:color w:val="000000"/>
                <w:sz w:val="14"/>
                <w:szCs w:val="14"/>
              </w:rPr>
            </w:pPr>
            <w:r>
              <w:rPr>
                <w:color w:val="000000"/>
                <w:sz w:val="14"/>
                <w:szCs w:val="14"/>
              </w:rPr>
              <w:t>2</w:t>
            </w:r>
          </w:p>
        </w:tc>
        <w:tc>
          <w:tcPr>
            <w:tcW w:w="432" w:type="pct"/>
            <w:shd w:val="clear" w:color="auto" w:fill="auto"/>
          </w:tcPr>
          <w:p w:rsidR="001D4735" w:rsidRPr="002C2DF1" w:rsidRDefault="001D4735" w:rsidP="00E36A8B">
            <w:pPr>
              <w:rPr>
                <w:color w:val="000000"/>
                <w:sz w:val="14"/>
                <w:szCs w:val="14"/>
              </w:rPr>
            </w:pPr>
            <w:r>
              <w:rPr>
                <w:color w:val="000000"/>
                <w:sz w:val="14"/>
                <w:szCs w:val="14"/>
              </w:rPr>
              <w:t>Инфраструктурный</w:t>
            </w:r>
          </w:p>
        </w:tc>
        <w:tc>
          <w:tcPr>
            <w:tcW w:w="627" w:type="pct"/>
            <w:shd w:val="clear" w:color="auto" w:fill="auto"/>
          </w:tcPr>
          <w:p w:rsidR="001D4735" w:rsidRPr="002C2DF1" w:rsidRDefault="001D4735" w:rsidP="00E36A8B">
            <w:pPr>
              <w:rPr>
                <w:color w:val="000000"/>
                <w:sz w:val="14"/>
                <w:szCs w:val="14"/>
              </w:rPr>
            </w:pPr>
            <w:r>
              <w:rPr>
                <w:color w:val="000000"/>
                <w:sz w:val="14"/>
                <w:szCs w:val="14"/>
              </w:rPr>
              <w:t>Направлен на ликвидацию кадрового дефицита в медицинских организациях, оказывающих первичную медико-санитарную помощь</w:t>
            </w:r>
          </w:p>
        </w:tc>
        <w:tc>
          <w:tcPr>
            <w:tcW w:w="443" w:type="pct"/>
            <w:shd w:val="clear" w:color="auto" w:fill="auto"/>
          </w:tcPr>
          <w:p w:rsidR="001D4735" w:rsidRPr="002C2DF1" w:rsidRDefault="001D4735" w:rsidP="00E36A8B">
            <w:pPr>
              <w:rPr>
                <w:color w:val="000000"/>
                <w:sz w:val="14"/>
                <w:szCs w:val="14"/>
              </w:rPr>
            </w:pPr>
            <w:r>
              <w:rPr>
                <w:color w:val="000000"/>
                <w:sz w:val="14"/>
                <w:szCs w:val="14"/>
              </w:rPr>
              <w:t>5.4.2. Развитие здоровьесберегающих социальных сервисов в здравоохранении</w:t>
            </w:r>
          </w:p>
        </w:tc>
      </w:tr>
      <w:tr w:rsidR="001D4735" w:rsidRPr="002C2DF1" w:rsidTr="00E36A8B">
        <w:trPr>
          <w:cantSplit/>
        </w:trPr>
        <w:tc>
          <w:tcPr>
            <w:tcW w:w="78" w:type="pct"/>
            <w:shd w:val="clear" w:color="auto" w:fill="auto"/>
            <w:noWrap/>
          </w:tcPr>
          <w:p w:rsidR="001D4735" w:rsidRPr="002C2DF1" w:rsidRDefault="001D4735" w:rsidP="00E36A8B">
            <w:pPr>
              <w:rPr>
                <w:color w:val="000000"/>
                <w:sz w:val="14"/>
                <w:szCs w:val="14"/>
              </w:rPr>
            </w:pPr>
            <w:r>
              <w:rPr>
                <w:color w:val="000000"/>
                <w:sz w:val="14"/>
                <w:szCs w:val="14"/>
              </w:rPr>
              <w:t>25</w:t>
            </w:r>
          </w:p>
        </w:tc>
        <w:tc>
          <w:tcPr>
            <w:tcW w:w="475" w:type="pct"/>
            <w:shd w:val="clear" w:color="auto" w:fill="auto"/>
          </w:tcPr>
          <w:p w:rsidR="001D4735" w:rsidRPr="002C2DF1" w:rsidRDefault="001D4735" w:rsidP="00E36A8B">
            <w:pPr>
              <w:rPr>
                <w:color w:val="000000"/>
                <w:sz w:val="14"/>
                <w:szCs w:val="14"/>
              </w:rPr>
            </w:pPr>
            <w:r>
              <w:rPr>
                <w:color w:val="000000"/>
                <w:sz w:val="14"/>
                <w:szCs w:val="14"/>
              </w:rPr>
              <w:t>Реализация регионального проекта «Развитие системы оказания первичной медико-санитарной помощи»</w:t>
            </w:r>
          </w:p>
        </w:tc>
        <w:tc>
          <w:tcPr>
            <w:tcW w:w="438" w:type="pct"/>
            <w:shd w:val="clear" w:color="auto" w:fill="auto"/>
          </w:tcPr>
          <w:p w:rsidR="001D4735" w:rsidRPr="002C2DF1" w:rsidRDefault="001D4735" w:rsidP="00E36A8B">
            <w:pPr>
              <w:rPr>
                <w:color w:val="000000"/>
                <w:sz w:val="14"/>
                <w:szCs w:val="14"/>
              </w:rPr>
            </w:pPr>
            <w:r>
              <w:rPr>
                <w:color w:val="000000"/>
                <w:sz w:val="14"/>
                <w:szCs w:val="14"/>
              </w:rPr>
              <w:t>Постановление Правительства Ханты-Мансийского автономного округа - Югры от 10.11.2023 №558-п «О государственной программе Ханты-Мансийского автономного округа - Югры «Современное здравоохранение»</w:t>
            </w:r>
          </w:p>
        </w:tc>
        <w:tc>
          <w:tcPr>
            <w:tcW w:w="273" w:type="pct"/>
            <w:shd w:val="clear" w:color="auto" w:fill="auto"/>
          </w:tcPr>
          <w:p w:rsidR="001D4735" w:rsidRPr="002C2DF1" w:rsidRDefault="001D4735" w:rsidP="00E36A8B">
            <w:pPr>
              <w:rPr>
                <w:color w:val="000000"/>
                <w:sz w:val="14"/>
                <w:szCs w:val="14"/>
              </w:rPr>
            </w:pPr>
            <w:r>
              <w:rPr>
                <w:color w:val="000000"/>
                <w:sz w:val="14"/>
                <w:szCs w:val="14"/>
              </w:rPr>
              <w:t>2019</w:t>
            </w:r>
          </w:p>
        </w:tc>
        <w:tc>
          <w:tcPr>
            <w:tcW w:w="261" w:type="pct"/>
            <w:shd w:val="clear" w:color="auto" w:fill="auto"/>
          </w:tcPr>
          <w:p w:rsidR="001D4735" w:rsidRPr="002C2DF1" w:rsidRDefault="001D4735" w:rsidP="00E36A8B">
            <w:pPr>
              <w:rPr>
                <w:color w:val="000000"/>
                <w:sz w:val="14"/>
                <w:szCs w:val="14"/>
              </w:rPr>
            </w:pPr>
            <w:r>
              <w:rPr>
                <w:color w:val="000000"/>
                <w:sz w:val="14"/>
                <w:szCs w:val="14"/>
              </w:rPr>
              <w:t>2030</w:t>
            </w:r>
          </w:p>
        </w:tc>
        <w:tc>
          <w:tcPr>
            <w:tcW w:w="374" w:type="pct"/>
            <w:shd w:val="clear" w:color="auto" w:fill="auto"/>
          </w:tcPr>
          <w:p w:rsidR="001D4735" w:rsidRPr="002C2DF1" w:rsidRDefault="001D4735" w:rsidP="00E36A8B">
            <w:pPr>
              <w:rPr>
                <w:color w:val="000000"/>
                <w:sz w:val="14"/>
                <w:szCs w:val="14"/>
              </w:rPr>
            </w:pPr>
          </w:p>
        </w:tc>
        <w:tc>
          <w:tcPr>
            <w:tcW w:w="293"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363" w:type="pct"/>
            <w:shd w:val="clear" w:color="auto" w:fill="auto"/>
          </w:tcPr>
          <w:p w:rsidR="001D4735" w:rsidRPr="002C2DF1" w:rsidRDefault="001D4735" w:rsidP="00E36A8B">
            <w:pPr>
              <w:rPr>
                <w:color w:val="000000"/>
                <w:sz w:val="14"/>
                <w:szCs w:val="14"/>
              </w:rPr>
            </w:pPr>
          </w:p>
        </w:tc>
        <w:tc>
          <w:tcPr>
            <w:tcW w:w="241" w:type="pct"/>
            <w:shd w:val="clear" w:color="auto" w:fill="auto"/>
          </w:tcPr>
          <w:p w:rsidR="001D4735" w:rsidRPr="002C2DF1" w:rsidRDefault="001D4735" w:rsidP="00E36A8B">
            <w:pPr>
              <w:rPr>
                <w:color w:val="000000"/>
                <w:sz w:val="14"/>
                <w:szCs w:val="14"/>
              </w:rPr>
            </w:pPr>
            <w:r>
              <w:rPr>
                <w:color w:val="000000"/>
                <w:sz w:val="14"/>
                <w:szCs w:val="14"/>
              </w:rPr>
              <w:t>1</w:t>
            </w:r>
          </w:p>
        </w:tc>
        <w:tc>
          <w:tcPr>
            <w:tcW w:w="432" w:type="pct"/>
            <w:shd w:val="clear" w:color="auto" w:fill="auto"/>
          </w:tcPr>
          <w:p w:rsidR="001D4735" w:rsidRPr="002C2DF1" w:rsidRDefault="001D4735" w:rsidP="00E36A8B">
            <w:pPr>
              <w:rPr>
                <w:color w:val="000000"/>
                <w:sz w:val="14"/>
                <w:szCs w:val="14"/>
              </w:rPr>
            </w:pPr>
            <w:r>
              <w:rPr>
                <w:color w:val="000000"/>
                <w:sz w:val="14"/>
                <w:szCs w:val="14"/>
              </w:rPr>
              <w:t>Инфраструктурный</w:t>
            </w:r>
          </w:p>
        </w:tc>
        <w:tc>
          <w:tcPr>
            <w:tcW w:w="627" w:type="pct"/>
            <w:shd w:val="clear" w:color="auto" w:fill="auto"/>
          </w:tcPr>
          <w:p w:rsidR="001D4735" w:rsidRPr="002C2DF1" w:rsidRDefault="001D4735" w:rsidP="00E36A8B">
            <w:pPr>
              <w:rPr>
                <w:color w:val="000000"/>
                <w:sz w:val="14"/>
                <w:szCs w:val="14"/>
              </w:rPr>
            </w:pPr>
            <w:r>
              <w:rPr>
                <w:color w:val="000000"/>
                <w:sz w:val="14"/>
                <w:szCs w:val="14"/>
              </w:rPr>
              <w:t>Направлен на повышение удовлетворенности населения качеством медицинской помощи, увеличение ожидаемой продолжительности жизни при рождении, лет</w:t>
            </w:r>
          </w:p>
        </w:tc>
        <w:tc>
          <w:tcPr>
            <w:tcW w:w="443" w:type="pct"/>
            <w:shd w:val="clear" w:color="auto" w:fill="auto"/>
          </w:tcPr>
          <w:p w:rsidR="001D4735" w:rsidRPr="002C2DF1" w:rsidRDefault="001D4735" w:rsidP="00E36A8B">
            <w:pPr>
              <w:rPr>
                <w:color w:val="000000"/>
                <w:sz w:val="14"/>
                <w:szCs w:val="14"/>
              </w:rPr>
            </w:pPr>
            <w:r>
              <w:rPr>
                <w:color w:val="000000"/>
                <w:sz w:val="14"/>
                <w:szCs w:val="14"/>
              </w:rPr>
              <w:t>5.4.2. Развитие здоровьесберегающих социальных сервисов в здравоохранении</w:t>
            </w:r>
          </w:p>
        </w:tc>
      </w:tr>
    </w:tbl>
    <w:p w:rsidR="001D4735" w:rsidRDefault="001D4735" w:rsidP="001D4735">
      <w:pPr>
        <w:rPr>
          <w:color w:val="000000"/>
          <w:sz w:val="14"/>
          <w:szCs w:val="14"/>
        </w:rPr>
        <w:sectPr w:rsidR="001D4735" w:rsidSect="00B6630D">
          <w:pgSz w:w="16838" w:h="11906" w:orient="landscape"/>
          <w:pgMar w:top="2552" w:right="567" w:bottom="567"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6"/>
        <w:gridCol w:w="1492"/>
        <w:gridCol w:w="1375"/>
        <w:gridCol w:w="857"/>
        <w:gridCol w:w="819"/>
        <w:gridCol w:w="1174"/>
        <w:gridCol w:w="920"/>
        <w:gridCol w:w="734"/>
        <w:gridCol w:w="734"/>
        <w:gridCol w:w="734"/>
        <w:gridCol w:w="1139"/>
        <w:gridCol w:w="756"/>
        <w:gridCol w:w="1356"/>
        <w:gridCol w:w="1968"/>
        <w:gridCol w:w="1390"/>
      </w:tblGrid>
      <w:tr w:rsidR="001D4735" w:rsidRPr="002C2DF1" w:rsidTr="00E36A8B">
        <w:trPr>
          <w:cantSplit/>
        </w:trPr>
        <w:tc>
          <w:tcPr>
            <w:tcW w:w="78" w:type="pct"/>
            <w:shd w:val="clear" w:color="auto" w:fill="auto"/>
            <w:noWrap/>
          </w:tcPr>
          <w:p w:rsidR="001D4735" w:rsidRPr="002C2DF1" w:rsidRDefault="001D4735" w:rsidP="00E36A8B">
            <w:pPr>
              <w:rPr>
                <w:color w:val="000000"/>
                <w:sz w:val="14"/>
                <w:szCs w:val="14"/>
              </w:rPr>
            </w:pPr>
            <w:r>
              <w:rPr>
                <w:color w:val="000000"/>
                <w:sz w:val="14"/>
                <w:szCs w:val="14"/>
              </w:rPr>
              <w:lastRenderedPageBreak/>
              <w:t>26</w:t>
            </w:r>
          </w:p>
        </w:tc>
        <w:tc>
          <w:tcPr>
            <w:tcW w:w="475" w:type="pct"/>
            <w:shd w:val="clear" w:color="auto" w:fill="auto"/>
          </w:tcPr>
          <w:p w:rsidR="001D4735" w:rsidRPr="002C2DF1" w:rsidRDefault="001D4735" w:rsidP="00E36A8B">
            <w:pPr>
              <w:rPr>
                <w:color w:val="000000"/>
                <w:sz w:val="14"/>
                <w:szCs w:val="14"/>
              </w:rPr>
            </w:pPr>
            <w:r>
              <w:rPr>
                <w:color w:val="000000"/>
                <w:sz w:val="14"/>
                <w:szCs w:val="14"/>
              </w:rPr>
              <w:t>Реализация регионального сегмента федерального проекта «Формирование системы мотивации граждан к здоровому образу жизни, включая здоровое питание и отказ от вредных привычек» («Укрепление общественного здоровья»)</w:t>
            </w:r>
          </w:p>
        </w:tc>
        <w:tc>
          <w:tcPr>
            <w:tcW w:w="438" w:type="pct"/>
            <w:shd w:val="clear" w:color="auto" w:fill="auto"/>
          </w:tcPr>
          <w:p w:rsidR="001D4735" w:rsidRPr="002C2DF1" w:rsidRDefault="001D4735" w:rsidP="00E36A8B">
            <w:pPr>
              <w:rPr>
                <w:color w:val="000000"/>
                <w:sz w:val="14"/>
                <w:szCs w:val="14"/>
              </w:rPr>
            </w:pPr>
            <w:r>
              <w:rPr>
                <w:color w:val="000000"/>
                <w:sz w:val="14"/>
                <w:szCs w:val="14"/>
              </w:rPr>
              <w:t>Постановление Правительства Ханты-Мансийского автономного округа - Югры от 10.11.2023 №558-п «О государственной программе Ханты-Мансийского автономного округа - Югры «Современное здравоохранение»</w:t>
            </w:r>
          </w:p>
        </w:tc>
        <w:tc>
          <w:tcPr>
            <w:tcW w:w="273" w:type="pct"/>
            <w:shd w:val="clear" w:color="auto" w:fill="auto"/>
          </w:tcPr>
          <w:p w:rsidR="001D4735" w:rsidRPr="002C2DF1" w:rsidRDefault="001D4735" w:rsidP="00E36A8B">
            <w:pPr>
              <w:rPr>
                <w:color w:val="000000"/>
                <w:sz w:val="14"/>
                <w:szCs w:val="14"/>
              </w:rPr>
            </w:pPr>
            <w:r>
              <w:rPr>
                <w:color w:val="000000"/>
                <w:sz w:val="14"/>
                <w:szCs w:val="14"/>
              </w:rPr>
              <w:t>2019</w:t>
            </w:r>
          </w:p>
        </w:tc>
        <w:tc>
          <w:tcPr>
            <w:tcW w:w="261" w:type="pct"/>
            <w:shd w:val="clear" w:color="auto" w:fill="auto"/>
          </w:tcPr>
          <w:p w:rsidR="001D4735" w:rsidRPr="002C2DF1" w:rsidRDefault="001D4735" w:rsidP="00E36A8B">
            <w:pPr>
              <w:rPr>
                <w:color w:val="000000"/>
                <w:sz w:val="14"/>
                <w:szCs w:val="14"/>
              </w:rPr>
            </w:pPr>
            <w:r>
              <w:rPr>
                <w:color w:val="000000"/>
                <w:sz w:val="14"/>
                <w:szCs w:val="14"/>
              </w:rPr>
              <w:t>2030</w:t>
            </w:r>
          </w:p>
        </w:tc>
        <w:tc>
          <w:tcPr>
            <w:tcW w:w="374" w:type="pct"/>
            <w:shd w:val="clear" w:color="auto" w:fill="auto"/>
          </w:tcPr>
          <w:p w:rsidR="001D4735" w:rsidRPr="002C2DF1" w:rsidRDefault="001D4735" w:rsidP="00E36A8B">
            <w:pPr>
              <w:rPr>
                <w:color w:val="000000"/>
                <w:sz w:val="14"/>
                <w:szCs w:val="14"/>
              </w:rPr>
            </w:pPr>
          </w:p>
        </w:tc>
        <w:tc>
          <w:tcPr>
            <w:tcW w:w="293"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363" w:type="pct"/>
            <w:shd w:val="clear" w:color="auto" w:fill="auto"/>
          </w:tcPr>
          <w:p w:rsidR="001D4735" w:rsidRPr="002C2DF1" w:rsidRDefault="001D4735" w:rsidP="00E36A8B">
            <w:pPr>
              <w:rPr>
                <w:color w:val="000000"/>
                <w:sz w:val="14"/>
                <w:szCs w:val="14"/>
              </w:rPr>
            </w:pPr>
          </w:p>
        </w:tc>
        <w:tc>
          <w:tcPr>
            <w:tcW w:w="241" w:type="pct"/>
            <w:shd w:val="clear" w:color="auto" w:fill="auto"/>
          </w:tcPr>
          <w:p w:rsidR="001D4735" w:rsidRPr="002C2DF1" w:rsidRDefault="001D4735" w:rsidP="00E36A8B">
            <w:pPr>
              <w:rPr>
                <w:color w:val="000000"/>
                <w:sz w:val="14"/>
                <w:szCs w:val="14"/>
              </w:rPr>
            </w:pPr>
          </w:p>
        </w:tc>
        <w:tc>
          <w:tcPr>
            <w:tcW w:w="432" w:type="pct"/>
            <w:shd w:val="clear" w:color="auto" w:fill="auto"/>
          </w:tcPr>
          <w:p w:rsidR="001D4735" w:rsidRPr="002C2DF1" w:rsidRDefault="001D4735" w:rsidP="00E36A8B">
            <w:pPr>
              <w:rPr>
                <w:color w:val="000000"/>
                <w:sz w:val="14"/>
                <w:szCs w:val="14"/>
              </w:rPr>
            </w:pPr>
            <w:r>
              <w:rPr>
                <w:color w:val="000000"/>
                <w:sz w:val="14"/>
                <w:szCs w:val="14"/>
              </w:rPr>
              <w:t>Инфраструктурный</w:t>
            </w:r>
          </w:p>
        </w:tc>
        <w:tc>
          <w:tcPr>
            <w:tcW w:w="627" w:type="pct"/>
            <w:shd w:val="clear" w:color="auto" w:fill="auto"/>
          </w:tcPr>
          <w:p w:rsidR="001D4735" w:rsidRPr="002C2DF1" w:rsidRDefault="001D4735" w:rsidP="00E36A8B">
            <w:pPr>
              <w:rPr>
                <w:color w:val="000000"/>
                <w:sz w:val="14"/>
                <w:szCs w:val="14"/>
              </w:rPr>
            </w:pPr>
            <w:r>
              <w:rPr>
                <w:color w:val="000000"/>
                <w:sz w:val="14"/>
                <w:szCs w:val="14"/>
              </w:rPr>
              <w:t>Направлен на увеличения доли граждан, ведущих здоровый образ жизни, за счет формирования среды, способствующей ведению гражданами здорового образа жизни, включая здоровое питание (в том числе ликвидацию микронутриентной недостаточности, сокращение потребления соли и сахара), защиту от табачного дыма, снижение потребления алкоголя; за счет мотивирования граждан к ведению здорового образа жизни, в том числе посредством информационно-коммуникационной кампании</w:t>
            </w:r>
          </w:p>
        </w:tc>
        <w:tc>
          <w:tcPr>
            <w:tcW w:w="443" w:type="pct"/>
            <w:shd w:val="clear" w:color="auto" w:fill="auto"/>
          </w:tcPr>
          <w:p w:rsidR="001D4735" w:rsidRPr="002C2DF1" w:rsidRDefault="001D4735" w:rsidP="00E36A8B">
            <w:pPr>
              <w:rPr>
                <w:color w:val="000000"/>
                <w:sz w:val="14"/>
                <w:szCs w:val="14"/>
              </w:rPr>
            </w:pPr>
            <w:r>
              <w:rPr>
                <w:color w:val="000000"/>
                <w:sz w:val="14"/>
                <w:szCs w:val="14"/>
              </w:rPr>
              <w:t>5.4.2. Развитие здоровьесберегающих социальных сервисов в здравоохранении</w:t>
            </w:r>
          </w:p>
        </w:tc>
      </w:tr>
      <w:tr w:rsidR="001D4735" w:rsidRPr="002C2DF1" w:rsidTr="00E36A8B">
        <w:trPr>
          <w:cantSplit/>
        </w:trPr>
        <w:tc>
          <w:tcPr>
            <w:tcW w:w="78" w:type="pct"/>
            <w:shd w:val="clear" w:color="auto" w:fill="auto"/>
            <w:noWrap/>
          </w:tcPr>
          <w:p w:rsidR="001D4735" w:rsidRPr="002C2DF1" w:rsidRDefault="001D4735" w:rsidP="00E36A8B">
            <w:pPr>
              <w:rPr>
                <w:color w:val="000000"/>
                <w:sz w:val="14"/>
                <w:szCs w:val="14"/>
              </w:rPr>
            </w:pPr>
            <w:r>
              <w:rPr>
                <w:color w:val="000000"/>
                <w:sz w:val="14"/>
                <w:szCs w:val="14"/>
              </w:rPr>
              <w:t>27</w:t>
            </w:r>
          </w:p>
        </w:tc>
        <w:tc>
          <w:tcPr>
            <w:tcW w:w="475" w:type="pct"/>
            <w:shd w:val="clear" w:color="auto" w:fill="auto"/>
          </w:tcPr>
          <w:p w:rsidR="001D4735" w:rsidRPr="002C2DF1" w:rsidRDefault="001D4735" w:rsidP="00E36A8B">
            <w:pPr>
              <w:rPr>
                <w:color w:val="000000"/>
                <w:sz w:val="14"/>
                <w:szCs w:val="14"/>
              </w:rPr>
            </w:pPr>
            <w:r>
              <w:rPr>
                <w:color w:val="000000"/>
                <w:sz w:val="14"/>
                <w:szCs w:val="14"/>
              </w:rPr>
              <w:t>Нежилое помещение для детской поликлиники бюджетного учреждения Ханты-Мансийского автономного округа - Югры «Когалымская городская больница»</w:t>
            </w:r>
          </w:p>
        </w:tc>
        <w:tc>
          <w:tcPr>
            <w:tcW w:w="438" w:type="pct"/>
            <w:shd w:val="clear" w:color="auto" w:fill="auto"/>
          </w:tcPr>
          <w:p w:rsidR="001D4735" w:rsidRDefault="001D4735" w:rsidP="00E36A8B">
            <w:pPr>
              <w:rPr>
                <w:color w:val="000000"/>
                <w:sz w:val="14"/>
                <w:szCs w:val="14"/>
              </w:rPr>
            </w:pPr>
            <w:r>
              <w:rPr>
                <w:color w:val="000000"/>
                <w:sz w:val="14"/>
                <w:szCs w:val="14"/>
              </w:rPr>
              <w:t>Постановление Правительства Ханты-Мансийского автономного округа - Югры от 10.11.2023 №562-п «О государственной программе Ханты-Мансийского автономного округа - Югры «Управление государственным имуществом»,</w:t>
            </w:r>
          </w:p>
          <w:p w:rsidR="001D4735" w:rsidRPr="002C2DF1" w:rsidRDefault="001D4735" w:rsidP="00E36A8B">
            <w:pPr>
              <w:rPr>
                <w:color w:val="000000"/>
                <w:sz w:val="14"/>
                <w:szCs w:val="14"/>
              </w:rPr>
            </w:pPr>
            <w:r>
              <w:rPr>
                <w:color w:val="000000"/>
                <w:sz w:val="14"/>
                <w:szCs w:val="14"/>
              </w:rPr>
              <w:t>Карта развития Югры</w:t>
            </w:r>
          </w:p>
        </w:tc>
        <w:tc>
          <w:tcPr>
            <w:tcW w:w="273" w:type="pct"/>
            <w:shd w:val="clear" w:color="auto" w:fill="auto"/>
          </w:tcPr>
          <w:p w:rsidR="001D4735" w:rsidRPr="002C2DF1" w:rsidRDefault="001D4735" w:rsidP="00E36A8B">
            <w:pPr>
              <w:rPr>
                <w:color w:val="000000"/>
                <w:sz w:val="14"/>
                <w:szCs w:val="14"/>
              </w:rPr>
            </w:pPr>
            <w:r>
              <w:rPr>
                <w:color w:val="000000"/>
                <w:sz w:val="14"/>
                <w:szCs w:val="14"/>
              </w:rPr>
              <w:t>2021</w:t>
            </w:r>
          </w:p>
        </w:tc>
        <w:tc>
          <w:tcPr>
            <w:tcW w:w="261" w:type="pct"/>
            <w:shd w:val="clear" w:color="auto" w:fill="auto"/>
          </w:tcPr>
          <w:p w:rsidR="001D4735" w:rsidRPr="002C2DF1" w:rsidRDefault="001D4735" w:rsidP="00E36A8B">
            <w:pPr>
              <w:rPr>
                <w:color w:val="000000"/>
                <w:sz w:val="14"/>
                <w:szCs w:val="14"/>
              </w:rPr>
            </w:pPr>
            <w:r>
              <w:rPr>
                <w:color w:val="000000"/>
                <w:sz w:val="14"/>
                <w:szCs w:val="14"/>
              </w:rPr>
              <w:t>2027</w:t>
            </w:r>
          </w:p>
        </w:tc>
        <w:tc>
          <w:tcPr>
            <w:tcW w:w="374" w:type="pct"/>
            <w:shd w:val="clear" w:color="auto" w:fill="auto"/>
          </w:tcPr>
          <w:p w:rsidR="001D4735" w:rsidRPr="002C2DF1" w:rsidRDefault="001D4735" w:rsidP="00E36A8B">
            <w:pPr>
              <w:rPr>
                <w:color w:val="000000"/>
                <w:sz w:val="14"/>
                <w:szCs w:val="14"/>
              </w:rPr>
            </w:pPr>
          </w:p>
        </w:tc>
        <w:tc>
          <w:tcPr>
            <w:tcW w:w="293"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363" w:type="pct"/>
            <w:shd w:val="clear" w:color="auto" w:fill="auto"/>
          </w:tcPr>
          <w:p w:rsidR="001D4735" w:rsidRPr="002C2DF1" w:rsidRDefault="001D4735" w:rsidP="00E36A8B">
            <w:pPr>
              <w:rPr>
                <w:color w:val="000000"/>
                <w:sz w:val="14"/>
                <w:szCs w:val="14"/>
              </w:rPr>
            </w:pPr>
          </w:p>
        </w:tc>
        <w:tc>
          <w:tcPr>
            <w:tcW w:w="241" w:type="pct"/>
            <w:shd w:val="clear" w:color="auto" w:fill="auto"/>
          </w:tcPr>
          <w:p w:rsidR="001D4735" w:rsidRPr="002C2DF1" w:rsidRDefault="001D4735" w:rsidP="00E36A8B">
            <w:pPr>
              <w:rPr>
                <w:color w:val="000000"/>
                <w:sz w:val="14"/>
                <w:szCs w:val="14"/>
              </w:rPr>
            </w:pPr>
          </w:p>
        </w:tc>
        <w:tc>
          <w:tcPr>
            <w:tcW w:w="432" w:type="pct"/>
            <w:shd w:val="clear" w:color="auto" w:fill="auto"/>
          </w:tcPr>
          <w:p w:rsidR="001D4735" w:rsidRPr="002C2DF1" w:rsidRDefault="001D4735" w:rsidP="00E36A8B">
            <w:pPr>
              <w:rPr>
                <w:color w:val="000000"/>
                <w:sz w:val="14"/>
                <w:szCs w:val="14"/>
              </w:rPr>
            </w:pPr>
            <w:r>
              <w:rPr>
                <w:color w:val="000000"/>
                <w:sz w:val="14"/>
                <w:szCs w:val="14"/>
              </w:rPr>
              <w:t>Инфраструктурный</w:t>
            </w:r>
          </w:p>
        </w:tc>
        <w:tc>
          <w:tcPr>
            <w:tcW w:w="627" w:type="pct"/>
            <w:shd w:val="clear" w:color="auto" w:fill="auto"/>
          </w:tcPr>
          <w:p w:rsidR="001D4735" w:rsidRPr="002C2DF1" w:rsidRDefault="001D4735" w:rsidP="00E36A8B">
            <w:pPr>
              <w:rPr>
                <w:color w:val="000000"/>
                <w:sz w:val="14"/>
                <w:szCs w:val="14"/>
              </w:rPr>
            </w:pPr>
            <w:r>
              <w:rPr>
                <w:color w:val="000000"/>
                <w:sz w:val="14"/>
                <w:szCs w:val="14"/>
              </w:rPr>
              <w:t>В 2027 году планируется создание детской поликлиники на 100 мест. Объект будет располагаться в ЖК «Философский камень» на первом этаже, и рассчитан на 360 посещений в смену и 10 коек дневного стационара в составе бюджетного учреждения здравоохранения</w:t>
            </w:r>
          </w:p>
        </w:tc>
        <w:tc>
          <w:tcPr>
            <w:tcW w:w="443" w:type="pct"/>
            <w:shd w:val="clear" w:color="auto" w:fill="auto"/>
          </w:tcPr>
          <w:p w:rsidR="001D4735" w:rsidRPr="002C2DF1" w:rsidRDefault="001D4735" w:rsidP="00E36A8B">
            <w:pPr>
              <w:rPr>
                <w:color w:val="000000"/>
                <w:sz w:val="14"/>
                <w:szCs w:val="14"/>
              </w:rPr>
            </w:pPr>
            <w:r>
              <w:rPr>
                <w:color w:val="000000"/>
                <w:sz w:val="14"/>
                <w:szCs w:val="14"/>
              </w:rPr>
              <w:t>5.4.2. Развитие здоровьесберегающих социальных сервисов в здравоохранении</w:t>
            </w:r>
          </w:p>
        </w:tc>
      </w:tr>
      <w:tr w:rsidR="001D4735" w:rsidRPr="002C2DF1" w:rsidTr="00E36A8B">
        <w:trPr>
          <w:cantSplit/>
        </w:trPr>
        <w:tc>
          <w:tcPr>
            <w:tcW w:w="78" w:type="pct"/>
            <w:shd w:val="clear" w:color="auto" w:fill="auto"/>
            <w:noWrap/>
          </w:tcPr>
          <w:p w:rsidR="001D4735" w:rsidRPr="002C2DF1" w:rsidRDefault="001D4735" w:rsidP="00E36A8B">
            <w:pPr>
              <w:rPr>
                <w:color w:val="000000"/>
                <w:sz w:val="14"/>
                <w:szCs w:val="14"/>
              </w:rPr>
            </w:pPr>
            <w:r>
              <w:rPr>
                <w:color w:val="000000"/>
                <w:sz w:val="14"/>
                <w:szCs w:val="14"/>
              </w:rPr>
              <w:t>28</w:t>
            </w:r>
          </w:p>
        </w:tc>
        <w:tc>
          <w:tcPr>
            <w:tcW w:w="475" w:type="pct"/>
            <w:shd w:val="clear" w:color="auto" w:fill="auto"/>
          </w:tcPr>
          <w:p w:rsidR="001D4735" w:rsidRPr="002C2DF1" w:rsidRDefault="001D4735" w:rsidP="00E36A8B">
            <w:pPr>
              <w:rPr>
                <w:color w:val="000000"/>
                <w:sz w:val="14"/>
                <w:szCs w:val="14"/>
              </w:rPr>
            </w:pPr>
            <w:r>
              <w:rPr>
                <w:color w:val="000000"/>
                <w:sz w:val="14"/>
                <w:szCs w:val="14"/>
              </w:rPr>
              <w:t>Сад тропических лесов «Яранга», г. Когалым</w:t>
            </w:r>
          </w:p>
        </w:tc>
        <w:tc>
          <w:tcPr>
            <w:tcW w:w="438" w:type="pct"/>
            <w:shd w:val="clear" w:color="auto" w:fill="auto"/>
          </w:tcPr>
          <w:p w:rsidR="001D4735" w:rsidRPr="002C2DF1" w:rsidRDefault="001D4735" w:rsidP="00E36A8B">
            <w:pPr>
              <w:rPr>
                <w:color w:val="000000"/>
                <w:sz w:val="14"/>
                <w:szCs w:val="14"/>
              </w:rPr>
            </w:pPr>
            <w:r>
              <w:rPr>
                <w:color w:val="000000"/>
                <w:sz w:val="14"/>
                <w:szCs w:val="14"/>
              </w:rPr>
              <w:t>Перечень инвестиционных проектов, реализуемых и планируемых к реализации в городе Когалыме / Карта развития Югры</w:t>
            </w:r>
          </w:p>
        </w:tc>
        <w:tc>
          <w:tcPr>
            <w:tcW w:w="273" w:type="pct"/>
            <w:shd w:val="clear" w:color="auto" w:fill="auto"/>
          </w:tcPr>
          <w:p w:rsidR="001D4735" w:rsidRPr="002C2DF1" w:rsidRDefault="001D4735" w:rsidP="00E36A8B">
            <w:pPr>
              <w:rPr>
                <w:color w:val="000000"/>
                <w:sz w:val="14"/>
                <w:szCs w:val="14"/>
              </w:rPr>
            </w:pPr>
            <w:r>
              <w:rPr>
                <w:color w:val="000000"/>
                <w:sz w:val="14"/>
                <w:szCs w:val="14"/>
              </w:rPr>
              <w:t>2018</w:t>
            </w:r>
          </w:p>
        </w:tc>
        <w:tc>
          <w:tcPr>
            <w:tcW w:w="261" w:type="pct"/>
            <w:shd w:val="clear" w:color="auto" w:fill="auto"/>
          </w:tcPr>
          <w:p w:rsidR="001D4735" w:rsidRPr="002C2DF1" w:rsidRDefault="001D4735" w:rsidP="00E36A8B">
            <w:pPr>
              <w:rPr>
                <w:color w:val="000000"/>
                <w:sz w:val="14"/>
                <w:szCs w:val="14"/>
              </w:rPr>
            </w:pPr>
            <w:r>
              <w:rPr>
                <w:color w:val="000000"/>
                <w:sz w:val="14"/>
                <w:szCs w:val="14"/>
              </w:rPr>
              <w:t>не определен</w:t>
            </w:r>
          </w:p>
        </w:tc>
        <w:tc>
          <w:tcPr>
            <w:tcW w:w="374" w:type="pct"/>
            <w:shd w:val="clear" w:color="auto" w:fill="auto"/>
          </w:tcPr>
          <w:p w:rsidR="001D4735" w:rsidRPr="002C2DF1" w:rsidRDefault="001D4735" w:rsidP="00E36A8B">
            <w:pPr>
              <w:rPr>
                <w:color w:val="000000"/>
                <w:sz w:val="14"/>
                <w:szCs w:val="14"/>
              </w:rPr>
            </w:pPr>
            <w:r>
              <w:rPr>
                <w:color w:val="000000"/>
                <w:sz w:val="14"/>
                <w:szCs w:val="14"/>
              </w:rPr>
              <w:t>9 072,1</w:t>
            </w:r>
          </w:p>
        </w:tc>
        <w:tc>
          <w:tcPr>
            <w:tcW w:w="293"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r>
              <w:rPr>
                <w:color w:val="000000"/>
                <w:sz w:val="14"/>
                <w:szCs w:val="14"/>
              </w:rPr>
              <w:t>9 072,1</w:t>
            </w:r>
          </w:p>
        </w:tc>
        <w:tc>
          <w:tcPr>
            <w:tcW w:w="363" w:type="pct"/>
            <w:shd w:val="clear" w:color="auto" w:fill="auto"/>
          </w:tcPr>
          <w:p w:rsidR="001D4735" w:rsidRPr="002C2DF1" w:rsidRDefault="001D4735" w:rsidP="00E36A8B">
            <w:pPr>
              <w:rPr>
                <w:color w:val="000000"/>
                <w:sz w:val="14"/>
                <w:szCs w:val="14"/>
              </w:rPr>
            </w:pPr>
          </w:p>
        </w:tc>
        <w:tc>
          <w:tcPr>
            <w:tcW w:w="241" w:type="pct"/>
            <w:shd w:val="clear" w:color="auto" w:fill="auto"/>
          </w:tcPr>
          <w:p w:rsidR="001D4735" w:rsidRPr="002C2DF1" w:rsidRDefault="001D4735" w:rsidP="00E36A8B">
            <w:pPr>
              <w:rPr>
                <w:color w:val="000000"/>
                <w:sz w:val="14"/>
                <w:szCs w:val="14"/>
              </w:rPr>
            </w:pPr>
            <w:r>
              <w:rPr>
                <w:color w:val="000000"/>
                <w:sz w:val="14"/>
                <w:szCs w:val="14"/>
              </w:rPr>
              <w:t>235</w:t>
            </w:r>
          </w:p>
        </w:tc>
        <w:tc>
          <w:tcPr>
            <w:tcW w:w="432" w:type="pct"/>
            <w:shd w:val="clear" w:color="auto" w:fill="auto"/>
          </w:tcPr>
          <w:p w:rsidR="001D4735" w:rsidRPr="002C2DF1" w:rsidRDefault="001D4735" w:rsidP="00E36A8B">
            <w:pPr>
              <w:rPr>
                <w:color w:val="000000"/>
                <w:sz w:val="14"/>
                <w:szCs w:val="14"/>
              </w:rPr>
            </w:pPr>
            <w:r>
              <w:rPr>
                <w:color w:val="000000"/>
                <w:sz w:val="14"/>
                <w:szCs w:val="14"/>
              </w:rPr>
              <w:t>Инвестиционный</w:t>
            </w:r>
          </w:p>
        </w:tc>
        <w:tc>
          <w:tcPr>
            <w:tcW w:w="627" w:type="pct"/>
            <w:shd w:val="clear" w:color="auto" w:fill="auto"/>
          </w:tcPr>
          <w:p w:rsidR="001D4735" w:rsidRPr="002C2DF1" w:rsidRDefault="001D4735" w:rsidP="00E36A8B">
            <w:pPr>
              <w:rPr>
                <w:color w:val="000000"/>
                <w:sz w:val="14"/>
                <w:szCs w:val="14"/>
              </w:rPr>
            </w:pPr>
            <w:r>
              <w:rPr>
                <w:color w:val="000000"/>
                <w:sz w:val="14"/>
                <w:szCs w:val="14"/>
              </w:rPr>
              <w:t>Запланировано создание 5-ярусного здания, площадью более 22-х тыс. кв.м, в котором под стеклянным куполом будут представлены экспозиции экзотических растений, животных, птиц и насекомых. Также в состав «Яранги» войдет Музей коренных малочисленных народов севера «Хантыкот»</w:t>
            </w:r>
          </w:p>
        </w:tc>
        <w:tc>
          <w:tcPr>
            <w:tcW w:w="443" w:type="pct"/>
            <w:shd w:val="clear" w:color="auto" w:fill="auto"/>
          </w:tcPr>
          <w:p w:rsidR="001D4735" w:rsidRPr="002C2DF1" w:rsidRDefault="001D4735" w:rsidP="00E36A8B">
            <w:pPr>
              <w:rPr>
                <w:color w:val="000000"/>
                <w:sz w:val="14"/>
                <w:szCs w:val="14"/>
              </w:rPr>
            </w:pPr>
            <w:r>
              <w:rPr>
                <w:color w:val="000000"/>
                <w:sz w:val="14"/>
                <w:szCs w:val="14"/>
              </w:rPr>
              <w:t>5.4.4. Развитие здоровьесберегающих социальных сервисов в культуре</w:t>
            </w:r>
          </w:p>
        </w:tc>
      </w:tr>
    </w:tbl>
    <w:p w:rsidR="001D4735" w:rsidRDefault="001D4735" w:rsidP="001D4735">
      <w:pPr>
        <w:rPr>
          <w:color w:val="000000"/>
          <w:sz w:val="14"/>
          <w:szCs w:val="14"/>
        </w:rPr>
        <w:sectPr w:rsidR="001D4735" w:rsidSect="00B6630D">
          <w:pgSz w:w="16838" w:h="11906" w:orient="landscape"/>
          <w:pgMar w:top="567" w:right="567" w:bottom="2552"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6"/>
        <w:gridCol w:w="1492"/>
        <w:gridCol w:w="1375"/>
        <w:gridCol w:w="857"/>
        <w:gridCol w:w="819"/>
        <w:gridCol w:w="1174"/>
        <w:gridCol w:w="920"/>
        <w:gridCol w:w="734"/>
        <w:gridCol w:w="734"/>
        <w:gridCol w:w="734"/>
        <w:gridCol w:w="1139"/>
        <w:gridCol w:w="756"/>
        <w:gridCol w:w="1356"/>
        <w:gridCol w:w="1968"/>
        <w:gridCol w:w="1390"/>
      </w:tblGrid>
      <w:tr w:rsidR="001D4735" w:rsidRPr="002C2DF1" w:rsidTr="00E36A8B">
        <w:trPr>
          <w:cantSplit/>
        </w:trPr>
        <w:tc>
          <w:tcPr>
            <w:tcW w:w="78" w:type="pct"/>
            <w:shd w:val="clear" w:color="auto" w:fill="auto"/>
            <w:noWrap/>
          </w:tcPr>
          <w:p w:rsidR="001D4735" w:rsidRPr="002C2DF1" w:rsidRDefault="001D4735" w:rsidP="00E36A8B">
            <w:pPr>
              <w:rPr>
                <w:color w:val="000000"/>
                <w:sz w:val="14"/>
                <w:szCs w:val="14"/>
              </w:rPr>
            </w:pPr>
            <w:r>
              <w:rPr>
                <w:color w:val="000000"/>
                <w:sz w:val="14"/>
                <w:szCs w:val="14"/>
              </w:rPr>
              <w:lastRenderedPageBreak/>
              <w:t>29</w:t>
            </w:r>
          </w:p>
        </w:tc>
        <w:tc>
          <w:tcPr>
            <w:tcW w:w="475" w:type="pct"/>
            <w:shd w:val="clear" w:color="auto" w:fill="auto"/>
          </w:tcPr>
          <w:p w:rsidR="001D4735" w:rsidRPr="002C2DF1" w:rsidRDefault="001D4735" w:rsidP="00E36A8B">
            <w:pPr>
              <w:rPr>
                <w:color w:val="000000"/>
                <w:sz w:val="14"/>
                <w:szCs w:val="14"/>
              </w:rPr>
            </w:pPr>
            <w:r>
              <w:rPr>
                <w:color w:val="000000"/>
                <w:sz w:val="14"/>
                <w:szCs w:val="14"/>
              </w:rPr>
              <w:t>Нежилое помещение для размещения библиотеки для детей и юношества (Smart-Библиотека на 100 мест во 2 корпусе Музейного комплекса в городе Когалыме)</w:t>
            </w:r>
          </w:p>
        </w:tc>
        <w:tc>
          <w:tcPr>
            <w:tcW w:w="438" w:type="pct"/>
            <w:shd w:val="clear" w:color="auto" w:fill="auto"/>
          </w:tcPr>
          <w:p w:rsidR="001D4735" w:rsidRPr="002C2DF1" w:rsidRDefault="001D4735" w:rsidP="00E36A8B">
            <w:pPr>
              <w:rPr>
                <w:color w:val="000000"/>
                <w:sz w:val="14"/>
                <w:szCs w:val="14"/>
              </w:rPr>
            </w:pPr>
            <w:r>
              <w:rPr>
                <w:color w:val="000000"/>
                <w:sz w:val="14"/>
                <w:szCs w:val="14"/>
              </w:rPr>
              <w:t>Карта развития Югры</w:t>
            </w:r>
          </w:p>
        </w:tc>
        <w:tc>
          <w:tcPr>
            <w:tcW w:w="273" w:type="pct"/>
            <w:shd w:val="clear" w:color="auto" w:fill="auto"/>
          </w:tcPr>
          <w:p w:rsidR="001D4735" w:rsidRPr="002C2DF1" w:rsidRDefault="001D4735" w:rsidP="00E36A8B">
            <w:pPr>
              <w:rPr>
                <w:color w:val="000000"/>
                <w:sz w:val="14"/>
                <w:szCs w:val="14"/>
              </w:rPr>
            </w:pPr>
            <w:r>
              <w:rPr>
                <w:color w:val="000000"/>
                <w:sz w:val="14"/>
                <w:szCs w:val="14"/>
              </w:rPr>
              <w:t>2020</w:t>
            </w:r>
          </w:p>
        </w:tc>
        <w:tc>
          <w:tcPr>
            <w:tcW w:w="261" w:type="pct"/>
            <w:shd w:val="clear" w:color="auto" w:fill="auto"/>
          </w:tcPr>
          <w:p w:rsidR="001D4735" w:rsidRPr="002C2DF1" w:rsidRDefault="001D4735" w:rsidP="00E36A8B">
            <w:pPr>
              <w:rPr>
                <w:color w:val="000000"/>
                <w:sz w:val="14"/>
                <w:szCs w:val="14"/>
              </w:rPr>
            </w:pPr>
            <w:r>
              <w:rPr>
                <w:color w:val="000000"/>
                <w:sz w:val="14"/>
                <w:szCs w:val="14"/>
              </w:rPr>
              <w:t>2027</w:t>
            </w:r>
          </w:p>
        </w:tc>
        <w:tc>
          <w:tcPr>
            <w:tcW w:w="374" w:type="pct"/>
            <w:shd w:val="clear" w:color="auto" w:fill="auto"/>
          </w:tcPr>
          <w:p w:rsidR="001D4735" w:rsidRPr="002C2DF1" w:rsidRDefault="001D4735" w:rsidP="00E36A8B">
            <w:pPr>
              <w:rPr>
                <w:color w:val="000000"/>
                <w:sz w:val="14"/>
                <w:szCs w:val="14"/>
              </w:rPr>
            </w:pPr>
          </w:p>
        </w:tc>
        <w:tc>
          <w:tcPr>
            <w:tcW w:w="293"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363" w:type="pct"/>
            <w:shd w:val="clear" w:color="auto" w:fill="auto"/>
          </w:tcPr>
          <w:p w:rsidR="001D4735" w:rsidRPr="002C2DF1" w:rsidRDefault="001D4735" w:rsidP="00E36A8B">
            <w:pPr>
              <w:rPr>
                <w:color w:val="000000"/>
                <w:sz w:val="14"/>
                <w:szCs w:val="14"/>
              </w:rPr>
            </w:pPr>
          </w:p>
        </w:tc>
        <w:tc>
          <w:tcPr>
            <w:tcW w:w="241" w:type="pct"/>
            <w:shd w:val="clear" w:color="auto" w:fill="auto"/>
          </w:tcPr>
          <w:p w:rsidR="001D4735" w:rsidRPr="002C2DF1" w:rsidRDefault="001D4735" w:rsidP="00E36A8B">
            <w:pPr>
              <w:rPr>
                <w:color w:val="000000"/>
                <w:sz w:val="14"/>
                <w:szCs w:val="14"/>
              </w:rPr>
            </w:pPr>
          </w:p>
        </w:tc>
        <w:tc>
          <w:tcPr>
            <w:tcW w:w="432" w:type="pct"/>
            <w:shd w:val="clear" w:color="auto" w:fill="auto"/>
          </w:tcPr>
          <w:p w:rsidR="001D4735" w:rsidRPr="002C2DF1" w:rsidRDefault="001D4735" w:rsidP="00E36A8B">
            <w:pPr>
              <w:rPr>
                <w:color w:val="000000"/>
                <w:sz w:val="14"/>
                <w:szCs w:val="14"/>
              </w:rPr>
            </w:pPr>
            <w:r>
              <w:rPr>
                <w:color w:val="000000"/>
                <w:sz w:val="14"/>
                <w:szCs w:val="14"/>
              </w:rPr>
              <w:t>Инфраструктурный</w:t>
            </w:r>
          </w:p>
        </w:tc>
        <w:tc>
          <w:tcPr>
            <w:tcW w:w="627" w:type="pct"/>
            <w:shd w:val="clear" w:color="auto" w:fill="auto"/>
          </w:tcPr>
          <w:p w:rsidR="001D4735" w:rsidRPr="002C2DF1" w:rsidRDefault="001D4735" w:rsidP="00E36A8B">
            <w:pPr>
              <w:rPr>
                <w:color w:val="000000"/>
                <w:sz w:val="14"/>
                <w:szCs w:val="14"/>
              </w:rPr>
            </w:pPr>
            <w:r>
              <w:rPr>
                <w:color w:val="000000"/>
                <w:sz w:val="14"/>
                <w:szCs w:val="14"/>
              </w:rPr>
              <w:t>В Музейном комплексе г. Когалыма планируется размещение библиотеки на 100 мест. Здесь будет храниться не менее 70 000 книг, что позволит школьникам и взрослым жителям города получить доступ к мировой научной и художественной литературе</w:t>
            </w:r>
          </w:p>
        </w:tc>
        <w:tc>
          <w:tcPr>
            <w:tcW w:w="443" w:type="pct"/>
            <w:shd w:val="clear" w:color="auto" w:fill="auto"/>
          </w:tcPr>
          <w:p w:rsidR="001D4735" w:rsidRPr="002C2DF1" w:rsidRDefault="001D4735" w:rsidP="00E36A8B">
            <w:pPr>
              <w:rPr>
                <w:color w:val="000000"/>
                <w:sz w:val="14"/>
                <w:szCs w:val="14"/>
              </w:rPr>
            </w:pPr>
            <w:r>
              <w:rPr>
                <w:color w:val="000000"/>
                <w:sz w:val="14"/>
                <w:szCs w:val="14"/>
              </w:rPr>
              <w:t>5.4.4. Развитие здоровьесберегающих социальных сервисов в культуре</w:t>
            </w:r>
          </w:p>
        </w:tc>
      </w:tr>
      <w:tr w:rsidR="001D4735" w:rsidRPr="002C2DF1" w:rsidTr="00E36A8B">
        <w:trPr>
          <w:cantSplit/>
        </w:trPr>
        <w:tc>
          <w:tcPr>
            <w:tcW w:w="78" w:type="pct"/>
            <w:shd w:val="clear" w:color="auto" w:fill="auto"/>
            <w:noWrap/>
          </w:tcPr>
          <w:p w:rsidR="001D4735" w:rsidRPr="002C2DF1" w:rsidRDefault="001D4735" w:rsidP="00E36A8B">
            <w:pPr>
              <w:rPr>
                <w:color w:val="000000"/>
                <w:sz w:val="14"/>
                <w:szCs w:val="14"/>
              </w:rPr>
            </w:pPr>
            <w:r>
              <w:rPr>
                <w:color w:val="000000"/>
                <w:sz w:val="14"/>
                <w:szCs w:val="14"/>
              </w:rPr>
              <w:t>30</w:t>
            </w:r>
          </w:p>
        </w:tc>
        <w:tc>
          <w:tcPr>
            <w:tcW w:w="475" w:type="pct"/>
            <w:shd w:val="clear" w:color="auto" w:fill="auto"/>
          </w:tcPr>
          <w:p w:rsidR="001D4735" w:rsidRPr="002C2DF1" w:rsidRDefault="001D4735" w:rsidP="00E36A8B">
            <w:pPr>
              <w:rPr>
                <w:color w:val="000000"/>
                <w:sz w:val="14"/>
                <w:szCs w:val="14"/>
              </w:rPr>
            </w:pPr>
            <w:r>
              <w:rPr>
                <w:color w:val="000000"/>
                <w:sz w:val="14"/>
                <w:szCs w:val="14"/>
              </w:rPr>
              <w:t>Музейный комплекс общей площадью 8600 м², г. Когалым</w:t>
            </w:r>
          </w:p>
        </w:tc>
        <w:tc>
          <w:tcPr>
            <w:tcW w:w="438" w:type="pct"/>
            <w:shd w:val="clear" w:color="auto" w:fill="auto"/>
          </w:tcPr>
          <w:p w:rsidR="001D4735" w:rsidRPr="002C2DF1" w:rsidRDefault="001D4735" w:rsidP="00E36A8B">
            <w:pPr>
              <w:rPr>
                <w:color w:val="000000"/>
                <w:sz w:val="14"/>
                <w:szCs w:val="14"/>
              </w:rPr>
            </w:pPr>
            <w:r>
              <w:rPr>
                <w:color w:val="000000"/>
                <w:sz w:val="14"/>
                <w:szCs w:val="14"/>
              </w:rPr>
              <w:t>Перечень инвестиционных проектов, реализуемых и планируемых к реализации в городе Когалыме / Карта развития Югры</w:t>
            </w:r>
          </w:p>
        </w:tc>
        <w:tc>
          <w:tcPr>
            <w:tcW w:w="273" w:type="pct"/>
            <w:shd w:val="clear" w:color="auto" w:fill="auto"/>
          </w:tcPr>
          <w:p w:rsidR="001D4735" w:rsidRPr="002C2DF1" w:rsidRDefault="001D4735" w:rsidP="00E36A8B">
            <w:pPr>
              <w:rPr>
                <w:color w:val="000000"/>
                <w:sz w:val="14"/>
                <w:szCs w:val="14"/>
              </w:rPr>
            </w:pPr>
            <w:r>
              <w:rPr>
                <w:color w:val="000000"/>
                <w:sz w:val="14"/>
                <w:szCs w:val="14"/>
              </w:rPr>
              <w:t>2020</w:t>
            </w:r>
          </w:p>
        </w:tc>
        <w:tc>
          <w:tcPr>
            <w:tcW w:w="261" w:type="pct"/>
            <w:shd w:val="clear" w:color="auto" w:fill="auto"/>
          </w:tcPr>
          <w:p w:rsidR="001D4735" w:rsidRPr="002C2DF1" w:rsidRDefault="001D4735" w:rsidP="00E36A8B">
            <w:pPr>
              <w:rPr>
                <w:color w:val="000000"/>
                <w:sz w:val="14"/>
                <w:szCs w:val="14"/>
              </w:rPr>
            </w:pPr>
            <w:r>
              <w:rPr>
                <w:color w:val="000000"/>
                <w:sz w:val="14"/>
                <w:szCs w:val="14"/>
              </w:rPr>
              <w:t>2027</w:t>
            </w:r>
          </w:p>
        </w:tc>
        <w:tc>
          <w:tcPr>
            <w:tcW w:w="374" w:type="pct"/>
            <w:shd w:val="clear" w:color="auto" w:fill="auto"/>
          </w:tcPr>
          <w:p w:rsidR="001D4735" w:rsidRPr="002C2DF1" w:rsidRDefault="001D4735" w:rsidP="00E36A8B">
            <w:pPr>
              <w:rPr>
                <w:color w:val="000000"/>
                <w:sz w:val="14"/>
                <w:szCs w:val="14"/>
              </w:rPr>
            </w:pPr>
            <w:r>
              <w:rPr>
                <w:color w:val="000000"/>
                <w:sz w:val="14"/>
                <w:szCs w:val="14"/>
              </w:rPr>
              <w:t>6 000,0</w:t>
            </w:r>
          </w:p>
        </w:tc>
        <w:tc>
          <w:tcPr>
            <w:tcW w:w="293"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r>
              <w:rPr>
                <w:color w:val="000000"/>
                <w:sz w:val="14"/>
                <w:szCs w:val="14"/>
              </w:rPr>
              <w:t>6 000,0</w:t>
            </w:r>
          </w:p>
        </w:tc>
        <w:tc>
          <w:tcPr>
            <w:tcW w:w="363" w:type="pct"/>
            <w:shd w:val="clear" w:color="auto" w:fill="auto"/>
          </w:tcPr>
          <w:p w:rsidR="001D4735" w:rsidRPr="002C2DF1" w:rsidRDefault="001D4735" w:rsidP="00E36A8B">
            <w:pPr>
              <w:rPr>
                <w:color w:val="000000"/>
                <w:sz w:val="14"/>
                <w:szCs w:val="14"/>
              </w:rPr>
            </w:pPr>
          </w:p>
        </w:tc>
        <w:tc>
          <w:tcPr>
            <w:tcW w:w="241" w:type="pct"/>
            <w:shd w:val="clear" w:color="auto" w:fill="auto"/>
          </w:tcPr>
          <w:p w:rsidR="001D4735" w:rsidRPr="002C2DF1" w:rsidRDefault="001D4735" w:rsidP="00E36A8B">
            <w:pPr>
              <w:rPr>
                <w:color w:val="000000"/>
                <w:sz w:val="14"/>
                <w:szCs w:val="14"/>
              </w:rPr>
            </w:pPr>
            <w:r>
              <w:rPr>
                <w:color w:val="000000"/>
                <w:sz w:val="14"/>
                <w:szCs w:val="14"/>
              </w:rPr>
              <w:t>20</w:t>
            </w:r>
          </w:p>
        </w:tc>
        <w:tc>
          <w:tcPr>
            <w:tcW w:w="432" w:type="pct"/>
            <w:shd w:val="clear" w:color="auto" w:fill="auto"/>
          </w:tcPr>
          <w:p w:rsidR="001D4735" w:rsidRPr="002C2DF1" w:rsidRDefault="001D4735" w:rsidP="00E36A8B">
            <w:pPr>
              <w:rPr>
                <w:color w:val="000000"/>
                <w:sz w:val="14"/>
                <w:szCs w:val="14"/>
              </w:rPr>
            </w:pPr>
            <w:r>
              <w:rPr>
                <w:color w:val="000000"/>
                <w:sz w:val="14"/>
                <w:szCs w:val="14"/>
              </w:rPr>
              <w:t>Инвестиционный</w:t>
            </w:r>
          </w:p>
        </w:tc>
        <w:tc>
          <w:tcPr>
            <w:tcW w:w="627" w:type="pct"/>
            <w:shd w:val="clear" w:color="auto" w:fill="auto"/>
          </w:tcPr>
          <w:p w:rsidR="001D4735" w:rsidRPr="002C2DF1" w:rsidRDefault="001D4735" w:rsidP="00E36A8B">
            <w:pPr>
              <w:rPr>
                <w:color w:val="000000"/>
                <w:sz w:val="14"/>
                <w:szCs w:val="14"/>
              </w:rPr>
            </w:pPr>
            <w:r>
              <w:rPr>
                <w:color w:val="000000"/>
                <w:sz w:val="14"/>
                <w:szCs w:val="14"/>
              </w:rPr>
              <w:t>Предполагается создание Музейного комплекса города Когалыма, площадью 8 тысяч 600 квадратных метров. В состав комплекса войдет Нумизматический музей и Музей Нефти. В помещениях музейного комплекса расположится планетарий, уникальная экспозиция русских самоваров, семейное кафе и смарт-библиотека. Планируется, что проект станет полноценным филиалом Государственного Русского музея</w:t>
            </w:r>
          </w:p>
        </w:tc>
        <w:tc>
          <w:tcPr>
            <w:tcW w:w="443" w:type="pct"/>
            <w:shd w:val="clear" w:color="auto" w:fill="auto"/>
          </w:tcPr>
          <w:p w:rsidR="001D4735" w:rsidRPr="002C2DF1" w:rsidRDefault="001D4735" w:rsidP="00E36A8B">
            <w:pPr>
              <w:rPr>
                <w:color w:val="000000"/>
                <w:sz w:val="14"/>
                <w:szCs w:val="14"/>
              </w:rPr>
            </w:pPr>
            <w:r>
              <w:rPr>
                <w:color w:val="000000"/>
                <w:sz w:val="14"/>
                <w:szCs w:val="14"/>
              </w:rPr>
              <w:t>5.4.4. Развитие здоровьесберегающих социальных сервисов в культуре</w:t>
            </w:r>
          </w:p>
        </w:tc>
      </w:tr>
      <w:tr w:rsidR="001D4735" w:rsidRPr="002C2DF1" w:rsidTr="00E36A8B">
        <w:trPr>
          <w:cantSplit/>
        </w:trPr>
        <w:tc>
          <w:tcPr>
            <w:tcW w:w="78" w:type="pct"/>
            <w:shd w:val="clear" w:color="auto" w:fill="auto"/>
            <w:noWrap/>
          </w:tcPr>
          <w:p w:rsidR="001D4735" w:rsidRPr="002C2DF1" w:rsidRDefault="001D4735" w:rsidP="00E36A8B">
            <w:pPr>
              <w:rPr>
                <w:color w:val="000000"/>
                <w:sz w:val="14"/>
                <w:szCs w:val="14"/>
              </w:rPr>
            </w:pPr>
            <w:r>
              <w:rPr>
                <w:color w:val="000000"/>
                <w:sz w:val="14"/>
                <w:szCs w:val="14"/>
              </w:rPr>
              <w:t>31</w:t>
            </w:r>
          </w:p>
        </w:tc>
        <w:tc>
          <w:tcPr>
            <w:tcW w:w="475" w:type="pct"/>
            <w:shd w:val="clear" w:color="auto" w:fill="auto"/>
          </w:tcPr>
          <w:p w:rsidR="001D4735" w:rsidRPr="002C2DF1" w:rsidRDefault="001D4735" w:rsidP="00E36A8B">
            <w:pPr>
              <w:rPr>
                <w:color w:val="000000"/>
                <w:sz w:val="14"/>
                <w:szCs w:val="14"/>
              </w:rPr>
            </w:pPr>
            <w:r>
              <w:rPr>
                <w:color w:val="000000"/>
                <w:sz w:val="14"/>
                <w:szCs w:val="14"/>
              </w:rPr>
              <w:t>Региональный центр спортивной подготовки, общей площадью 12482.37 м², г. Когалым</w:t>
            </w:r>
          </w:p>
        </w:tc>
        <w:tc>
          <w:tcPr>
            <w:tcW w:w="438" w:type="pct"/>
            <w:shd w:val="clear" w:color="auto" w:fill="auto"/>
          </w:tcPr>
          <w:p w:rsidR="001D4735" w:rsidRPr="002C2DF1" w:rsidRDefault="001D4735" w:rsidP="00E36A8B">
            <w:pPr>
              <w:rPr>
                <w:color w:val="000000"/>
                <w:sz w:val="14"/>
                <w:szCs w:val="14"/>
              </w:rPr>
            </w:pPr>
            <w:r>
              <w:rPr>
                <w:color w:val="000000"/>
                <w:sz w:val="14"/>
                <w:szCs w:val="14"/>
              </w:rPr>
              <w:t>Перечень инвестиционных проектов, реализуемых и планируемых к реализации в городе Когалыме/Карта развития Югры</w:t>
            </w:r>
          </w:p>
        </w:tc>
        <w:tc>
          <w:tcPr>
            <w:tcW w:w="273" w:type="pct"/>
            <w:shd w:val="clear" w:color="auto" w:fill="auto"/>
          </w:tcPr>
          <w:p w:rsidR="001D4735" w:rsidRPr="002C2DF1" w:rsidRDefault="001D4735" w:rsidP="00E36A8B">
            <w:pPr>
              <w:rPr>
                <w:color w:val="000000"/>
                <w:sz w:val="14"/>
                <w:szCs w:val="14"/>
              </w:rPr>
            </w:pPr>
            <w:r>
              <w:rPr>
                <w:color w:val="000000"/>
                <w:sz w:val="14"/>
                <w:szCs w:val="14"/>
              </w:rPr>
              <w:t>2017</w:t>
            </w:r>
          </w:p>
        </w:tc>
        <w:tc>
          <w:tcPr>
            <w:tcW w:w="261" w:type="pct"/>
            <w:shd w:val="clear" w:color="auto" w:fill="auto"/>
          </w:tcPr>
          <w:p w:rsidR="001D4735" w:rsidRPr="002C2DF1" w:rsidRDefault="001D4735" w:rsidP="00E36A8B">
            <w:pPr>
              <w:rPr>
                <w:color w:val="000000"/>
                <w:sz w:val="14"/>
                <w:szCs w:val="14"/>
              </w:rPr>
            </w:pPr>
            <w:r>
              <w:rPr>
                <w:color w:val="000000"/>
                <w:sz w:val="14"/>
                <w:szCs w:val="14"/>
              </w:rPr>
              <w:t>2025</w:t>
            </w:r>
          </w:p>
        </w:tc>
        <w:tc>
          <w:tcPr>
            <w:tcW w:w="374" w:type="pct"/>
            <w:shd w:val="clear" w:color="auto" w:fill="auto"/>
          </w:tcPr>
          <w:p w:rsidR="001D4735" w:rsidRPr="002C2DF1" w:rsidRDefault="001D4735" w:rsidP="00E36A8B">
            <w:pPr>
              <w:rPr>
                <w:color w:val="000000"/>
                <w:sz w:val="14"/>
                <w:szCs w:val="14"/>
              </w:rPr>
            </w:pPr>
            <w:r>
              <w:rPr>
                <w:color w:val="000000"/>
                <w:sz w:val="14"/>
                <w:szCs w:val="14"/>
              </w:rPr>
              <w:t>2 920,2</w:t>
            </w:r>
          </w:p>
        </w:tc>
        <w:tc>
          <w:tcPr>
            <w:tcW w:w="293"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r>
              <w:rPr>
                <w:color w:val="000000"/>
                <w:sz w:val="14"/>
                <w:szCs w:val="14"/>
              </w:rPr>
              <w:t>2 920,2</w:t>
            </w:r>
          </w:p>
        </w:tc>
        <w:tc>
          <w:tcPr>
            <w:tcW w:w="363" w:type="pct"/>
            <w:shd w:val="clear" w:color="auto" w:fill="auto"/>
          </w:tcPr>
          <w:p w:rsidR="001D4735" w:rsidRPr="002C2DF1" w:rsidRDefault="001D4735" w:rsidP="00E36A8B">
            <w:pPr>
              <w:rPr>
                <w:color w:val="000000"/>
                <w:sz w:val="14"/>
                <w:szCs w:val="14"/>
              </w:rPr>
            </w:pPr>
          </w:p>
        </w:tc>
        <w:tc>
          <w:tcPr>
            <w:tcW w:w="241" w:type="pct"/>
            <w:shd w:val="clear" w:color="auto" w:fill="auto"/>
          </w:tcPr>
          <w:p w:rsidR="001D4735" w:rsidRPr="002C2DF1" w:rsidRDefault="001D4735" w:rsidP="00E36A8B">
            <w:pPr>
              <w:rPr>
                <w:color w:val="000000"/>
                <w:sz w:val="14"/>
                <w:szCs w:val="14"/>
              </w:rPr>
            </w:pPr>
            <w:r>
              <w:rPr>
                <w:color w:val="000000"/>
                <w:sz w:val="14"/>
                <w:szCs w:val="14"/>
              </w:rPr>
              <w:t>97</w:t>
            </w:r>
          </w:p>
        </w:tc>
        <w:tc>
          <w:tcPr>
            <w:tcW w:w="432" w:type="pct"/>
            <w:shd w:val="clear" w:color="auto" w:fill="auto"/>
          </w:tcPr>
          <w:p w:rsidR="001D4735" w:rsidRPr="002C2DF1" w:rsidRDefault="001D4735" w:rsidP="00E36A8B">
            <w:pPr>
              <w:rPr>
                <w:color w:val="000000"/>
                <w:sz w:val="14"/>
                <w:szCs w:val="14"/>
              </w:rPr>
            </w:pPr>
            <w:r>
              <w:rPr>
                <w:color w:val="000000"/>
                <w:sz w:val="14"/>
                <w:szCs w:val="14"/>
              </w:rPr>
              <w:t>Инфраструктурный</w:t>
            </w:r>
          </w:p>
        </w:tc>
        <w:tc>
          <w:tcPr>
            <w:tcW w:w="627" w:type="pct"/>
            <w:shd w:val="clear" w:color="auto" w:fill="auto"/>
          </w:tcPr>
          <w:p w:rsidR="001D4735" w:rsidRPr="002C2DF1" w:rsidRDefault="001D4735" w:rsidP="00E36A8B">
            <w:pPr>
              <w:rPr>
                <w:color w:val="000000"/>
                <w:sz w:val="14"/>
                <w:szCs w:val="14"/>
              </w:rPr>
            </w:pPr>
            <w:r>
              <w:rPr>
                <w:color w:val="000000"/>
                <w:sz w:val="14"/>
                <w:szCs w:val="14"/>
              </w:rPr>
              <w:t>Региональный центр спортивной подготовки для занятий зимними видами спорта – хоккеем, фигурным катанием, шорт-треком, керлингом и следж-хоккеем</w:t>
            </w:r>
          </w:p>
        </w:tc>
        <w:tc>
          <w:tcPr>
            <w:tcW w:w="443" w:type="pct"/>
            <w:shd w:val="clear" w:color="auto" w:fill="auto"/>
          </w:tcPr>
          <w:p w:rsidR="001D4735" w:rsidRPr="002C2DF1" w:rsidRDefault="001D4735" w:rsidP="00E36A8B">
            <w:pPr>
              <w:rPr>
                <w:color w:val="000000"/>
                <w:sz w:val="14"/>
                <w:szCs w:val="14"/>
              </w:rPr>
            </w:pPr>
            <w:r>
              <w:rPr>
                <w:color w:val="000000"/>
                <w:sz w:val="14"/>
                <w:szCs w:val="14"/>
              </w:rPr>
              <w:t>5.4.5. Развитие здоровьесберегающих социальных сервисов в физической культуре и спорте</w:t>
            </w:r>
          </w:p>
        </w:tc>
      </w:tr>
      <w:tr w:rsidR="001D4735" w:rsidRPr="002C2DF1" w:rsidTr="00E36A8B">
        <w:trPr>
          <w:cantSplit/>
        </w:trPr>
        <w:tc>
          <w:tcPr>
            <w:tcW w:w="78" w:type="pct"/>
            <w:shd w:val="clear" w:color="auto" w:fill="auto"/>
            <w:noWrap/>
          </w:tcPr>
          <w:p w:rsidR="001D4735" w:rsidRPr="002C2DF1" w:rsidRDefault="001D4735" w:rsidP="00E36A8B">
            <w:pPr>
              <w:rPr>
                <w:color w:val="000000"/>
                <w:sz w:val="14"/>
                <w:szCs w:val="14"/>
              </w:rPr>
            </w:pPr>
            <w:r>
              <w:rPr>
                <w:color w:val="000000"/>
                <w:sz w:val="14"/>
                <w:szCs w:val="14"/>
              </w:rPr>
              <w:t>32</w:t>
            </w:r>
          </w:p>
        </w:tc>
        <w:tc>
          <w:tcPr>
            <w:tcW w:w="475" w:type="pct"/>
            <w:shd w:val="clear" w:color="auto" w:fill="auto"/>
          </w:tcPr>
          <w:p w:rsidR="001D4735" w:rsidRPr="002C2DF1" w:rsidRDefault="001D4735" w:rsidP="00E36A8B">
            <w:pPr>
              <w:rPr>
                <w:color w:val="000000"/>
                <w:sz w:val="14"/>
                <w:szCs w:val="14"/>
              </w:rPr>
            </w:pPr>
            <w:r>
              <w:rPr>
                <w:color w:val="000000"/>
                <w:sz w:val="14"/>
                <w:szCs w:val="14"/>
              </w:rPr>
              <w:t>Вейк-парк по ул. Сургутское шоссе, г. Когалым</w:t>
            </w:r>
          </w:p>
        </w:tc>
        <w:tc>
          <w:tcPr>
            <w:tcW w:w="438" w:type="pct"/>
            <w:shd w:val="clear" w:color="auto" w:fill="auto"/>
          </w:tcPr>
          <w:p w:rsidR="001D4735" w:rsidRPr="002C2DF1" w:rsidRDefault="001D4735" w:rsidP="00E36A8B">
            <w:pPr>
              <w:rPr>
                <w:color w:val="000000"/>
                <w:sz w:val="14"/>
                <w:szCs w:val="14"/>
              </w:rPr>
            </w:pPr>
            <w:r>
              <w:rPr>
                <w:color w:val="000000"/>
                <w:sz w:val="14"/>
                <w:szCs w:val="14"/>
              </w:rPr>
              <w:t>Перечень инвестиционных проектов, реализуемых и планируемых к реализации в городе Когалыме / Карта развития Югры</w:t>
            </w:r>
          </w:p>
        </w:tc>
        <w:tc>
          <w:tcPr>
            <w:tcW w:w="273" w:type="pct"/>
            <w:shd w:val="clear" w:color="auto" w:fill="auto"/>
          </w:tcPr>
          <w:p w:rsidR="001D4735" w:rsidRPr="002C2DF1" w:rsidRDefault="001D4735" w:rsidP="00E36A8B">
            <w:pPr>
              <w:rPr>
                <w:color w:val="000000"/>
                <w:sz w:val="14"/>
                <w:szCs w:val="14"/>
              </w:rPr>
            </w:pPr>
            <w:r>
              <w:rPr>
                <w:color w:val="000000"/>
                <w:sz w:val="14"/>
                <w:szCs w:val="14"/>
              </w:rPr>
              <w:t>2020</w:t>
            </w:r>
          </w:p>
        </w:tc>
        <w:tc>
          <w:tcPr>
            <w:tcW w:w="261" w:type="pct"/>
            <w:shd w:val="clear" w:color="auto" w:fill="auto"/>
          </w:tcPr>
          <w:p w:rsidR="001D4735" w:rsidRPr="002C2DF1" w:rsidRDefault="001D4735" w:rsidP="00E36A8B">
            <w:pPr>
              <w:rPr>
                <w:color w:val="000000"/>
                <w:sz w:val="14"/>
                <w:szCs w:val="14"/>
              </w:rPr>
            </w:pPr>
            <w:r>
              <w:rPr>
                <w:color w:val="000000"/>
                <w:sz w:val="14"/>
                <w:szCs w:val="14"/>
              </w:rPr>
              <w:t>не определен</w:t>
            </w:r>
          </w:p>
        </w:tc>
        <w:tc>
          <w:tcPr>
            <w:tcW w:w="374" w:type="pct"/>
            <w:shd w:val="clear" w:color="auto" w:fill="auto"/>
          </w:tcPr>
          <w:p w:rsidR="001D4735" w:rsidRPr="002C2DF1" w:rsidRDefault="001D4735" w:rsidP="00E36A8B">
            <w:pPr>
              <w:rPr>
                <w:color w:val="000000"/>
                <w:sz w:val="14"/>
                <w:szCs w:val="14"/>
              </w:rPr>
            </w:pPr>
            <w:r>
              <w:rPr>
                <w:color w:val="000000"/>
                <w:sz w:val="14"/>
                <w:szCs w:val="14"/>
              </w:rPr>
              <w:t>374,5</w:t>
            </w:r>
          </w:p>
        </w:tc>
        <w:tc>
          <w:tcPr>
            <w:tcW w:w="293"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r>
              <w:rPr>
                <w:color w:val="000000"/>
                <w:sz w:val="14"/>
                <w:szCs w:val="14"/>
              </w:rPr>
              <w:t>374,5</w:t>
            </w:r>
          </w:p>
        </w:tc>
        <w:tc>
          <w:tcPr>
            <w:tcW w:w="363" w:type="pct"/>
            <w:shd w:val="clear" w:color="auto" w:fill="auto"/>
          </w:tcPr>
          <w:p w:rsidR="001D4735" w:rsidRPr="002C2DF1" w:rsidRDefault="001D4735" w:rsidP="00E36A8B">
            <w:pPr>
              <w:rPr>
                <w:color w:val="000000"/>
                <w:sz w:val="14"/>
                <w:szCs w:val="14"/>
              </w:rPr>
            </w:pPr>
          </w:p>
        </w:tc>
        <w:tc>
          <w:tcPr>
            <w:tcW w:w="241" w:type="pct"/>
            <w:shd w:val="clear" w:color="auto" w:fill="auto"/>
          </w:tcPr>
          <w:p w:rsidR="001D4735" w:rsidRPr="002C2DF1" w:rsidRDefault="001D4735" w:rsidP="00E36A8B">
            <w:pPr>
              <w:rPr>
                <w:color w:val="000000"/>
                <w:sz w:val="14"/>
                <w:szCs w:val="14"/>
              </w:rPr>
            </w:pPr>
            <w:r>
              <w:rPr>
                <w:color w:val="000000"/>
                <w:sz w:val="14"/>
                <w:szCs w:val="14"/>
              </w:rPr>
              <w:t>32</w:t>
            </w:r>
          </w:p>
        </w:tc>
        <w:tc>
          <w:tcPr>
            <w:tcW w:w="432" w:type="pct"/>
            <w:shd w:val="clear" w:color="auto" w:fill="auto"/>
          </w:tcPr>
          <w:p w:rsidR="001D4735" w:rsidRPr="002C2DF1" w:rsidRDefault="001D4735" w:rsidP="00E36A8B">
            <w:pPr>
              <w:rPr>
                <w:color w:val="000000"/>
                <w:sz w:val="14"/>
                <w:szCs w:val="14"/>
              </w:rPr>
            </w:pPr>
            <w:r>
              <w:rPr>
                <w:color w:val="000000"/>
                <w:sz w:val="14"/>
                <w:szCs w:val="14"/>
              </w:rPr>
              <w:t>Инвестиционный</w:t>
            </w:r>
          </w:p>
        </w:tc>
        <w:tc>
          <w:tcPr>
            <w:tcW w:w="627" w:type="pct"/>
            <w:shd w:val="clear" w:color="auto" w:fill="auto"/>
          </w:tcPr>
          <w:p w:rsidR="001D4735" w:rsidRPr="002C2DF1" w:rsidRDefault="001D4735" w:rsidP="00E36A8B">
            <w:pPr>
              <w:rPr>
                <w:color w:val="000000"/>
                <w:sz w:val="14"/>
                <w:szCs w:val="14"/>
              </w:rPr>
            </w:pPr>
            <w:r>
              <w:rPr>
                <w:color w:val="000000"/>
                <w:sz w:val="14"/>
                <w:szCs w:val="14"/>
              </w:rPr>
              <w:t>Обустройство вейк-парка планируется у водоема на Сургутском шоссе, вблизи городского пляжа. В парке также разместятся сезонные аттракционы, спа-комплекс, пункт проката инвентаря. Посетители смогут кататься на водных досках летом и на сноуборде и лыжах зимой</w:t>
            </w:r>
          </w:p>
        </w:tc>
        <w:tc>
          <w:tcPr>
            <w:tcW w:w="443" w:type="pct"/>
            <w:shd w:val="clear" w:color="auto" w:fill="auto"/>
          </w:tcPr>
          <w:p w:rsidR="001D4735" w:rsidRPr="002C2DF1" w:rsidRDefault="001D4735" w:rsidP="00E36A8B">
            <w:pPr>
              <w:rPr>
                <w:color w:val="000000"/>
                <w:sz w:val="14"/>
                <w:szCs w:val="14"/>
              </w:rPr>
            </w:pPr>
            <w:r>
              <w:rPr>
                <w:color w:val="000000"/>
                <w:sz w:val="14"/>
                <w:szCs w:val="14"/>
              </w:rPr>
              <w:t>5.4.5. Развитие здоровьесберегающих социальных сервисов в физической культуре и спорте</w:t>
            </w:r>
          </w:p>
        </w:tc>
      </w:tr>
      <w:tr w:rsidR="001D4735" w:rsidRPr="002C2DF1" w:rsidTr="00E36A8B">
        <w:trPr>
          <w:cantSplit/>
        </w:trPr>
        <w:tc>
          <w:tcPr>
            <w:tcW w:w="78" w:type="pct"/>
            <w:shd w:val="clear" w:color="auto" w:fill="auto"/>
            <w:noWrap/>
          </w:tcPr>
          <w:p w:rsidR="001D4735" w:rsidRPr="002C2DF1" w:rsidRDefault="001D4735" w:rsidP="00E36A8B">
            <w:pPr>
              <w:rPr>
                <w:color w:val="000000"/>
                <w:sz w:val="14"/>
                <w:szCs w:val="14"/>
              </w:rPr>
            </w:pPr>
            <w:r>
              <w:rPr>
                <w:color w:val="000000"/>
                <w:sz w:val="14"/>
                <w:szCs w:val="14"/>
              </w:rPr>
              <w:t>33</w:t>
            </w:r>
          </w:p>
        </w:tc>
        <w:tc>
          <w:tcPr>
            <w:tcW w:w="475" w:type="pct"/>
            <w:shd w:val="clear" w:color="auto" w:fill="auto"/>
          </w:tcPr>
          <w:p w:rsidR="001D4735" w:rsidRPr="002C2DF1" w:rsidRDefault="001D4735" w:rsidP="00E36A8B">
            <w:pPr>
              <w:rPr>
                <w:color w:val="000000"/>
                <w:sz w:val="14"/>
                <w:szCs w:val="14"/>
              </w:rPr>
            </w:pPr>
            <w:r>
              <w:rPr>
                <w:color w:val="000000"/>
                <w:sz w:val="14"/>
                <w:szCs w:val="14"/>
              </w:rPr>
              <w:t>Нежилое здание для размещения учреждения спорта города Когалыма</w:t>
            </w:r>
          </w:p>
        </w:tc>
        <w:tc>
          <w:tcPr>
            <w:tcW w:w="438" w:type="pct"/>
            <w:shd w:val="clear" w:color="auto" w:fill="auto"/>
          </w:tcPr>
          <w:p w:rsidR="001D4735" w:rsidRPr="002C2DF1" w:rsidRDefault="001D4735" w:rsidP="00E36A8B">
            <w:pPr>
              <w:rPr>
                <w:color w:val="000000"/>
                <w:sz w:val="14"/>
                <w:szCs w:val="14"/>
              </w:rPr>
            </w:pPr>
            <w:r>
              <w:rPr>
                <w:color w:val="000000"/>
                <w:sz w:val="14"/>
                <w:szCs w:val="14"/>
              </w:rPr>
              <w:t>Карта развития Югры</w:t>
            </w:r>
          </w:p>
        </w:tc>
        <w:tc>
          <w:tcPr>
            <w:tcW w:w="273" w:type="pct"/>
            <w:shd w:val="clear" w:color="auto" w:fill="auto"/>
          </w:tcPr>
          <w:p w:rsidR="001D4735" w:rsidRPr="002C2DF1" w:rsidRDefault="001D4735" w:rsidP="00E36A8B">
            <w:pPr>
              <w:rPr>
                <w:color w:val="000000"/>
                <w:sz w:val="14"/>
                <w:szCs w:val="14"/>
              </w:rPr>
            </w:pPr>
            <w:r>
              <w:rPr>
                <w:color w:val="000000"/>
                <w:sz w:val="14"/>
                <w:szCs w:val="14"/>
              </w:rPr>
              <w:t>2021</w:t>
            </w:r>
          </w:p>
        </w:tc>
        <w:tc>
          <w:tcPr>
            <w:tcW w:w="261" w:type="pct"/>
            <w:shd w:val="clear" w:color="auto" w:fill="auto"/>
          </w:tcPr>
          <w:p w:rsidR="001D4735" w:rsidRPr="002C2DF1" w:rsidRDefault="001D4735" w:rsidP="00E36A8B">
            <w:pPr>
              <w:rPr>
                <w:color w:val="000000"/>
                <w:sz w:val="14"/>
                <w:szCs w:val="14"/>
              </w:rPr>
            </w:pPr>
            <w:r>
              <w:rPr>
                <w:color w:val="000000"/>
                <w:sz w:val="14"/>
                <w:szCs w:val="14"/>
              </w:rPr>
              <w:t>2030</w:t>
            </w:r>
          </w:p>
        </w:tc>
        <w:tc>
          <w:tcPr>
            <w:tcW w:w="374" w:type="pct"/>
            <w:shd w:val="clear" w:color="auto" w:fill="auto"/>
          </w:tcPr>
          <w:p w:rsidR="001D4735" w:rsidRPr="002C2DF1" w:rsidRDefault="001D4735" w:rsidP="00E36A8B">
            <w:pPr>
              <w:rPr>
                <w:color w:val="000000"/>
                <w:sz w:val="14"/>
                <w:szCs w:val="14"/>
              </w:rPr>
            </w:pPr>
          </w:p>
        </w:tc>
        <w:tc>
          <w:tcPr>
            <w:tcW w:w="293"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363" w:type="pct"/>
            <w:shd w:val="clear" w:color="auto" w:fill="auto"/>
          </w:tcPr>
          <w:p w:rsidR="001D4735" w:rsidRPr="002C2DF1" w:rsidRDefault="001D4735" w:rsidP="00E36A8B">
            <w:pPr>
              <w:rPr>
                <w:color w:val="000000"/>
                <w:sz w:val="14"/>
                <w:szCs w:val="14"/>
              </w:rPr>
            </w:pPr>
          </w:p>
        </w:tc>
        <w:tc>
          <w:tcPr>
            <w:tcW w:w="241" w:type="pct"/>
            <w:shd w:val="clear" w:color="auto" w:fill="auto"/>
          </w:tcPr>
          <w:p w:rsidR="001D4735" w:rsidRPr="002C2DF1" w:rsidRDefault="001D4735" w:rsidP="00E36A8B">
            <w:pPr>
              <w:rPr>
                <w:color w:val="000000"/>
                <w:sz w:val="14"/>
                <w:szCs w:val="14"/>
              </w:rPr>
            </w:pPr>
          </w:p>
        </w:tc>
        <w:tc>
          <w:tcPr>
            <w:tcW w:w="432" w:type="pct"/>
            <w:shd w:val="clear" w:color="auto" w:fill="auto"/>
          </w:tcPr>
          <w:p w:rsidR="001D4735" w:rsidRPr="002C2DF1" w:rsidRDefault="001D4735" w:rsidP="00E36A8B">
            <w:pPr>
              <w:rPr>
                <w:color w:val="000000"/>
                <w:sz w:val="14"/>
                <w:szCs w:val="14"/>
              </w:rPr>
            </w:pPr>
            <w:r>
              <w:rPr>
                <w:color w:val="000000"/>
                <w:sz w:val="14"/>
                <w:szCs w:val="14"/>
              </w:rPr>
              <w:t>Инфраструктурный</w:t>
            </w:r>
          </w:p>
        </w:tc>
        <w:tc>
          <w:tcPr>
            <w:tcW w:w="627" w:type="pct"/>
            <w:shd w:val="clear" w:color="auto" w:fill="auto"/>
          </w:tcPr>
          <w:p w:rsidR="001D4735" w:rsidRPr="002C2DF1" w:rsidRDefault="001D4735" w:rsidP="00E36A8B">
            <w:pPr>
              <w:rPr>
                <w:color w:val="000000"/>
                <w:sz w:val="14"/>
                <w:szCs w:val="14"/>
              </w:rPr>
            </w:pPr>
            <w:r>
              <w:rPr>
                <w:color w:val="000000"/>
                <w:sz w:val="14"/>
                <w:szCs w:val="14"/>
              </w:rPr>
              <w:t>В жилом комплексе «Энергия» запланировано создание Центра спорта и здоровья для людей с ограниченными возможностями, что поможет людям с ОВЗ поддерживать свое здоровье, заниматься адаптивной физической культурой</w:t>
            </w:r>
          </w:p>
        </w:tc>
        <w:tc>
          <w:tcPr>
            <w:tcW w:w="443" w:type="pct"/>
            <w:shd w:val="clear" w:color="auto" w:fill="auto"/>
          </w:tcPr>
          <w:p w:rsidR="001D4735" w:rsidRPr="002C2DF1" w:rsidRDefault="001D4735" w:rsidP="00E36A8B">
            <w:pPr>
              <w:rPr>
                <w:color w:val="000000"/>
                <w:sz w:val="14"/>
                <w:szCs w:val="14"/>
              </w:rPr>
            </w:pPr>
            <w:r>
              <w:rPr>
                <w:color w:val="000000"/>
                <w:sz w:val="14"/>
                <w:szCs w:val="14"/>
              </w:rPr>
              <w:t>5.4.5. Развитие здоровьесберегающих социальных сервисов в физической культуре и спорте</w:t>
            </w:r>
          </w:p>
        </w:tc>
      </w:tr>
    </w:tbl>
    <w:p w:rsidR="001D4735" w:rsidRDefault="001D4735" w:rsidP="001D4735">
      <w:pPr>
        <w:rPr>
          <w:color w:val="000000"/>
          <w:sz w:val="14"/>
          <w:szCs w:val="14"/>
        </w:rPr>
        <w:sectPr w:rsidR="001D4735" w:rsidSect="00B6630D">
          <w:pgSz w:w="16838" w:h="11906" w:orient="landscape"/>
          <w:pgMar w:top="2552" w:right="567" w:bottom="567"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6"/>
        <w:gridCol w:w="1169"/>
        <w:gridCol w:w="1701"/>
        <w:gridCol w:w="857"/>
        <w:gridCol w:w="819"/>
        <w:gridCol w:w="1174"/>
        <w:gridCol w:w="920"/>
        <w:gridCol w:w="734"/>
        <w:gridCol w:w="734"/>
        <w:gridCol w:w="734"/>
        <w:gridCol w:w="1139"/>
        <w:gridCol w:w="756"/>
        <w:gridCol w:w="1064"/>
        <w:gridCol w:w="2260"/>
        <w:gridCol w:w="1387"/>
      </w:tblGrid>
      <w:tr w:rsidR="001D4735" w:rsidRPr="002C2DF1" w:rsidTr="00E36A8B">
        <w:trPr>
          <w:cantSplit/>
        </w:trPr>
        <w:tc>
          <w:tcPr>
            <w:tcW w:w="78" w:type="pct"/>
            <w:shd w:val="clear" w:color="auto" w:fill="auto"/>
            <w:noWrap/>
          </w:tcPr>
          <w:p w:rsidR="001D4735" w:rsidRPr="002C2DF1" w:rsidRDefault="001D4735" w:rsidP="00E36A8B">
            <w:pPr>
              <w:rPr>
                <w:color w:val="000000"/>
                <w:sz w:val="14"/>
                <w:szCs w:val="14"/>
              </w:rPr>
            </w:pPr>
            <w:r>
              <w:rPr>
                <w:color w:val="000000"/>
                <w:sz w:val="14"/>
                <w:szCs w:val="14"/>
              </w:rPr>
              <w:lastRenderedPageBreak/>
              <w:t>34</w:t>
            </w:r>
          </w:p>
        </w:tc>
        <w:tc>
          <w:tcPr>
            <w:tcW w:w="372" w:type="pct"/>
            <w:shd w:val="clear" w:color="auto" w:fill="auto"/>
          </w:tcPr>
          <w:p w:rsidR="001D4735" w:rsidRPr="002C2DF1" w:rsidRDefault="001D4735" w:rsidP="00E36A8B">
            <w:pPr>
              <w:rPr>
                <w:color w:val="000000"/>
                <w:sz w:val="14"/>
                <w:szCs w:val="14"/>
              </w:rPr>
            </w:pPr>
            <w:r>
              <w:rPr>
                <w:color w:val="000000"/>
                <w:sz w:val="14"/>
                <w:szCs w:val="14"/>
              </w:rPr>
              <w:t>Футбольный манеж в городе Когалыме</w:t>
            </w:r>
          </w:p>
        </w:tc>
        <w:tc>
          <w:tcPr>
            <w:tcW w:w="542" w:type="pct"/>
            <w:shd w:val="clear" w:color="auto" w:fill="auto"/>
          </w:tcPr>
          <w:p w:rsidR="001D4735" w:rsidRPr="002C2DF1" w:rsidRDefault="001D4735" w:rsidP="00E36A8B">
            <w:pPr>
              <w:rPr>
                <w:color w:val="000000"/>
                <w:sz w:val="14"/>
                <w:szCs w:val="14"/>
              </w:rPr>
            </w:pPr>
            <w:r>
              <w:rPr>
                <w:color w:val="000000"/>
                <w:sz w:val="14"/>
                <w:szCs w:val="14"/>
              </w:rPr>
              <w:t>Перечень инвестиционных проектов, реализуемых и планируемых к реализации в городе Когалыме/Карта развития Югры</w:t>
            </w:r>
          </w:p>
        </w:tc>
        <w:tc>
          <w:tcPr>
            <w:tcW w:w="273" w:type="pct"/>
            <w:shd w:val="clear" w:color="auto" w:fill="auto"/>
          </w:tcPr>
          <w:p w:rsidR="001D4735" w:rsidRPr="002C2DF1" w:rsidRDefault="001D4735" w:rsidP="00E36A8B">
            <w:pPr>
              <w:rPr>
                <w:color w:val="000000"/>
                <w:sz w:val="14"/>
                <w:szCs w:val="14"/>
              </w:rPr>
            </w:pPr>
            <w:r>
              <w:rPr>
                <w:color w:val="000000"/>
                <w:sz w:val="14"/>
                <w:szCs w:val="14"/>
              </w:rPr>
              <w:t>2022</w:t>
            </w:r>
          </w:p>
        </w:tc>
        <w:tc>
          <w:tcPr>
            <w:tcW w:w="261" w:type="pct"/>
            <w:shd w:val="clear" w:color="auto" w:fill="auto"/>
          </w:tcPr>
          <w:p w:rsidR="001D4735" w:rsidRPr="002C2DF1" w:rsidRDefault="001D4735" w:rsidP="00E36A8B">
            <w:pPr>
              <w:rPr>
                <w:color w:val="000000"/>
                <w:sz w:val="14"/>
                <w:szCs w:val="14"/>
              </w:rPr>
            </w:pPr>
            <w:r>
              <w:rPr>
                <w:color w:val="000000"/>
                <w:sz w:val="14"/>
                <w:szCs w:val="14"/>
              </w:rPr>
              <w:t>2027</w:t>
            </w:r>
          </w:p>
        </w:tc>
        <w:tc>
          <w:tcPr>
            <w:tcW w:w="374" w:type="pct"/>
            <w:shd w:val="clear" w:color="auto" w:fill="auto"/>
          </w:tcPr>
          <w:p w:rsidR="001D4735" w:rsidRPr="002C2DF1" w:rsidRDefault="001D4735" w:rsidP="00E36A8B">
            <w:pPr>
              <w:rPr>
                <w:color w:val="000000"/>
                <w:sz w:val="14"/>
                <w:szCs w:val="14"/>
              </w:rPr>
            </w:pPr>
            <w:r>
              <w:rPr>
                <w:color w:val="000000"/>
                <w:sz w:val="14"/>
                <w:szCs w:val="14"/>
              </w:rPr>
              <w:t>4 500,0</w:t>
            </w:r>
          </w:p>
        </w:tc>
        <w:tc>
          <w:tcPr>
            <w:tcW w:w="293"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r>
              <w:rPr>
                <w:color w:val="000000"/>
                <w:sz w:val="14"/>
                <w:szCs w:val="14"/>
              </w:rPr>
              <w:t>4 500,0</w:t>
            </w:r>
          </w:p>
        </w:tc>
        <w:tc>
          <w:tcPr>
            <w:tcW w:w="363" w:type="pct"/>
            <w:shd w:val="clear" w:color="auto" w:fill="auto"/>
          </w:tcPr>
          <w:p w:rsidR="001D4735" w:rsidRPr="002C2DF1" w:rsidRDefault="001D4735" w:rsidP="00E36A8B">
            <w:pPr>
              <w:rPr>
                <w:color w:val="000000"/>
                <w:sz w:val="14"/>
                <w:szCs w:val="14"/>
              </w:rPr>
            </w:pPr>
          </w:p>
        </w:tc>
        <w:tc>
          <w:tcPr>
            <w:tcW w:w="241" w:type="pct"/>
            <w:shd w:val="clear" w:color="auto" w:fill="auto"/>
          </w:tcPr>
          <w:p w:rsidR="001D4735" w:rsidRPr="002C2DF1" w:rsidRDefault="001D4735" w:rsidP="00E36A8B">
            <w:pPr>
              <w:rPr>
                <w:color w:val="000000"/>
                <w:sz w:val="14"/>
                <w:szCs w:val="14"/>
              </w:rPr>
            </w:pPr>
          </w:p>
        </w:tc>
        <w:tc>
          <w:tcPr>
            <w:tcW w:w="339" w:type="pct"/>
            <w:shd w:val="clear" w:color="auto" w:fill="auto"/>
          </w:tcPr>
          <w:p w:rsidR="001D4735" w:rsidRPr="002C2DF1" w:rsidRDefault="001D4735" w:rsidP="00E36A8B">
            <w:pPr>
              <w:rPr>
                <w:color w:val="000000"/>
                <w:sz w:val="14"/>
                <w:szCs w:val="14"/>
              </w:rPr>
            </w:pPr>
            <w:r>
              <w:rPr>
                <w:color w:val="000000"/>
                <w:sz w:val="14"/>
                <w:szCs w:val="14"/>
              </w:rPr>
              <w:t>Инфраструктурный</w:t>
            </w:r>
          </w:p>
        </w:tc>
        <w:tc>
          <w:tcPr>
            <w:tcW w:w="720" w:type="pct"/>
            <w:shd w:val="clear" w:color="auto" w:fill="auto"/>
          </w:tcPr>
          <w:p w:rsidR="001D4735" w:rsidRPr="002C2DF1" w:rsidRDefault="001D4735" w:rsidP="00E36A8B">
            <w:pPr>
              <w:rPr>
                <w:color w:val="000000"/>
                <w:sz w:val="14"/>
                <w:szCs w:val="14"/>
              </w:rPr>
            </w:pPr>
            <w:r>
              <w:rPr>
                <w:color w:val="000000"/>
                <w:sz w:val="14"/>
                <w:szCs w:val="14"/>
              </w:rPr>
              <w:t>В Когалыме запланировано строительство спортивного объекта для занятий футболом в районе улицы Прибалтийской и объездной автодороги, для тренировок и проведения соревнований. Планируется заключение договора на выполнение проектных работ в новой концепции (объект на 500 мест с возможностью проведения массовых мероприятий до 1500 человек). Повышение обеспеченности граждан спортивными сооружениями, увеличение доли граждан систематически занимающихся физической культурой и спортом</w:t>
            </w:r>
          </w:p>
        </w:tc>
        <w:tc>
          <w:tcPr>
            <w:tcW w:w="443" w:type="pct"/>
            <w:shd w:val="clear" w:color="auto" w:fill="auto"/>
          </w:tcPr>
          <w:p w:rsidR="001D4735" w:rsidRPr="002C2DF1" w:rsidRDefault="001D4735" w:rsidP="00E36A8B">
            <w:pPr>
              <w:rPr>
                <w:color w:val="000000"/>
                <w:sz w:val="14"/>
                <w:szCs w:val="14"/>
              </w:rPr>
            </w:pPr>
            <w:r>
              <w:rPr>
                <w:color w:val="000000"/>
                <w:sz w:val="14"/>
                <w:szCs w:val="14"/>
              </w:rPr>
              <w:t>5.4.5. Развитие здоровьесберегающих социальных сервисов в физической культуре и спорте</w:t>
            </w:r>
          </w:p>
        </w:tc>
      </w:tr>
      <w:tr w:rsidR="001D4735" w:rsidRPr="002C2DF1" w:rsidTr="00E36A8B">
        <w:trPr>
          <w:cantSplit/>
        </w:trPr>
        <w:tc>
          <w:tcPr>
            <w:tcW w:w="78" w:type="pct"/>
            <w:shd w:val="clear" w:color="auto" w:fill="auto"/>
            <w:noWrap/>
          </w:tcPr>
          <w:p w:rsidR="001D4735" w:rsidRPr="002C2DF1" w:rsidRDefault="001D4735" w:rsidP="00E36A8B">
            <w:pPr>
              <w:rPr>
                <w:color w:val="000000"/>
                <w:sz w:val="14"/>
                <w:szCs w:val="14"/>
              </w:rPr>
            </w:pPr>
            <w:r>
              <w:rPr>
                <w:color w:val="000000"/>
                <w:sz w:val="14"/>
                <w:szCs w:val="14"/>
              </w:rPr>
              <w:t>35</w:t>
            </w:r>
          </w:p>
        </w:tc>
        <w:tc>
          <w:tcPr>
            <w:tcW w:w="372" w:type="pct"/>
            <w:shd w:val="clear" w:color="auto" w:fill="auto"/>
          </w:tcPr>
          <w:p w:rsidR="001D4735" w:rsidRPr="002C2DF1" w:rsidRDefault="001D4735" w:rsidP="00E36A8B">
            <w:pPr>
              <w:rPr>
                <w:color w:val="000000"/>
                <w:sz w:val="14"/>
                <w:szCs w:val="14"/>
              </w:rPr>
            </w:pPr>
            <w:r>
              <w:rPr>
                <w:color w:val="000000"/>
                <w:sz w:val="14"/>
                <w:szCs w:val="14"/>
              </w:rPr>
              <w:t>Блочная котельная по улице Комсомольской, г. Когалым</w:t>
            </w:r>
          </w:p>
        </w:tc>
        <w:tc>
          <w:tcPr>
            <w:tcW w:w="542" w:type="pct"/>
            <w:shd w:val="clear" w:color="auto" w:fill="auto"/>
          </w:tcPr>
          <w:p w:rsidR="001D4735" w:rsidRPr="002C2DF1" w:rsidRDefault="001D4735" w:rsidP="00E36A8B">
            <w:pPr>
              <w:rPr>
                <w:color w:val="000000"/>
                <w:sz w:val="14"/>
                <w:szCs w:val="14"/>
              </w:rPr>
            </w:pPr>
            <w:r>
              <w:rPr>
                <w:color w:val="000000"/>
                <w:sz w:val="14"/>
                <w:szCs w:val="14"/>
              </w:rPr>
              <w:t>Постановление Администрации города Когалыма от 20.12.2024 №2497 «Об утверждении муниципальной программы «Развитие жилищно-коммунального комплекса в городе Когалыме»</w:t>
            </w:r>
          </w:p>
        </w:tc>
        <w:tc>
          <w:tcPr>
            <w:tcW w:w="273" w:type="pct"/>
            <w:shd w:val="clear" w:color="auto" w:fill="auto"/>
          </w:tcPr>
          <w:p w:rsidR="001D4735" w:rsidRPr="002C2DF1" w:rsidRDefault="001D4735" w:rsidP="00E36A8B">
            <w:pPr>
              <w:rPr>
                <w:color w:val="000000"/>
                <w:sz w:val="14"/>
                <w:szCs w:val="14"/>
              </w:rPr>
            </w:pPr>
            <w:r>
              <w:rPr>
                <w:color w:val="000000"/>
                <w:sz w:val="14"/>
                <w:szCs w:val="14"/>
              </w:rPr>
              <w:t>2016</w:t>
            </w:r>
          </w:p>
        </w:tc>
        <w:tc>
          <w:tcPr>
            <w:tcW w:w="261" w:type="pct"/>
            <w:shd w:val="clear" w:color="auto" w:fill="auto"/>
          </w:tcPr>
          <w:p w:rsidR="001D4735" w:rsidRPr="002C2DF1" w:rsidRDefault="001D4735" w:rsidP="00E36A8B">
            <w:pPr>
              <w:rPr>
                <w:color w:val="000000"/>
                <w:sz w:val="14"/>
                <w:szCs w:val="14"/>
              </w:rPr>
            </w:pPr>
            <w:r>
              <w:rPr>
                <w:color w:val="000000"/>
                <w:sz w:val="14"/>
                <w:szCs w:val="14"/>
              </w:rPr>
              <w:t>2023</w:t>
            </w:r>
          </w:p>
        </w:tc>
        <w:tc>
          <w:tcPr>
            <w:tcW w:w="374" w:type="pct"/>
            <w:shd w:val="clear" w:color="auto" w:fill="auto"/>
          </w:tcPr>
          <w:p w:rsidR="001D4735" w:rsidRPr="002C2DF1" w:rsidRDefault="001D4735" w:rsidP="00E36A8B">
            <w:pPr>
              <w:rPr>
                <w:color w:val="000000"/>
                <w:sz w:val="14"/>
                <w:szCs w:val="14"/>
              </w:rPr>
            </w:pPr>
            <w:r>
              <w:rPr>
                <w:color w:val="000000"/>
                <w:sz w:val="14"/>
                <w:szCs w:val="14"/>
              </w:rPr>
              <w:t>174,6</w:t>
            </w:r>
          </w:p>
        </w:tc>
        <w:tc>
          <w:tcPr>
            <w:tcW w:w="293"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r>
              <w:rPr>
                <w:color w:val="000000"/>
                <w:sz w:val="14"/>
                <w:szCs w:val="14"/>
              </w:rPr>
              <w:t>174,6</w:t>
            </w:r>
          </w:p>
        </w:tc>
        <w:tc>
          <w:tcPr>
            <w:tcW w:w="363" w:type="pct"/>
            <w:shd w:val="clear" w:color="auto" w:fill="auto"/>
          </w:tcPr>
          <w:p w:rsidR="001D4735" w:rsidRPr="002C2DF1" w:rsidRDefault="001D4735" w:rsidP="00E36A8B">
            <w:pPr>
              <w:rPr>
                <w:color w:val="000000"/>
                <w:sz w:val="14"/>
                <w:szCs w:val="14"/>
              </w:rPr>
            </w:pPr>
          </w:p>
        </w:tc>
        <w:tc>
          <w:tcPr>
            <w:tcW w:w="241" w:type="pct"/>
            <w:shd w:val="clear" w:color="auto" w:fill="auto"/>
          </w:tcPr>
          <w:p w:rsidR="001D4735" w:rsidRPr="002C2DF1" w:rsidRDefault="001D4735" w:rsidP="00E36A8B">
            <w:pPr>
              <w:rPr>
                <w:color w:val="000000"/>
                <w:sz w:val="14"/>
                <w:szCs w:val="14"/>
              </w:rPr>
            </w:pPr>
          </w:p>
        </w:tc>
        <w:tc>
          <w:tcPr>
            <w:tcW w:w="339" w:type="pct"/>
            <w:shd w:val="clear" w:color="auto" w:fill="auto"/>
          </w:tcPr>
          <w:p w:rsidR="001D4735" w:rsidRPr="002C2DF1" w:rsidRDefault="001D4735" w:rsidP="00E36A8B">
            <w:pPr>
              <w:rPr>
                <w:color w:val="000000"/>
                <w:sz w:val="14"/>
                <w:szCs w:val="14"/>
              </w:rPr>
            </w:pPr>
            <w:r>
              <w:rPr>
                <w:color w:val="000000"/>
                <w:sz w:val="14"/>
                <w:szCs w:val="14"/>
              </w:rPr>
              <w:t>Инфраструктурный</w:t>
            </w:r>
          </w:p>
        </w:tc>
        <w:tc>
          <w:tcPr>
            <w:tcW w:w="720" w:type="pct"/>
            <w:shd w:val="clear" w:color="auto" w:fill="auto"/>
          </w:tcPr>
          <w:p w:rsidR="001D4735" w:rsidRPr="002C2DF1" w:rsidRDefault="001D4735" w:rsidP="00E36A8B">
            <w:pPr>
              <w:rPr>
                <w:color w:val="000000"/>
                <w:sz w:val="14"/>
                <w:szCs w:val="14"/>
              </w:rPr>
            </w:pPr>
            <w:r>
              <w:rPr>
                <w:color w:val="000000"/>
                <w:sz w:val="14"/>
                <w:szCs w:val="14"/>
              </w:rPr>
              <w:t>Для бесперебойного и качественного теплоснабжения жителей города, в рамках концессионного соглашения, завершено строительство объекта «Блочная котельная по улице Комсомольская»</w:t>
            </w:r>
          </w:p>
        </w:tc>
        <w:tc>
          <w:tcPr>
            <w:tcW w:w="443" w:type="pct"/>
            <w:shd w:val="clear" w:color="auto" w:fill="auto"/>
          </w:tcPr>
          <w:p w:rsidR="001D4735" w:rsidRPr="002C2DF1" w:rsidRDefault="001D4735" w:rsidP="00E36A8B">
            <w:pPr>
              <w:rPr>
                <w:color w:val="000000"/>
                <w:sz w:val="14"/>
                <w:szCs w:val="14"/>
              </w:rPr>
            </w:pPr>
            <w:r>
              <w:rPr>
                <w:color w:val="000000"/>
                <w:sz w:val="14"/>
                <w:szCs w:val="14"/>
              </w:rPr>
              <w:t>5.4.6. Развитие здоровьесберегающих социальных сервисов в жилищно-коммунальном комплексе</w:t>
            </w:r>
          </w:p>
        </w:tc>
      </w:tr>
      <w:tr w:rsidR="001D4735" w:rsidRPr="002C2DF1" w:rsidTr="00E36A8B">
        <w:trPr>
          <w:cantSplit/>
        </w:trPr>
        <w:tc>
          <w:tcPr>
            <w:tcW w:w="78" w:type="pct"/>
            <w:shd w:val="clear" w:color="auto" w:fill="auto"/>
            <w:noWrap/>
          </w:tcPr>
          <w:p w:rsidR="001D4735" w:rsidRPr="002C2DF1" w:rsidRDefault="001D4735" w:rsidP="00E36A8B">
            <w:pPr>
              <w:rPr>
                <w:color w:val="000000"/>
                <w:sz w:val="14"/>
                <w:szCs w:val="14"/>
              </w:rPr>
            </w:pPr>
            <w:r>
              <w:rPr>
                <w:color w:val="000000"/>
                <w:sz w:val="14"/>
                <w:szCs w:val="14"/>
              </w:rPr>
              <w:t>36</w:t>
            </w:r>
          </w:p>
        </w:tc>
        <w:tc>
          <w:tcPr>
            <w:tcW w:w="372" w:type="pct"/>
            <w:shd w:val="clear" w:color="auto" w:fill="auto"/>
          </w:tcPr>
          <w:p w:rsidR="001D4735" w:rsidRPr="002C2DF1" w:rsidRDefault="001D4735" w:rsidP="00E36A8B">
            <w:pPr>
              <w:rPr>
                <w:color w:val="000000"/>
                <w:sz w:val="14"/>
                <w:szCs w:val="14"/>
              </w:rPr>
            </w:pPr>
            <w:r>
              <w:rPr>
                <w:color w:val="000000"/>
                <w:sz w:val="14"/>
                <w:szCs w:val="14"/>
              </w:rPr>
              <w:t>Переход газовых котельных с попутного нефтяного  на природный газ</w:t>
            </w:r>
          </w:p>
        </w:tc>
        <w:tc>
          <w:tcPr>
            <w:tcW w:w="542" w:type="pct"/>
            <w:shd w:val="clear" w:color="auto" w:fill="auto"/>
          </w:tcPr>
          <w:p w:rsidR="001D4735" w:rsidRPr="002C2DF1" w:rsidRDefault="001D4735" w:rsidP="00E36A8B">
            <w:pPr>
              <w:rPr>
                <w:color w:val="000000"/>
                <w:sz w:val="14"/>
                <w:szCs w:val="14"/>
              </w:rPr>
            </w:pPr>
            <w:r>
              <w:rPr>
                <w:color w:val="000000"/>
                <w:sz w:val="14"/>
                <w:szCs w:val="14"/>
              </w:rPr>
              <w:t>Генеральный план города Когалыма</w:t>
            </w:r>
          </w:p>
        </w:tc>
        <w:tc>
          <w:tcPr>
            <w:tcW w:w="273" w:type="pct"/>
            <w:shd w:val="clear" w:color="auto" w:fill="auto"/>
          </w:tcPr>
          <w:p w:rsidR="001D4735" w:rsidRPr="002C2DF1" w:rsidRDefault="001D4735" w:rsidP="00E36A8B">
            <w:pPr>
              <w:rPr>
                <w:color w:val="000000"/>
                <w:sz w:val="14"/>
                <w:szCs w:val="14"/>
              </w:rPr>
            </w:pPr>
            <w:r>
              <w:rPr>
                <w:color w:val="000000"/>
                <w:sz w:val="14"/>
                <w:szCs w:val="14"/>
              </w:rPr>
              <w:t>2023</w:t>
            </w:r>
          </w:p>
        </w:tc>
        <w:tc>
          <w:tcPr>
            <w:tcW w:w="261" w:type="pct"/>
            <w:shd w:val="clear" w:color="auto" w:fill="auto"/>
          </w:tcPr>
          <w:p w:rsidR="001D4735" w:rsidRPr="002C2DF1" w:rsidRDefault="001D4735" w:rsidP="00E36A8B">
            <w:pPr>
              <w:rPr>
                <w:color w:val="000000"/>
                <w:sz w:val="14"/>
                <w:szCs w:val="14"/>
              </w:rPr>
            </w:pPr>
            <w:r>
              <w:rPr>
                <w:color w:val="000000"/>
                <w:sz w:val="14"/>
                <w:szCs w:val="14"/>
              </w:rPr>
              <w:t>2030</w:t>
            </w:r>
          </w:p>
        </w:tc>
        <w:tc>
          <w:tcPr>
            <w:tcW w:w="374" w:type="pct"/>
            <w:shd w:val="clear" w:color="auto" w:fill="auto"/>
          </w:tcPr>
          <w:p w:rsidR="001D4735" w:rsidRPr="002C2DF1" w:rsidRDefault="001D4735" w:rsidP="00E36A8B">
            <w:pPr>
              <w:rPr>
                <w:color w:val="000000"/>
                <w:sz w:val="14"/>
                <w:szCs w:val="14"/>
              </w:rPr>
            </w:pPr>
          </w:p>
        </w:tc>
        <w:tc>
          <w:tcPr>
            <w:tcW w:w="293"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363" w:type="pct"/>
            <w:shd w:val="clear" w:color="auto" w:fill="auto"/>
          </w:tcPr>
          <w:p w:rsidR="001D4735" w:rsidRPr="002C2DF1" w:rsidRDefault="001D4735" w:rsidP="00E36A8B">
            <w:pPr>
              <w:rPr>
                <w:color w:val="000000"/>
                <w:sz w:val="14"/>
                <w:szCs w:val="14"/>
              </w:rPr>
            </w:pPr>
          </w:p>
        </w:tc>
        <w:tc>
          <w:tcPr>
            <w:tcW w:w="241" w:type="pct"/>
            <w:shd w:val="clear" w:color="auto" w:fill="auto"/>
          </w:tcPr>
          <w:p w:rsidR="001D4735" w:rsidRPr="002C2DF1" w:rsidRDefault="001D4735" w:rsidP="00E36A8B">
            <w:pPr>
              <w:rPr>
                <w:color w:val="000000"/>
                <w:sz w:val="14"/>
                <w:szCs w:val="14"/>
              </w:rPr>
            </w:pPr>
          </w:p>
        </w:tc>
        <w:tc>
          <w:tcPr>
            <w:tcW w:w="339" w:type="pct"/>
            <w:shd w:val="clear" w:color="auto" w:fill="auto"/>
          </w:tcPr>
          <w:p w:rsidR="001D4735" w:rsidRPr="002C2DF1" w:rsidRDefault="001D4735" w:rsidP="00E36A8B">
            <w:pPr>
              <w:rPr>
                <w:color w:val="000000"/>
                <w:sz w:val="14"/>
                <w:szCs w:val="14"/>
              </w:rPr>
            </w:pPr>
            <w:r>
              <w:rPr>
                <w:color w:val="000000"/>
                <w:sz w:val="14"/>
                <w:szCs w:val="14"/>
              </w:rPr>
              <w:t>Инфраструктурный</w:t>
            </w:r>
          </w:p>
        </w:tc>
        <w:tc>
          <w:tcPr>
            <w:tcW w:w="720" w:type="pct"/>
            <w:shd w:val="clear" w:color="auto" w:fill="auto"/>
          </w:tcPr>
          <w:p w:rsidR="001D4735" w:rsidRPr="002C2DF1" w:rsidRDefault="001D4735" w:rsidP="00E36A8B">
            <w:pPr>
              <w:rPr>
                <w:color w:val="000000"/>
                <w:sz w:val="14"/>
                <w:szCs w:val="14"/>
              </w:rPr>
            </w:pPr>
            <w:r>
              <w:rPr>
                <w:color w:val="000000"/>
                <w:sz w:val="14"/>
                <w:szCs w:val="14"/>
              </w:rPr>
              <w:t>Позволит обеспечить надежную и бесперебойную эксплуатацию систем газораспределения и объектов газопотребления, возможность проведения работ без отключения потребителей</w:t>
            </w:r>
          </w:p>
        </w:tc>
        <w:tc>
          <w:tcPr>
            <w:tcW w:w="443" w:type="pct"/>
            <w:shd w:val="clear" w:color="auto" w:fill="auto"/>
          </w:tcPr>
          <w:p w:rsidR="001D4735" w:rsidRPr="002C2DF1" w:rsidRDefault="001D4735" w:rsidP="00E36A8B">
            <w:pPr>
              <w:rPr>
                <w:color w:val="000000"/>
                <w:sz w:val="14"/>
                <w:szCs w:val="14"/>
              </w:rPr>
            </w:pPr>
            <w:r>
              <w:rPr>
                <w:color w:val="000000"/>
                <w:sz w:val="14"/>
                <w:szCs w:val="14"/>
              </w:rPr>
              <w:t>5.4.6. Развитие здоровьесберегающих социальных сервисов в жилищно-коммунальном комплексе</w:t>
            </w:r>
          </w:p>
        </w:tc>
      </w:tr>
      <w:tr w:rsidR="001D4735" w:rsidRPr="002C2DF1" w:rsidTr="00E36A8B">
        <w:trPr>
          <w:cantSplit/>
        </w:trPr>
        <w:tc>
          <w:tcPr>
            <w:tcW w:w="78" w:type="pct"/>
            <w:shd w:val="clear" w:color="auto" w:fill="auto"/>
            <w:noWrap/>
          </w:tcPr>
          <w:p w:rsidR="001D4735" w:rsidRPr="002C2DF1" w:rsidRDefault="001D4735" w:rsidP="00E36A8B">
            <w:pPr>
              <w:rPr>
                <w:color w:val="000000"/>
                <w:sz w:val="14"/>
                <w:szCs w:val="14"/>
              </w:rPr>
            </w:pPr>
            <w:r>
              <w:rPr>
                <w:color w:val="000000"/>
                <w:sz w:val="14"/>
                <w:szCs w:val="14"/>
              </w:rPr>
              <w:t>37</w:t>
            </w:r>
          </w:p>
        </w:tc>
        <w:tc>
          <w:tcPr>
            <w:tcW w:w="372" w:type="pct"/>
            <w:shd w:val="clear" w:color="auto" w:fill="auto"/>
          </w:tcPr>
          <w:p w:rsidR="001D4735" w:rsidRPr="002C2DF1" w:rsidRDefault="001D4735" w:rsidP="00E36A8B">
            <w:pPr>
              <w:rPr>
                <w:color w:val="000000"/>
                <w:sz w:val="14"/>
                <w:szCs w:val="14"/>
              </w:rPr>
            </w:pPr>
            <w:r>
              <w:rPr>
                <w:color w:val="000000"/>
                <w:sz w:val="14"/>
                <w:szCs w:val="14"/>
              </w:rPr>
              <w:t>Модернизация очистных сооружений и канализационных насосных станций</w:t>
            </w:r>
          </w:p>
        </w:tc>
        <w:tc>
          <w:tcPr>
            <w:tcW w:w="542" w:type="pct"/>
            <w:shd w:val="clear" w:color="auto" w:fill="auto"/>
          </w:tcPr>
          <w:p w:rsidR="001D4735" w:rsidRPr="002C2DF1" w:rsidRDefault="001D4735" w:rsidP="00E36A8B">
            <w:pPr>
              <w:rPr>
                <w:color w:val="000000"/>
                <w:sz w:val="14"/>
                <w:szCs w:val="14"/>
              </w:rPr>
            </w:pPr>
            <w:r>
              <w:rPr>
                <w:color w:val="000000"/>
                <w:sz w:val="14"/>
                <w:szCs w:val="14"/>
              </w:rPr>
              <w:t>Генеральный план города Когалыма</w:t>
            </w:r>
          </w:p>
        </w:tc>
        <w:tc>
          <w:tcPr>
            <w:tcW w:w="273" w:type="pct"/>
            <w:shd w:val="clear" w:color="auto" w:fill="auto"/>
          </w:tcPr>
          <w:p w:rsidR="001D4735" w:rsidRPr="002C2DF1" w:rsidRDefault="001D4735" w:rsidP="00E36A8B">
            <w:pPr>
              <w:rPr>
                <w:color w:val="000000"/>
                <w:sz w:val="14"/>
                <w:szCs w:val="14"/>
              </w:rPr>
            </w:pPr>
            <w:r>
              <w:rPr>
                <w:color w:val="000000"/>
                <w:sz w:val="14"/>
                <w:szCs w:val="14"/>
              </w:rPr>
              <w:t>2023</w:t>
            </w:r>
          </w:p>
        </w:tc>
        <w:tc>
          <w:tcPr>
            <w:tcW w:w="261" w:type="pct"/>
            <w:shd w:val="clear" w:color="auto" w:fill="auto"/>
          </w:tcPr>
          <w:p w:rsidR="001D4735" w:rsidRPr="002C2DF1" w:rsidRDefault="001D4735" w:rsidP="00E36A8B">
            <w:pPr>
              <w:rPr>
                <w:color w:val="000000"/>
                <w:sz w:val="14"/>
                <w:szCs w:val="14"/>
              </w:rPr>
            </w:pPr>
            <w:r>
              <w:rPr>
                <w:color w:val="000000"/>
                <w:sz w:val="14"/>
                <w:szCs w:val="14"/>
              </w:rPr>
              <w:t>2030</w:t>
            </w:r>
          </w:p>
        </w:tc>
        <w:tc>
          <w:tcPr>
            <w:tcW w:w="374" w:type="pct"/>
            <w:shd w:val="clear" w:color="auto" w:fill="auto"/>
          </w:tcPr>
          <w:p w:rsidR="001D4735" w:rsidRPr="002C2DF1" w:rsidRDefault="001D4735" w:rsidP="00E36A8B">
            <w:pPr>
              <w:rPr>
                <w:color w:val="000000"/>
                <w:sz w:val="14"/>
                <w:szCs w:val="14"/>
              </w:rPr>
            </w:pPr>
          </w:p>
        </w:tc>
        <w:tc>
          <w:tcPr>
            <w:tcW w:w="293"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363" w:type="pct"/>
            <w:shd w:val="clear" w:color="auto" w:fill="auto"/>
          </w:tcPr>
          <w:p w:rsidR="001D4735" w:rsidRPr="002C2DF1" w:rsidRDefault="001D4735" w:rsidP="00E36A8B">
            <w:pPr>
              <w:rPr>
                <w:color w:val="000000"/>
                <w:sz w:val="14"/>
                <w:szCs w:val="14"/>
              </w:rPr>
            </w:pPr>
          </w:p>
        </w:tc>
        <w:tc>
          <w:tcPr>
            <w:tcW w:w="241" w:type="pct"/>
            <w:shd w:val="clear" w:color="auto" w:fill="auto"/>
          </w:tcPr>
          <w:p w:rsidR="001D4735" w:rsidRPr="002C2DF1" w:rsidRDefault="001D4735" w:rsidP="00E36A8B">
            <w:pPr>
              <w:rPr>
                <w:color w:val="000000"/>
                <w:sz w:val="14"/>
                <w:szCs w:val="14"/>
              </w:rPr>
            </w:pPr>
          </w:p>
        </w:tc>
        <w:tc>
          <w:tcPr>
            <w:tcW w:w="339" w:type="pct"/>
            <w:shd w:val="clear" w:color="auto" w:fill="auto"/>
          </w:tcPr>
          <w:p w:rsidR="001D4735" w:rsidRPr="002C2DF1" w:rsidRDefault="001D4735" w:rsidP="00E36A8B">
            <w:pPr>
              <w:rPr>
                <w:color w:val="000000"/>
                <w:sz w:val="14"/>
                <w:szCs w:val="14"/>
              </w:rPr>
            </w:pPr>
            <w:r>
              <w:rPr>
                <w:color w:val="000000"/>
                <w:sz w:val="14"/>
                <w:szCs w:val="14"/>
              </w:rPr>
              <w:t>Инфраструктурный</w:t>
            </w:r>
          </w:p>
        </w:tc>
        <w:tc>
          <w:tcPr>
            <w:tcW w:w="720" w:type="pct"/>
            <w:shd w:val="clear" w:color="auto" w:fill="auto"/>
          </w:tcPr>
          <w:p w:rsidR="001D4735" w:rsidRPr="002C2DF1" w:rsidRDefault="001D4735" w:rsidP="00E36A8B">
            <w:pPr>
              <w:rPr>
                <w:color w:val="000000"/>
                <w:sz w:val="14"/>
                <w:szCs w:val="14"/>
              </w:rPr>
            </w:pPr>
            <w:r>
              <w:rPr>
                <w:color w:val="000000"/>
                <w:sz w:val="14"/>
                <w:szCs w:val="14"/>
              </w:rPr>
              <w:t>Меры для улучшения очистки стоков и эффективной работы оборудования канализационных насосных станций</w:t>
            </w:r>
          </w:p>
        </w:tc>
        <w:tc>
          <w:tcPr>
            <w:tcW w:w="443" w:type="pct"/>
            <w:shd w:val="clear" w:color="auto" w:fill="auto"/>
          </w:tcPr>
          <w:p w:rsidR="001D4735" w:rsidRPr="002C2DF1" w:rsidRDefault="001D4735" w:rsidP="00E36A8B">
            <w:pPr>
              <w:rPr>
                <w:color w:val="000000"/>
                <w:sz w:val="14"/>
                <w:szCs w:val="14"/>
              </w:rPr>
            </w:pPr>
            <w:r>
              <w:rPr>
                <w:color w:val="000000"/>
                <w:sz w:val="14"/>
                <w:szCs w:val="14"/>
              </w:rPr>
              <w:t>5.4.6. Развитие здоровьесберегающих социальных сервисов в жилищно-коммунальном комплексе</w:t>
            </w:r>
          </w:p>
        </w:tc>
      </w:tr>
      <w:tr w:rsidR="001D4735" w:rsidRPr="002C2DF1" w:rsidTr="00E36A8B">
        <w:trPr>
          <w:cantSplit/>
        </w:trPr>
        <w:tc>
          <w:tcPr>
            <w:tcW w:w="78" w:type="pct"/>
            <w:shd w:val="clear" w:color="auto" w:fill="auto"/>
            <w:noWrap/>
          </w:tcPr>
          <w:p w:rsidR="001D4735" w:rsidRPr="002C2DF1" w:rsidRDefault="001D4735" w:rsidP="00E36A8B">
            <w:pPr>
              <w:rPr>
                <w:color w:val="000000"/>
                <w:sz w:val="14"/>
                <w:szCs w:val="14"/>
              </w:rPr>
            </w:pPr>
            <w:r>
              <w:rPr>
                <w:color w:val="000000"/>
                <w:sz w:val="14"/>
                <w:szCs w:val="14"/>
              </w:rPr>
              <w:t>38</w:t>
            </w:r>
          </w:p>
        </w:tc>
        <w:tc>
          <w:tcPr>
            <w:tcW w:w="372" w:type="pct"/>
            <w:shd w:val="clear" w:color="auto" w:fill="auto"/>
          </w:tcPr>
          <w:p w:rsidR="001D4735" w:rsidRPr="002C2DF1" w:rsidRDefault="001D4735" w:rsidP="00E36A8B">
            <w:pPr>
              <w:rPr>
                <w:color w:val="000000"/>
                <w:sz w:val="14"/>
                <w:szCs w:val="14"/>
              </w:rPr>
            </w:pPr>
            <w:r>
              <w:rPr>
                <w:color w:val="000000"/>
                <w:sz w:val="14"/>
                <w:szCs w:val="14"/>
              </w:rPr>
              <w:t>Реинжиниринг муниципальных услуг</w:t>
            </w:r>
          </w:p>
        </w:tc>
        <w:tc>
          <w:tcPr>
            <w:tcW w:w="542" w:type="pct"/>
            <w:shd w:val="clear" w:color="auto" w:fill="auto"/>
          </w:tcPr>
          <w:p w:rsidR="001D4735" w:rsidRPr="002C2DF1" w:rsidRDefault="001D4735" w:rsidP="00E36A8B">
            <w:pPr>
              <w:rPr>
                <w:color w:val="000000"/>
                <w:sz w:val="14"/>
                <w:szCs w:val="14"/>
              </w:rPr>
            </w:pPr>
            <w:r>
              <w:rPr>
                <w:color w:val="000000"/>
                <w:sz w:val="14"/>
                <w:szCs w:val="14"/>
              </w:rPr>
              <w:t>Инициирован стратегией</w:t>
            </w:r>
          </w:p>
        </w:tc>
        <w:tc>
          <w:tcPr>
            <w:tcW w:w="273" w:type="pct"/>
            <w:shd w:val="clear" w:color="auto" w:fill="auto"/>
          </w:tcPr>
          <w:p w:rsidR="001D4735" w:rsidRPr="002C2DF1" w:rsidRDefault="001D4735" w:rsidP="00E36A8B">
            <w:pPr>
              <w:rPr>
                <w:color w:val="000000"/>
                <w:sz w:val="14"/>
                <w:szCs w:val="14"/>
              </w:rPr>
            </w:pPr>
            <w:r>
              <w:rPr>
                <w:color w:val="000000"/>
                <w:sz w:val="14"/>
                <w:szCs w:val="14"/>
              </w:rPr>
              <w:t>2023</w:t>
            </w:r>
          </w:p>
        </w:tc>
        <w:tc>
          <w:tcPr>
            <w:tcW w:w="261" w:type="pct"/>
            <w:shd w:val="clear" w:color="auto" w:fill="auto"/>
          </w:tcPr>
          <w:p w:rsidR="001D4735" w:rsidRPr="002C2DF1" w:rsidRDefault="001D4735" w:rsidP="00E36A8B">
            <w:pPr>
              <w:rPr>
                <w:color w:val="000000"/>
                <w:sz w:val="14"/>
                <w:szCs w:val="14"/>
              </w:rPr>
            </w:pPr>
            <w:r>
              <w:rPr>
                <w:color w:val="000000"/>
                <w:sz w:val="14"/>
                <w:szCs w:val="14"/>
              </w:rPr>
              <w:t>2036</w:t>
            </w:r>
          </w:p>
        </w:tc>
        <w:tc>
          <w:tcPr>
            <w:tcW w:w="374" w:type="pct"/>
            <w:shd w:val="clear" w:color="auto" w:fill="auto"/>
          </w:tcPr>
          <w:p w:rsidR="001D4735" w:rsidRPr="002C2DF1" w:rsidRDefault="001D4735" w:rsidP="00E36A8B">
            <w:pPr>
              <w:rPr>
                <w:color w:val="000000"/>
                <w:sz w:val="14"/>
                <w:szCs w:val="14"/>
              </w:rPr>
            </w:pPr>
          </w:p>
        </w:tc>
        <w:tc>
          <w:tcPr>
            <w:tcW w:w="293"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234" w:type="pct"/>
            <w:shd w:val="clear" w:color="auto" w:fill="auto"/>
          </w:tcPr>
          <w:p w:rsidR="001D4735" w:rsidRPr="002C2DF1" w:rsidRDefault="001D4735" w:rsidP="00E36A8B">
            <w:pPr>
              <w:rPr>
                <w:color w:val="000000"/>
                <w:sz w:val="14"/>
                <w:szCs w:val="14"/>
              </w:rPr>
            </w:pPr>
          </w:p>
        </w:tc>
        <w:tc>
          <w:tcPr>
            <w:tcW w:w="363" w:type="pct"/>
            <w:shd w:val="clear" w:color="auto" w:fill="auto"/>
          </w:tcPr>
          <w:p w:rsidR="001D4735" w:rsidRPr="002C2DF1" w:rsidRDefault="001D4735" w:rsidP="00E36A8B">
            <w:pPr>
              <w:rPr>
                <w:color w:val="000000"/>
                <w:sz w:val="14"/>
                <w:szCs w:val="14"/>
              </w:rPr>
            </w:pPr>
          </w:p>
        </w:tc>
        <w:tc>
          <w:tcPr>
            <w:tcW w:w="241" w:type="pct"/>
            <w:shd w:val="clear" w:color="auto" w:fill="auto"/>
          </w:tcPr>
          <w:p w:rsidR="001D4735" w:rsidRPr="002C2DF1" w:rsidRDefault="001D4735" w:rsidP="00E36A8B">
            <w:pPr>
              <w:rPr>
                <w:color w:val="000000"/>
                <w:sz w:val="14"/>
                <w:szCs w:val="14"/>
              </w:rPr>
            </w:pPr>
          </w:p>
        </w:tc>
        <w:tc>
          <w:tcPr>
            <w:tcW w:w="339" w:type="pct"/>
            <w:shd w:val="clear" w:color="auto" w:fill="auto"/>
          </w:tcPr>
          <w:p w:rsidR="001D4735" w:rsidRPr="002C2DF1" w:rsidRDefault="001D4735" w:rsidP="00E36A8B">
            <w:pPr>
              <w:rPr>
                <w:color w:val="000000"/>
                <w:sz w:val="14"/>
                <w:szCs w:val="14"/>
              </w:rPr>
            </w:pPr>
            <w:r>
              <w:rPr>
                <w:color w:val="000000"/>
                <w:sz w:val="14"/>
                <w:szCs w:val="14"/>
              </w:rPr>
              <w:t>Инфраструктурный</w:t>
            </w:r>
          </w:p>
        </w:tc>
        <w:tc>
          <w:tcPr>
            <w:tcW w:w="720" w:type="pct"/>
            <w:shd w:val="clear" w:color="auto" w:fill="auto"/>
          </w:tcPr>
          <w:p w:rsidR="001D4735" w:rsidRPr="002C2DF1" w:rsidRDefault="001D4735" w:rsidP="00E36A8B">
            <w:pPr>
              <w:rPr>
                <w:color w:val="000000"/>
                <w:sz w:val="14"/>
                <w:szCs w:val="14"/>
              </w:rPr>
            </w:pPr>
            <w:r>
              <w:rPr>
                <w:color w:val="000000"/>
                <w:sz w:val="14"/>
                <w:szCs w:val="14"/>
              </w:rPr>
              <w:t>Увеличение количества предоставляемых муниципальных услуг в электронной форме. Увеличение степени удовлетворенности населения качеством государственных и муниципальных услуг</w:t>
            </w:r>
          </w:p>
        </w:tc>
        <w:tc>
          <w:tcPr>
            <w:tcW w:w="443" w:type="pct"/>
            <w:shd w:val="clear" w:color="auto" w:fill="auto"/>
          </w:tcPr>
          <w:p w:rsidR="001D4735" w:rsidRPr="002C2DF1" w:rsidRDefault="001D4735" w:rsidP="00E36A8B">
            <w:pPr>
              <w:rPr>
                <w:color w:val="000000"/>
                <w:sz w:val="14"/>
                <w:szCs w:val="14"/>
              </w:rPr>
            </w:pPr>
            <w:r>
              <w:rPr>
                <w:color w:val="000000"/>
                <w:sz w:val="14"/>
                <w:szCs w:val="14"/>
              </w:rPr>
              <w:t>5.4.7. Развитие сектора муниципальных услуг</w:t>
            </w:r>
          </w:p>
        </w:tc>
      </w:tr>
      <w:tr w:rsidR="001D4735" w:rsidRPr="002C2DF1" w:rsidTr="00E36A8B">
        <w:trPr>
          <w:cantSplit/>
        </w:trPr>
        <w:tc>
          <w:tcPr>
            <w:tcW w:w="78" w:type="pct"/>
            <w:shd w:val="clear" w:color="auto" w:fill="auto"/>
            <w:noWrap/>
          </w:tcPr>
          <w:p w:rsidR="001D4735" w:rsidRDefault="001D4735" w:rsidP="00E36A8B">
            <w:pPr>
              <w:rPr>
                <w:color w:val="000000"/>
                <w:sz w:val="14"/>
                <w:szCs w:val="14"/>
              </w:rPr>
            </w:pPr>
            <w:r>
              <w:rPr>
                <w:color w:val="000000"/>
                <w:sz w:val="14"/>
                <w:szCs w:val="14"/>
              </w:rPr>
              <w:t>39</w:t>
            </w:r>
          </w:p>
        </w:tc>
        <w:tc>
          <w:tcPr>
            <w:tcW w:w="372" w:type="pct"/>
            <w:shd w:val="clear" w:color="auto" w:fill="auto"/>
          </w:tcPr>
          <w:p w:rsidR="001D4735" w:rsidRDefault="001D4735" w:rsidP="00E36A8B">
            <w:pPr>
              <w:rPr>
                <w:color w:val="000000"/>
                <w:sz w:val="14"/>
                <w:szCs w:val="14"/>
              </w:rPr>
            </w:pPr>
            <w:r>
              <w:rPr>
                <w:color w:val="000000"/>
                <w:sz w:val="14"/>
                <w:szCs w:val="14"/>
              </w:rPr>
              <w:t>Строительство ресторана с банкетным залом</w:t>
            </w:r>
          </w:p>
        </w:tc>
        <w:tc>
          <w:tcPr>
            <w:tcW w:w="542" w:type="pct"/>
            <w:shd w:val="clear" w:color="auto" w:fill="auto"/>
          </w:tcPr>
          <w:p w:rsidR="001D4735" w:rsidRDefault="001D4735" w:rsidP="00E36A8B">
            <w:pPr>
              <w:rPr>
                <w:color w:val="000000"/>
                <w:sz w:val="14"/>
                <w:szCs w:val="14"/>
              </w:rPr>
            </w:pPr>
            <w:r>
              <w:rPr>
                <w:color w:val="000000"/>
                <w:sz w:val="14"/>
                <w:szCs w:val="14"/>
              </w:rPr>
              <w:t>Перечень инвестиционных проектов, реализуемых и планируемых к реализации в городе Когалыме</w:t>
            </w:r>
          </w:p>
        </w:tc>
        <w:tc>
          <w:tcPr>
            <w:tcW w:w="273" w:type="pct"/>
            <w:shd w:val="clear" w:color="auto" w:fill="auto"/>
          </w:tcPr>
          <w:p w:rsidR="001D4735" w:rsidRDefault="001D4735" w:rsidP="00E36A8B">
            <w:pPr>
              <w:rPr>
                <w:color w:val="000000"/>
                <w:sz w:val="14"/>
                <w:szCs w:val="14"/>
              </w:rPr>
            </w:pPr>
            <w:r>
              <w:rPr>
                <w:color w:val="000000"/>
                <w:sz w:val="14"/>
                <w:szCs w:val="14"/>
              </w:rPr>
              <w:t>2023</w:t>
            </w:r>
          </w:p>
        </w:tc>
        <w:tc>
          <w:tcPr>
            <w:tcW w:w="261" w:type="pct"/>
            <w:shd w:val="clear" w:color="auto" w:fill="auto"/>
          </w:tcPr>
          <w:p w:rsidR="001D4735" w:rsidRDefault="001D4735" w:rsidP="00E36A8B">
            <w:pPr>
              <w:rPr>
                <w:color w:val="000000"/>
                <w:sz w:val="14"/>
                <w:szCs w:val="14"/>
              </w:rPr>
            </w:pPr>
            <w:r>
              <w:rPr>
                <w:color w:val="000000"/>
                <w:sz w:val="14"/>
                <w:szCs w:val="14"/>
              </w:rPr>
              <w:t>2026</w:t>
            </w:r>
          </w:p>
        </w:tc>
        <w:tc>
          <w:tcPr>
            <w:tcW w:w="374" w:type="pct"/>
            <w:shd w:val="clear" w:color="auto" w:fill="auto"/>
          </w:tcPr>
          <w:p w:rsidR="001D4735" w:rsidRDefault="001D4735" w:rsidP="00E36A8B">
            <w:pPr>
              <w:rPr>
                <w:color w:val="000000"/>
                <w:sz w:val="14"/>
                <w:szCs w:val="14"/>
              </w:rPr>
            </w:pPr>
            <w:r>
              <w:rPr>
                <w:color w:val="000000"/>
                <w:sz w:val="14"/>
                <w:szCs w:val="14"/>
              </w:rPr>
              <w:t>1 500,0</w:t>
            </w:r>
          </w:p>
        </w:tc>
        <w:tc>
          <w:tcPr>
            <w:tcW w:w="293" w:type="pct"/>
            <w:shd w:val="clear" w:color="auto" w:fill="auto"/>
          </w:tcPr>
          <w:p w:rsidR="001D4735" w:rsidRDefault="001D4735" w:rsidP="00E36A8B">
            <w:pPr>
              <w:rPr>
                <w:color w:val="000000"/>
                <w:sz w:val="14"/>
                <w:szCs w:val="14"/>
              </w:rPr>
            </w:pPr>
          </w:p>
        </w:tc>
        <w:tc>
          <w:tcPr>
            <w:tcW w:w="234" w:type="pct"/>
            <w:shd w:val="clear" w:color="auto" w:fill="auto"/>
          </w:tcPr>
          <w:p w:rsidR="001D4735" w:rsidRDefault="001D4735" w:rsidP="00E36A8B">
            <w:pPr>
              <w:rPr>
                <w:color w:val="000000"/>
                <w:sz w:val="14"/>
                <w:szCs w:val="14"/>
              </w:rPr>
            </w:pPr>
          </w:p>
        </w:tc>
        <w:tc>
          <w:tcPr>
            <w:tcW w:w="234" w:type="pct"/>
            <w:shd w:val="clear" w:color="auto" w:fill="auto"/>
          </w:tcPr>
          <w:p w:rsidR="001D4735" w:rsidRDefault="001D4735" w:rsidP="00E36A8B">
            <w:pPr>
              <w:rPr>
                <w:color w:val="000000"/>
                <w:sz w:val="14"/>
                <w:szCs w:val="14"/>
              </w:rPr>
            </w:pPr>
          </w:p>
        </w:tc>
        <w:tc>
          <w:tcPr>
            <w:tcW w:w="234" w:type="pct"/>
            <w:shd w:val="clear" w:color="auto" w:fill="auto"/>
          </w:tcPr>
          <w:p w:rsidR="001D4735" w:rsidRDefault="001D4735" w:rsidP="00E36A8B">
            <w:pPr>
              <w:rPr>
                <w:color w:val="000000"/>
                <w:sz w:val="14"/>
                <w:szCs w:val="14"/>
              </w:rPr>
            </w:pPr>
            <w:r>
              <w:rPr>
                <w:color w:val="000000"/>
                <w:sz w:val="14"/>
                <w:szCs w:val="14"/>
              </w:rPr>
              <w:t>1 500,0</w:t>
            </w:r>
          </w:p>
        </w:tc>
        <w:tc>
          <w:tcPr>
            <w:tcW w:w="363" w:type="pct"/>
            <w:shd w:val="clear" w:color="auto" w:fill="auto"/>
          </w:tcPr>
          <w:p w:rsidR="001D4735" w:rsidRDefault="001D4735" w:rsidP="00E36A8B">
            <w:pPr>
              <w:rPr>
                <w:color w:val="000000"/>
                <w:sz w:val="14"/>
                <w:szCs w:val="14"/>
              </w:rPr>
            </w:pPr>
          </w:p>
        </w:tc>
        <w:tc>
          <w:tcPr>
            <w:tcW w:w="241" w:type="pct"/>
            <w:shd w:val="clear" w:color="auto" w:fill="auto"/>
          </w:tcPr>
          <w:p w:rsidR="001D4735" w:rsidRDefault="001D4735" w:rsidP="00E36A8B">
            <w:pPr>
              <w:rPr>
                <w:color w:val="000000"/>
                <w:sz w:val="14"/>
                <w:szCs w:val="14"/>
              </w:rPr>
            </w:pPr>
            <w:r>
              <w:rPr>
                <w:color w:val="000000"/>
                <w:sz w:val="14"/>
                <w:szCs w:val="14"/>
              </w:rPr>
              <w:t>20</w:t>
            </w:r>
          </w:p>
        </w:tc>
        <w:tc>
          <w:tcPr>
            <w:tcW w:w="339" w:type="pct"/>
            <w:shd w:val="clear" w:color="auto" w:fill="auto"/>
          </w:tcPr>
          <w:p w:rsidR="001D4735" w:rsidRDefault="001D4735" w:rsidP="00E36A8B">
            <w:pPr>
              <w:rPr>
                <w:color w:val="000000"/>
                <w:sz w:val="14"/>
                <w:szCs w:val="14"/>
              </w:rPr>
            </w:pPr>
            <w:r>
              <w:rPr>
                <w:color w:val="000000"/>
                <w:sz w:val="14"/>
                <w:szCs w:val="14"/>
              </w:rPr>
              <w:t>Инвестиционный</w:t>
            </w:r>
          </w:p>
        </w:tc>
        <w:tc>
          <w:tcPr>
            <w:tcW w:w="720" w:type="pct"/>
            <w:shd w:val="clear" w:color="auto" w:fill="auto"/>
          </w:tcPr>
          <w:p w:rsidR="001D4735" w:rsidRDefault="001D4735" w:rsidP="00E36A8B">
            <w:pPr>
              <w:rPr>
                <w:color w:val="000000"/>
                <w:sz w:val="14"/>
                <w:szCs w:val="14"/>
              </w:rPr>
            </w:pPr>
            <w:r>
              <w:rPr>
                <w:color w:val="000000"/>
                <w:sz w:val="14"/>
                <w:szCs w:val="14"/>
              </w:rPr>
              <w:t>Строительство одноэтажного здания ресторана с банкетным залом по адресу: ХМАО-Югра, г. Когалым, ул. Дружбы народов, 34.</w:t>
            </w:r>
          </w:p>
        </w:tc>
        <w:tc>
          <w:tcPr>
            <w:tcW w:w="443" w:type="pct"/>
            <w:shd w:val="clear" w:color="auto" w:fill="auto"/>
          </w:tcPr>
          <w:p w:rsidR="001D4735" w:rsidRDefault="001D4735" w:rsidP="00E36A8B">
            <w:pPr>
              <w:rPr>
                <w:color w:val="000000"/>
                <w:sz w:val="14"/>
                <w:szCs w:val="14"/>
              </w:rPr>
            </w:pPr>
            <w:r>
              <w:rPr>
                <w:color w:val="000000"/>
                <w:sz w:val="14"/>
                <w:szCs w:val="14"/>
              </w:rPr>
              <w:t>5.2.5. Развитие торговли и бытового обслуживания</w:t>
            </w:r>
          </w:p>
        </w:tc>
      </w:tr>
    </w:tbl>
    <w:p w:rsidR="001D4735" w:rsidRDefault="001D4735" w:rsidP="001D4735">
      <w:pPr>
        <w:rPr>
          <w:color w:val="000000"/>
          <w:sz w:val="14"/>
          <w:szCs w:val="14"/>
        </w:rPr>
        <w:sectPr w:rsidR="001D4735" w:rsidSect="00B6630D">
          <w:pgSz w:w="16838" w:h="11906" w:orient="landscape"/>
          <w:pgMar w:top="567" w:right="567" w:bottom="2552"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6"/>
        <w:gridCol w:w="1491"/>
        <w:gridCol w:w="1375"/>
        <w:gridCol w:w="857"/>
        <w:gridCol w:w="819"/>
        <w:gridCol w:w="1174"/>
        <w:gridCol w:w="920"/>
        <w:gridCol w:w="734"/>
        <w:gridCol w:w="734"/>
        <w:gridCol w:w="734"/>
        <w:gridCol w:w="1139"/>
        <w:gridCol w:w="756"/>
        <w:gridCol w:w="1064"/>
        <w:gridCol w:w="2411"/>
        <w:gridCol w:w="1240"/>
      </w:tblGrid>
      <w:tr w:rsidR="001D4735" w:rsidRPr="002C2DF1" w:rsidTr="00E36A8B">
        <w:trPr>
          <w:cantSplit/>
        </w:trPr>
        <w:tc>
          <w:tcPr>
            <w:tcW w:w="78" w:type="pct"/>
            <w:shd w:val="clear" w:color="auto" w:fill="auto"/>
            <w:noWrap/>
          </w:tcPr>
          <w:p w:rsidR="001D4735" w:rsidRDefault="001D4735" w:rsidP="00E36A8B">
            <w:pPr>
              <w:rPr>
                <w:color w:val="000000"/>
                <w:sz w:val="14"/>
                <w:szCs w:val="14"/>
              </w:rPr>
            </w:pPr>
            <w:r>
              <w:rPr>
                <w:color w:val="000000"/>
                <w:sz w:val="14"/>
                <w:szCs w:val="14"/>
              </w:rPr>
              <w:lastRenderedPageBreak/>
              <w:t>40</w:t>
            </w:r>
          </w:p>
        </w:tc>
        <w:tc>
          <w:tcPr>
            <w:tcW w:w="475" w:type="pct"/>
            <w:shd w:val="clear" w:color="auto" w:fill="auto"/>
          </w:tcPr>
          <w:p w:rsidR="001D4735" w:rsidRDefault="001D4735" w:rsidP="00E36A8B">
            <w:pPr>
              <w:rPr>
                <w:color w:val="000000"/>
                <w:sz w:val="14"/>
                <w:szCs w:val="14"/>
              </w:rPr>
            </w:pPr>
            <w:r>
              <w:rPr>
                <w:color w:val="000000"/>
                <w:sz w:val="14"/>
                <w:szCs w:val="14"/>
              </w:rPr>
              <w:t>Здравница «Сердце Югры»</w:t>
            </w:r>
          </w:p>
        </w:tc>
        <w:tc>
          <w:tcPr>
            <w:tcW w:w="438" w:type="pct"/>
            <w:shd w:val="clear" w:color="auto" w:fill="auto"/>
          </w:tcPr>
          <w:p w:rsidR="001D4735" w:rsidRDefault="001D4735" w:rsidP="00E36A8B">
            <w:pPr>
              <w:rPr>
                <w:color w:val="000000"/>
                <w:sz w:val="14"/>
                <w:szCs w:val="14"/>
              </w:rPr>
            </w:pPr>
            <w:r>
              <w:rPr>
                <w:color w:val="000000"/>
                <w:sz w:val="14"/>
                <w:szCs w:val="14"/>
              </w:rPr>
              <w:t>«Региональная общественная организация Центр развития гражданских инициатив и социально-экономической стратегии  Ханты-Мансийского автономного округа - Югры «ВЕЧЕ»,                                         инициатор проекта - председатель Фадеева Ольга Николаевна</w:t>
            </w:r>
          </w:p>
        </w:tc>
        <w:tc>
          <w:tcPr>
            <w:tcW w:w="273" w:type="pct"/>
            <w:shd w:val="clear" w:color="auto" w:fill="auto"/>
          </w:tcPr>
          <w:p w:rsidR="001D4735" w:rsidRPr="00DD2294" w:rsidRDefault="001D4735" w:rsidP="00E36A8B">
            <w:pPr>
              <w:rPr>
                <w:color w:val="000000"/>
                <w:sz w:val="14"/>
                <w:szCs w:val="14"/>
              </w:rPr>
            </w:pPr>
            <w:r w:rsidRPr="00DD2294">
              <w:rPr>
                <w:color w:val="000000"/>
                <w:sz w:val="14"/>
                <w:szCs w:val="14"/>
              </w:rPr>
              <w:t>2026-проектирование,</w:t>
            </w:r>
          </w:p>
          <w:p w:rsidR="001D4735" w:rsidRDefault="001D4735" w:rsidP="00E36A8B">
            <w:pPr>
              <w:rPr>
                <w:color w:val="000000"/>
                <w:sz w:val="14"/>
                <w:szCs w:val="14"/>
              </w:rPr>
            </w:pPr>
            <w:r w:rsidRPr="00DD2294">
              <w:rPr>
                <w:color w:val="000000"/>
                <w:sz w:val="14"/>
                <w:szCs w:val="14"/>
              </w:rPr>
              <w:t>2030-запуск проекта</w:t>
            </w:r>
          </w:p>
        </w:tc>
        <w:tc>
          <w:tcPr>
            <w:tcW w:w="261" w:type="pct"/>
            <w:shd w:val="clear" w:color="auto" w:fill="auto"/>
          </w:tcPr>
          <w:p w:rsidR="001D4735" w:rsidRDefault="001D4735" w:rsidP="00E36A8B">
            <w:pPr>
              <w:rPr>
                <w:color w:val="000000"/>
                <w:sz w:val="14"/>
                <w:szCs w:val="14"/>
              </w:rPr>
            </w:pPr>
            <w:r>
              <w:rPr>
                <w:color w:val="000000"/>
                <w:sz w:val="14"/>
                <w:szCs w:val="14"/>
              </w:rPr>
              <w:t>Бессрочный</w:t>
            </w:r>
          </w:p>
        </w:tc>
        <w:tc>
          <w:tcPr>
            <w:tcW w:w="374" w:type="pct"/>
            <w:shd w:val="clear" w:color="auto" w:fill="auto"/>
          </w:tcPr>
          <w:p w:rsidR="001D4735" w:rsidRDefault="001D4735" w:rsidP="00E36A8B">
            <w:pPr>
              <w:rPr>
                <w:color w:val="000000"/>
                <w:sz w:val="14"/>
                <w:szCs w:val="14"/>
              </w:rPr>
            </w:pPr>
            <w:r>
              <w:rPr>
                <w:color w:val="000000"/>
                <w:sz w:val="14"/>
                <w:szCs w:val="14"/>
              </w:rPr>
              <w:t>8 800,0</w:t>
            </w:r>
          </w:p>
        </w:tc>
        <w:tc>
          <w:tcPr>
            <w:tcW w:w="293" w:type="pct"/>
            <w:shd w:val="clear" w:color="auto" w:fill="auto"/>
          </w:tcPr>
          <w:p w:rsidR="001D4735" w:rsidRDefault="001D4735" w:rsidP="00E36A8B">
            <w:pPr>
              <w:rPr>
                <w:color w:val="000000"/>
                <w:sz w:val="14"/>
                <w:szCs w:val="14"/>
              </w:rPr>
            </w:pPr>
          </w:p>
        </w:tc>
        <w:tc>
          <w:tcPr>
            <w:tcW w:w="234" w:type="pct"/>
            <w:shd w:val="clear" w:color="auto" w:fill="auto"/>
          </w:tcPr>
          <w:p w:rsidR="001D4735" w:rsidRDefault="001D4735" w:rsidP="00E36A8B">
            <w:pPr>
              <w:rPr>
                <w:color w:val="000000"/>
                <w:sz w:val="14"/>
                <w:szCs w:val="14"/>
              </w:rPr>
            </w:pPr>
          </w:p>
        </w:tc>
        <w:tc>
          <w:tcPr>
            <w:tcW w:w="234" w:type="pct"/>
            <w:shd w:val="clear" w:color="auto" w:fill="auto"/>
          </w:tcPr>
          <w:p w:rsidR="001D4735" w:rsidRDefault="001D4735" w:rsidP="00E36A8B">
            <w:pPr>
              <w:rPr>
                <w:color w:val="000000"/>
                <w:sz w:val="14"/>
                <w:szCs w:val="14"/>
              </w:rPr>
            </w:pPr>
          </w:p>
        </w:tc>
        <w:tc>
          <w:tcPr>
            <w:tcW w:w="234" w:type="pct"/>
            <w:shd w:val="clear" w:color="auto" w:fill="auto"/>
          </w:tcPr>
          <w:p w:rsidR="001D4735" w:rsidRDefault="001D4735" w:rsidP="00E36A8B">
            <w:pPr>
              <w:rPr>
                <w:color w:val="000000"/>
                <w:sz w:val="14"/>
                <w:szCs w:val="14"/>
              </w:rPr>
            </w:pPr>
            <w:r>
              <w:rPr>
                <w:color w:val="000000"/>
                <w:sz w:val="14"/>
                <w:szCs w:val="14"/>
              </w:rPr>
              <w:t>8 800,0</w:t>
            </w:r>
          </w:p>
        </w:tc>
        <w:tc>
          <w:tcPr>
            <w:tcW w:w="363" w:type="pct"/>
            <w:shd w:val="clear" w:color="auto" w:fill="auto"/>
          </w:tcPr>
          <w:p w:rsidR="001D4735" w:rsidRDefault="001D4735" w:rsidP="00E36A8B">
            <w:pPr>
              <w:rPr>
                <w:color w:val="000000"/>
                <w:sz w:val="14"/>
                <w:szCs w:val="14"/>
              </w:rPr>
            </w:pPr>
          </w:p>
        </w:tc>
        <w:tc>
          <w:tcPr>
            <w:tcW w:w="241" w:type="pct"/>
            <w:shd w:val="clear" w:color="auto" w:fill="auto"/>
          </w:tcPr>
          <w:p w:rsidR="001D4735" w:rsidRDefault="001D4735" w:rsidP="00E36A8B">
            <w:pPr>
              <w:rPr>
                <w:color w:val="000000"/>
                <w:sz w:val="14"/>
                <w:szCs w:val="14"/>
              </w:rPr>
            </w:pPr>
            <w:r>
              <w:rPr>
                <w:color w:val="000000"/>
                <w:sz w:val="14"/>
                <w:szCs w:val="14"/>
              </w:rPr>
              <w:t>190</w:t>
            </w:r>
          </w:p>
        </w:tc>
        <w:tc>
          <w:tcPr>
            <w:tcW w:w="339" w:type="pct"/>
            <w:shd w:val="clear" w:color="auto" w:fill="auto"/>
          </w:tcPr>
          <w:p w:rsidR="001D4735" w:rsidRDefault="001D4735" w:rsidP="00E36A8B">
            <w:pPr>
              <w:rPr>
                <w:color w:val="000000"/>
                <w:sz w:val="14"/>
                <w:szCs w:val="14"/>
              </w:rPr>
            </w:pPr>
            <w:r>
              <w:rPr>
                <w:color w:val="000000"/>
                <w:sz w:val="14"/>
                <w:szCs w:val="14"/>
              </w:rPr>
              <w:t>Инфраструктурный</w:t>
            </w:r>
          </w:p>
        </w:tc>
        <w:tc>
          <w:tcPr>
            <w:tcW w:w="768" w:type="pct"/>
            <w:shd w:val="clear" w:color="auto" w:fill="auto"/>
          </w:tcPr>
          <w:p w:rsidR="001D4735" w:rsidRDefault="001D4735" w:rsidP="00E36A8B">
            <w:pPr>
              <w:rPr>
                <w:color w:val="000000"/>
                <w:sz w:val="14"/>
                <w:szCs w:val="14"/>
              </w:rPr>
            </w:pPr>
            <w:r>
              <w:rPr>
                <w:color w:val="000000"/>
                <w:sz w:val="14"/>
                <w:szCs w:val="14"/>
              </w:rPr>
              <w:t>В перспективе будет создаваться пилотная платформа мирового донора здоровья. Создание пилотной площадки для апробации/тестирования российских инновационных решений в сфере медицинской реабилитации, восстановительного лечения по различным нозологическим группам: патологии центральной и периферической нервной системы, кардио-реабилитации, заболевания органов дыхания, заболевания опорно-двигательного аппарата, заболеваний эндокринных, мочеполовой сферы, гериатрии/, педиатрии и др. Внедрение высоких технологий  на основе инновационного оборудования для реабилитации с приоритетом на жителей Югры. Название проекта родилось исходя из географического положения города Когалыма на карте Югры (удобное расположение Когалыма, уникальная природа, возможность познакомиться с бытом коренных народов).  В связи с внедрением проекта здравница «Сердце Югры» инициатором проекта (из числа представителей некоммерческого сектора) решаются следующие задачи: - аккумулируем все российские инновации в медицинской реабилитации; - ускоряем внедрение в массовое использование апробированного оборудования; - внедряем новый подход в процесс курсовой реабилитации.                                                                                       Идея проекта озвучена и воплощается при поддержке Фонда развития Югры. Продажа, техническое обслуживание и мойка легковых и малотоннажных автомобилей, а также мототехники</w:t>
            </w:r>
          </w:p>
        </w:tc>
        <w:tc>
          <w:tcPr>
            <w:tcW w:w="395" w:type="pct"/>
            <w:shd w:val="clear" w:color="auto" w:fill="auto"/>
          </w:tcPr>
          <w:p w:rsidR="001D4735" w:rsidRDefault="001D4735" w:rsidP="00E36A8B">
            <w:pPr>
              <w:rPr>
                <w:color w:val="000000"/>
                <w:sz w:val="14"/>
                <w:szCs w:val="14"/>
              </w:rPr>
            </w:pPr>
            <w:r>
              <w:rPr>
                <w:color w:val="000000"/>
                <w:sz w:val="14"/>
                <w:szCs w:val="14"/>
              </w:rPr>
              <w:t>5.2.2. Развитие социальной инфраструктуры</w:t>
            </w:r>
          </w:p>
        </w:tc>
      </w:tr>
    </w:tbl>
    <w:p w:rsidR="001D4735" w:rsidRDefault="001D4735" w:rsidP="001D4735">
      <w:pPr>
        <w:rPr>
          <w:color w:val="000000"/>
          <w:sz w:val="14"/>
          <w:szCs w:val="14"/>
        </w:rPr>
        <w:sectPr w:rsidR="001D4735" w:rsidSect="004D7958">
          <w:pgSz w:w="16838" w:h="11906" w:orient="landscape"/>
          <w:pgMar w:top="2552" w:right="567" w:bottom="567"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6"/>
        <w:gridCol w:w="1492"/>
        <w:gridCol w:w="1376"/>
        <w:gridCol w:w="855"/>
        <w:gridCol w:w="819"/>
        <w:gridCol w:w="1174"/>
        <w:gridCol w:w="920"/>
        <w:gridCol w:w="734"/>
        <w:gridCol w:w="734"/>
        <w:gridCol w:w="734"/>
        <w:gridCol w:w="1139"/>
        <w:gridCol w:w="756"/>
        <w:gridCol w:w="1347"/>
        <w:gridCol w:w="2128"/>
        <w:gridCol w:w="1240"/>
      </w:tblGrid>
      <w:tr w:rsidR="001D4735" w:rsidRPr="002C2DF1" w:rsidTr="00E36A8B">
        <w:trPr>
          <w:cantSplit/>
        </w:trPr>
        <w:tc>
          <w:tcPr>
            <w:tcW w:w="78" w:type="pct"/>
            <w:shd w:val="clear" w:color="auto" w:fill="auto"/>
            <w:noWrap/>
          </w:tcPr>
          <w:p w:rsidR="001D4735" w:rsidRDefault="001D4735" w:rsidP="00E36A8B">
            <w:pPr>
              <w:rPr>
                <w:color w:val="000000"/>
                <w:sz w:val="14"/>
                <w:szCs w:val="14"/>
              </w:rPr>
            </w:pPr>
            <w:r>
              <w:rPr>
                <w:color w:val="000000"/>
                <w:sz w:val="14"/>
                <w:szCs w:val="14"/>
              </w:rPr>
              <w:lastRenderedPageBreak/>
              <w:t>41</w:t>
            </w:r>
          </w:p>
        </w:tc>
        <w:tc>
          <w:tcPr>
            <w:tcW w:w="475" w:type="pct"/>
            <w:shd w:val="clear" w:color="auto" w:fill="auto"/>
          </w:tcPr>
          <w:p w:rsidR="001D4735" w:rsidRDefault="001D4735" w:rsidP="00E36A8B">
            <w:pPr>
              <w:rPr>
                <w:color w:val="000000"/>
                <w:sz w:val="14"/>
                <w:szCs w:val="14"/>
              </w:rPr>
            </w:pPr>
            <w:r>
              <w:rPr>
                <w:color w:val="000000"/>
                <w:sz w:val="14"/>
                <w:szCs w:val="14"/>
              </w:rPr>
              <w:t>Технический центр в городе Когалыме</w:t>
            </w:r>
          </w:p>
        </w:tc>
        <w:tc>
          <w:tcPr>
            <w:tcW w:w="438" w:type="pct"/>
            <w:shd w:val="clear" w:color="auto" w:fill="auto"/>
          </w:tcPr>
          <w:p w:rsidR="001D4735" w:rsidRDefault="001D4735" w:rsidP="00E36A8B">
            <w:pPr>
              <w:rPr>
                <w:color w:val="000000"/>
                <w:sz w:val="14"/>
                <w:szCs w:val="14"/>
              </w:rPr>
            </w:pPr>
            <w:r>
              <w:rPr>
                <w:color w:val="000000"/>
                <w:sz w:val="14"/>
                <w:szCs w:val="14"/>
              </w:rPr>
              <w:t>Перечень инвестиционных проектов, реализуемых и планируемых к реализации в городе Когалыме</w:t>
            </w:r>
          </w:p>
        </w:tc>
        <w:tc>
          <w:tcPr>
            <w:tcW w:w="272" w:type="pct"/>
            <w:shd w:val="clear" w:color="auto" w:fill="auto"/>
          </w:tcPr>
          <w:p w:rsidR="001D4735" w:rsidRDefault="001D4735" w:rsidP="00E36A8B">
            <w:pPr>
              <w:rPr>
                <w:color w:val="000000"/>
                <w:sz w:val="14"/>
                <w:szCs w:val="14"/>
              </w:rPr>
            </w:pPr>
            <w:r>
              <w:rPr>
                <w:color w:val="000000"/>
                <w:sz w:val="14"/>
                <w:szCs w:val="14"/>
              </w:rPr>
              <w:t>2020</w:t>
            </w:r>
          </w:p>
        </w:tc>
        <w:tc>
          <w:tcPr>
            <w:tcW w:w="261" w:type="pct"/>
            <w:shd w:val="clear" w:color="auto" w:fill="auto"/>
          </w:tcPr>
          <w:p w:rsidR="001D4735" w:rsidRDefault="001D4735" w:rsidP="00E36A8B">
            <w:pPr>
              <w:rPr>
                <w:color w:val="000000"/>
                <w:sz w:val="14"/>
                <w:szCs w:val="14"/>
              </w:rPr>
            </w:pPr>
            <w:r>
              <w:rPr>
                <w:color w:val="000000"/>
                <w:sz w:val="14"/>
                <w:szCs w:val="14"/>
              </w:rPr>
              <w:t>2025</w:t>
            </w:r>
          </w:p>
        </w:tc>
        <w:tc>
          <w:tcPr>
            <w:tcW w:w="374" w:type="pct"/>
            <w:shd w:val="clear" w:color="auto" w:fill="auto"/>
          </w:tcPr>
          <w:p w:rsidR="001D4735" w:rsidRDefault="001D4735" w:rsidP="00E36A8B">
            <w:pPr>
              <w:rPr>
                <w:color w:val="000000"/>
                <w:sz w:val="14"/>
                <w:szCs w:val="14"/>
              </w:rPr>
            </w:pPr>
            <w:r>
              <w:rPr>
                <w:color w:val="000000"/>
                <w:sz w:val="14"/>
                <w:szCs w:val="14"/>
              </w:rPr>
              <w:t>1 476,0</w:t>
            </w:r>
          </w:p>
        </w:tc>
        <w:tc>
          <w:tcPr>
            <w:tcW w:w="293" w:type="pct"/>
            <w:shd w:val="clear" w:color="auto" w:fill="auto"/>
          </w:tcPr>
          <w:p w:rsidR="001D4735" w:rsidRDefault="001D4735" w:rsidP="00E36A8B">
            <w:pPr>
              <w:rPr>
                <w:color w:val="000000"/>
                <w:sz w:val="14"/>
                <w:szCs w:val="14"/>
              </w:rPr>
            </w:pPr>
          </w:p>
        </w:tc>
        <w:tc>
          <w:tcPr>
            <w:tcW w:w="234" w:type="pct"/>
            <w:shd w:val="clear" w:color="auto" w:fill="auto"/>
          </w:tcPr>
          <w:p w:rsidR="001D4735" w:rsidRDefault="001D4735" w:rsidP="00E36A8B">
            <w:pPr>
              <w:rPr>
                <w:color w:val="000000"/>
                <w:sz w:val="14"/>
                <w:szCs w:val="14"/>
              </w:rPr>
            </w:pPr>
          </w:p>
        </w:tc>
        <w:tc>
          <w:tcPr>
            <w:tcW w:w="234" w:type="pct"/>
            <w:shd w:val="clear" w:color="auto" w:fill="auto"/>
          </w:tcPr>
          <w:p w:rsidR="001D4735" w:rsidRDefault="001D4735" w:rsidP="00E36A8B">
            <w:pPr>
              <w:rPr>
                <w:color w:val="000000"/>
                <w:sz w:val="14"/>
                <w:szCs w:val="14"/>
              </w:rPr>
            </w:pPr>
          </w:p>
        </w:tc>
        <w:tc>
          <w:tcPr>
            <w:tcW w:w="234" w:type="pct"/>
            <w:shd w:val="clear" w:color="auto" w:fill="auto"/>
          </w:tcPr>
          <w:p w:rsidR="001D4735" w:rsidRDefault="001D4735" w:rsidP="00E36A8B">
            <w:pPr>
              <w:rPr>
                <w:color w:val="000000"/>
                <w:sz w:val="14"/>
                <w:szCs w:val="14"/>
              </w:rPr>
            </w:pPr>
            <w:r>
              <w:rPr>
                <w:color w:val="000000"/>
                <w:sz w:val="14"/>
                <w:szCs w:val="14"/>
              </w:rPr>
              <w:t>1 476,0</w:t>
            </w:r>
          </w:p>
        </w:tc>
        <w:tc>
          <w:tcPr>
            <w:tcW w:w="363" w:type="pct"/>
            <w:shd w:val="clear" w:color="auto" w:fill="auto"/>
          </w:tcPr>
          <w:p w:rsidR="001D4735" w:rsidRDefault="001D4735" w:rsidP="00E36A8B">
            <w:pPr>
              <w:rPr>
                <w:color w:val="000000"/>
                <w:sz w:val="14"/>
                <w:szCs w:val="14"/>
              </w:rPr>
            </w:pPr>
          </w:p>
        </w:tc>
        <w:tc>
          <w:tcPr>
            <w:tcW w:w="241" w:type="pct"/>
            <w:shd w:val="clear" w:color="auto" w:fill="auto"/>
          </w:tcPr>
          <w:p w:rsidR="001D4735" w:rsidRDefault="001D4735" w:rsidP="00E36A8B">
            <w:pPr>
              <w:rPr>
                <w:color w:val="000000"/>
                <w:sz w:val="14"/>
                <w:szCs w:val="14"/>
              </w:rPr>
            </w:pPr>
            <w:r>
              <w:rPr>
                <w:color w:val="000000"/>
                <w:sz w:val="14"/>
                <w:szCs w:val="14"/>
              </w:rPr>
              <w:t>158</w:t>
            </w:r>
          </w:p>
        </w:tc>
        <w:tc>
          <w:tcPr>
            <w:tcW w:w="429" w:type="pct"/>
            <w:shd w:val="clear" w:color="auto" w:fill="auto"/>
          </w:tcPr>
          <w:p w:rsidR="001D4735" w:rsidRDefault="001D4735" w:rsidP="00E36A8B">
            <w:pPr>
              <w:rPr>
                <w:color w:val="000000"/>
                <w:sz w:val="14"/>
                <w:szCs w:val="14"/>
              </w:rPr>
            </w:pPr>
            <w:r>
              <w:rPr>
                <w:color w:val="000000"/>
                <w:sz w:val="14"/>
                <w:szCs w:val="14"/>
              </w:rPr>
              <w:t>Инвестиционный</w:t>
            </w:r>
          </w:p>
        </w:tc>
        <w:tc>
          <w:tcPr>
            <w:tcW w:w="678" w:type="pct"/>
            <w:shd w:val="clear" w:color="auto" w:fill="auto"/>
          </w:tcPr>
          <w:p w:rsidR="001D4735" w:rsidRDefault="001D4735" w:rsidP="00E36A8B">
            <w:pPr>
              <w:rPr>
                <w:color w:val="000000"/>
                <w:sz w:val="14"/>
                <w:szCs w:val="14"/>
              </w:rPr>
            </w:pPr>
            <w:r>
              <w:rPr>
                <w:color w:val="000000"/>
                <w:sz w:val="14"/>
                <w:szCs w:val="14"/>
              </w:rPr>
              <w:t>Запуск планируется в 2025 году</w:t>
            </w:r>
          </w:p>
        </w:tc>
        <w:tc>
          <w:tcPr>
            <w:tcW w:w="395" w:type="pct"/>
            <w:shd w:val="clear" w:color="auto" w:fill="auto"/>
          </w:tcPr>
          <w:p w:rsidR="001D4735" w:rsidRDefault="001D4735" w:rsidP="00E36A8B">
            <w:pPr>
              <w:rPr>
                <w:color w:val="000000"/>
                <w:sz w:val="14"/>
                <w:szCs w:val="14"/>
              </w:rPr>
            </w:pPr>
            <w:r>
              <w:rPr>
                <w:color w:val="000000"/>
                <w:sz w:val="14"/>
                <w:szCs w:val="14"/>
              </w:rPr>
              <w:t>5.2.1. Развитие транспортной инфраструктуры</w:t>
            </w:r>
          </w:p>
        </w:tc>
      </w:tr>
      <w:tr w:rsidR="001D4735" w:rsidRPr="002C2DF1" w:rsidTr="00E36A8B">
        <w:trPr>
          <w:cantSplit/>
        </w:trPr>
        <w:tc>
          <w:tcPr>
            <w:tcW w:w="78" w:type="pct"/>
            <w:shd w:val="clear" w:color="auto" w:fill="auto"/>
            <w:noWrap/>
          </w:tcPr>
          <w:p w:rsidR="001D4735" w:rsidRDefault="001D4735" w:rsidP="00E36A8B">
            <w:pPr>
              <w:rPr>
                <w:color w:val="000000"/>
                <w:sz w:val="14"/>
                <w:szCs w:val="14"/>
              </w:rPr>
            </w:pPr>
          </w:p>
        </w:tc>
        <w:tc>
          <w:tcPr>
            <w:tcW w:w="475" w:type="pct"/>
            <w:shd w:val="clear" w:color="auto" w:fill="auto"/>
          </w:tcPr>
          <w:p w:rsidR="001D4735" w:rsidRPr="00AC2C1B" w:rsidRDefault="001D4735" w:rsidP="00E36A8B">
            <w:pPr>
              <w:rPr>
                <w:b/>
                <w:color w:val="000000"/>
                <w:sz w:val="14"/>
                <w:szCs w:val="14"/>
              </w:rPr>
            </w:pPr>
            <w:r w:rsidRPr="00AC2C1B">
              <w:rPr>
                <w:b/>
                <w:color w:val="000000"/>
                <w:sz w:val="14"/>
                <w:szCs w:val="14"/>
              </w:rPr>
              <w:t>Итого</w:t>
            </w:r>
            <w:r>
              <w:rPr>
                <w:b/>
                <w:color w:val="000000"/>
                <w:sz w:val="14"/>
                <w:szCs w:val="14"/>
              </w:rPr>
              <w:t>:</w:t>
            </w:r>
          </w:p>
        </w:tc>
        <w:tc>
          <w:tcPr>
            <w:tcW w:w="438" w:type="pct"/>
            <w:shd w:val="clear" w:color="auto" w:fill="auto"/>
          </w:tcPr>
          <w:p w:rsidR="001D4735" w:rsidRDefault="001D4735" w:rsidP="00E36A8B">
            <w:pPr>
              <w:rPr>
                <w:color w:val="000000"/>
                <w:sz w:val="14"/>
                <w:szCs w:val="14"/>
              </w:rPr>
            </w:pPr>
          </w:p>
        </w:tc>
        <w:tc>
          <w:tcPr>
            <w:tcW w:w="272" w:type="pct"/>
            <w:shd w:val="clear" w:color="auto" w:fill="auto"/>
          </w:tcPr>
          <w:p w:rsidR="001D4735" w:rsidRPr="00EE0BAF" w:rsidRDefault="001D4735" w:rsidP="00E36A8B">
            <w:pPr>
              <w:rPr>
                <w:b/>
                <w:color w:val="000000"/>
                <w:sz w:val="14"/>
                <w:szCs w:val="14"/>
              </w:rPr>
            </w:pPr>
          </w:p>
        </w:tc>
        <w:tc>
          <w:tcPr>
            <w:tcW w:w="261" w:type="pct"/>
            <w:shd w:val="clear" w:color="auto" w:fill="auto"/>
          </w:tcPr>
          <w:p w:rsidR="001D4735" w:rsidRPr="00EE0BAF" w:rsidRDefault="001D4735" w:rsidP="00E36A8B">
            <w:pPr>
              <w:rPr>
                <w:b/>
                <w:color w:val="000000"/>
                <w:sz w:val="14"/>
                <w:szCs w:val="14"/>
              </w:rPr>
            </w:pPr>
          </w:p>
        </w:tc>
        <w:tc>
          <w:tcPr>
            <w:tcW w:w="374" w:type="pct"/>
            <w:shd w:val="clear" w:color="auto" w:fill="auto"/>
          </w:tcPr>
          <w:p w:rsidR="001D4735" w:rsidRPr="00EE0BAF" w:rsidRDefault="001D4735" w:rsidP="00E36A8B">
            <w:pPr>
              <w:rPr>
                <w:b/>
                <w:color w:val="000000"/>
                <w:sz w:val="14"/>
                <w:szCs w:val="14"/>
              </w:rPr>
            </w:pPr>
            <w:r>
              <w:rPr>
                <w:b/>
                <w:color w:val="000000"/>
                <w:sz w:val="14"/>
                <w:szCs w:val="14"/>
              </w:rPr>
              <w:t>58 973,5</w:t>
            </w:r>
          </w:p>
        </w:tc>
        <w:tc>
          <w:tcPr>
            <w:tcW w:w="293" w:type="pct"/>
            <w:shd w:val="clear" w:color="auto" w:fill="auto"/>
          </w:tcPr>
          <w:p w:rsidR="001D4735" w:rsidRPr="00EE0BAF" w:rsidRDefault="001D4735" w:rsidP="00E36A8B">
            <w:pPr>
              <w:rPr>
                <w:b/>
                <w:color w:val="000000"/>
                <w:sz w:val="14"/>
                <w:szCs w:val="14"/>
              </w:rPr>
            </w:pPr>
            <w:r>
              <w:rPr>
                <w:b/>
                <w:color w:val="000000"/>
                <w:sz w:val="14"/>
                <w:szCs w:val="14"/>
              </w:rPr>
              <w:t>96,7</w:t>
            </w:r>
          </w:p>
        </w:tc>
        <w:tc>
          <w:tcPr>
            <w:tcW w:w="234" w:type="pct"/>
            <w:shd w:val="clear" w:color="auto" w:fill="auto"/>
          </w:tcPr>
          <w:p w:rsidR="001D4735" w:rsidRPr="00EE0BAF" w:rsidRDefault="001D4735" w:rsidP="00E36A8B">
            <w:pPr>
              <w:rPr>
                <w:b/>
                <w:color w:val="000000"/>
                <w:sz w:val="14"/>
                <w:szCs w:val="14"/>
              </w:rPr>
            </w:pPr>
            <w:r>
              <w:rPr>
                <w:b/>
                <w:color w:val="000000"/>
                <w:sz w:val="14"/>
                <w:szCs w:val="14"/>
              </w:rPr>
              <w:t>5 569,3</w:t>
            </w:r>
          </w:p>
        </w:tc>
        <w:tc>
          <w:tcPr>
            <w:tcW w:w="234" w:type="pct"/>
            <w:shd w:val="clear" w:color="auto" w:fill="auto"/>
          </w:tcPr>
          <w:p w:rsidR="001D4735" w:rsidRPr="00D532AA" w:rsidRDefault="001D4735" w:rsidP="00E36A8B">
            <w:pPr>
              <w:rPr>
                <w:b/>
                <w:color w:val="000000"/>
                <w:sz w:val="14"/>
                <w:szCs w:val="14"/>
              </w:rPr>
            </w:pPr>
            <w:r>
              <w:rPr>
                <w:b/>
                <w:color w:val="000000"/>
                <w:sz w:val="14"/>
                <w:szCs w:val="14"/>
              </w:rPr>
              <w:t>428,2</w:t>
            </w:r>
          </w:p>
        </w:tc>
        <w:tc>
          <w:tcPr>
            <w:tcW w:w="234" w:type="pct"/>
            <w:shd w:val="clear" w:color="auto" w:fill="auto"/>
          </w:tcPr>
          <w:p w:rsidR="001D4735" w:rsidRPr="00EE0BAF" w:rsidRDefault="001D4735" w:rsidP="00E36A8B">
            <w:pPr>
              <w:rPr>
                <w:b/>
                <w:color w:val="000000"/>
                <w:sz w:val="14"/>
                <w:szCs w:val="14"/>
              </w:rPr>
            </w:pPr>
            <w:r>
              <w:rPr>
                <w:b/>
                <w:color w:val="000000"/>
                <w:sz w:val="14"/>
                <w:szCs w:val="14"/>
              </w:rPr>
              <w:t>52 338,2</w:t>
            </w:r>
          </w:p>
        </w:tc>
        <w:tc>
          <w:tcPr>
            <w:tcW w:w="363" w:type="pct"/>
            <w:shd w:val="clear" w:color="auto" w:fill="auto"/>
          </w:tcPr>
          <w:p w:rsidR="001D4735" w:rsidRPr="00F942B2" w:rsidRDefault="001D4735" w:rsidP="00E36A8B">
            <w:pPr>
              <w:rPr>
                <w:b/>
                <w:color w:val="000000"/>
                <w:sz w:val="14"/>
                <w:szCs w:val="14"/>
              </w:rPr>
            </w:pPr>
            <w:r>
              <w:rPr>
                <w:b/>
                <w:color w:val="000000"/>
                <w:sz w:val="14"/>
                <w:szCs w:val="14"/>
              </w:rPr>
              <w:t>541,1</w:t>
            </w:r>
          </w:p>
        </w:tc>
        <w:tc>
          <w:tcPr>
            <w:tcW w:w="241" w:type="pct"/>
            <w:shd w:val="clear" w:color="auto" w:fill="auto"/>
          </w:tcPr>
          <w:p w:rsidR="001D4735" w:rsidRPr="00F942B2" w:rsidRDefault="001D4735" w:rsidP="00E36A8B">
            <w:pPr>
              <w:rPr>
                <w:b/>
                <w:color w:val="000000"/>
                <w:sz w:val="14"/>
                <w:szCs w:val="14"/>
              </w:rPr>
            </w:pPr>
            <w:r>
              <w:rPr>
                <w:b/>
                <w:color w:val="000000"/>
                <w:sz w:val="14"/>
                <w:szCs w:val="14"/>
              </w:rPr>
              <w:t>1 563</w:t>
            </w:r>
          </w:p>
        </w:tc>
        <w:tc>
          <w:tcPr>
            <w:tcW w:w="429" w:type="pct"/>
            <w:shd w:val="clear" w:color="auto" w:fill="auto"/>
          </w:tcPr>
          <w:p w:rsidR="001D4735" w:rsidRPr="00EE0BAF" w:rsidRDefault="001D4735" w:rsidP="00E36A8B">
            <w:pPr>
              <w:rPr>
                <w:b/>
                <w:color w:val="000000"/>
                <w:sz w:val="14"/>
                <w:szCs w:val="14"/>
              </w:rPr>
            </w:pPr>
          </w:p>
        </w:tc>
        <w:tc>
          <w:tcPr>
            <w:tcW w:w="678" w:type="pct"/>
            <w:shd w:val="clear" w:color="auto" w:fill="auto"/>
          </w:tcPr>
          <w:p w:rsidR="001D4735" w:rsidRPr="00EE0BAF" w:rsidRDefault="001D4735" w:rsidP="00E36A8B">
            <w:pPr>
              <w:rPr>
                <w:b/>
                <w:color w:val="000000"/>
                <w:sz w:val="14"/>
                <w:szCs w:val="14"/>
              </w:rPr>
            </w:pPr>
          </w:p>
        </w:tc>
        <w:tc>
          <w:tcPr>
            <w:tcW w:w="395" w:type="pct"/>
            <w:shd w:val="clear" w:color="auto" w:fill="auto"/>
          </w:tcPr>
          <w:p w:rsidR="001D4735" w:rsidRPr="00EE0BAF" w:rsidRDefault="001D4735" w:rsidP="00E36A8B">
            <w:pPr>
              <w:rPr>
                <w:b/>
                <w:color w:val="000000"/>
                <w:sz w:val="14"/>
                <w:szCs w:val="14"/>
              </w:rPr>
            </w:pPr>
          </w:p>
        </w:tc>
      </w:tr>
    </w:tbl>
    <w:p w:rsidR="001D4735" w:rsidRPr="003479AE" w:rsidRDefault="001D4735" w:rsidP="001D4735">
      <w:pPr>
        <w:jc w:val="right"/>
        <w:rPr>
          <w:sz w:val="26"/>
          <w:szCs w:val="26"/>
        </w:rPr>
      </w:pPr>
    </w:p>
    <w:p w:rsidR="001D4735" w:rsidRDefault="001D4735" w:rsidP="008329FC">
      <w:pPr>
        <w:tabs>
          <w:tab w:val="left" w:pos="3206"/>
        </w:tabs>
        <w:rPr>
          <w:sz w:val="26"/>
          <w:szCs w:val="26"/>
          <w:lang w:val="en-US"/>
        </w:rPr>
      </w:pPr>
    </w:p>
    <w:p w:rsidR="001D4735" w:rsidRPr="001D4735" w:rsidRDefault="001D4735" w:rsidP="001D4735">
      <w:pPr>
        <w:tabs>
          <w:tab w:val="left" w:pos="7365"/>
        </w:tabs>
        <w:rPr>
          <w:sz w:val="26"/>
          <w:szCs w:val="26"/>
        </w:rPr>
      </w:pPr>
      <w:r>
        <w:rPr>
          <w:sz w:val="26"/>
          <w:szCs w:val="26"/>
          <w:lang w:val="en-US"/>
        </w:rPr>
        <w:tab/>
      </w:r>
      <w:r>
        <w:rPr>
          <w:sz w:val="26"/>
          <w:szCs w:val="26"/>
        </w:rPr>
        <w:t>_________________________</w:t>
      </w:r>
      <w:bookmarkStart w:id="4" w:name="_GoBack"/>
      <w:bookmarkEnd w:id="4"/>
    </w:p>
    <w:sectPr w:rsidR="001D4735" w:rsidRPr="001D4735" w:rsidSect="00B6630D">
      <w:headerReference w:type="default" r:id="rId16"/>
      <w:footerReference w:type="even" r:id="rId17"/>
      <w:footerReference w:type="default" r:id="rId18"/>
      <w:footerReference w:type="first" r:id="rId19"/>
      <w:pgSz w:w="16838" w:h="11906" w:orient="landscape"/>
      <w:pgMar w:top="567" w:right="567" w:bottom="255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23E" w:rsidRDefault="0001323E" w:rsidP="004A7B0D">
      <w:r>
        <w:separator/>
      </w:r>
    </w:p>
  </w:endnote>
  <w:endnote w:type="continuationSeparator" w:id="0">
    <w:p w:rsidR="0001323E" w:rsidRDefault="0001323E" w:rsidP="004A7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735" w:rsidRDefault="001D4735" w:rsidP="004D7958">
    <w:pPr>
      <w:pStyle w:val="ae"/>
      <w:jc w:val="right"/>
    </w:pPr>
    <w:r>
      <w:t>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735" w:rsidRPr="0015245C" w:rsidRDefault="001D4735" w:rsidP="004D7958">
    <w:pPr>
      <w:pStyle w:val="ae"/>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A8C" w:rsidRDefault="0001323E" w:rsidP="007B37E5">
    <w:pPr>
      <w:pStyle w:val="ae"/>
      <w:jc w:val="right"/>
    </w:pPr>
    <w:r>
      <w:t>10</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576593"/>
      <w:docPartObj>
        <w:docPartGallery w:val="Page Numbers (Bottom of Page)"/>
        <w:docPartUnique/>
      </w:docPartObj>
    </w:sdtPr>
    <w:sdtEndPr/>
    <w:sdtContent>
      <w:p w:rsidR="00D57A8C" w:rsidRPr="0015245C" w:rsidRDefault="0001323E" w:rsidP="007B37E5">
        <w:pPr>
          <w:pStyle w:val="ae"/>
          <w:jc w:val="right"/>
        </w:pPr>
        <w:r w:rsidRPr="0015245C">
          <w:fldChar w:fldCharType="begin"/>
        </w:r>
        <w:r w:rsidRPr="0015245C">
          <w:instrText>PAGE   \* MERGEFORMAT</w:instrText>
        </w:r>
        <w:r w:rsidRPr="0015245C">
          <w:fldChar w:fldCharType="separate"/>
        </w:r>
        <w:r>
          <w:rPr>
            <w:noProof/>
          </w:rPr>
          <w:t>33</w:t>
        </w:r>
        <w:r w:rsidRPr="0015245C">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896583"/>
      <w:docPartObj>
        <w:docPartGallery w:val="Page Numbers (Bottom of Page)"/>
        <w:docPartUnique/>
      </w:docPartObj>
    </w:sdtPr>
    <w:sdtEndPr/>
    <w:sdtContent>
      <w:p w:rsidR="00D57A8C" w:rsidRPr="0015245C" w:rsidRDefault="0001323E" w:rsidP="007B37E5">
        <w:pPr>
          <w:pStyle w:val="ae"/>
          <w:jc w:val="right"/>
        </w:pPr>
        <w:r w:rsidRPr="0015245C">
          <w:fldChar w:fldCharType="begin"/>
        </w:r>
        <w:r w:rsidRPr="0015245C">
          <w:instrText>PAGE   \* MERGEFORMAT</w:instrText>
        </w:r>
        <w:r w:rsidRPr="0015245C">
          <w:fldChar w:fldCharType="separate"/>
        </w:r>
        <w:r w:rsidR="001D4735">
          <w:rPr>
            <w:noProof/>
          </w:rPr>
          <w:t>36</w:t>
        </w:r>
        <w:r w:rsidRPr="0015245C">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23E" w:rsidRDefault="0001323E" w:rsidP="004A7B0D">
      <w:r>
        <w:separator/>
      </w:r>
    </w:p>
  </w:footnote>
  <w:footnote w:type="continuationSeparator" w:id="0">
    <w:p w:rsidR="0001323E" w:rsidRDefault="0001323E" w:rsidP="004A7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545826"/>
      <w:docPartObj>
        <w:docPartGallery w:val="Page Numbers (Top of Page)"/>
        <w:docPartUnique/>
      </w:docPartObj>
    </w:sdtPr>
    <w:sdtEndPr/>
    <w:sdtContent>
      <w:p w:rsidR="003D4B99" w:rsidRDefault="003D4B99">
        <w:pPr>
          <w:pStyle w:val="ac"/>
          <w:jc w:val="center"/>
        </w:pPr>
        <w:r>
          <w:fldChar w:fldCharType="begin"/>
        </w:r>
        <w:r>
          <w:instrText>PAGE   \* MERGEFORMAT</w:instrText>
        </w:r>
        <w:r>
          <w:fldChar w:fldCharType="separate"/>
        </w:r>
        <w:r w:rsidR="001D4735">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805789"/>
      <w:docPartObj>
        <w:docPartGallery w:val="Page Numbers (Top of Page)"/>
        <w:docPartUnique/>
      </w:docPartObj>
    </w:sdtPr>
    <w:sdtContent>
      <w:p w:rsidR="001D4735" w:rsidRDefault="001D4735">
        <w:pPr>
          <w:pStyle w:val="ac"/>
          <w:jc w:val="center"/>
        </w:pPr>
        <w:r>
          <w:fldChar w:fldCharType="begin"/>
        </w:r>
        <w:r>
          <w:instrText>PAGE   \* MERGEFORMAT</w:instrText>
        </w:r>
        <w:r>
          <w:fldChar w:fldCharType="separate"/>
        </w:r>
        <w:r>
          <w:rPr>
            <w:noProof/>
          </w:rPr>
          <w:t>24</w:t>
        </w:r>
        <w:r>
          <w:fldChar w:fldCharType="end"/>
        </w:r>
      </w:p>
    </w:sdtContent>
  </w:sdt>
  <w:p w:rsidR="001D4735" w:rsidRDefault="001D4735">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137027"/>
      <w:docPartObj>
        <w:docPartGallery w:val="Page Numbers (Top of Page)"/>
        <w:docPartUnique/>
      </w:docPartObj>
    </w:sdtPr>
    <w:sdtContent>
      <w:p w:rsidR="001D4735" w:rsidRDefault="001D4735">
        <w:pPr>
          <w:pStyle w:val="ac"/>
          <w:jc w:val="center"/>
        </w:pPr>
        <w:r>
          <w:fldChar w:fldCharType="begin"/>
        </w:r>
        <w:r>
          <w:instrText>PAGE   \* MERGEFORMAT</w:instrText>
        </w:r>
        <w:r>
          <w:fldChar w:fldCharType="separate"/>
        </w:r>
        <w:r>
          <w:rPr>
            <w:noProof/>
          </w:rPr>
          <w:t>23</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A8C" w:rsidRPr="006A4D31" w:rsidRDefault="0001323E" w:rsidP="007B37E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55C3617C"/>
    <w:multiLevelType w:val="multilevel"/>
    <w:tmpl w:val="E3A832A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324A"/>
    <w:rsid w:val="00007D07"/>
    <w:rsid w:val="0001323E"/>
    <w:rsid w:val="0001452C"/>
    <w:rsid w:val="00015528"/>
    <w:rsid w:val="00015A6A"/>
    <w:rsid w:val="00016D3A"/>
    <w:rsid w:val="0002226E"/>
    <w:rsid w:val="00031C4C"/>
    <w:rsid w:val="00032CA3"/>
    <w:rsid w:val="00052290"/>
    <w:rsid w:val="00052BB8"/>
    <w:rsid w:val="00052E57"/>
    <w:rsid w:val="00065BCF"/>
    <w:rsid w:val="00080FF9"/>
    <w:rsid w:val="00082085"/>
    <w:rsid w:val="00086F9D"/>
    <w:rsid w:val="00087A40"/>
    <w:rsid w:val="00092F27"/>
    <w:rsid w:val="000A27E7"/>
    <w:rsid w:val="000A53C1"/>
    <w:rsid w:val="000B15EA"/>
    <w:rsid w:val="000B2FB4"/>
    <w:rsid w:val="000B5F69"/>
    <w:rsid w:val="000B6178"/>
    <w:rsid w:val="000E3C16"/>
    <w:rsid w:val="000F0569"/>
    <w:rsid w:val="00100B35"/>
    <w:rsid w:val="001066CB"/>
    <w:rsid w:val="00106B17"/>
    <w:rsid w:val="0011229E"/>
    <w:rsid w:val="00122DD9"/>
    <w:rsid w:val="00123875"/>
    <w:rsid w:val="00123B3D"/>
    <w:rsid w:val="00123D40"/>
    <w:rsid w:val="00127E18"/>
    <w:rsid w:val="001309FD"/>
    <w:rsid w:val="00136710"/>
    <w:rsid w:val="001438BB"/>
    <w:rsid w:val="00143FF1"/>
    <w:rsid w:val="0015069E"/>
    <w:rsid w:val="00152F3B"/>
    <w:rsid w:val="00155415"/>
    <w:rsid w:val="00160962"/>
    <w:rsid w:val="00163046"/>
    <w:rsid w:val="00163375"/>
    <w:rsid w:val="0017195B"/>
    <w:rsid w:val="00171A84"/>
    <w:rsid w:val="001737DE"/>
    <w:rsid w:val="001808A2"/>
    <w:rsid w:val="00180E05"/>
    <w:rsid w:val="00190AB9"/>
    <w:rsid w:val="00192431"/>
    <w:rsid w:val="00192790"/>
    <w:rsid w:val="00196527"/>
    <w:rsid w:val="001A3A4F"/>
    <w:rsid w:val="001B3F0B"/>
    <w:rsid w:val="001C22C1"/>
    <w:rsid w:val="001D07E6"/>
    <w:rsid w:val="001D0927"/>
    <w:rsid w:val="001D4735"/>
    <w:rsid w:val="001E040C"/>
    <w:rsid w:val="001E328E"/>
    <w:rsid w:val="001E5656"/>
    <w:rsid w:val="001F641D"/>
    <w:rsid w:val="001F7C34"/>
    <w:rsid w:val="002005C4"/>
    <w:rsid w:val="00201088"/>
    <w:rsid w:val="0020645D"/>
    <w:rsid w:val="00207FD0"/>
    <w:rsid w:val="00231B80"/>
    <w:rsid w:val="002323DB"/>
    <w:rsid w:val="00240057"/>
    <w:rsid w:val="00246A6F"/>
    <w:rsid w:val="00250AB3"/>
    <w:rsid w:val="00260C16"/>
    <w:rsid w:val="00270DAE"/>
    <w:rsid w:val="00272285"/>
    <w:rsid w:val="00276A50"/>
    <w:rsid w:val="00293735"/>
    <w:rsid w:val="0029554F"/>
    <w:rsid w:val="002A23EF"/>
    <w:rsid w:val="002B10AF"/>
    <w:rsid w:val="002B48E8"/>
    <w:rsid w:val="002B49A0"/>
    <w:rsid w:val="002C139A"/>
    <w:rsid w:val="002D5593"/>
    <w:rsid w:val="002E0A30"/>
    <w:rsid w:val="002E6593"/>
    <w:rsid w:val="002F1501"/>
    <w:rsid w:val="002F4130"/>
    <w:rsid w:val="002F7936"/>
    <w:rsid w:val="00300D9B"/>
    <w:rsid w:val="00306041"/>
    <w:rsid w:val="00310D48"/>
    <w:rsid w:val="00313DAF"/>
    <w:rsid w:val="00314F09"/>
    <w:rsid w:val="00320DF5"/>
    <w:rsid w:val="00320F36"/>
    <w:rsid w:val="00323EDA"/>
    <w:rsid w:val="00336C73"/>
    <w:rsid w:val="00344190"/>
    <w:rsid w:val="003447F7"/>
    <w:rsid w:val="00345E94"/>
    <w:rsid w:val="00351D71"/>
    <w:rsid w:val="0035285E"/>
    <w:rsid w:val="00353FA3"/>
    <w:rsid w:val="00363676"/>
    <w:rsid w:val="00367ED3"/>
    <w:rsid w:val="00376F0C"/>
    <w:rsid w:val="00390218"/>
    <w:rsid w:val="003A6578"/>
    <w:rsid w:val="003B43F6"/>
    <w:rsid w:val="003B53CC"/>
    <w:rsid w:val="003C23C4"/>
    <w:rsid w:val="003C2D83"/>
    <w:rsid w:val="003C627D"/>
    <w:rsid w:val="003D0D20"/>
    <w:rsid w:val="003D33E5"/>
    <w:rsid w:val="003D4B99"/>
    <w:rsid w:val="003D6A0D"/>
    <w:rsid w:val="003D7228"/>
    <w:rsid w:val="003E1CCE"/>
    <w:rsid w:val="003E4DBD"/>
    <w:rsid w:val="003E621D"/>
    <w:rsid w:val="003F587E"/>
    <w:rsid w:val="00402DB7"/>
    <w:rsid w:val="004063B1"/>
    <w:rsid w:val="00410A5C"/>
    <w:rsid w:val="0043438A"/>
    <w:rsid w:val="00435CAF"/>
    <w:rsid w:val="00443CA3"/>
    <w:rsid w:val="00444580"/>
    <w:rsid w:val="004514C9"/>
    <w:rsid w:val="00452BD3"/>
    <w:rsid w:val="004548EF"/>
    <w:rsid w:val="004702BA"/>
    <w:rsid w:val="004812CC"/>
    <w:rsid w:val="004822CB"/>
    <w:rsid w:val="0048485E"/>
    <w:rsid w:val="00486ECC"/>
    <w:rsid w:val="00487395"/>
    <w:rsid w:val="004A42FD"/>
    <w:rsid w:val="004A7B0D"/>
    <w:rsid w:val="004B3B8A"/>
    <w:rsid w:val="004C6F17"/>
    <w:rsid w:val="004D5B6F"/>
    <w:rsid w:val="004D7928"/>
    <w:rsid w:val="004F33B1"/>
    <w:rsid w:val="004F6241"/>
    <w:rsid w:val="004F72F5"/>
    <w:rsid w:val="00502D74"/>
    <w:rsid w:val="00523A59"/>
    <w:rsid w:val="005257D0"/>
    <w:rsid w:val="005262EF"/>
    <w:rsid w:val="00537C67"/>
    <w:rsid w:val="00544806"/>
    <w:rsid w:val="005500E4"/>
    <w:rsid w:val="00555F0A"/>
    <w:rsid w:val="00575012"/>
    <w:rsid w:val="00590E68"/>
    <w:rsid w:val="005963AE"/>
    <w:rsid w:val="0059707A"/>
    <w:rsid w:val="005A28A6"/>
    <w:rsid w:val="005A2FE1"/>
    <w:rsid w:val="005A43BB"/>
    <w:rsid w:val="005B1D36"/>
    <w:rsid w:val="005B4EDC"/>
    <w:rsid w:val="005C0AE8"/>
    <w:rsid w:val="006015ED"/>
    <w:rsid w:val="006126A4"/>
    <w:rsid w:val="00612FD9"/>
    <w:rsid w:val="00613377"/>
    <w:rsid w:val="00621105"/>
    <w:rsid w:val="00621F20"/>
    <w:rsid w:val="00625AA2"/>
    <w:rsid w:val="0062665C"/>
    <w:rsid w:val="00627516"/>
    <w:rsid w:val="00635680"/>
    <w:rsid w:val="006429F8"/>
    <w:rsid w:val="0065731C"/>
    <w:rsid w:val="00676A30"/>
    <w:rsid w:val="00676D4C"/>
    <w:rsid w:val="006A07DD"/>
    <w:rsid w:val="006A0CE6"/>
    <w:rsid w:val="006A1AE2"/>
    <w:rsid w:val="006C04C4"/>
    <w:rsid w:val="006C5AF0"/>
    <w:rsid w:val="006D036A"/>
    <w:rsid w:val="006E0CF1"/>
    <w:rsid w:val="007001A5"/>
    <w:rsid w:val="00705054"/>
    <w:rsid w:val="00712A12"/>
    <w:rsid w:val="007342D6"/>
    <w:rsid w:val="00737327"/>
    <w:rsid w:val="00747B75"/>
    <w:rsid w:val="00750E8B"/>
    <w:rsid w:val="00771F98"/>
    <w:rsid w:val="00777240"/>
    <w:rsid w:val="007968B9"/>
    <w:rsid w:val="007A03B1"/>
    <w:rsid w:val="007A1E37"/>
    <w:rsid w:val="007A61AE"/>
    <w:rsid w:val="007B7963"/>
    <w:rsid w:val="007C24AA"/>
    <w:rsid w:val="007C4872"/>
    <w:rsid w:val="007D0E51"/>
    <w:rsid w:val="007D1C62"/>
    <w:rsid w:val="007E28C2"/>
    <w:rsid w:val="007E50D0"/>
    <w:rsid w:val="007E5B94"/>
    <w:rsid w:val="007E74EF"/>
    <w:rsid w:val="007E791D"/>
    <w:rsid w:val="007F5689"/>
    <w:rsid w:val="00812C49"/>
    <w:rsid w:val="008159F4"/>
    <w:rsid w:val="00820045"/>
    <w:rsid w:val="00822BD1"/>
    <w:rsid w:val="00830178"/>
    <w:rsid w:val="008329FC"/>
    <w:rsid w:val="008348B5"/>
    <w:rsid w:val="0086685A"/>
    <w:rsid w:val="00867DBC"/>
    <w:rsid w:val="00871A6F"/>
    <w:rsid w:val="008721E2"/>
    <w:rsid w:val="008728F7"/>
    <w:rsid w:val="008730D8"/>
    <w:rsid w:val="008741B5"/>
    <w:rsid w:val="00874F39"/>
    <w:rsid w:val="00877CE5"/>
    <w:rsid w:val="0088013C"/>
    <w:rsid w:val="00880211"/>
    <w:rsid w:val="008853F8"/>
    <w:rsid w:val="00892BF3"/>
    <w:rsid w:val="008932B5"/>
    <w:rsid w:val="00895E3F"/>
    <w:rsid w:val="008A249C"/>
    <w:rsid w:val="008A4840"/>
    <w:rsid w:val="008B45B5"/>
    <w:rsid w:val="008C0B7C"/>
    <w:rsid w:val="008C3101"/>
    <w:rsid w:val="008C42ED"/>
    <w:rsid w:val="008C7E24"/>
    <w:rsid w:val="008D2DB3"/>
    <w:rsid w:val="008D4D37"/>
    <w:rsid w:val="008D68E8"/>
    <w:rsid w:val="008D7AC6"/>
    <w:rsid w:val="008E0B09"/>
    <w:rsid w:val="008E0B12"/>
    <w:rsid w:val="008F1494"/>
    <w:rsid w:val="008F4933"/>
    <w:rsid w:val="00902B51"/>
    <w:rsid w:val="0090342A"/>
    <w:rsid w:val="00905924"/>
    <w:rsid w:val="009118E9"/>
    <w:rsid w:val="00914B43"/>
    <w:rsid w:val="00937C8E"/>
    <w:rsid w:val="009434AB"/>
    <w:rsid w:val="00952EC3"/>
    <w:rsid w:val="009552D8"/>
    <w:rsid w:val="0095628F"/>
    <w:rsid w:val="00963BB9"/>
    <w:rsid w:val="0096576F"/>
    <w:rsid w:val="00967243"/>
    <w:rsid w:val="0098458C"/>
    <w:rsid w:val="009927F5"/>
    <w:rsid w:val="00994F26"/>
    <w:rsid w:val="00995D6B"/>
    <w:rsid w:val="009A08F5"/>
    <w:rsid w:val="009A0F0D"/>
    <w:rsid w:val="009A35BF"/>
    <w:rsid w:val="009B056D"/>
    <w:rsid w:val="009B5C71"/>
    <w:rsid w:val="009C1726"/>
    <w:rsid w:val="009C3E69"/>
    <w:rsid w:val="009C401F"/>
    <w:rsid w:val="009C47D2"/>
    <w:rsid w:val="009D4811"/>
    <w:rsid w:val="009D5D34"/>
    <w:rsid w:val="009E2D46"/>
    <w:rsid w:val="009E799F"/>
    <w:rsid w:val="00A005BB"/>
    <w:rsid w:val="00A10BB9"/>
    <w:rsid w:val="00A20E94"/>
    <w:rsid w:val="00A24DE5"/>
    <w:rsid w:val="00A45804"/>
    <w:rsid w:val="00A47073"/>
    <w:rsid w:val="00A55850"/>
    <w:rsid w:val="00A564E7"/>
    <w:rsid w:val="00A620BD"/>
    <w:rsid w:val="00A7130A"/>
    <w:rsid w:val="00A85DE7"/>
    <w:rsid w:val="00AA2C74"/>
    <w:rsid w:val="00AA3042"/>
    <w:rsid w:val="00AB09D7"/>
    <w:rsid w:val="00AB5F8A"/>
    <w:rsid w:val="00AC7A24"/>
    <w:rsid w:val="00AD46EF"/>
    <w:rsid w:val="00AD6FB2"/>
    <w:rsid w:val="00AE3A79"/>
    <w:rsid w:val="00AE55DC"/>
    <w:rsid w:val="00AE5C65"/>
    <w:rsid w:val="00AE6585"/>
    <w:rsid w:val="00AE6CEC"/>
    <w:rsid w:val="00AF1882"/>
    <w:rsid w:val="00AF2B54"/>
    <w:rsid w:val="00B007FC"/>
    <w:rsid w:val="00B13EB7"/>
    <w:rsid w:val="00B141E0"/>
    <w:rsid w:val="00B22DDA"/>
    <w:rsid w:val="00B25576"/>
    <w:rsid w:val="00B36776"/>
    <w:rsid w:val="00B44BE6"/>
    <w:rsid w:val="00B44FB3"/>
    <w:rsid w:val="00B52F52"/>
    <w:rsid w:val="00B704ED"/>
    <w:rsid w:val="00B71104"/>
    <w:rsid w:val="00B71C99"/>
    <w:rsid w:val="00B8560F"/>
    <w:rsid w:val="00B936CB"/>
    <w:rsid w:val="00BA1721"/>
    <w:rsid w:val="00BB1866"/>
    <w:rsid w:val="00BB7481"/>
    <w:rsid w:val="00BC37E6"/>
    <w:rsid w:val="00BD3BD3"/>
    <w:rsid w:val="00BD5070"/>
    <w:rsid w:val="00BD5136"/>
    <w:rsid w:val="00BE2A7A"/>
    <w:rsid w:val="00BE5CD0"/>
    <w:rsid w:val="00BE5F94"/>
    <w:rsid w:val="00BF60AB"/>
    <w:rsid w:val="00BF6BD2"/>
    <w:rsid w:val="00C10FFF"/>
    <w:rsid w:val="00C15976"/>
    <w:rsid w:val="00C27247"/>
    <w:rsid w:val="00C50482"/>
    <w:rsid w:val="00C700C4"/>
    <w:rsid w:val="00C700F3"/>
    <w:rsid w:val="00C758B1"/>
    <w:rsid w:val="00C912D0"/>
    <w:rsid w:val="00CA4C5A"/>
    <w:rsid w:val="00CA5637"/>
    <w:rsid w:val="00CB2627"/>
    <w:rsid w:val="00CB2686"/>
    <w:rsid w:val="00CC3104"/>
    <w:rsid w:val="00CC367F"/>
    <w:rsid w:val="00CE7DE3"/>
    <w:rsid w:val="00CF6B89"/>
    <w:rsid w:val="00D03726"/>
    <w:rsid w:val="00D058F1"/>
    <w:rsid w:val="00D15020"/>
    <w:rsid w:val="00D16849"/>
    <w:rsid w:val="00D25880"/>
    <w:rsid w:val="00D275A3"/>
    <w:rsid w:val="00D36F21"/>
    <w:rsid w:val="00D4777D"/>
    <w:rsid w:val="00D5019D"/>
    <w:rsid w:val="00D52DB6"/>
    <w:rsid w:val="00D5489C"/>
    <w:rsid w:val="00D555FB"/>
    <w:rsid w:val="00D6212B"/>
    <w:rsid w:val="00D86AEB"/>
    <w:rsid w:val="00D9105C"/>
    <w:rsid w:val="00DA03C3"/>
    <w:rsid w:val="00DB28F7"/>
    <w:rsid w:val="00DB7F78"/>
    <w:rsid w:val="00DC4E03"/>
    <w:rsid w:val="00DC525B"/>
    <w:rsid w:val="00DC64C8"/>
    <w:rsid w:val="00DD35BC"/>
    <w:rsid w:val="00DF4D76"/>
    <w:rsid w:val="00DF71C1"/>
    <w:rsid w:val="00E12BD4"/>
    <w:rsid w:val="00E275C8"/>
    <w:rsid w:val="00E35484"/>
    <w:rsid w:val="00E35955"/>
    <w:rsid w:val="00E359C6"/>
    <w:rsid w:val="00E53944"/>
    <w:rsid w:val="00E60FC9"/>
    <w:rsid w:val="00E93B2E"/>
    <w:rsid w:val="00EA437D"/>
    <w:rsid w:val="00EB0FB2"/>
    <w:rsid w:val="00EB2758"/>
    <w:rsid w:val="00EB75CB"/>
    <w:rsid w:val="00EC17E6"/>
    <w:rsid w:val="00EC6177"/>
    <w:rsid w:val="00EC6C9C"/>
    <w:rsid w:val="00ED0FFF"/>
    <w:rsid w:val="00ED3CD0"/>
    <w:rsid w:val="00ED5C7C"/>
    <w:rsid w:val="00ED62A2"/>
    <w:rsid w:val="00ED680E"/>
    <w:rsid w:val="00ED7D1C"/>
    <w:rsid w:val="00EE539C"/>
    <w:rsid w:val="00EE5E3B"/>
    <w:rsid w:val="00F05BD5"/>
    <w:rsid w:val="00F06198"/>
    <w:rsid w:val="00F1384B"/>
    <w:rsid w:val="00F14CDB"/>
    <w:rsid w:val="00F3522F"/>
    <w:rsid w:val="00F36891"/>
    <w:rsid w:val="00F36B62"/>
    <w:rsid w:val="00F371C5"/>
    <w:rsid w:val="00F42A13"/>
    <w:rsid w:val="00F44025"/>
    <w:rsid w:val="00F5080D"/>
    <w:rsid w:val="00F6118B"/>
    <w:rsid w:val="00F640B3"/>
    <w:rsid w:val="00F66506"/>
    <w:rsid w:val="00F712D2"/>
    <w:rsid w:val="00F72C3A"/>
    <w:rsid w:val="00F7495B"/>
    <w:rsid w:val="00F8542E"/>
    <w:rsid w:val="00F86FD0"/>
    <w:rsid w:val="00F950BE"/>
    <w:rsid w:val="00FA7BC7"/>
    <w:rsid w:val="00FB2EB4"/>
    <w:rsid w:val="00FB426A"/>
    <w:rsid w:val="00FB4F37"/>
    <w:rsid w:val="00FB5937"/>
    <w:rsid w:val="00FC06B2"/>
    <w:rsid w:val="00FC58C3"/>
    <w:rsid w:val="00FC72B5"/>
    <w:rsid w:val="00FD7FA4"/>
    <w:rsid w:val="00FE1346"/>
    <w:rsid w:val="00FE2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60F27"/>
  <w15:docId w15:val="{218BEABB-BE61-4400-B317-CA2E9EDE9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3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qFormat/>
    <w:rsid w:val="00B25576"/>
    <w:rPr>
      <w:b/>
      <w:bCs/>
      <w:lang w:eastAsia="en-US"/>
    </w:rPr>
  </w:style>
  <w:style w:type="character" w:styleId="a9">
    <w:name w:val="Placeholder Text"/>
    <w:basedOn w:val="a0"/>
    <w:uiPriority w:val="99"/>
    <w:semiHidden/>
    <w:rsid w:val="00D5489C"/>
    <w:rPr>
      <w:color w:val="808080"/>
    </w:rPr>
  </w:style>
  <w:style w:type="paragraph" w:customStyle="1" w:styleId="ConsPlusTitle">
    <w:name w:val="ConsPlusTitle"/>
    <w:rsid w:val="002B48E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Cell">
    <w:name w:val="ConsCell"/>
    <w:uiPriority w:val="99"/>
    <w:rsid w:val="002B48E8"/>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table" w:customStyle="1" w:styleId="2">
    <w:name w:val="2"/>
    <w:basedOn w:val="a1"/>
    <w:rsid w:val="00DF71C1"/>
    <w:pPr>
      <w:spacing w:after="0"/>
    </w:pPr>
    <w:rPr>
      <w:rFonts w:ascii="Arial" w:eastAsia="Arial" w:hAnsi="Arial" w:cs="Arial"/>
      <w:color w:val="000000"/>
      <w:szCs w:val="20"/>
      <w:lang w:eastAsia="ru-RU"/>
    </w:rPr>
    <w:tblPr>
      <w:tblStyleRowBandSize w:val="1"/>
      <w:tblStyleColBandSize w:val="1"/>
      <w:tblInd w:w="0" w:type="nil"/>
      <w:tblCellMar>
        <w:left w:w="0" w:type="dxa"/>
        <w:right w:w="0" w:type="dxa"/>
      </w:tblCellMar>
    </w:tblPr>
  </w:style>
  <w:style w:type="character" w:styleId="aa">
    <w:name w:val="Hyperlink"/>
    <w:basedOn w:val="a0"/>
    <w:uiPriority w:val="99"/>
    <w:unhideWhenUsed/>
    <w:rsid w:val="00032CA3"/>
    <w:rPr>
      <w:color w:val="0000FF" w:themeColor="hyperlink"/>
      <w:u w:val="single"/>
    </w:rPr>
  </w:style>
  <w:style w:type="character" w:styleId="ab">
    <w:name w:val="FollowedHyperlink"/>
    <w:basedOn w:val="a0"/>
    <w:uiPriority w:val="99"/>
    <w:semiHidden/>
    <w:unhideWhenUsed/>
    <w:rsid w:val="00DB7F78"/>
    <w:rPr>
      <w:color w:val="800080" w:themeColor="followedHyperlink"/>
      <w:u w:val="single"/>
    </w:rPr>
  </w:style>
  <w:style w:type="table" w:customStyle="1" w:styleId="16">
    <w:name w:val="16"/>
    <w:basedOn w:val="a1"/>
    <w:rsid w:val="004A7B0D"/>
    <w:pPr>
      <w:spacing w:after="0"/>
    </w:pPr>
    <w:rPr>
      <w:rFonts w:ascii="Arial" w:eastAsia="Arial" w:hAnsi="Arial" w:cs="Arial"/>
      <w:color w:val="000000"/>
      <w:szCs w:val="20"/>
      <w:lang w:eastAsia="ru-RU"/>
    </w:rPr>
    <w:tblPr>
      <w:tblStyleRowBandSize w:val="1"/>
      <w:tblStyleColBandSize w:val="1"/>
      <w:tblInd w:w="0" w:type="nil"/>
      <w:tblCellMar>
        <w:left w:w="115" w:type="dxa"/>
        <w:right w:w="115" w:type="dxa"/>
      </w:tblCellMar>
    </w:tblPr>
  </w:style>
  <w:style w:type="paragraph" w:styleId="ac">
    <w:name w:val="header"/>
    <w:basedOn w:val="a"/>
    <w:link w:val="ad"/>
    <w:uiPriority w:val="99"/>
    <w:unhideWhenUsed/>
    <w:rsid w:val="003D4B99"/>
    <w:pPr>
      <w:tabs>
        <w:tab w:val="center" w:pos="4677"/>
        <w:tab w:val="right" w:pos="9355"/>
      </w:tabs>
    </w:pPr>
  </w:style>
  <w:style w:type="character" w:customStyle="1" w:styleId="ad">
    <w:name w:val="Верхний колонтитул Знак"/>
    <w:basedOn w:val="a0"/>
    <w:link w:val="ac"/>
    <w:uiPriority w:val="99"/>
    <w:rsid w:val="003D4B99"/>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3D4B99"/>
    <w:pPr>
      <w:tabs>
        <w:tab w:val="center" w:pos="4677"/>
        <w:tab w:val="right" w:pos="9355"/>
      </w:tabs>
    </w:pPr>
  </w:style>
  <w:style w:type="character" w:customStyle="1" w:styleId="af">
    <w:name w:val="Нижний колонтитул Знак"/>
    <w:basedOn w:val="a0"/>
    <w:link w:val="ae"/>
    <w:uiPriority w:val="99"/>
    <w:rsid w:val="003D4B9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dmkogalym.ru/komfortnaya-gorodskaya-sreda/"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invest.admkogalym.ru/upload/medialibrary/e49/wqm2zjp79opc8qwb2w1twv2h8oflp7aj/pkr-transp.pdf" TargetMode="Externa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7064C9CA264B239E2874C1FE2D8138"/>
        <w:category>
          <w:name w:val="Общие"/>
          <w:gallery w:val="placeholder"/>
        </w:category>
        <w:types>
          <w:type w:val="bbPlcHdr"/>
        </w:types>
        <w:behaviors>
          <w:behavior w:val="content"/>
        </w:behaviors>
        <w:guid w:val="{64E39AC9-0EBD-470C-ADDD-C3F91F3AE763}"/>
      </w:docPartPr>
      <w:docPartBody>
        <w:p w:rsidR="008F7C9F" w:rsidRDefault="00623840" w:rsidP="00623840">
          <w:pPr>
            <w:pStyle w:val="DE7064C9CA264B239E2874C1FE2D8138"/>
          </w:pPr>
          <w:r w:rsidRPr="00BD0686">
            <w:rPr>
              <w:rStyle w:val="a3"/>
            </w:rPr>
            <w:t>Выберите элемент.</w:t>
          </w:r>
        </w:p>
      </w:docPartBody>
    </w:docPart>
    <w:docPart>
      <w:docPartPr>
        <w:name w:val="8F691835D8A64EBEA4CE8399AD6BBE90"/>
        <w:category>
          <w:name w:val="Общие"/>
          <w:gallery w:val="placeholder"/>
        </w:category>
        <w:types>
          <w:type w:val="bbPlcHdr"/>
        </w:types>
        <w:behaviors>
          <w:behavior w:val="content"/>
        </w:behaviors>
        <w:guid w:val="{5D601170-C9BD-437F-99CA-4926A83D9B97}"/>
      </w:docPartPr>
      <w:docPartBody>
        <w:p w:rsidR="008F7C9F" w:rsidRDefault="00623840" w:rsidP="00623840">
          <w:pPr>
            <w:pStyle w:val="8F691835D8A64EBEA4CE8399AD6BBE90"/>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3F7"/>
    <w:rsid w:val="000638AC"/>
    <w:rsid w:val="00124239"/>
    <w:rsid w:val="003237C8"/>
    <w:rsid w:val="00326142"/>
    <w:rsid w:val="00341978"/>
    <w:rsid w:val="003E4FAE"/>
    <w:rsid w:val="004B03F9"/>
    <w:rsid w:val="005B1F81"/>
    <w:rsid w:val="00623840"/>
    <w:rsid w:val="00672481"/>
    <w:rsid w:val="006A276E"/>
    <w:rsid w:val="007A6A17"/>
    <w:rsid w:val="008C7BF9"/>
    <w:rsid w:val="008F1144"/>
    <w:rsid w:val="008F7C9F"/>
    <w:rsid w:val="009025B2"/>
    <w:rsid w:val="00A35CEE"/>
    <w:rsid w:val="00A401E2"/>
    <w:rsid w:val="00B213F7"/>
    <w:rsid w:val="00C7071F"/>
    <w:rsid w:val="00D43CC7"/>
    <w:rsid w:val="00DB002F"/>
    <w:rsid w:val="00E80CA9"/>
    <w:rsid w:val="00EA2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23840"/>
    <w:rPr>
      <w:color w:val="808080"/>
    </w:rPr>
  </w:style>
  <w:style w:type="paragraph" w:customStyle="1" w:styleId="EA8006307B434E6E8A97CC6ED84E3331">
    <w:name w:val="EA8006307B434E6E8A97CC6ED84E3331"/>
    <w:rsid w:val="00B213F7"/>
  </w:style>
  <w:style w:type="paragraph" w:customStyle="1" w:styleId="CFA7EC21EE5E45B89A129C2201C46F13">
    <w:name w:val="CFA7EC21EE5E45B89A129C2201C46F13"/>
    <w:rsid w:val="00B213F7"/>
  </w:style>
  <w:style w:type="paragraph" w:customStyle="1" w:styleId="2172A107A6164E78BB5FF1A3A41E48BF">
    <w:name w:val="2172A107A6164E78BB5FF1A3A41E48BF"/>
    <w:rsid w:val="00B213F7"/>
  </w:style>
  <w:style w:type="paragraph" w:customStyle="1" w:styleId="6FA8DD38D3DE487E84F5699CA769E39E">
    <w:name w:val="6FA8DD38D3DE487E84F5699CA769E39E"/>
    <w:rsid w:val="00B213F7"/>
  </w:style>
  <w:style w:type="paragraph" w:customStyle="1" w:styleId="555C5F6133324AC2AC325BC55AFF9C4E">
    <w:name w:val="555C5F6133324AC2AC325BC55AFF9C4E"/>
    <w:rsid w:val="005B1F81"/>
  </w:style>
  <w:style w:type="paragraph" w:customStyle="1" w:styleId="AB73ECD8458C40A99AF7931422A3E1DD">
    <w:name w:val="AB73ECD8458C40A99AF7931422A3E1DD"/>
    <w:rsid w:val="005B1F81"/>
  </w:style>
  <w:style w:type="paragraph" w:customStyle="1" w:styleId="851CD6C37C8741E3A17BE2A6C83A9583">
    <w:name w:val="851CD6C37C8741E3A17BE2A6C83A9583"/>
    <w:rsid w:val="00326142"/>
  </w:style>
  <w:style w:type="paragraph" w:customStyle="1" w:styleId="B57539904EBF4CCFB32B4E32CB465680">
    <w:name w:val="B57539904EBF4CCFB32B4E32CB465680"/>
    <w:rsid w:val="00326142"/>
  </w:style>
  <w:style w:type="paragraph" w:customStyle="1" w:styleId="7C294A91AAE0465694EFD86DAFDB15A1">
    <w:name w:val="7C294A91AAE0465694EFD86DAFDB15A1"/>
    <w:rsid w:val="00326142"/>
  </w:style>
  <w:style w:type="paragraph" w:customStyle="1" w:styleId="22867FBCB06647E48BA32D921D30B97B">
    <w:name w:val="22867FBCB06647E48BA32D921D30B97B"/>
    <w:rsid w:val="00326142"/>
  </w:style>
  <w:style w:type="paragraph" w:customStyle="1" w:styleId="DE7064C9CA264B239E2874C1FE2D8138">
    <w:name w:val="DE7064C9CA264B239E2874C1FE2D8138"/>
    <w:rsid w:val="00623840"/>
  </w:style>
  <w:style w:type="paragraph" w:customStyle="1" w:styleId="8F691835D8A64EBEA4CE8399AD6BBE90">
    <w:name w:val="8F691835D8A64EBEA4CE8399AD6BBE90"/>
    <w:rsid w:val="006238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25F06-EB14-4E85-958D-FB8FC24A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12166</Words>
  <Characters>69352</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Киямова Юлия Валерьевна</cp:lastModifiedBy>
  <cp:revision>3</cp:revision>
  <cp:lastPrinted>2025-04-27T03:43:00Z</cp:lastPrinted>
  <dcterms:created xsi:type="dcterms:W3CDTF">2025-05-13T12:07:00Z</dcterms:created>
  <dcterms:modified xsi:type="dcterms:W3CDTF">2025-05-27T05:31:00Z</dcterms:modified>
</cp:coreProperties>
</file>