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A93" w:rsidRDefault="00304A93" w:rsidP="00304A93">
      <w:pPr>
        <w:pStyle w:val="a4"/>
        <w:jc w:val="center"/>
        <w:rPr>
          <w:color w:val="3366FF"/>
          <w:sz w:val="32"/>
          <w:szCs w:val="32"/>
        </w:rPr>
      </w:pPr>
      <w:r>
        <w:rPr>
          <w:noProof/>
        </w:rPr>
        <w:drawing>
          <wp:anchor distT="36830" distB="36830" distL="6400800" distR="6400800" simplePos="0" relativeHeight="251659264" behindDoc="0" locked="0" layoutInCell="1" allowOverlap="1" wp14:anchorId="7F414BDA" wp14:editId="0707F21E">
            <wp:simplePos x="0" y="0"/>
            <wp:positionH relativeFrom="margin">
              <wp:posOffset>2514600</wp:posOffset>
            </wp:positionH>
            <wp:positionV relativeFrom="paragraph">
              <wp:posOffset>0</wp:posOffset>
            </wp:positionV>
            <wp:extent cx="500380" cy="61785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500380" cy="617855"/>
                    </a:xfrm>
                    <a:prstGeom prst="rect">
                      <a:avLst/>
                    </a:prstGeom>
                    <a:noFill/>
                  </pic:spPr>
                </pic:pic>
              </a:graphicData>
            </a:graphic>
            <wp14:sizeRelH relativeFrom="page">
              <wp14:pctWidth>0</wp14:pctWidth>
            </wp14:sizeRelH>
            <wp14:sizeRelV relativeFrom="page">
              <wp14:pctHeight>0</wp14:pctHeight>
            </wp14:sizeRelV>
          </wp:anchor>
        </w:drawing>
      </w:r>
    </w:p>
    <w:p w:rsidR="00304A93" w:rsidRDefault="00304A93" w:rsidP="00304A93">
      <w:pPr>
        <w:pStyle w:val="a4"/>
        <w:jc w:val="center"/>
        <w:rPr>
          <w:color w:val="3366FF"/>
          <w:sz w:val="32"/>
          <w:szCs w:val="32"/>
        </w:rPr>
      </w:pPr>
    </w:p>
    <w:p w:rsidR="00304A93" w:rsidRPr="00C425F8" w:rsidRDefault="00304A93" w:rsidP="00304A93">
      <w:pPr>
        <w:pStyle w:val="a4"/>
        <w:jc w:val="center"/>
        <w:rPr>
          <w:color w:val="3366FF"/>
          <w:sz w:val="6"/>
          <w:szCs w:val="32"/>
        </w:rPr>
      </w:pPr>
    </w:p>
    <w:p w:rsidR="00304A93" w:rsidRPr="00ED3349" w:rsidRDefault="00304A93" w:rsidP="00304A93">
      <w:pPr>
        <w:pStyle w:val="a4"/>
        <w:jc w:val="center"/>
        <w:rPr>
          <w:color w:val="3366FF"/>
          <w:sz w:val="12"/>
          <w:szCs w:val="32"/>
        </w:rPr>
      </w:pPr>
    </w:p>
    <w:p w:rsidR="00304A93" w:rsidRPr="00304A93" w:rsidRDefault="00304A93" w:rsidP="00304A93">
      <w:pPr>
        <w:pStyle w:val="a4"/>
        <w:jc w:val="center"/>
        <w:rPr>
          <w:rFonts w:ascii="Times New Roman" w:hAnsi="Times New Roman" w:cs="Times New Roman"/>
          <w:b/>
          <w:color w:val="000000"/>
          <w:sz w:val="32"/>
          <w:szCs w:val="32"/>
        </w:rPr>
      </w:pPr>
      <w:r w:rsidRPr="00304A93">
        <w:rPr>
          <w:rFonts w:ascii="Times New Roman" w:hAnsi="Times New Roman" w:cs="Times New Roman"/>
          <w:b/>
          <w:color w:val="000000"/>
          <w:sz w:val="32"/>
          <w:szCs w:val="32"/>
        </w:rPr>
        <w:t>ПОСТАНОВЛЕНИЕ</w:t>
      </w:r>
    </w:p>
    <w:p w:rsidR="00304A93" w:rsidRPr="00304A93" w:rsidRDefault="00304A93" w:rsidP="00304A93">
      <w:pPr>
        <w:pStyle w:val="a4"/>
        <w:jc w:val="center"/>
        <w:rPr>
          <w:rFonts w:ascii="Times New Roman" w:hAnsi="Times New Roman" w:cs="Times New Roman"/>
          <w:b/>
          <w:color w:val="000000"/>
          <w:sz w:val="32"/>
          <w:szCs w:val="32"/>
        </w:rPr>
      </w:pPr>
      <w:r w:rsidRPr="00304A93">
        <w:rPr>
          <w:rFonts w:ascii="Times New Roman" w:hAnsi="Times New Roman" w:cs="Times New Roman"/>
          <w:b/>
          <w:color w:val="000000"/>
          <w:sz w:val="32"/>
          <w:szCs w:val="32"/>
        </w:rPr>
        <w:t>АДМИНИСТРАЦИИ ГОРОДА КОГАЛЫМА</w:t>
      </w:r>
    </w:p>
    <w:p w:rsidR="00304A93" w:rsidRPr="00304A93" w:rsidRDefault="00304A93" w:rsidP="00304A93">
      <w:pPr>
        <w:pStyle w:val="a4"/>
        <w:jc w:val="center"/>
        <w:rPr>
          <w:rFonts w:ascii="Times New Roman" w:hAnsi="Times New Roman" w:cs="Times New Roman"/>
          <w:b/>
          <w:color w:val="000000"/>
          <w:sz w:val="28"/>
          <w:szCs w:val="28"/>
        </w:rPr>
      </w:pPr>
      <w:r w:rsidRPr="00304A93">
        <w:rPr>
          <w:rFonts w:ascii="Times New Roman" w:hAnsi="Times New Roman" w:cs="Times New Roman"/>
          <w:b/>
          <w:color w:val="000000"/>
          <w:sz w:val="28"/>
          <w:szCs w:val="28"/>
        </w:rPr>
        <w:t>Ханты-Мансийского автономного округа - Югры</w:t>
      </w:r>
    </w:p>
    <w:p w:rsidR="00304A93" w:rsidRPr="00304A93" w:rsidRDefault="00304A93" w:rsidP="00304A93">
      <w:pPr>
        <w:pStyle w:val="a4"/>
        <w:jc w:val="center"/>
        <w:rPr>
          <w:rFonts w:ascii="Times New Roman" w:hAnsi="Times New Roman" w:cs="Times New Roman"/>
          <w:b/>
          <w:color w:val="000000"/>
          <w:sz w:val="2"/>
        </w:rPr>
      </w:pPr>
    </w:p>
    <w:p w:rsidR="00304A93" w:rsidRPr="00304A93" w:rsidRDefault="00304A93" w:rsidP="00304A93">
      <w:pPr>
        <w:pStyle w:val="a4"/>
        <w:jc w:val="center"/>
        <w:rPr>
          <w:rFonts w:ascii="Times New Roman" w:hAnsi="Times New Roman" w:cs="Times New Roman"/>
          <w:b/>
          <w:color w:val="000000"/>
        </w:rPr>
      </w:pPr>
    </w:p>
    <w:tbl>
      <w:tblPr>
        <w:tblW w:w="5000" w:type="pct"/>
        <w:tblLook w:val="0000" w:firstRow="0" w:lastRow="0" w:firstColumn="0" w:lastColumn="0" w:noHBand="0" w:noVBand="0"/>
      </w:tblPr>
      <w:tblGrid>
        <w:gridCol w:w="575"/>
        <w:gridCol w:w="795"/>
        <w:gridCol w:w="234"/>
        <w:gridCol w:w="1812"/>
        <w:gridCol w:w="234"/>
        <w:gridCol w:w="825"/>
        <w:gridCol w:w="2340"/>
        <w:gridCol w:w="1393"/>
        <w:gridCol w:w="795"/>
      </w:tblGrid>
      <w:tr w:rsidR="00304A93" w:rsidRPr="00485E30" w:rsidTr="00304A93">
        <w:tblPrEx>
          <w:tblCellMar>
            <w:top w:w="0" w:type="dxa"/>
            <w:bottom w:w="0" w:type="dxa"/>
          </w:tblCellMar>
        </w:tblPrEx>
        <w:trPr>
          <w:trHeight w:val="155"/>
        </w:trPr>
        <w:tc>
          <w:tcPr>
            <w:tcW w:w="327" w:type="pct"/>
            <w:vAlign w:val="center"/>
          </w:tcPr>
          <w:p w:rsidR="00304A93" w:rsidRPr="00304A93" w:rsidRDefault="00304A93" w:rsidP="00304A93">
            <w:pPr>
              <w:pStyle w:val="a4"/>
              <w:jc w:val="center"/>
              <w:rPr>
                <w:rFonts w:ascii="Times New Roman" w:hAnsi="Times New Roman" w:cs="Times New Roman"/>
                <w:color w:val="000000"/>
                <w:sz w:val="26"/>
                <w:lang w:val="en-US"/>
              </w:rPr>
            </w:pPr>
            <w:r w:rsidRPr="00304A93">
              <w:rPr>
                <w:rFonts w:ascii="Times New Roman" w:hAnsi="Times New Roman" w:cs="Times New Roman"/>
                <w:color w:val="000000"/>
                <w:sz w:val="26"/>
                <w:szCs w:val="26"/>
              </w:rPr>
              <w:t>От</w:t>
            </w:r>
          </w:p>
        </w:tc>
        <w:tc>
          <w:tcPr>
            <w:tcW w:w="413" w:type="pct"/>
            <w:tcBorders>
              <w:bottom w:val="single" w:sz="4" w:space="0" w:color="auto"/>
            </w:tcBorders>
            <w:vAlign w:val="center"/>
          </w:tcPr>
          <w:p w:rsidR="00304A93" w:rsidRPr="00485E30" w:rsidRDefault="00304A93" w:rsidP="00304A93">
            <w:pPr>
              <w:pStyle w:val="a4"/>
              <w:jc w:val="center"/>
              <w:rPr>
                <w:rFonts w:ascii="Arial" w:hAnsi="Arial" w:cs="Arial"/>
                <w:color w:val="000000"/>
                <w:sz w:val="26"/>
                <w:lang w:val="en-US"/>
              </w:rPr>
            </w:pPr>
            <w:r>
              <w:rPr>
                <w:rFonts w:ascii="Arial" w:hAnsi="Arial" w:cs="Arial"/>
                <w:color w:val="000000"/>
                <w:sz w:val="26"/>
              </w:rPr>
              <w:t>«19</w:t>
            </w:r>
            <w:r w:rsidRPr="00485E30">
              <w:rPr>
                <w:rFonts w:ascii="Arial" w:hAnsi="Arial" w:cs="Arial"/>
                <w:color w:val="000000"/>
                <w:sz w:val="26"/>
              </w:rPr>
              <w:t>»</w:t>
            </w:r>
          </w:p>
        </w:tc>
        <w:tc>
          <w:tcPr>
            <w:tcW w:w="138" w:type="pct"/>
            <w:vAlign w:val="center"/>
          </w:tcPr>
          <w:p w:rsidR="00304A93" w:rsidRPr="00485E30" w:rsidRDefault="00304A93" w:rsidP="00304A93">
            <w:pPr>
              <w:pStyle w:val="a4"/>
              <w:jc w:val="center"/>
              <w:rPr>
                <w:rFonts w:ascii="Arial" w:hAnsi="Arial" w:cs="Arial"/>
                <w:color w:val="000000"/>
                <w:lang w:val="en-US"/>
              </w:rPr>
            </w:pPr>
          </w:p>
        </w:tc>
        <w:tc>
          <w:tcPr>
            <w:tcW w:w="1014" w:type="pct"/>
            <w:tcBorders>
              <w:bottom w:val="single" w:sz="4" w:space="0" w:color="auto"/>
            </w:tcBorders>
          </w:tcPr>
          <w:p w:rsidR="00304A93" w:rsidRPr="00485E30" w:rsidRDefault="00304A93" w:rsidP="00304A93">
            <w:pPr>
              <w:pStyle w:val="a4"/>
              <w:jc w:val="center"/>
              <w:rPr>
                <w:rFonts w:ascii="Arial" w:hAnsi="Arial" w:cs="Arial"/>
                <w:color w:val="000000"/>
                <w:sz w:val="26"/>
              </w:rPr>
            </w:pPr>
            <w:r>
              <w:rPr>
                <w:rFonts w:ascii="Arial" w:hAnsi="Arial" w:cs="Arial"/>
                <w:color w:val="000000"/>
                <w:sz w:val="26"/>
              </w:rPr>
              <w:t>июня</w:t>
            </w:r>
          </w:p>
        </w:tc>
        <w:tc>
          <w:tcPr>
            <w:tcW w:w="138" w:type="pct"/>
          </w:tcPr>
          <w:p w:rsidR="00304A93" w:rsidRPr="00485E30" w:rsidRDefault="00304A93" w:rsidP="00304A93">
            <w:pPr>
              <w:pStyle w:val="a4"/>
              <w:jc w:val="center"/>
              <w:rPr>
                <w:rFonts w:ascii="Arial" w:hAnsi="Arial" w:cs="Arial"/>
                <w:color w:val="000000"/>
                <w:sz w:val="26"/>
              </w:rPr>
            </w:pPr>
          </w:p>
        </w:tc>
        <w:tc>
          <w:tcPr>
            <w:tcW w:w="466" w:type="pct"/>
            <w:tcBorders>
              <w:bottom w:val="single" w:sz="4" w:space="0" w:color="auto"/>
            </w:tcBorders>
          </w:tcPr>
          <w:p w:rsidR="00304A93" w:rsidRPr="00485E30" w:rsidRDefault="00304A93" w:rsidP="00304A93">
            <w:pPr>
              <w:pStyle w:val="a4"/>
              <w:jc w:val="center"/>
              <w:rPr>
                <w:rFonts w:ascii="Arial" w:hAnsi="Arial" w:cs="Arial"/>
                <w:color w:val="000000"/>
                <w:sz w:val="26"/>
              </w:rPr>
            </w:pPr>
            <w:r w:rsidRPr="00485E30">
              <w:rPr>
                <w:rFonts w:ascii="Arial" w:hAnsi="Arial" w:cs="Arial"/>
                <w:color w:val="000000"/>
                <w:sz w:val="26"/>
              </w:rPr>
              <w:t>201</w:t>
            </w:r>
            <w:r>
              <w:rPr>
                <w:rFonts w:ascii="Arial" w:hAnsi="Arial" w:cs="Arial"/>
                <w:color w:val="000000"/>
                <w:sz w:val="26"/>
              </w:rPr>
              <w:t>7</w:t>
            </w:r>
          </w:p>
        </w:tc>
        <w:tc>
          <w:tcPr>
            <w:tcW w:w="1307" w:type="pct"/>
          </w:tcPr>
          <w:p w:rsidR="00304A93" w:rsidRPr="00304A93" w:rsidRDefault="00304A93" w:rsidP="00304A93">
            <w:pPr>
              <w:pStyle w:val="a4"/>
              <w:rPr>
                <w:rFonts w:ascii="Times New Roman" w:hAnsi="Times New Roman" w:cs="Times New Roman"/>
                <w:color w:val="000000"/>
                <w:sz w:val="26"/>
              </w:rPr>
            </w:pPr>
            <w:proofErr w:type="gramStart"/>
            <w:r w:rsidRPr="00304A93">
              <w:rPr>
                <w:rFonts w:ascii="Times New Roman" w:hAnsi="Times New Roman" w:cs="Times New Roman"/>
                <w:color w:val="000000"/>
                <w:sz w:val="26"/>
              </w:rPr>
              <w:t>г</w:t>
            </w:r>
            <w:proofErr w:type="gramEnd"/>
            <w:r w:rsidRPr="00304A93">
              <w:rPr>
                <w:rFonts w:ascii="Times New Roman" w:hAnsi="Times New Roman" w:cs="Times New Roman"/>
                <w:color w:val="000000"/>
                <w:sz w:val="26"/>
              </w:rPr>
              <w:t>.</w:t>
            </w:r>
          </w:p>
        </w:tc>
        <w:tc>
          <w:tcPr>
            <w:tcW w:w="781" w:type="pct"/>
          </w:tcPr>
          <w:p w:rsidR="00304A93" w:rsidRPr="00304A93" w:rsidRDefault="00304A93" w:rsidP="00304A93">
            <w:pPr>
              <w:pStyle w:val="a4"/>
              <w:jc w:val="right"/>
              <w:rPr>
                <w:rFonts w:ascii="Times New Roman" w:hAnsi="Times New Roman" w:cs="Times New Roman"/>
                <w:color w:val="000000"/>
                <w:sz w:val="26"/>
              </w:rPr>
            </w:pPr>
            <w:r w:rsidRPr="00304A93">
              <w:rPr>
                <w:rFonts w:ascii="Times New Roman" w:hAnsi="Times New Roman" w:cs="Times New Roman"/>
                <w:color w:val="000000"/>
                <w:sz w:val="26"/>
              </w:rPr>
              <w:t>№</w:t>
            </w:r>
          </w:p>
        </w:tc>
        <w:tc>
          <w:tcPr>
            <w:tcW w:w="417" w:type="pct"/>
            <w:tcBorders>
              <w:bottom w:val="single" w:sz="4" w:space="0" w:color="auto"/>
            </w:tcBorders>
          </w:tcPr>
          <w:p w:rsidR="00304A93" w:rsidRPr="00485E30" w:rsidRDefault="00304A93" w:rsidP="00304A93">
            <w:pPr>
              <w:pStyle w:val="a4"/>
              <w:jc w:val="center"/>
              <w:rPr>
                <w:rFonts w:ascii="Arial" w:hAnsi="Arial" w:cs="Arial"/>
                <w:color w:val="000000"/>
                <w:sz w:val="26"/>
              </w:rPr>
            </w:pPr>
            <w:r>
              <w:rPr>
                <w:rFonts w:ascii="Arial" w:hAnsi="Arial" w:cs="Arial"/>
                <w:color w:val="000000"/>
                <w:sz w:val="26"/>
              </w:rPr>
              <w:t>1373</w:t>
            </w:r>
          </w:p>
        </w:tc>
      </w:tr>
    </w:tbl>
    <w:p w:rsidR="00304A93" w:rsidRDefault="00304A93" w:rsidP="00304A93">
      <w:pPr>
        <w:pStyle w:val="a4"/>
        <w:jc w:val="center"/>
      </w:pPr>
    </w:p>
    <w:p w:rsidR="00304A93" w:rsidRDefault="00304A93" w:rsidP="00304A93">
      <w:pPr>
        <w:pStyle w:val="a4"/>
        <w:jc w:val="center"/>
      </w:pPr>
    </w:p>
    <w:p w:rsidR="008E6234" w:rsidRDefault="008E6234" w:rsidP="001939B2">
      <w:pPr>
        <w:spacing w:after="0" w:line="240" w:lineRule="auto"/>
        <w:rPr>
          <w:rFonts w:ascii="Times New Roman" w:eastAsia="Times New Roman" w:hAnsi="Times New Roman" w:cs="Times New Roman"/>
          <w:sz w:val="26"/>
          <w:szCs w:val="26"/>
        </w:rPr>
      </w:pPr>
    </w:p>
    <w:p w:rsidR="00AB4DC9" w:rsidRDefault="00AB4DC9" w:rsidP="001939B2">
      <w:pPr>
        <w:spacing w:after="0" w:line="240" w:lineRule="auto"/>
        <w:rPr>
          <w:rFonts w:ascii="Times New Roman" w:eastAsia="Times New Roman" w:hAnsi="Times New Roman" w:cs="Times New Roman"/>
          <w:sz w:val="26"/>
          <w:szCs w:val="26"/>
        </w:rPr>
      </w:pPr>
    </w:p>
    <w:p w:rsidR="001939B2" w:rsidRDefault="001939B2" w:rsidP="001939B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О внесении изменений</w:t>
      </w:r>
      <w:r w:rsidR="00496711">
        <w:rPr>
          <w:rFonts w:ascii="Times New Roman" w:eastAsia="Times New Roman" w:hAnsi="Times New Roman" w:cs="Times New Roman"/>
          <w:sz w:val="26"/>
          <w:szCs w:val="26"/>
        </w:rPr>
        <w:t xml:space="preserve"> и дополнений</w:t>
      </w:r>
    </w:p>
    <w:p w:rsidR="001939B2" w:rsidRDefault="001939B2" w:rsidP="001939B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 постановление Администрации </w:t>
      </w:r>
    </w:p>
    <w:p w:rsidR="001939B2" w:rsidRDefault="001939B2" w:rsidP="001939B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города Когалыма </w:t>
      </w:r>
    </w:p>
    <w:p w:rsidR="001939B2" w:rsidRDefault="00307E9A" w:rsidP="001939B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от 13.01.201</w:t>
      </w:r>
      <w:r w:rsidR="001939B2">
        <w:rPr>
          <w:rFonts w:ascii="Times New Roman" w:eastAsia="Times New Roman" w:hAnsi="Times New Roman" w:cs="Times New Roman"/>
          <w:sz w:val="26"/>
          <w:szCs w:val="26"/>
        </w:rPr>
        <w:t>4 №03</w:t>
      </w:r>
    </w:p>
    <w:p w:rsidR="001939B2" w:rsidRDefault="001939B2" w:rsidP="001939B2">
      <w:pPr>
        <w:spacing w:after="0" w:line="240" w:lineRule="auto"/>
        <w:ind w:firstLine="708"/>
        <w:jc w:val="both"/>
        <w:rPr>
          <w:rFonts w:ascii="Times New Roman" w:eastAsia="Times New Roman" w:hAnsi="Times New Roman" w:cs="Times New Roman"/>
          <w:sz w:val="26"/>
          <w:szCs w:val="26"/>
        </w:rPr>
      </w:pPr>
    </w:p>
    <w:p w:rsidR="0085465F" w:rsidRPr="008E6234" w:rsidRDefault="0085465F" w:rsidP="008E6234">
      <w:pPr>
        <w:tabs>
          <w:tab w:val="left" w:pos="0"/>
        </w:tabs>
        <w:spacing w:after="0" w:line="240" w:lineRule="auto"/>
        <w:ind w:firstLine="709"/>
        <w:jc w:val="both"/>
        <w:rPr>
          <w:rFonts w:ascii="Times New Roman" w:hAnsi="Times New Roman" w:cs="Times New Roman"/>
          <w:sz w:val="26"/>
          <w:szCs w:val="26"/>
        </w:rPr>
      </w:pPr>
      <w:r w:rsidRPr="008E6234">
        <w:rPr>
          <w:rFonts w:ascii="Times New Roman" w:hAnsi="Times New Roman" w:cs="Times New Roman"/>
          <w:sz w:val="26"/>
          <w:szCs w:val="26"/>
        </w:rPr>
        <w:t>В соответствии с Федеральным законом от 03.11.2015 №306-ФЗ</w:t>
      </w:r>
      <w:r w:rsidR="00AB4DC9">
        <w:rPr>
          <w:rFonts w:ascii="Times New Roman" w:hAnsi="Times New Roman" w:cs="Times New Roman"/>
          <w:sz w:val="26"/>
          <w:szCs w:val="26"/>
        </w:rPr>
        <w:t xml:space="preserve"> </w:t>
      </w:r>
      <w:r w:rsidRPr="008E6234">
        <w:rPr>
          <w:rFonts w:ascii="Times New Roman" w:hAnsi="Times New Roman" w:cs="Times New Roman"/>
          <w:sz w:val="26"/>
          <w:szCs w:val="26"/>
        </w:rPr>
        <w:t>«О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Уставом города Когалыма, в целях приведения муниципальных нормативных правовых актов в соответствие с действующим законодательством Российской Федерации</w:t>
      </w:r>
      <w:r w:rsidRPr="008E6234">
        <w:rPr>
          <w:rFonts w:ascii="Times New Roman" w:eastAsia="Times New Roman" w:hAnsi="Times New Roman" w:cs="Times New Roman"/>
          <w:sz w:val="26"/>
          <w:szCs w:val="26"/>
        </w:rPr>
        <w:t>:</w:t>
      </w:r>
    </w:p>
    <w:p w:rsidR="005059DB" w:rsidRPr="008E6234" w:rsidRDefault="005059DB" w:rsidP="008E6234">
      <w:pPr>
        <w:tabs>
          <w:tab w:val="left" w:pos="0"/>
        </w:tabs>
        <w:spacing w:after="0" w:line="240" w:lineRule="auto"/>
        <w:ind w:firstLine="709"/>
        <w:jc w:val="both"/>
        <w:rPr>
          <w:rFonts w:ascii="Times New Roman" w:hAnsi="Times New Roman" w:cs="Times New Roman"/>
          <w:sz w:val="26"/>
          <w:szCs w:val="26"/>
        </w:rPr>
      </w:pPr>
    </w:p>
    <w:p w:rsidR="0085465F" w:rsidRPr="008E6234" w:rsidRDefault="0085465F" w:rsidP="008E6234">
      <w:pPr>
        <w:pStyle w:val="ConsPlusTitle"/>
        <w:ind w:firstLine="709"/>
        <w:jc w:val="both"/>
        <w:rPr>
          <w:rFonts w:ascii="Times New Roman" w:hAnsi="Times New Roman" w:cs="Times New Roman"/>
          <w:b w:val="0"/>
          <w:sz w:val="26"/>
          <w:szCs w:val="26"/>
        </w:rPr>
      </w:pPr>
      <w:r w:rsidRPr="008E6234">
        <w:rPr>
          <w:rFonts w:ascii="Times New Roman" w:eastAsia="Times New Roman" w:hAnsi="Times New Roman" w:cs="Times New Roman"/>
          <w:b w:val="0"/>
          <w:sz w:val="26"/>
          <w:szCs w:val="26"/>
        </w:rPr>
        <w:t xml:space="preserve">1. В </w:t>
      </w:r>
      <w:hyperlink r:id="rId9" w:history="1">
        <w:r w:rsidRPr="008E6234">
          <w:rPr>
            <w:rStyle w:val="a3"/>
            <w:rFonts w:ascii="Times New Roman" w:eastAsia="Times New Roman" w:hAnsi="Times New Roman" w:cs="Times New Roman"/>
            <w:b w:val="0"/>
            <w:color w:val="auto"/>
            <w:sz w:val="26"/>
            <w:szCs w:val="26"/>
            <w:u w:val="none"/>
          </w:rPr>
          <w:t>постановление</w:t>
        </w:r>
      </w:hyperlink>
      <w:r w:rsidRPr="008E6234">
        <w:rPr>
          <w:rFonts w:ascii="Times New Roman" w:eastAsia="Times New Roman" w:hAnsi="Times New Roman" w:cs="Times New Roman"/>
          <w:b w:val="0"/>
          <w:sz w:val="26"/>
          <w:szCs w:val="26"/>
        </w:rPr>
        <w:t xml:space="preserve"> Администрации города Когалыма от 13.01.2014 №03 «</w:t>
      </w:r>
      <w:r w:rsidRPr="008E6234">
        <w:rPr>
          <w:rFonts w:ascii="Times New Roman" w:hAnsi="Times New Roman" w:cs="Times New Roman"/>
          <w:b w:val="0"/>
          <w:sz w:val="26"/>
          <w:szCs w:val="26"/>
        </w:rPr>
        <w:t xml:space="preserve">Об утверждении административного регламента осуществления муниципального жилищного контроля в городе Когалыме» </w:t>
      </w:r>
      <w:r w:rsidRPr="008E6234">
        <w:rPr>
          <w:rFonts w:ascii="Times New Roman" w:eastAsia="Times New Roman" w:hAnsi="Times New Roman" w:cs="Times New Roman"/>
          <w:b w:val="0"/>
          <w:sz w:val="26"/>
          <w:szCs w:val="26"/>
        </w:rPr>
        <w:t>(далее – постановление) внести следующие изменения</w:t>
      </w:r>
      <w:r w:rsidR="003B056F" w:rsidRPr="008E6234">
        <w:rPr>
          <w:rFonts w:ascii="Times New Roman" w:eastAsia="Times New Roman" w:hAnsi="Times New Roman" w:cs="Times New Roman"/>
          <w:b w:val="0"/>
          <w:sz w:val="26"/>
          <w:szCs w:val="26"/>
        </w:rPr>
        <w:t xml:space="preserve"> и дополнения</w:t>
      </w:r>
      <w:r w:rsidRPr="008E6234">
        <w:rPr>
          <w:rFonts w:ascii="Times New Roman" w:eastAsia="Times New Roman" w:hAnsi="Times New Roman" w:cs="Times New Roman"/>
          <w:b w:val="0"/>
          <w:sz w:val="26"/>
          <w:szCs w:val="26"/>
        </w:rPr>
        <w:t>:</w:t>
      </w:r>
    </w:p>
    <w:p w:rsidR="0085465F" w:rsidRPr="008E6234" w:rsidRDefault="003B056F" w:rsidP="008E6234">
      <w:pPr>
        <w:tabs>
          <w:tab w:val="left" w:pos="0"/>
        </w:tabs>
        <w:spacing w:after="0" w:line="240" w:lineRule="auto"/>
        <w:ind w:firstLine="709"/>
        <w:jc w:val="both"/>
        <w:rPr>
          <w:rFonts w:ascii="Times New Roman" w:eastAsia="Times New Roman" w:hAnsi="Times New Roman" w:cs="Times New Roman"/>
          <w:sz w:val="26"/>
          <w:szCs w:val="26"/>
        </w:rPr>
      </w:pPr>
      <w:r w:rsidRPr="008E6234">
        <w:rPr>
          <w:rFonts w:ascii="Times New Roman" w:eastAsia="Times New Roman" w:hAnsi="Times New Roman" w:cs="Times New Roman"/>
          <w:sz w:val="26"/>
          <w:szCs w:val="26"/>
        </w:rPr>
        <w:t xml:space="preserve">1.1. вабзац четвертый </w:t>
      </w:r>
      <w:r w:rsidR="0085465F" w:rsidRPr="008E6234">
        <w:rPr>
          <w:rFonts w:ascii="Times New Roman" w:eastAsia="Times New Roman" w:hAnsi="Times New Roman" w:cs="Times New Roman"/>
          <w:sz w:val="26"/>
          <w:szCs w:val="26"/>
        </w:rPr>
        <w:t>подпункт</w:t>
      </w:r>
      <w:r w:rsidRPr="008E6234">
        <w:rPr>
          <w:rFonts w:ascii="Times New Roman" w:eastAsia="Times New Roman" w:hAnsi="Times New Roman" w:cs="Times New Roman"/>
          <w:sz w:val="26"/>
          <w:szCs w:val="26"/>
        </w:rPr>
        <w:t>а</w:t>
      </w:r>
      <w:r w:rsidR="0085465F" w:rsidRPr="008E6234">
        <w:rPr>
          <w:rFonts w:ascii="Times New Roman" w:eastAsia="Times New Roman" w:hAnsi="Times New Roman" w:cs="Times New Roman"/>
          <w:sz w:val="26"/>
          <w:szCs w:val="26"/>
        </w:rPr>
        <w:t xml:space="preserve"> 1.6.2 </w:t>
      </w:r>
      <w:r w:rsidR="00D07C2C">
        <w:rPr>
          <w:rFonts w:ascii="Times New Roman" w:eastAsia="Times New Roman" w:hAnsi="Times New Roman" w:cs="Times New Roman"/>
          <w:sz w:val="26"/>
          <w:szCs w:val="26"/>
        </w:rPr>
        <w:t xml:space="preserve">пункта 1.6 </w:t>
      </w:r>
      <w:r w:rsidR="0085465F" w:rsidRPr="008E6234">
        <w:rPr>
          <w:rFonts w:ascii="Times New Roman" w:eastAsia="Times New Roman" w:hAnsi="Times New Roman" w:cs="Times New Roman"/>
          <w:sz w:val="26"/>
          <w:szCs w:val="26"/>
        </w:rPr>
        <w:t>раздела 1 «Общие положения» приложения к постановлению после слов «</w:t>
      </w:r>
      <w:r w:rsidR="0085465F" w:rsidRPr="008E6234">
        <w:rPr>
          <w:rFonts w:ascii="Times New Roman" w:hAnsi="Times New Roman" w:cs="Times New Roman"/>
          <w:sz w:val="26"/>
          <w:szCs w:val="26"/>
        </w:rPr>
        <w:t>на основании Распоряжения» дополнить словами «о ее проведении»;</w:t>
      </w:r>
    </w:p>
    <w:p w:rsidR="0085465F" w:rsidRPr="008E6234" w:rsidRDefault="003B056F" w:rsidP="008E6234">
      <w:pP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sz w:val="26"/>
          <w:szCs w:val="26"/>
        </w:rPr>
      </w:pPr>
      <w:r w:rsidRPr="008E6234">
        <w:rPr>
          <w:rFonts w:ascii="Times New Roman" w:hAnsi="Times New Roman" w:cs="Times New Roman"/>
          <w:sz w:val="26"/>
          <w:szCs w:val="26"/>
        </w:rPr>
        <w:t>1.</w:t>
      </w:r>
      <w:r w:rsidR="0085465F" w:rsidRPr="008E6234">
        <w:rPr>
          <w:rFonts w:ascii="Times New Roman" w:hAnsi="Times New Roman" w:cs="Times New Roman"/>
          <w:sz w:val="26"/>
          <w:szCs w:val="26"/>
        </w:rPr>
        <w:t xml:space="preserve">2. абзац пятый </w:t>
      </w:r>
      <w:r w:rsidRPr="008E6234">
        <w:rPr>
          <w:rFonts w:ascii="Times New Roman" w:eastAsia="Times New Roman" w:hAnsi="Times New Roman" w:cs="Times New Roman"/>
          <w:sz w:val="26"/>
          <w:szCs w:val="26"/>
        </w:rPr>
        <w:t xml:space="preserve">подпункта 1.6.2 </w:t>
      </w:r>
      <w:r w:rsidR="00D07C2C">
        <w:rPr>
          <w:rFonts w:ascii="Times New Roman" w:eastAsia="Times New Roman" w:hAnsi="Times New Roman" w:cs="Times New Roman"/>
          <w:sz w:val="26"/>
          <w:szCs w:val="26"/>
        </w:rPr>
        <w:t xml:space="preserve">пункта 1.6 </w:t>
      </w:r>
      <w:r w:rsidRPr="008E6234">
        <w:rPr>
          <w:rFonts w:ascii="Times New Roman" w:eastAsia="Times New Roman" w:hAnsi="Times New Roman" w:cs="Times New Roman"/>
          <w:sz w:val="26"/>
          <w:szCs w:val="26"/>
        </w:rPr>
        <w:t>раздела 1 «Общие положения» приложения к постановлению</w:t>
      </w:r>
      <w:r w:rsidR="0085465F" w:rsidRPr="008E6234">
        <w:rPr>
          <w:rFonts w:ascii="Times New Roman" w:hAnsi="Times New Roman" w:cs="Times New Roman"/>
          <w:sz w:val="26"/>
          <w:szCs w:val="26"/>
        </w:rPr>
        <w:t>изложить в следующей редакции:</w:t>
      </w:r>
    </w:p>
    <w:p w:rsidR="0085465F" w:rsidRPr="008E6234" w:rsidRDefault="0085465F" w:rsidP="008E6234">
      <w:pPr>
        <w:tabs>
          <w:tab w:val="left" w:pos="0"/>
        </w:tabs>
        <w:spacing w:after="0" w:line="240" w:lineRule="auto"/>
        <w:ind w:firstLine="709"/>
        <w:jc w:val="both"/>
        <w:rPr>
          <w:rFonts w:ascii="Times New Roman" w:hAnsi="Times New Roman" w:cs="Times New Roman"/>
          <w:sz w:val="26"/>
          <w:szCs w:val="26"/>
        </w:rPr>
      </w:pPr>
      <w:r w:rsidRPr="008E6234">
        <w:rPr>
          <w:rFonts w:ascii="Times New Roman" w:hAnsi="Times New Roman" w:cs="Times New Roman"/>
          <w:sz w:val="26"/>
          <w:szCs w:val="26"/>
        </w:rPr>
        <w:t xml:space="preserve">«- проводить проверку только во время исполнения служебных обязанностей, выездную проверку только при предъявлении служебного удостоверения, копии Распоряжения и в случае, предусмотренном </w:t>
      </w:r>
      <w:hyperlink r:id="rId10" w:history="1">
        <w:r w:rsidRPr="008E6234">
          <w:rPr>
            <w:rFonts w:ascii="Times New Roman" w:hAnsi="Times New Roman" w:cs="Times New Roman"/>
            <w:sz w:val="26"/>
            <w:szCs w:val="26"/>
          </w:rPr>
          <w:t>частью 5 статьи 10</w:t>
        </w:r>
      </w:hyperlink>
      <w:r w:rsidRPr="008E6234">
        <w:rPr>
          <w:rFonts w:ascii="Times New Roman" w:hAnsi="Times New Roman" w:cs="Times New Roman"/>
          <w:sz w:val="26"/>
          <w:szCs w:val="26"/>
        </w:rPr>
        <w:t xml:space="preserve"> Закона №294-ФЗ, копии документа о согласовании проведения проверки прокуратурой города Когалыма</w:t>
      </w:r>
      <w:proofErr w:type="gramStart"/>
      <w:r w:rsidRPr="008E6234">
        <w:rPr>
          <w:rFonts w:ascii="Times New Roman" w:hAnsi="Times New Roman" w:cs="Times New Roman"/>
          <w:sz w:val="26"/>
          <w:szCs w:val="26"/>
        </w:rPr>
        <w:t>;»</w:t>
      </w:r>
      <w:proofErr w:type="gramEnd"/>
      <w:r w:rsidRPr="008E6234">
        <w:rPr>
          <w:rFonts w:ascii="Times New Roman" w:hAnsi="Times New Roman" w:cs="Times New Roman"/>
          <w:sz w:val="26"/>
          <w:szCs w:val="26"/>
        </w:rPr>
        <w:t>;</w:t>
      </w:r>
    </w:p>
    <w:p w:rsidR="0085465F" w:rsidRPr="008E6234" w:rsidRDefault="003B056F" w:rsidP="008E6234">
      <w:pPr>
        <w:tabs>
          <w:tab w:val="left" w:pos="0"/>
        </w:tabs>
        <w:spacing w:after="0" w:line="240" w:lineRule="auto"/>
        <w:ind w:firstLine="709"/>
        <w:jc w:val="both"/>
        <w:rPr>
          <w:rFonts w:ascii="Times New Roman" w:hAnsi="Times New Roman" w:cs="Times New Roman"/>
          <w:sz w:val="26"/>
          <w:szCs w:val="26"/>
        </w:rPr>
      </w:pPr>
      <w:r w:rsidRPr="008E6234">
        <w:rPr>
          <w:rFonts w:ascii="Times New Roman" w:hAnsi="Times New Roman" w:cs="Times New Roman"/>
          <w:sz w:val="26"/>
          <w:szCs w:val="26"/>
        </w:rPr>
        <w:t>1.</w:t>
      </w:r>
      <w:r w:rsidR="0085465F" w:rsidRPr="008E6234">
        <w:rPr>
          <w:rFonts w:ascii="Times New Roman" w:hAnsi="Times New Roman" w:cs="Times New Roman"/>
          <w:sz w:val="26"/>
          <w:szCs w:val="26"/>
        </w:rPr>
        <w:t xml:space="preserve">3. в абзаце шестом </w:t>
      </w:r>
      <w:r w:rsidR="00C4398B" w:rsidRPr="008E6234">
        <w:rPr>
          <w:rFonts w:ascii="Times New Roman" w:eastAsia="Times New Roman" w:hAnsi="Times New Roman" w:cs="Times New Roman"/>
          <w:sz w:val="26"/>
          <w:szCs w:val="26"/>
        </w:rPr>
        <w:t xml:space="preserve">подпункта 1.6.2 </w:t>
      </w:r>
      <w:r w:rsidR="00D07C2C">
        <w:rPr>
          <w:rFonts w:ascii="Times New Roman" w:eastAsia="Times New Roman" w:hAnsi="Times New Roman" w:cs="Times New Roman"/>
          <w:sz w:val="26"/>
          <w:szCs w:val="26"/>
        </w:rPr>
        <w:t xml:space="preserve">пункта 1.6 </w:t>
      </w:r>
      <w:r w:rsidR="00C4398B" w:rsidRPr="008E6234">
        <w:rPr>
          <w:rFonts w:ascii="Times New Roman" w:eastAsia="Times New Roman" w:hAnsi="Times New Roman" w:cs="Times New Roman"/>
          <w:sz w:val="26"/>
          <w:szCs w:val="26"/>
        </w:rPr>
        <w:t>раздела 1 «Общие положения» приложения к постановлению</w:t>
      </w:r>
      <w:r w:rsidR="0085465F" w:rsidRPr="008E6234">
        <w:rPr>
          <w:rFonts w:ascii="Times New Roman" w:hAnsi="Times New Roman" w:cs="Times New Roman"/>
          <w:sz w:val="26"/>
          <w:szCs w:val="26"/>
        </w:rPr>
        <w:t>слова «гражданину (нанимателю)» исключить;</w:t>
      </w:r>
    </w:p>
    <w:p w:rsidR="0085465F" w:rsidRPr="008E6234" w:rsidRDefault="00C4398B" w:rsidP="008E6234">
      <w:pPr>
        <w:tabs>
          <w:tab w:val="left" w:pos="0"/>
        </w:tabs>
        <w:spacing w:after="0" w:line="240" w:lineRule="auto"/>
        <w:ind w:firstLine="709"/>
        <w:jc w:val="both"/>
        <w:rPr>
          <w:rFonts w:ascii="Times New Roman" w:hAnsi="Times New Roman" w:cs="Times New Roman"/>
          <w:sz w:val="26"/>
          <w:szCs w:val="26"/>
        </w:rPr>
      </w:pPr>
      <w:r w:rsidRPr="008E6234">
        <w:rPr>
          <w:rFonts w:ascii="Times New Roman" w:hAnsi="Times New Roman" w:cs="Times New Roman"/>
          <w:sz w:val="26"/>
          <w:szCs w:val="26"/>
        </w:rPr>
        <w:t>1.</w:t>
      </w:r>
      <w:r w:rsidR="0085465F" w:rsidRPr="008E6234">
        <w:rPr>
          <w:rFonts w:ascii="Times New Roman" w:hAnsi="Times New Roman" w:cs="Times New Roman"/>
          <w:sz w:val="26"/>
          <w:szCs w:val="26"/>
        </w:rPr>
        <w:t xml:space="preserve">4. в абзаце седьмом </w:t>
      </w:r>
      <w:r w:rsidRPr="008E6234">
        <w:rPr>
          <w:rFonts w:ascii="Times New Roman" w:eastAsia="Times New Roman" w:hAnsi="Times New Roman" w:cs="Times New Roman"/>
          <w:sz w:val="26"/>
          <w:szCs w:val="26"/>
        </w:rPr>
        <w:t xml:space="preserve">подпункта 1.6.2 </w:t>
      </w:r>
      <w:r w:rsidR="00D07C2C">
        <w:rPr>
          <w:rFonts w:ascii="Times New Roman" w:eastAsia="Times New Roman" w:hAnsi="Times New Roman" w:cs="Times New Roman"/>
          <w:sz w:val="26"/>
          <w:szCs w:val="26"/>
        </w:rPr>
        <w:t xml:space="preserve">пункта 1.6 </w:t>
      </w:r>
      <w:r w:rsidRPr="008E6234">
        <w:rPr>
          <w:rFonts w:ascii="Times New Roman" w:eastAsia="Times New Roman" w:hAnsi="Times New Roman" w:cs="Times New Roman"/>
          <w:sz w:val="26"/>
          <w:szCs w:val="26"/>
        </w:rPr>
        <w:t>раздела 1 «Общие положения» приложения к постановлению</w:t>
      </w:r>
      <w:r w:rsidR="0085465F" w:rsidRPr="008E6234">
        <w:rPr>
          <w:rFonts w:ascii="Times New Roman" w:hAnsi="Times New Roman" w:cs="Times New Roman"/>
          <w:sz w:val="26"/>
          <w:szCs w:val="26"/>
        </w:rPr>
        <w:t>слова «гражданину (нанимателю)» исключить;</w:t>
      </w:r>
    </w:p>
    <w:p w:rsidR="0085465F" w:rsidRPr="008E6234" w:rsidRDefault="00C4398B" w:rsidP="008E6234">
      <w:pPr>
        <w:tabs>
          <w:tab w:val="left" w:pos="0"/>
        </w:tabs>
        <w:spacing w:after="0" w:line="240" w:lineRule="auto"/>
        <w:ind w:firstLine="709"/>
        <w:jc w:val="both"/>
        <w:rPr>
          <w:rFonts w:ascii="Times New Roman" w:hAnsi="Times New Roman" w:cs="Times New Roman"/>
          <w:sz w:val="26"/>
          <w:szCs w:val="26"/>
        </w:rPr>
      </w:pPr>
      <w:r w:rsidRPr="008E6234">
        <w:rPr>
          <w:rFonts w:ascii="Times New Roman" w:hAnsi="Times New Roman" w:cs="Times New Roman"/>
          <w:sz w:val="26"/>
          <w:szCs w:val="26"/>
        </w:rPr>
        <w:t>1.</w:t>
      </w:r>
      <w:r w:rsidR="0085465F" w:rsidRPr="008E6234">
        <w:rPr>
          <w:rFonts w:ascii="Times New Roman" w:hAnsi="Times New Roman" w:cs="Times New Roman"/>
          <w:sz w:val="26"/>
          <w:szCs w:val="26"/>
        </w:rPr>
        <w:t xml:space="preserve">5. в абзаце восьмом </w:t>
      </w:r>
      <w:r w:rsidRPr="008E6234">
        <w:rPr>
          <w:rFonts w:ascii="Times New Roman" w:eastAsia="Times New Roman" w:hAnsi="Times New Roman" w:cs="Times New Roman"/>
          <w:sz w:val="26"/>
          <w:szCs w:val="26"/>
        </w:rPr>
        <w:t xml:space="preserve">подпункта 1.6.2 </w:t>
      </w:r>
      <w:r w:rsidR="00D07C2C">
        <w:rPr>
          <w:rFonts w:ascii="Times New Roman" w:eastAsia="Times New Roman" w:hAnsi="Times New Roman" w:cs="Times New Roman"/>
          <w:sz w:val="26"/>
          <w:szCs w:val="26"/>
        </w:rPr>
        <w:t xml:space="preserve">пункта 1.6 </w:t>
      </w:r>
      <w:r w:rsidRPr="008E6234">
        <w:rPr>
          <w:rFonts w:ascii="Times New Roman" w:eastAsia="Times New Roman" w:hAnsi="Times New Roman" w:cs="Times New Roman"/>
          <w:sz w:val="26"/>
          <w:szCs w:val="26"/>
        </w:rPr>
        <w:t>раздела 1 «Общие положения» приложения к постановлению</w:t>
      </w:r>
      <w:r w:rsidR="0085465F" w:rsidRPr="008E6234">
        <w:rPr>
          <w:rFonts w:ascii="Times New Roman" w:hAnsi="Times New Roman" w:cs="Times New Roman"/>
          <w:sz w:val="26"/>
          <w:szCs w:val="26"/>
        </w:rPr>
        <w:t>слова «гражданина (нанимателя)» исключить;</w:t>
      </w:r>
    </w:p>
    <w:p w:rsidR="00304A93" w:rsidRDefault="00C4398B" w:rsidP="008E6234">
      <w:pPr>
        <w:tabs>
          <w:tab w:val="left" w:pos="0"/>
        </w:tabs>
        <w:spacing w:after="0" w:line="240" w:lineRule="auto"/>
        <w:ind w:firstLine="709"/>
        <w:jc w:val="both"/>
        <w:rPr>
          <w:rFonts w:ascii="Times New Roman" w:hAnsi="Times New Roman" w:cs="Times New Roman"/>
          <w:sz w:val="26"/>
          <w:szCs w:val="26"/>
        </w:rPr>
        <w:sectPr w:rsidR="00304A93" w:rsidSect="00304A93">
          <w:pgSz w:w="11906" w:h="16838"/>
          <w:pgMar w:top="284" w:right="567" w:bottom="737" w:left="2552" w:header="709" w:footer="709" w:gutter="0"/>
          <w:cols w:space="708"/>
          <w:docGrid w:linePitch="360"/>
        </w:sectPr>
      </w:pPr>
      <w:r w:rsidRPr="008E6234">
        <w:rPr>
          <w:rFonts w:ascii="Times New Roman" w:hAnsi="Times New Roman" w:cs="Times New Roman"/>
          <w:sz w:val="26"/>
          <w:szCs w:val="26"/>
        </w:rPr>
        <w:t>1.</w:t>
      </w:r>
      <w:r w:rsidR="0085465F" w:rsidRPr="008E6234">
        <w:rPr>
          <w:rFonts w:ascii="Times New Roman" w:hAnsi="Times New Roman" w:cs="Times New Roman"/>
          <w:sz w:val="26"/>
          <w:szCs w:val="26"/>
        </w:rPr>
        <w:t xml:space="preserve">6. </w:t>
      </w:r>
      <w:r w:rsidRPr="008E6234">
        <w:rPr>
          <w:rFonts w:ascii="Times New Roman" w:hAnsi="Times New Roman" w:cs="Times New Roman"/>
          <w:sz w:val="26"/>
          <w:szCs w:val="26"/>
        </w:rPr>
        <w:t>абзац</w:t>
      </w:r>
      <w:r w:rsidR="00D07C2C">
        <w:rPr>
          <w:rFonts w:ascii="Times New Roman" w:hAnsi="Times New Roman" w:cs="Times New Roman"/>
          <w:sz w:val="26"/>
          <w:szCs w:val="26"/>
        </w:rPr>
        <w:t xml:space="preserve"> </w:t>
      </w:r>
      <w:r w:rsidRPr="008E6234">
        <w:rPr>
          <w:rFonts w:ascii="Times New Roman" w:hAnsi="Times New Roman" w:cs="Times New Roman"/>
          <w:sz w:val="26"/>
          <w:szCs w:val="26"/>
        </w:rPr>
        <w:t>девятый</w:t>
      </w:r>
      <w:r w:rsidR="00D07C2C">
        <w:rPr>
          <w:rFonts w:ascii="Times New Roman" w:hAnsi="Times New Roman" w:cs="Times New Roman"/>
          <w:sz w:val="26"/>
          <w:szCs w:val="26"/>
        </w:rPr>
        <w:t xml:space="preserve"> </w:t>
      </w:r>
      <w:r w:rsidRPr="008E6234">
        <w:rPr>
          <w:rFonts w:ascii="Times New Roman" w:eastAsia="Times New Roman" w:hAnsi="Times New Roman" w:cs="Times New Roman"/>
          <w:sz w:val="26"/>
          <w:szCs w:val="26"/>
        </w:rPr>
        <w:t xml:space="preserve">подпункта 1.6.2 </w:t>
      </w:r>
      <w:r w:rsidR="00D07C2C">
        <w:rPr>
          <w:rFonts w:ascii="Times New Roman" w:eastAsia="Times New Roman" w:hAnsi="Times New Roman" w:cs="Times New Roman"/>
          <w:sz w:val="26"/>
          <w:szCs w:val="26"/>
        </w:rPr>
        <w:t xml:space="preserve">пункта 1.6 </w:t>
      </w:r>
      <w:r w:rsidRPr="008E6234">
        <w:rPr>
          <w:rFonts w:ascii="Times New Roman" w:eastAsia="Times New Roman" w:hAnsi="Times New Roman" w:cs="Times New Roman"/>
          <w:sz w:val="26"/>
          <w:szCs w:val="26"/>
        </w:rPr>
        <w:t>раздела 1 «Общие положения» приложения к постановлению</w:t>
      </w:r>
      <w:r w:rsidR="0085465F" w:rsidRPr="008E6234">
        <w:rPr>
          <w:rFonts w:ascii="Times New Roman" w:eastAsia="Times New Roman" w:hAnsi="Times New Roman" w:cs="Times New Roman"/>
          <w:sz w:val="26"/>
          <w:szCs w:val="26"/>
        </w:rPr>
        <w:t xml:space="preserve">после слов </w:t>
      </w:r>
      <w:r w:rsidR="0085465F" w:rsidRPr="008E6234">
        <w:rPr>
          <w:rFonts w:ascii="Times New Roman" w:hAnsi="Times New Roman" w:cs="Times New Roman"/>
          <w:sz w:val="26"/>
          <w:szCs w:val="26"/>
        </w:rPr>
        <w:t xml:space="preserve">«народов Российской Федерации» дополнить словами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w:t>
      </w:r>
    </w:p>
    <w:p w:rsidR="00304A93" w:rsidRDefault="00304A93" w:rsidP="00304A93">
      <w:pPr>
        <w:tabs>
          <w:tab w:val="left" w:pos="0"/>
        </w:tabs>
        <w:spacing w:after="0" w:line="240" w:lineRule="auto"/>
        <w:jc w:val="both"/>
        <w:rPr>
          <w:rFonts w:ascii="Times New Roman" w:hAnsi="Times New Roman" w:cs="Times New Roman"/>
          <w:sz w:val="26"/>
          <w:szCs w:val="26"/>
        </w:rPr>
      </w:pPr>
    </w:p>
    <w:p w:rsidR="00304A93" w:rsidRDefault="00304A93" w:rsidP="00304A93">
      <w:pPr>
        <w:tabs>
          <w:tab w:val="left" w:pos="0"/>
        </w:tabs>
        <w:spacing w:after="0" w:line="240" w:lineRule="auto"/>
        <w:jc w:val="both"/>
        <w:rPr>
          <w:rFonts w:ascii="Times New Roman" w:hAnsi="Times New Roman" w:cs="Times New Roman"/>
          <w:sz w:val="26"/>
          <w:szCs w:val="26"/>
        </w:rPr>
      </w:pPr>
    </w:p>
    <w:p w:rsidR="00304A93" w:rsidRDefault="00304A93" w:rsidP="00304A93">
      <w:pPr>
        <w:tabs>
          <w:tab w:val="left" w:pos="0"/>
        </w:tabs>
        <w:spacing w:after="0" w:line="240" w:lineRule="auto"/>
        <w:jc w:val="both"/>
        <w:rPr>
          <w:rFonts w:ascii="Times New Roman" w:hAnsi="Times New Roman" w:cs="Times New Roman"/>
          <w:sz w:val="26"/>
          <w:szCs w:val="26"/>
        </w:rPr>
      </w:pPr>
    </w:p>
    <w:p w:rsidR="0085465F" w:rsidRPr="008E6234" w:rsidRDefault="0085465F" w:rsidP="00304A93">
      <w:pPr>
        <w:tabs>
          <w:tab w:val="left" w:pos="0"/>
        </w:tabs>
        <w:spacing w:after="0" w:line="240" w:lineRule="auto"/>
        <w:jc w:val="both"/>
        <w:rPr>
          <w:rFonts w:ascii="Times New Roman" w:hAnsi="Times New Roman" w:cs="Times New Roman"/>
          <w:sz w:val="26"/>
          <w:szCs w:val="26"/>
        </w:rPr>
      </w:pPr>
      <w:r w:rsidRPr="008E6234">
        <w:rPr>
          <w:rFonts w:ascii="Times New Roman" w:hAnsi="Times New Roman" w:cs="Times New Roman"/>
          <w:sz w:val="26"/>
          <w:szCs w:val="26"/>
        </w:rPr>
        <w:t>Федерации, документов, имеющих особое историческое, научное, культурное значение, входящих в состав национального библиотечного фонда</w:t>
      </w:r>
      <w:proofErr w:type="gramStart"/>
      <w:r w:rsidRPr="008E6234">
        <w:rPr>
          <w:rFonts w:ascii="Times New Roman" w:hAnsi="Times New Roman" w:cs="Times New Roman"/>
          <w:sz w:val="26"/>
          <w:szCs w:val="26"/>
        </w:rPr>
        <w:t>,»</w:t>
      </w:r>
      <w:proofErr w:type="gramEnd"/>
      <w:r w:rsidRPr="008E6234">
        <w:rPr>
          <w:rFonts w:ascii="Times New Roman" w:hAnsi="Times New Roman" w:cs="Times New Roman"/>
          <w:sz w:val="26"/>
          <w:szCs w:val="26"/>
        </w:rPr>
        <w:t>;</w:t>
      </w:r>
    </w:p>
    <w:p w:rsidR="0085465F" w:rsidRPr="008E6234" w:rsidRDefault="00C4398B" w:rsidP="008E6234">
      <w:pPr>
        <w:tabs>
          <w:tab w:val="left" w:pos="0"/>
        </w:tabs>
        <w:spacing w:after="0" w:line="240" w:lineRule="auto"/>
        <w:ind w:firstLine="709"/>
        <w:jc w:val="both"/>
        <w:rPr>
          <w:rFonts w:ascii="Times New Roman" w:hAnsi="Times New Roman" w:cs="Times New Roman"/>
          <w:sz w:val="26"/>
          <w:szCs w:val="26"/>
        </w:rPr>
      </w:pPr>
      <w:r w:rsidRPr="008E6234">
        <w:rPr>
          <w:rFonts w:ascii="Times New Roman" w:hAnsi="Times New Roman" w:cs="Times New Roman"/>
          <w:sz w:val="26"/>
          <w:szCs w:val="26"/>
        </w:rPr>
        <w:t>1.</w:t>
      </w:r>
      <w:r w:rsidR="0085465F" w:rsidRPr="008E6234">
        <w:rPr>
          <w:rFonts w:ascii="Times New Roman" w:hAnsi="Times New Roman" w:cs="Times New Roman"/>
          <w:sz w:val="26"/>
          <w:szCs w:val="26"/>
        </w:rPr>
        <w:t xml:space="preserve">7. в абзаце двенадцатом </w:t>
      </w:r>
      <w:r w:rsidRPr="008E6234">
        <w:rPr>
          <w:rFonts w:ascii="Times New Roman" w:eastAsia="Times New Roman" w:hAnsi="Times New Roman" w:cs="Times New Roman"/>
          <w:sz w:val="26"/>
          <w:szCs w:val="26"/>
        </w:rPr>
        <w:t xml:space="preserve">подпункта 1.6.2 </w:t>
      </w:r>
      <w:r w:rsidR="00D07C2C">
        <w:rPr>
          <w:rFonts w:ascii="Times New Roman" w:eastAsia="Times New Roman" w:hAnsi="Times New Roman" w:cs="Times New Roman"/>
          <w:sz w:val="26"/>
          <w:szCs w:val="26"/>
        </w:rPr>
        <w:t xml:space="preserve">пункта 1.6 </w:t>
      </w:r>
      <w:r w:rsidRPr="008E6234">
        <w:rPr>
          <w:rFonts w:ascii="Times New Roman" w:eastAsia="Times New Roman" w:hAnsi="Times New Roman" w:cs="Times New Roman"/>
          <w:sz w:val="26"/>
          <w:szCs w:val="26"/>
        </w:rPr>
        <w:t>раздела 1 «Общие положения» приложения к постановлению</w:t>
      </w:r>
      <w:r w:rsidR="0085465F" w:rsidRPr="008E6234">
        <w:rPr>
          <w:rFonts w:ascii="Times New Roman" w:hAnsi="Times New Roman" w:cs="Times New Roman"/>
          <w:sz w:val="26"/>
          <w:szCs w:val="26"/>
        </w:rPr>
        <w:t>слова «гражданина (нанимателя)» исключить;</w:t>
      </w:r>
    </w:p>
    <w:p w:rsidR="0085465F" w:rsidRPr="008E6234" w:rsidRDefault="00C4398B" w:rsidP="008E6234">
      <w:pPr>
        <w:tabs>
          <w:tab w:val="left" w:pos="0"/>
        </w:tabs>
        <w:spacing w:after="0" w:line="240" w:lineRule="auto"/>
        <w:ind w:firstLine="709"/>
        <w:jc w:val="both"/>
        <w:rPr>
          <w:rFonts w:ascii="Times New Roman" w:hAnsi="Times New Roman" w:cs="Times New Roman"/>
          <w:sz w:val="26"/>
          <w:szCs w:val="26"/>
        </w:rPr>
      </w:pPr>
      <w:r w:rsidRPr="008E6234">
        <w:rPr>
          <w:rFonts w:ascii="Times New Roman" w:hAnsi="Times New Roman" w:cs="Times New Roman"/>
          <w:sz w:val="26"/>
          <w:szCs w:val="26"/>
        </w:rPr>
        <w:t>1.</w:t>
      </w:r>
      <w:r w:rsidR="0085465F" w:rsidRPr="008E6234">
        <w:rPr>
          <w:rFonts w:ascii="Times New Roman" w:hAnsi="Times New Roman" w:cs="Times New Roman"/>
          <w:sz w:val="26"/>
          <w:szCs w:val="26"/>
        </w:rPr>
        <w:t xml:space="preserve">8. в абзаце тринадцатом </w:t>
      </w:r>
      <w:r w:rsidRPr="008E6234">
        <w:rPr>
          <w:rFonts w:ascii="Times New Roman" w:eastAsia="Times New Roman" w:hAnsi="Times New Roman" w:cs="Times New Roman"/>
          <w:sz w:val="26"/>
          <w:szCs w:val="26"/>
        </w:rPr>
        <w:t xml:space="preserve">подпункта 1.6.2 </w:t>
      </w:r>
      <w:r w:rsidR="00D07C2C">
        <w:rPr>
          <w:rFonts w:ascii="Times New Roman" w:eastAsia="Times New Roman" w:hAnsi="Times New Roman" w:cs="Times New Roman"/>
          <w:sz w:val="26"/>
          <w:szCs w:val="26"/>
        </w:rPr>
        <w:t xml:space="preserve">пункта 1.6 </w:t>
      </w:r>
      <w:r w:rsidRPr="008E6234">
        <w:rPr>
          <w:rFonts w:ascii="Times New Roman" w:eastAsia="Times New Roman" w:hAnsi="Times New Roman" w:cs="Times New Roman"/>
          <w:sz w:val="26"/>
          <w:szCs w:val="26"/>
        </w:rPr>
        <w:t>раздела 1 «Общие положения» приложения к постановлению</w:t>
      </w:r>
      <w:r w:rsidR="0085465F" w:rsidRPr="008E6234">
        <w:rPr>
          <w:rFonts w:ascii="Times New Roman" w:hAnsi="Times New Roman" w:cs="Times New Roman"/>
          <w:sz w:val="26"/>
          <w:szCs w:val="26"/>
        </w:rPr>
        <w:t>слова «гражданина (нанимателя)» исключить;</w:t>
      </w:r>
    </w:p>
    <w:p w:rsidR="0085465F" w:rsidRPr="008E6234" w:rsidRDefault="00C4398B" w:rsidP="008E6234">
      <w:pPr>
        <w:tabs>
          <w:tab w:val="left" w:pos="0"/>
        </w:tabs>
        <w:spacing w:after="0" w:line="240" w:lineRule="auto"/>
        <w:ind w:firstLine="709"/>
        <w:jc w:val="both"/>
        <w:rPr>
          <w:rFonts w:ascii="Times New Roman" w:hAnsi="Times New Roman" w:cs="Times New Roman"/>
          <w:sz w:val="26"/>
          <w:szCs w:val="26"/>
        </w:rPr>
      </w:pPr>
      <w:r w:rsidRPr="008E6234">
        <w:rPr>
          <w:rFonts w:ascii="Times New Roman" w:hAnsi="Times New Roman" w:cs="Times New Roman"/>
          <w:sz w:val="26"/>
          <w:szCs w:val="26"/>
        </w:rPr>
        <w:t>1.</w:t>
      </w:r>
      <w:r w:rsidR="0085465F" w:rsidRPr="008E6234">
        <w:rPr>
          <w:rFonts w:ascii="Times New Roman" w:hAnsi="Times New Roman" w:cs="Times New Roman"/>
          <w:sz w:val="26"/>
          <w:szCs w:val="26"/>
        </w:rPr>
        <w:t xml:space="preserve">9. в абзаце четырнадцатом </w:t>
      </w:r>
      <w:r w:rsidRPr="008E6234">
        <w:rPr>
          <w:rFonts w:ascii="Times New Roman" w:eastAsia="Times New Roman" w:hAnsi="Times New Roman" w:cs="Times New Roman"/>
          <w:sz w:val="26"/>
          <w:szCs w:val="26"/>
        </w:rPr>
        <w:t xml:space="preserve">подпункта 1.6.2 </w:t>
      </w:r>
      <w:r w:rsidR="00D07C2C">
        <w:rPr>
          <w:rFonts w:ascii="Times New Roman" w:eastAsia="Times New Roman" w:hAnsi="Times New Roman" w:cs="Times New Roman"/>
          <w:sz w:val="26"/>
          <w:szCs w:val="26"/>
        </w:rPr>
        <w:t xml:space="preserve">пункта 1.6 </w:t>
      </w:r>
      <w:r w:rsidRPr="008E6234">
        <w:rPr>
          <w:rFonts w:ascii="Times New Roman" w:eastAsia="Times New Roman" w:hAnsi="Times New Roman" w:cs="Times New Roman"/>
          <w:sz w:val="26"/>
          <w:szCs w:val="26"/>
        </w:rPr>
        <w:t>раздела 1 «Общие положения» приложения к постановлению</w:t>
      </w:r>
      <w:r w:rsidR="0085465F" w:rsidRPr="008E6234">
        <w:rPr>
          <w:rFonts w:ascii="Times New Roman" w:hAnsi="Times New Roman" w:cs="Times New Roman"/>
          <w:sz w:val="26"/>
          <w:szCs w:val="26"/>
        </w:rPr>
        <w:t>слова «который вправе вести юридические лица, индивидуальные предприниматели» заменить словами «в случае его наличия у юридического лица, индивидуального предпринимателя</w:t>
      </w:r>
      <w:proofErr w:type="gramStart"/>
      <w:r w:rsidR="0085465F" w:rsidRPr="008E6234">
        <w:rPr>
          <w:rFonts w:ascii="Times New Roman" w:hAnsi="Times New Roman" w:cs="Times New Roman"/>
          <w:sz w:val="26"/>
          <w:szCs w:val="26"/>
        </w:rPr>
        <w:t>;»</w:t>
      </w:r>
      <w:proofErr w:type="gramEnd"/>
      <w:r w:rsidR="0085465F" w:rsidRPr="008E6234">
        <w:rPr>
          <w:rFonts w:ascii="Times New Roman" w:hAnsi="Times New Roman" w:cs="Times New Roman"/>
          <w:sz w:val="26"/>
          <w:szCs w:val="26"/>
        </w:rPr>
        <w:t>;</w:t>
      </w:r>
    </w:p>
    <w:p w:rsidR="0085465F" w:rsidRPr="008E6234" w:rsidRDefault="00C4398B" w:rsidP="008E6234">
      <w:pPr>
        <w:tabs>
          <w:tab w:val="left" w:pos="0"/>
        </w:tabs>
        <w:spacing w:after="0" w:line="240" w:lineRule="auto"/>
        <w:ind w:firstLine="709"/>
        <w:jc w:val="both"/>
        <w:rPr>
          <w:rFonts w:ascii="Times New Roman" w:hAnsi="Times New Roman" w:cs="Times New Roman"/>
          <w:sz w:val="26"/>
          <w:szCs w:val="26"/>
        </w:rPr>
      </w:pPr>
      <w:r w:rsidRPr="008E6234">
        <w:rPr>
          <w:rFonts w:ascii="Times New Roman" w:hAnsi="Times New Roman" w:cs="Times New Roman"/>
          <w:sz w:val="26"/>
          <w:szCs w:val="26"/>
        </w:rPr>
        <w:t>1.</w:t>
      </w:r>
      <w:r w:rsidR="0085465F" w:rsidRPr="008E6234">
        <w:rPr>
          <w:rFonts w:ascii="Times New Roman" w:hAnsi="Times New Roman" w:cs="Times New Roman"/>
          <w:sz w:val="26"/>
          <w:szCs w:val="26"/>
        </w:rPr>
        <w:t xml:space="preserve">10. </w:t>
      </w:r>
      <w:r w:rsidR="00B72EC6" w:rsidRPr="008E6234">
        <w:rPr>
          <w:rFonts w:ascii="Times New Roman" w:eastAsia="Times New Roman" w:hAnsi="Times New Roman" w:cs="Times New Roman"/>
          <w:sz w:val="26"/>
          <w:szCs w:val="26"/>
        </w:rPr>
        <w:t xml:space="preserve">подпункт 1.6.2 </w:t>
      </w:r>
      <w:r w:rsidR="00D07C2C">
        <w:rPr>
          <w:rFonts w:ascii="Times New Roman" w:eastAsia="Times New Roman" w:hAnsi="Times New Roman" w:cs="Times New Roman"/>
          <w:sz w:val="26"/>
          <w:szCs w:val="26"/>
        </w:rPr>
        <w:t xml:space="preserve">пункта 1.6 </w:t>
      </w:r>
      <w:r w:rsidR="00B72EC6" w:rsidRPr="008E6234">
        <w:rPr>
          <w:rFonts w:ascii="Times New Roman" w:eastAsia="Times New Roman" w:hAnsi="Times New Roman" w:cs="Times New Roman"/>
          <w:sz w:val="26"/>
          <w:szCs w:val="26"/>
        </w:rPr>
        <w:t>раздела 1 «Общие положения» приложения к постановлению</w:t>
      </w:r>
      <w:r w:rsidR="0085465F" w:rsidRPr="008E6234">
        <w:rPr>
          <w:rFonts w:ascii="Times New Roman" w:hAnsi="Times New Roman" w:cs="Times New Roman"/>
          <w:sz w:val="26"/>
          <w:szCs w:val="26"/>
        </w:rPr>
        <w:t>дополнить абзацем пятнадцатым в следующей редакции:</w:t>
      </w:r>
    </w:p>
    <w:p w:rsidR="0085465F" w:rsidRPr="008E6234" w:rsidRDefault="0085465F" w:rsidP="008E6234">
      <w:pPr>
        <w:autoSpaceDE w:val="0"/>
        <w:autoSpaceDN w:val="0"/>
        <w:adjustRightInd w:val="0"/>
        <w:spacing w:after="0" w:line="240" w:lineRule="auto"/>
        <w:ind w:firstLine="709"/>
        <w:jc w:val="both"/>
        <w:rPr>
          <w:rFonts w:ascii="Times New Roman" w:hAnsi="Times New Roman" w:cs="Times New Roman"/>
          <w:sz w:val="26"/>
          <w:szCs w:val="26"/>
        </w:rPr>
      </w:pPr>
      <w:r w:rsidRPr="008E6234">
        <w:rPr>
          <w:rFonts w:ascii="Times New Roman" w:hAnsi="Times New Roman" w:cs="Times New Roman"/>
          <w:sz w:val="26"/>
          <w:szCs w:val="26"/>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w:t>
      </w:r>
      <w:r w:rsidR="00B72EC6" w:rsidRPr="008E6234">
        <w:rPr>
          <w:rFonts w:ascii="Times New Roman" w:hAnsi="Times New Roman" w:cs="Times New Roman"/>
          <w:sz w:val="26"/>
          <w:szCs w:val="26"/>
        </w:rPr>
        <w:t>нформационного взаимодействия</w:t>
      </w:r>
      <w:proofErr w:type="gramStart"/>
      <w:r w:rsidR="00B72EC6" w:rsidRPr="008E6234">
        <w:rPr>
          <w:rFonts w:ascii="Times New Roman" w:hAnsi="Times New Roman" w:cs="Times New Roman"/>
          <w:sz w:val="26"/>
          <w:szCs w:val="26"/>
        </w:rPr>
        <w:t>.»;</w:t>
      </w:r>
      <w:proofErr w:type="gramEnd"/>
    </w:p>
    <w:p w:rsidR="0085465F" w:rsidRPr="008E6234" w:rsidRDefault="00B72EC6" w:rsidP="008E6234">
      <w:pPr>
        <w:tabs>
          <w:tab w:val="left" w:pos="0"/>
        </w:tabs>
        <w:autoSpaceDE w:val="0"/>
        <w:autoSpaceDN w:val="0"/>
        <w:adjustRightInd w:val="0"/>
        <w:spacing w:after="0" w:line="240" w:lineRule="auto"/>
        <w:ind w:firstLine="709"/>
        <w:contextualSpacing/>
        <w:jc w:val="both"/>
        <w:rPr>
          <w:rFonts w:ascii="Times New Roman" w:hAnsi="Times New Roman" w:cs="Times New Roman"/>
          <w:sz w:val="26"/>
          <w:szCs w:val="26"/>
        </w:rPr>
      </w:pPr>
      <w:r w:rsidRPr="008E6234">
        <w:rPr>
          <w:rFonts w:ascii="Times New Roman" w:eastAsia="Times New Roman" w:hAnsi="Times New Roman" w:cs="Times New Roman"/>
          <w:sz w:val="26"/>
          <w:szCs w:val="26"/>
        </w:rPr>
        <w:t>1.1</w:t>
      </w:r>
      <w:r w:rsidR="0085465F" w:rsidRPr="008E6234">
        <w:rPr>
          <w:rFonts w:ascii="Times New Roman" w:eastAsia="Times New Roman" w:hAnsi="Times New Roman" w:cs="Times New Roman"/>
          <w:sz w:val="26"/>
          <w:szCs w:val="26"/>
        </w:rPr>
        <w:t xml:space="preserve">1. в абзаце первом </w:t>
      </w:r>
      <w:r w:rsidR="00C4398B" w:rsidRPr="008E6234">
        <w:rPr>
          <w:rFonts w:ascii="Times New Roman" w:eastAsia="Times New Roman" w:hAnsi="Times New Roman" w:cs="Times New Roman"/>
          <w:sz w:val="26"/>
          <w:szCs w:val="26"/>
        </w:rPr>
        <w:t xml:space="preserve">подпункта 1.7.1 </w:t>
      </w:r>
      <w:r w:rsidR="00D07C2C">
        <w:rPr>
          <w:rFonts w:ascii="Times New Roman" w:eastAsia="Times New Roman" w:hAnsi="Times New Roman" w:cs="Times New Roman"/>
          <w:sz w:val="26"/>
          <w:szCs w:val="26"/>
        </w:rPr>
        <w:t xml:space="preserve">пункта 1.7 </w:t>
      </w:r>
      <w:r w:rsidR="00C4398B" w:rsidRPr="008E6234">
        <w:rPr>
          <w:rFonts w:ascii="Times New Roman" w:eastAsia="Times New Roman" w:hAnsi="Times New Roman" w:cs="Times New Roman"/>
          <w:sz w:val="26"/>
          <w:szCs w:val="26"/>
        </w:rPr>
        <w:t xml:space="preserve">раздела 1 «Общие положения» приложения к постановлению </w:t>
      </w:r>
      <w:r w:rsidR="0085465F" w:rsidRPr="008E6234">
        <w:rPr>
          <w:rFonts w:ascii="Times New Roman" w:eastAsia="Times New Roman" w:hAnsi="Times New Roman" w:cs="Times New Roman"/>
          <w:sz w:val="26"/>
          <w:szCs w:val="26"/>
        </w:rPr>
        <w:t>слова «</w:t>
      </w:r>
      <w:r w:rsidR="0085465F" w:rsidRPr="008E6234">
        <w:rPr>
          <w:rFonts w:ascii="Times New Roman" w:hAnsi="Times New Roman" w:cs="Times New Roman"/>
          <w:sz w:val="26"/>
          <w:szCs w:val="26"/>
        </w:rPr>
        <w:t>гражданин (наниматель), его уполномоченный представитель » исключить;</w:t>
      </w:r>
    </w:p>
    <w:p w:rsidR="0085465F" w:rsidRPr="008E6234" w:rsidRDefault="00B72EC6" w:rsidP="008E6234">
      <w:pPr>
        <w:tabs>
          <w:tab w:val="left" w:pos="0"/>
        </w:tabs>
        <w:autoSpaceDE w:val="0"/>
        <w:autoSpaceDN w:val="0"/>
        <w:adjustRightInd w:val="0"/>
        <w:spacing w:after="0" w:line="240" w:lineRule="auto"/>
        <w:ind w:firstLine="709"/>
        <w:contextualSpacing/>
        <w:jc w:val="both"/>
        <w:rPr>
          <w:rFonts w:ascii="Times New Roman" w:hAnsi="Times New Roman" w:cs="Times New Roman"/>
          <w:sz w:val="26"/>
          <w:szCs w:val="26"/>
        </w:rPr>
      </w:pPr>
      <w:r w:rsidRPr="008E6234">
        <w:rPr>
          <w:rFonts w:ascii="Times New Roman" w:eastAsia="Times New Roman" w:hAnsi="Times New Roman" w:cs="Times New Roman"/>
          <w:sz w:val="26"/>
          <w:szCs w:val="26"/>
        </w:rPr>
        <w:t>1.1</w:t>
      </w:r>
      <w:r w:rsidR="0085465F" w:rsidRPr="008E6234">
        <w:rPr>
          <w:rFonts w:ascii="Times New Roman" w:eastAsia="Times New Roman" w:hAnsi="Times New Roman" w:cs="Times New Roman"/>
          <w:sz w:val="26"/>
          <w:szCs w:val="26"/>
        </w:rPr>
        <w:t xml:space="preserve">2. в абзаце седьмом </w:t>
      </w:r>
      <w:r w:rsidRPr="008E6234">
        <w:rPr>
          <w:rFonts w:ascii="Times New Roman" w:eastAsia="Times New Roman" w:hAnsi="Times New Roman" w:cs="Times New Roman"/>
          <w:sz w:val="26"/>
          <w:szCs w:val="26"/>
        </w:rPr>
        <w:t xml:space="preserve">подпункта 1.7.1 </w:t>
      </w:r>
      <w:r w:rsidR="00D07C2C">
        <w:rPr>
          <w:rFonts w:ascii="Times New Roman" w:eastAsia="Times New Roman" w:hAnsi="Times New Roman" w:cs="Times New Roman"/>
          <w:sz w:val="26"/>
          <w:szCs w:val="26"/>
        </w:rPr>
        <w:t xml:space="preserve">пункта 1.7 </w:t>
      </w:r>
      <w:r w:rsidRPr="008E6234">
        <w:rPr>
          <w:rFonts w:ascii="Times New Roman" w:eastAsia="Times New Roman" w:hAnsi="Times New Roman" w:cs="Times New Roman"/>
          <w:sz w:val="26"/>
          <w:szCs w:val="26"/>
        </w:rPr>
        <w:t xml:space="preserve">раздела 1 «Общие положения» приложения к постановлению </w:t>
      </w:r>
      <w:r w:rsidR="0085465F" w:rsidRPr="008E6234">
        <w:rPr>
          <w:rFonts w:ascii="Times New Roman" w:eastAsia="Times New Roman" w:hAnsi="Times New Roman" w:cs="Times New Roman"/>
          <w:sz w:val="26"/>
          <w:szCs w:val="26"/>
        </w:rPr>
        <w:t>слова «</w:t>
      </w:r>
      <w:r w:rsidR="0085465F" w:rsidRPr="008E6234">
        <w:rPr>
          <w:rFonts w:ascii="Times New Roman" w:hAnsi="Times New Roman" w:cs="Times New Roman"/>
          <w:sz w:val="26"/>
          <w:szCs w:val="26"/>
        </w:rPr>
        <w:t>субъекте Российской Федерации» заменить словами «в Ханты – Мансийском автономном округе – Югре»;</w:t>
      </w:r>
    </w:p>
    <w:p w:rsidR="0085465F" w:rsidRPr="008E6234" w:rsidRDefault="00B72EC6" w:rsidP="008E6234">
      <w:pPr>
        <w:tabs>
          <w:tab w:val="left" w:pos="0"/>
        </w:tabs>
        <w:spacing w:after="0" w:line="240" w:lineRule="auto"/>
        <w:ind w:firstLine="709"/>
        <w:jc w:val="both"/>
        <w:rPr>
          <w:rFonts w:ascii="Times New Roman" w:hAnsi="Times New Roman" w:cs="Times New Roman"/>
          <w:sz w:val="26"/>
          <w:szCs w:val="26"/>
        </w:rPr>
      </w:pPr>
      <w:r w:rsidRPr="008E6234">
        <w:rPr>
          <w:rFonts w:ascii="Times New Roman" w:hAnsi="Times New Roman" w:cs="Times New Roman"/>
          <w:sz w:val="26"/>
          <w:szCs w:val="26"/>
        </w:rPr>
        <w:t>1.1</w:t>
      </w:r>
      <w:r w:rsidR="0085465F" w:rsidRPr="008E6234">
        <w:rPr>
          <w:rFonts w:ascii="Times New Roman" w:hAnsi="Times New Roman" w:cs="Times New Roman"/>
          <w:sz w:val="26"/>
          <w:szCs w:val="26"/>
        </w:rPr>
        <w:t>3.</w:t>
      </w:r>
      <w:r w:rsidRPr="008E6234">
        <w:rPr>
          <w:rFonts w:ascii="Times New Roman" w:eastAsia="Times New Roman" w:hAnsi="Times New Roman" w:cs="Times New Roman"/>
          <w:sz w:val="26"/>
          <w:szCs w:val="26"/>
        </w:rPr>
        <w:t xml:space="preserve"> подпункт 1.7.1 </w:t>
      </w:r>
      <w:r w:rsidR="00D07C2C">
        <w:rPr>
          <w:rFonts w:ascii="Times New Roman" w:eastAsia="Times New Roman" w:hAnsi="Times New Roman" w:cs="Times New Roman"/>
          <w:sz w:val="26"/>
          <w:szCs w:val="26"/>
        </w:rPr>
        <w:t xml:space="preserve">пункта 1.7 </w:t>
      </w:r>
      <w:r w:rsidRPr="008E6234">
        <w:rPr>
          <w:rFonts w:ascii="Times New Roman" w:eastAsia="Times New Roman" w:hAnsi="Times New Roman" w:cs="Times New Roman"/>
          <w:sz w:val="26"/>
          <w:szCs w:val="26"/>
        </w:rPr>
        <w:t>раздела 1 «Общие положения» приложения к постановлению</w:t>
      </w:r>
      <w:r w:rsidR="0085465F" w:rsidRPr="008E6234">
        <w:rPr>
          <w:rFonts w:ascii="Times New Roman" w:hAnsi="Times New Roman" w:cs="Times New Roman"/>
          <w:sz w:val="26"/>
          <w:szCs w:val="26"/>
        </w:rPr>
        <w:t xml:space="preserve"> дополнить абзацами девятым и десятым в следующей редакции:</w:t>
      </w:r>
    </w:p>
    <w:p w:rsidR="0085465F" w:rsidRPr="008E6234" w:rsidRDefault="0085465F" w:rsidP="008E6234">
      <w:pPr>
        <w:autoSpaceDE w:val="0"/>
        <w:autoSpaceDN w:val="0"/>
        <w:adjustRightInd w:val="0"/>
        <w:spacing w:after="0" w:line="240" w:lineRule="auto"/>
        <w:ind w:firstLine="709"/>
        <w:jc w:val="both"/>
        <w:rPr>
          <w:rFonts w:ascii="Times New Roman" w:hAnsi="Times New Roman" w:cs="Times New Roman"/>
          <w:sz w:val="26"/>
          <w:szCs w:val="26"/>
        </w:rPr>
      </w:pPr>
      <w:r w:rsidRPr="008E6234">
        <w:rPr>
          <w:rFonts w:ascii="Times New Roman" w:hAnsi="Times New Roman" w:cs="Times New Roman"/>
          <w:sz w:val="26"/>
          <w:szCs w:val="26"/>
        </w:rPr>
        <w:t>«- знакомиться с документами и (или) информацией, полученной органом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85465F" w:rsidRPr="008E6234" w:rsidRDefault="0085465F" w:rsidP="008E6234">
      <w:pPr>
        <w:autoSpaceDE w:val="0"/>
        <w:autoSpaceDN w:val="0"/>
        <w:adjustRightInd w:val="0"/>
        <w:spacing w:after="0" w:line="240" w:lineRule="auto"/>
        <w:ind w:firstLine="709"/>
        <w:jc w:val="both"/>
        <w:rPr>
          <w:rFonts w:ascii="Times New Roman" w:hAnsi="Times New Roman" w:cs="Times New Roman"/>
          <w:sz w:val="26"/>
          <w:szCs w:val="26"/>
        </w:rPr>
      </w:pPr>
      <w:r w:rsidRPr="008E6234">
        <w:rPr>
          <w:rFonts w:ascii="Times New Roman" w:hAnsi="Times New Roman" w:cs="Times New Roman"/>
          <w:sz w:val="26"/>
          <w:szCs w:val="26"/>
        </w:rPr>
        <w:t>-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w:t>
      </w:r>
      <w:r w:rsidR="00B72EC6" w:rsidRPr="008E6234">
        <w:rPr>
          <w:rFonts w:ascii="Times New Roman" w:hAnsi="Times New Roman" w:cs="Times New Roman"/>
          <w:sz w:val="26"/>
          <w:szCs w:val="26"/>
        </w:rPr>
        <w:t>ативе</w:t>
      </w:r>
      <w:proofErr w:type="gramStart"/>
      <w:r w:rsidR="00B72EC6" w:rsidRPr="008E6234">
        <w:rPr>
          <w:rFonts w:ascii="Times New Roman" w:hAnsi="Times New Roman" w:cs="Times New Roman"/>
          <w:sz w:val="26"/>
          <w:szCs w:val="26"/>
        </w:rPr>
        <w:t>.»;</w:t>
      </w:r>
      <w:proofErr w:type="gramEnd"/>
    </w:p>
    <w:p w:rsidR="0085465F" w:rsidRPr="008E6234" w:rsidRDefault="00B72EC6" w:rsidP="008E6234">
      <w:pPr>
        <w:pStyle w:val="ConsPlusNormal"/>
        <w:ind w:firstLine="709"/>
        <w:jc w:val="both"/>
        <w:rPr>
          <w:rFonts w:ascii="Times New Roman" w:hAnsi="Times New Roman" w:cs="Times New Roman"/>
          <w:sz w:val="26"/>
          <w:szCs w:val="26"/>
        </w:rPr>
      </w:pPr>
      <w:r w:rsidRPr="008E6234">
        <w:rPr>
          <w:rFonts w:ascii="Times New Roman" w:hAnsi="Times New Roman" w:cs="Times New Roman"/>
          <w:sz w:val="26"/>
          <w:szCs w:val="26"/>
        </w:rPr>
        <w:t>1.14</w:t>
      </w:r>
      <w:r w:rsidR="0085465F" w:rsidRPr="008E6234">
        <w:rPr>
          <w:rFonts w:ascii="Times New Roman" w:hAnsi="Times New Roman" w:cs="Times New Roman"/>
          <w:sz w:val="26"/>
          <w:szCs w:val="26"/>
        </w:rPr>
        <w:t>.</w:t>
      </w:r>
      <w:r w:rsidRPr="008E6234">
        <w:rPr>
          <w:rFonts w:ascii="Times New Roman" w:eastAsia="Times New Roman" w:hAnsi="Times New Roman" w:cs="Times New Roman"/>
          <w:sz w:val="26"/>
          <w:szCs w:val="26"/>
        </w:rPr>
        <w:t xml:space="preserve"> п</w:t>
      </w:r>
      <w:r w:rsidR="0085465F" w:rsidRPr="008E6234">
        <w:rPr>
          <w:rFonts w:ascii="Times New Roman" w:eastAsia="Times New Roman" w:hAnsi="Times New Roman" w:cs="Times New Roman"/>
          <w:sz w:val="26"/>
          <w:szCs w:val="26"/>
        </w:rPr>
        <w:t>ункт 2.3 раздела 2 «</w:t>
      </w:r>
      <w:r w:rsidR="0085465F" w:rsidRPr="008E6234">
        <w:rPr>
          <w:rFonts w:ascii="Times New Roman" w:hAnsi="Times New Roman" w:cs="Times New Roman"/>
          <w:sz w:val="26"/>
          <w:szCs w:val="26"/>
        </w:rPr>
        <w:t>Требования к порядку исполнения муниципального жилищного контроля</w:t>
      </w:r>
      <w:r w:rsidR="0085465F" w:rsidRPr="008E6234">
        <w:rPr>
          <w:rFonts w:ascii="Times New Roman" w:eastAsia="Times New Roman" w:hAnsi="Times New Roman" w:cs="Times New Roman"/>
          <w:sz w:val="26"/>
          <w:szCs w:val="26"/>
        </w:rPr>
        <w:t xml:space="preserve">» приложения к постановлению </w:t>
      </w:r>
      <w:r w:rsidR="0085465F" w:rsidRPr="008E6234">
        <w:rPr>
          <w:rFonts w:ascii="Times New Roman" w:hAnsi="Times New Roman" w:cs="Times New Roman"/>
          <w:sz w:val="26"/>
          <w:szCs w:val="26"/>
        </w:rPr>
        <w:t>изложить в следующей редакции</w:t>
      </w:r>
      <w:r w:rsidR="0085465F" w:rsidRPr="008E6234">
        <w:rPr>
          <w:rFonts w:ascii="Times New Roman" w:eastAsia="Times New Roman" w:hAnsi="Times New Roman" w:cs="Times New Roman"/>
          <w:sz w:val="26"/>
          <w:szCs w:val="26"/>
        </w:rPr>
        <w:t>:</w:t>
      </w:r>
    </w:p>
    <w:p w:rsidR="0085465F" w:rsidRPr="008E6234" w:rsidRDefault="0085465F" w:rsidP="008E6234">
      <w:pPr>
        <w:autoSpaceDE w:val="0"/>
        <w:autoSpaceDN w:val="0"/>
        <w:adjustRightInd w:val="0"/>
        <w:spacing w:after="0" w:line="240" w:lineRule="auto"/>
        <w:ind w:firstLine="709"/>
        <w:jc w:val="both"/>
        <w:rPr>
          <w:rFonts w:ascii="Times New Roman" w:hAnsi="Times New Roman" w:cs="Times New Roman"/>
          <w:sz w:val="26"/>
          <w:szCs w:val="26"/>
        </w:rPr>
      </w:pPr>
      <w:r w:rsidRPr="008E6234">
        <w:rPr>
          <w:rFonts w:ascii="Times New Roman" w:hAnsi="Times New Roman" w:cs="Times New Roman"/>
          <w:sz w:val="26"/>
          <w:szCs w:val="26"/>
        </w:rPr>
        <w:t>«2.3. Срок осуществления муниципального жилищного контроля:</w:t>
      </w:r>
    </w:p>
    <w:p w:rsidR="0085465F" w:rsidRPr="008E6234" w:rsidRDefault="0085465F" w:rsidP="008E6234">
      <w:pPr>
        <w:autoSpaceDE w:val="0"/>
        <w:autoSpaceDN w:val="0"/>
        <w:adjustRightInd w:val="0"/>
        <w:spacing w:after="0" w:line="240" w:lineRule="auto"/>
        <w:ind w:firstLine="709"/>
        <w:jc w:val="both"/>
        <w:rPr>
          <w:rFonts w:ascii="Times New Roman" w:hAnsi="Times New Roman" w:cs="Times New Roman"/>
          <w:sz w:val="26"/>
          <w:szCs w:val="26"/>
        </w:rPr>
      </w:pPr>
      <w:r w:rsidRPr="008E6234">
        <w:rPr>
          <w:rFonts w:ascii="Times New Roman" w:hAnsi="Times New Roman" w:cs="Times New Roman"/>
          <w:sz w:val="26"/>
          <w:szCs w:val="26"/>
        </w:rPr>
        <w:t>2.3.1. Срок проведения каждой из проверок, предусмотренных пунктами 3.5 и 3.6 настоящего Административного регламента, не может превышать двадцать рабочих дней.</w:t>
      </w:r>
    </w:p>
    <w:p w:rsidR="00304A93" w:rsidRDefault="0085465F" w:rsidP="008E6234">
      <w:pPr>
        <w:autoSpaceDE w:val="0"/>
        <w:autoSpaceDN w:val="0"/>
        <w:adjustRightInd w:val="0"/>
        <w:spacing w:after="0" w:line="240" w:lineRule="auto"/>
        <w:ind w:firstLine="709"/>
        <w:jc w:val="both"/>
        <w:rPr>
          <w:rFonts w:ascii="Times New Roman" w:hAnsi="Times New Roman" w:cs="Times New Roman"/>
          <w:sz w:val="26"/>
          <w:szCs w:val="26"/>
        </w:rPr>
        <w:sectPr w:rsidR="00304A93" w:rsidSect="00304A93">
          <w:pgSz w:w="11906" w:h="16838"/>
          <w:pgMar w:top="284" w:right="567" w:bottom="737" w:left="2552" w:header="709" w:footer="709" w:gutter="0"/>
          <w:cols w:space="708"/>
          <w:docGrid w:linePitch="360"/>
        </w:sectPr>
      </w:pPr>
      <w:r w:rsidRPr="008E6234">
        <w:rPr>
          <w:rFonts w:ascii="Times New Roman" w:hAnsi="Times New Roman" w:cs="Times New Roman"/>
          <w:sz w:val="26"/>
          <w:szCs w:val="26"/>
        </w:rPr>
        <w:t xml:space="preserve">2.3.2. В отношении одного субъекта </w:t>
      </w:r>
      <w:hyperlink r:id="rId11" w:history="1">
        <w:r w:rsidRPr="008E6234">
          <w:rPr>
            <w:rFonts w:ascii="Times New Roman" w:hAnsi="Times New Roman" w:cs="Times New Roman"/>
            <w:sz w:val="26"/>
            <w:szCs w:val="26"/>
          </w:rPr>
          <w:t>малого предпринимательства</w:t>
        </w:r>
      </w:hyperlink>
      <w:r w:rsidRPr="008E6234">
        <w:rPr>
          <w:rFonts w:ascii="Times New Roman" w:hAnsi="Times New Roman" w:cs="Times New Roman"/>
          <w:sz w:val="26"/>
          <w:szCs w:val="26"/>
        </w:rPr>
        <w:t xml:space="preserve"> общий срок проведения плановых выездных проверок не может превышать </w:t>
      </w:r>
    </w:p>
    <w:p w:rsidR="00304A93" w:rsidRDefault="00304A93" w:rsidP="00304A93">
      <w:pPr>
        <w:autoSpaceDE w:val="0"/>
        <w:autoSpaceDN w:val="0"/>
        <w:adjustRightInd w:val="0"/>
        <w:spacing w:after="0" w:line="240" w:lineRule="auto"/>
        <w:jc w:val="both"/>
        <w:rPr>
          <w:rFonts w:ascii="Times New Roman" w:hAnsi="Times New Roman" w:cs="Times New Roman"/>
          <w:sz w:val="26"/>
          <w:szCs w:val="26"/>
        </w:rPr>
      </w:pPr>
    </w:p>
    <w:p w:rsidR="00304A93" w:rsidRDefault="00304A93" w:rsidP="00304A93">
      <w:pPr>
        <w:autoSpaceDE w:val="0"/>
        <w:autoSpaceDN w:val="0"/>
        <w:adjustRightInd w:val="0"/>
        <w:spacing w:after="0" w:line="240" w:lineRule="auto"/>
        <w:jc w:val="both"/>
        <w:rPr>
          <w:rFonts w:ascii="Times New Roman" w:hAnsi="Times New Roman" w:cs="Times New Roman"/>
          <w:sz w:val="26"/>
          <w:szCs w:val="26"/>
        </w:rPr>
      </w:pPr>
    </w:p>
    <w:p w:rsidR="00304A93" w:rsidRDefault="00304A93" w:rsidP="00304A93">
      <w:pPr>
        <w:autoSpaceDE w:val="0"/>
        <w:autoSpaceDN w:val="0"/>
        <w:adjustRightInd w:val="0"/>
        <w:spacing w:after="0" w:line="240" w:lineRule="auto"/>
        <w:jc w:val="both"/>
        <w:rPr>
          <w:rFonts w:ascii="Times New Roman" w:hAnsi="Times New Roman" w:cs="Times New Roman"/>
          <w:sz w:val="26"/>
          <w:szCs w:val="26"/>
        </w:rPr>
      </w:pPr>
    </w:p>
    <w:p w:rsidR="00304A93" w:rsidRDefault="00304A93" w:rsidP="00304A93">
      <w:pPr>
        <w:autoSpaceDE w:val="0"/>
        <w:autoSpaceDN w:val="0"/>
        <w:adjustRightInd w:val="0"/>
        <w:spacing w:after="0" w:line="240" w:lineRule="auto"/>
        <w:jc w:val="both"/>
        <w:rPr>
          <w:rFonts w:ascii="Times New Roman" w:hAnsi="Times New Roman" w:cs="Times New Roman"/>
          <w:sz w:val="26"/>
          <w:szCs w:val="26"/>
        </w:rPr>
      </w:pPr>
    </w:p>
    <w:p w:rsidR="0085465F" w:rsidRPr="008E6234" w:rsidRDefault="0085465F" w:rsidP="00304A93">
      <w:pPr>
        <w:autoSpaceDE w:val="0"/>
        <w:autoSpaceDN w:val="0"/>
        <w:adjustRightInd w:val="0"/>
        <w:spacing w:after="0" w:line="240" w:lineRule="auto"/>
        <w:jc w:val="both"/>
        <w:rPr>
          <w:rFonts w:ascii="Times New Roman" w:hAnsi="Times New Roman" w:cs="Times New Roman"/>
          <w:sz w:val="26"/>
          <w:szCs w:val="26"/>
        </w:rPr>
      </w:pPr>
      <w:r w:rsidRPr="008E6234">
        <w:rPr>
          <w:rFonts w:ascii="Times New Roman" w:hAnsi="Times New Roman" w:cs="Times New Roman"/>
          <w:sz w:val="26"/>
          <w:szCs w:val="26"/>
        </w:rPr>
        <w:t xml:space="preserve">пятьдесят часов для малого предприятия и пятнадцать часов для </w:t>
      </w:r>
      <w:hyperlink r:id="rId12" w:history="1">
        <w:proofErr w:type="spellStart"/>
        <w:r w:rsidRPr="008E6234">
          <w:rPr>
            <w:rFonts w:ascii="Times New Roman" w:hAnsi="Times New Roman" w:cs="Times New Roman"/>
            <w:sz w:val="26"/>
            <w:szCs w:val="26"/>
          </w:rPr>
          <w:t>микропредприятия</w:t>
        </w:r>
        <w:proofErr w:type="spellEnd"/>
      </w:hyperlink>
      <w:r w:rsidRPr="008E6234">
        <w:rPr>
          <w:rFonts w:ascii="Times New Roman" w:hAnsi="Times New Roman" w:cs="Times New Roman"/>
          <w:sz w:val="26"/>
          <w:szCs w:val="26"/>
        </w:rPr>
        <w:t xml:space="preserve"> в год.</w:t>
      </w:r>
    </w:p>
    <w:p w:rsidR="0085465F" w:rsidRPr="008E6234" w:rsidRDefault="0085465F" w:rsidP="008E6234">
      <w:pPr>
        <w:autoSpaceDE w:val="0"/>
        <w:autoSpaceDN w:val="0"/>
        <w:adjustRightInd w:val="0"/>
        <w:spacing w:after="0" w:line="240" w:lineRule="auto"/>
        <w:ind w:firstLine="709"/>
        <w:jc w:val="both"/>
        <w:rPr>
          <w:rFonts w:ascii="Times New Roman" w:hAnsi="Times New Roman" w:cs="Times New Roman"/>
          <w:sz w:val="26"/>
          <w:szCs w:val="26"/>
        </w:rPr>
      </w:pPr>
      <w:r w:rsidRPr="008E6234">
        <w:rPr>
          <w:rFonts w:ascii="Times New Roman" w:hAnsi="Times New Roman" w:cs="Times New Roman"/>
          <w:sz w:val="26"/>
          <w:szCs w:val="26"/>
        </w:rPr>
        <w:t>В случае необходимости при проведении проверки, указанной в абзаце первом настоящего пункта, получения документов и (или) информации в рамках межведомственного информационного взаимодействия проведение проверки может быть приостановлено главой города Когалыма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85465F" w:rsidRPr="008E6234" w:rsidRDefault="0085465F" w:rsidP="008E6234">
      <w:pPr>
        <w:autoSpaceDE w:val="0"/>
        <w:autoSpaceDN w:val="0"/>
        <w:adjustRightInd w:val="0"/>
        <w:spacing w:after="0" w:line="240" w:lineRule="auto"/>
        <w:ind w:firstLine="709"/>
        <w:jc w:val="both"/>
        <w:rPr>
          <w:rFonts w:ascii="Times New Roman" w:hAnsi="Times New Roman" w:cs="Times New Roman"/>
          <w:sz w:val="26"/>
          <w:szCs w:val="26"/>
        </w:rPr>
      </w:pPr>
      <w:r w:rsidRPr="008E6234">
        <w:rPr>
          <w:rFonts w:ascii="Times New Roman" w:hAnsi="Times New Roman" w:cs="Times New Roman"/>
          <w:sz w:val="26"/>
          <w:szCs w:val="26"/>
        </w:rPr>
        <w:t xml:space="preserve">На период </w:t>
      </w:r>
      <w:proofErr w:type="gramStart"/>
      <w:r w:rsidRPr="008E6234">
        <w:rPr>
          <w:rFonts w:ascii="Times New Roman" w:hAnsi="Times New Roman" w:cs="Times New Roman"/>
          <w:sz w:val="26"/>
          <w:szCs w:val="26"/>
        </w:rPr>
        <w:t>действия срока приостановления проведения проверки</w:t>
      </w:r>
      <w:proofErr w:type="gramEnd"/>
      <w:r w:rsidRPr="008E6234">
        <w:rPr>
          <w:rFonts w:ascii="Times New Roman" w:hAnsi="Times New Roman" w:cs="Times New Roman"/>
          <w:sz w:val="26"/>
          <w:szCs w:val="26"/>
        </w:rPr>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85465F" w:rsidRPr="008E6234" w:rsidRDefault="0085465F" w:rsidP="008E6234">
      <w:pPr>
        <w:autoSpaceDE w:val="0"/>
        <w:autoSpaceDN w:val="0"/>
        <w:adjustRightInd w:val="0"/>
        <w:spacing w:after="0" w:line="240" w:lineRule="auto"/>
        <w:ind w:firstLine="709"/>
        <w:jc w:val="both"/>
        <w:rPr>
          <w:rFonts w:ascii="Times New Roman" w:hAnsi="Times New Roman" w:cs="Times New Roman"/>
          <w:sz w:val="26"/>
          <w:szCs w:val="26"/>
        </w:rPr>
      </w:pPr>
      <w:r w:rsidRPr="008E6234">
        <w:rPr>
          <w:rFonts w:ascii="Times New Roman" w:hAnsi="Times New Roman" w:cs="Times New Roman"/>
          <w:sz w:val="26"/>
          <w:szCs w:val="26"/>
        </w:rPr>
        <w:t xml:space="preserve">2.3.3. </w:t>
      </w:r>
      <w:proofErr w:type="gramStart"/>
      <w:r w:rsidRPr="008E6234">
        <w:rPr>
          <w:rFonts w:ascii="Times New Roman" w:hAnsi="Times New Roman" w:cs="Times New Roman"/>
          <w:sz w:val="26"/>
          <w:szCs w:val="26"/>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мотивированного предложения муниципального жилищного инспектора, проводящего выездную плановую проверку, срок проведения выездной плановой проверки может быть продлен главой города Когалыма, но не более чем на двадцать рабочих дней, в отношении малых предприятий не более чем на пятьдесят часов, </w:t>
      </w:r>
      <w:proofErr w:type="spellStart"/>
      <w:r w:rsidRPr="008E6234">
        <w:rPr>
          <w:rFonts w:ascii="Times New Roman" w:hAnsi="Times New Roman" w:cs="Times New Roman"/>
          <w:sz w:val="26"/>
          <w:szCs w:val="26"/>
        </w:rPr>
        <w:t>микропредприятий</w:t>
      </w:r>
      <w:proofErr w:type="spellEnd"/>
      <w:r w:rsidRPr="008E6234">
        <w:rPr>
          <w:rFonts w:ascii="Times New Roman" w:hAnsi="Times New Roman" w:cs="Times New Roman"/>
          <w:sz w:val="26"/>
          <w:szCs w:val="26"/>
        </w:rPr>
        <w:t xml:space="preserve"> не </w:t>
      </w:r>
      <w:r w:rsidR="00B72EC6" w:rsidRPr="008E6234">
        <w:rPr>
          <w:rFonts w:ascii="Times New Roman" w:hAnsi="Times New Roman" w:cs="Times New Roman"/>
          <w:sz w:val="26"/>
          <w:szCs w:val="26"/>
        </w:rPr>
        <w:t>более</w:t>
      </w:r>
      <w:proofErr w:type="gramEnd"/>
      <w:r w:rsidR="00B72EC6" w:rsidRPr="008E6234">
        <w:rPr>
          <w:rFonts w:ascii="Times New Roman" w:hAnsi="Times New Roman" w:cs="Times New Roman"/>
          <w:sz w:val="26"/>
          <w:szCs w:val="26"/>
        </w:rPr>
        <w:t xml:space="preserve"> чем на пятнадцать часов</w:t>
      </w:r>
      <w:proofErr w:type="gramStart"/>
      <w:r w:rsidR="00B72EC6" w:rsidRPr="008E6234">
        <w:rPr>
          <w:rFonts w:ascii="Times New Roman" w:hAnsi="Times New Roman" w:cs="Times New Roman"/>
          <w:sz w:val="26"/>
          <w:szCs w:val="26"/>
        </w:rPr>
        <w:t>.»;</w:t>
      </w:r>
      <w:proofErr w:type="gramEnd"/>
    </w:p>
    <w:p w:rsidR="00B64FE8" w:rsidRPr="008E6234" w:rsidRDefault="00B72EC6" w:rsidP="008E6234">
      <w:pPr>
        <w:pStyle w:val="ConsPlusNormal"/>
        <w:ind w:firstLine="709"/>
        <w:jc w:val="both"/>
        <w:rPr>
          <w:rFonts w:ascii="Times New Roman" w:hAnsi="Times New Roman" w:cs="Times New Roman"/>
          <w:sz w:val="26"/>
          <w:szCs w:val="26"/>
        </w:rPr>
      </w:pPr>
      <w:r w:rsidRPr="008E6234">
        <w:rPr>
          <w:rFonts w:ascii="Times New Roman" w:hAnsi="Times New Roman" w:cs="Times New Roman"/>
          <w:sz w:val="26"/>
          <w:szCs w:val="26"/>
        </w:rPr>
        <w:t>1.15</w:t>
      </w:r>
      <w:r w:rsidR="00B64FE8" w:rsidRPr="008E6234">
        <w:rPr>
          <w:rFonts w:ascii="Times New Roman" w:hAnsi="Times New Roman" w:cs="Times New Roman"/>
          <w:sz w:val="26"/>
          <w:szCs w:val="26"/>
        </w:rPr>
        <w:t>.</w:t>
      </w:r>
      <w:r w:rsidRPr="008E6234">
        <w:rPr>
          <w:rFonts w:ascii="Times New Roman" w:eastAsia="Times New Roman" w:hAnsi="Times New Roman" w:cs="Times New Roman"/>
          <w:sz w:val="26"/>
          <w:szCs w:val="26"/>
        </w:rPr>
        <w:t xml:space="preserve"> п</w:t>
      </w:r>
      <w:r w:rsidR="00B64FE8" w:rsidRPr="008E6234">
        <w:rPr>
          <w:rFonts w:ascii="Times New Roman" w:eastAsia="Times New Roman" w:hAnsi="Times New Roman" w:cs="Times New Roman"/>
          <w:sz w:val="26"/>
          <w:szCs w:val="26"/>
        </w:rPr>
        <w:t>ункт 3.2 раздела 3 «</w:t>
      </w:r>
      <w:r w:rsidR="00B64FE8" w:rsidRPr="008E6234">
        <w:rPr>
          <w:rFonts w:ascii="Times New Roman" w:hAnsi="Times New Roman" w:cs="Times New Roman"/>
          <w:sz w:val="26"/>
          <w:szCs w:val="26"/>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r w:rsidR="00B64FE8" w:rsidRPr="008E6234">
        <w:rPr>
          <w:rFonts w:ascii="Times New Roman" w:eastAsia="Times New Roman" w:hAnsi="Times New Roman" w:cs="Times New Roman"/>
          <w:sz w:val="26"/>
          <w:szCs w:val="26"/>
        </w:rPr>
        <w:t xml:space="preserve">» приложения к постановлению дополнить подпунктом 3.2.1 </w:t>
      </w:r>
      <w:r w:rsidR="00B64FE8" w:rsidRPr="008E6234">
        <w:rPr>
          <w:rFonts w:ascii="Times New Roman" w:hAnsi="Times New Roman" w:cs="Times New Roman"/>
          <w:sz w:val="26"/>
          <w:szCs w:val="26"/>
        </w:rPr>
        <w:t>в следующей редакции</w:t>
      </w:r>
      <w:r w:rsidR="00B64FE8" w:rsidRPr="008E6234">
        <w:rPr>
          <w:rFonts w:ascii="Times New Roman" w:eastAsia="Times New Roman" w:hAnsi="Times New Roman" w:cs="Times New Roman"/>
          <w:sz w:val="26"/>
          <w:szCs w:val="26"/>
        </w:rPr>
        <w:t>:</w:t>
      </w:r>
    </w:p>
    <w:p w:rsidR="00B64FE8" w:rsidRPr="008E6234" w:rsidRDefault="00B64FE8" w:rsidP="008E6234">
      <w:pPr>
        <w:autoSpaceDE w:val="0"/>
        <w:autoSpaceDN w:val="0"/>
        <w:adjustRightInd w:val="0"/>
        <w:spacing w:after="0" w:line="240" w:lineRule="auto"/>
        <w:ind w:firstLine="709"/>
        <w:jc w:val="both"/>
        <w:rPr>
          <w:rFonts w:ascii="Times New Roman" w:hAnsi="Times New Roman" w:cs="Times New Roman"/>
          <w:sz w:val="26"/>
          <w:szCs w:val="26"/>
        </w:rPr>
      </w:pPr>
      <w:r w:rsidRPr="008E6234">
        <w:rPr>
          <w:rFonts w:ascii="Times New Roman" w:hAnsi="Times New Roman" w:cs="Times New Roman"/>
          <w:sz w:val="26"/>
          <w:szCs w:val="26"/>
        </w:rPr>
        <w:t xml:space="preserve"> «3.2.1. В рамках межведомственного информационного взаимодействия муниципальный жилищный инспектор при организации и проведении проверок запрашивает и получает на безвозмездной основе, в том числе в электронной форме следующие документы и (или) информацию:</w:t>
      </w:r>
    </w:p>
    <w:p w:rsidR="00B64FE8" w:rsidRPr="008E6234" w:rsidRDefault="00B64FE8" w:rsidP="008E6234">
      <w:pPr>
        <w:autoSpaceDE w:val="0"/>
        <w:autoSpaceDN w:val="0"/>
        <w:adjustRightInd w:val="0"/>
        <w:spacing w:after="0" w:line="240" w:lineRule="auto"/>
        <w:ind w:firstLine="709"/>
        <w:jc w:val="both"/>
        <w:rPr>
          <w:rFonts w:ascii="Times New Roman" w:hAnsi="Times New Roman" w:cs="Times New Roman"/>
          <w:sz w:val="26"/>
          <w:szCs w:val="26"/>
        </w:rPr>
      </w:pPr>
      <w:r w:rsidRPr="008E6234">
        <w:rPr>
          <w:rFonts w:ascii="Times New Roman" w:hAnsi="Times New Roman" w:cs="Times New Roman"/>
          <w:sz w:val="26"/>
          <w:szCs w:val="26"/>
        </w:rPr>
        <w:t>- сведения из Единого государственного реестра юридических лиц;</w:t>
      </w:r>
    </w:p>
    <w:p w:rsidR="00B64FE8" w:rsidRPr="008E6234" w:rsidRDefault="00B64FE8" w:rsidP="008E6234">
      <w:pPr>
        <w:autoSpaceDE w:val="0"/>
        <w:autoSpaceDN w:val="0"/>
        <w:adjustRightInd w:val="0"/>
        <w:spacing w:after="0" w:line="240" w:lineRule="auto"/>
        <w:ind w:firstLine="709"/>
        <w:jc w:val="both"/>
        <w:rPr>
          <w:rFonts w:ascii="Times New Roman" w:hAnsi="Times New Roman" w:cs="Times New Roman"/>
          <w:sz w:val="26"/>
          <w:szCs w:val="26"/>
        </w:rPr>
      </w:pPr>
      <w:r w:rsidRPr="008E6234">
        <w:rPr>
          <w:rFonts w:ascii="Times New Roman" w:hAnsi="Times New Roman" w:cs="Times New Roman"/>
          <w:sz w:val="26"/>
          <w:szCs w:val="26"/>
        </w:rPr>
        <w:t>- сведения из Единого государственного реестра индивидуальных предпринимателей;</w:t>
      </w:r>
    </w:p>
    <w:p w:rsidR="00B64FE8" w:rsidRPr="008E6234" w:rsidRDefault="00B64FE8" w:rsidP="008E6234">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8E6234">
        <w:rPr>
          <w:rFonts w:ascii="Times New Roman" w:hAnsi="Times New Roman" w:cs="Times New Roman"/>
          <w:sz w:val="26"/>
          <w:szCs w:val="26"/>
        </w:rPr>
        <w:t>- выписка из Единого государственного реестра  недвижимости об объекте недвижимости;</w:t>
      </w:r>
    </w:p>
    <w:p w:rsidR="00B64FE8" w:rsidRPr="008E6234" w:rsidRDefault="00B64FE8" w:rsidP="008E6234">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8E6234">
        <w:rPr>
          <w:rFonts w:ascii="Times New Roman" w:hAnsi="Times New Roman" w:cs="Times New Roman"/>
          <w:sz w:val="26"/>
          <w:szCs w:val="26"/>
        </w:rPr>
        <w:t>- сведения о среднесписочной численности работников за предшествующий календарный период;</w:t>
      </w:r>
    </w:p>
    <w:p w:rsidR="00B64FE8" w:rsidRPr="008E6234" w:rsidRDefault="00B64FE8" w:rsidP="008E6234">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8E6234">
        <w:rPr>
          <w:rFonts w:ascii="Times New Roman" w:hAnsi="Times New Roman" w:cs="Times New Roman"/>
          <w:sz w:val="26"/>
          <w:szCs w:val="26"/>
        </w:rPr>
        <w:t>- выписка из Единого государственного реестра недвижимости о правах отдельного лица на имевшиеся (имеющиеся) у него объекты недвижимости;</w:t>
      </w:r>
    </w:p>
    <w:p w:rsidR="00B64FE8" w:rsidRPr="008E6234" w:rsidRDefault="00B64FE8" w:rsidP="008E6234">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8E6234">
        <w:rPr>
          <w:rFonts w:ascii="Times New Roman" w:hAnsi="Times New Roman" w:cs="Times New Roman"/>
          <w:sz w:val="26"/>
          <w:szCs w:val="26"/>
        </w:rPr>
        <w:t>- кадастровый план территории;</w:t>
      </w:r>
    </w:p>
    <w:p w:rsidR="00B64FE8" w:rsidRPr="008E6234" w:rsidRDefault="00B64FE8" w:rsidP="008E6234">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8E6234">
        <w:rPr>
          <w:rFonts w:ascii="Times New Roman" w:hAnsi="Times New Roman" w:cs="Times New Roman"/>
          <w:sz w:val="26"/>
          <w:szCs w:val="26"/>
        </w:rPr>
        <w:t>- сведения о регистрации по месту жительства гражданина Российской Федерации</w:t>
      </w:r>
      <w:proofErr w:type="gramStart"/>
      <w:r w:rsidRPr="008E6234">
        <w:rPr>
          <w:rFonts w:ascii="Times New Roman" w:hAnsi="Times New Roman" w:cs="Times New Roman"/>
          <w:sz w:val="26"/>
          <w:szCs w:val="26"/>
        </w:rPr>
        <w:t>.».</w:t>
      </w:r>
      <w:proofErr w:type="gramEnd"/>
    </w:p>
    <w:p w:rsidR="0085465F" w:rsidRPr="008E6234" w:rsidRDefault="0085465F" w:rsidP="008E6234">
      <w:pPr>
        <w:tabs>
          <w:tab w:val="left" w:pos="0"/>
        </w:tabs>
        <w:spacing w:after="0" w:line="240" w:lineRule="auto"/>
        <w:ind w:firstLine="709"/>
        <w:jc w:val="both"/>
        <w:rPr>
          <w:rFonts w:ascii="Times New Roman" w:hAnsi="Times New Roman" w:cs="Times New Roman"/>
          <w:sz w:val="26"/>
          <w:szCs w:val="26"/>
        </w:rPr>
      </w:pPr>
    </w:p>
    <w:p w:rsidR="00304A93" w:rsidRDefault="0085465F" w:rsidP="008E6234">
      <w:pPr>
        <w:spacing w:after="0" w:line="240" w:lineRule="auto"/>
        <w:ind w:firstLine="709"/>
        <w:jc w:val="both"/>
        <w:rPr>
          <w:rFonts w:ascii="Times New Roman" w:eastAsia="Times New Roman" w:hAnsi="Times New Roman" w:cs="Times New Roman"/>
          <w:sz w:val="26"/>
          <w:szCs w:val="26"/>
        </w:rPr>
        <w:sectPr w:rsidR="00304A93" w:rsidSect="00304A93">
          <w:pgSz w:w="11906" w:h="16838"/>
          <w:pgMar w:top="284" w:right="567" w:bottom="737" w:left="2552" w:header="709" w:footer="709" w:gutter="0"/>
          <w:cols w:space="708"/>
          <w:docGrid w:linePitch="360"/>
        </w:sectPr>
      </w:pPr>
      <w:r w:rsidRPr="008E6234">
        <w:rPr>
          <w:rFonts w:ascii="Times New Roman" w:eastAsia="Times New Roman" w:hAnsi="Times New Roman" w:cs="Times New Roman"/>
          <w:sz w:val="26"/>
          <w:szCs w:val="26"/>
        </w:rPr>
        <w:t xml:space="preserve">2. Отделу муниципального контроля Администрации города Когалыма (Т.Г.Медведева) направить в юридическое управление Администрации города Когалыма текст постановления, его реквизиты, в сроки, предусмотренные распоряжением Администрации города Когалыма от 19.06.2013 №149-р «О мерах по формированию регистра муниципальных нормативно-правовых </w:t>
      </w:r>
    </w:p>
    <w:p w:rsidR="00304A93" w:rsidRDefault="00304A93" w:rsidP="00304A93">
      <w:pPr>
        <w:spacing w:after="0" w:line="240" w:lineRule="auto"/>
        <w:jc w:val="both"/>
        <w:rPr>
          <w:rFonts w:ascii="Times New Roman" w:eastAsia="Times New Roman" w:hAnsi="Times New Roman" w:cs="Times New Roman"/>
          <w:sz w:val="26"/>
          <w:szCs w:val="26"/>
        </w:rPr>
      </w:pPr>
    </w:p>
    <w:p w:rsidR="00304A93" w:rsidRDefault="00304A93" w:rsidP="00304A93">
      <w:pPr>
        <w:spacing w:after="0" w:line="240" w:lineRule="auto"/>
        <w:jc w:val="both"/>
        <w:rPr>
          <w:rFonts w:ascii="Times New Roman" w:eastAsia="Times New Roman" w:hAnsi="Times New Roman" w:cs="Times New Roman"/>
          <w:sz w:val="26"/>
          <w:szCs w:val="26"/>
        </w:rPr>
      </w:pPr>
    </w:p>
    <w:p w:rsidR="00304A93" w:rsidRDefault="00304A93" w:rsidP="00304A93">
      <w:pPr>
        <w:spacing w:after="0" w:line="240" w:lineRule="auto"/>
        <w:jc w:val="both"/>
        <w:rPr>
          <w:rFonts w:ascii="Times New Roman" w:eastAsia="Times New Roman" w:hAnsi="Times New Roman" w:cs="Times New Roman"/>
          <w:sz w:val="26"/>
          <w:szCs w:val="26"/>
        </w:rPr>
      </w:pPr>
    </w:p>
    <w:p w:rsidR="0085465F" w:rsidRPr="008E6234" w:rsidRDefault="0085465F" w:rsidP="00304A93">
      <w:pPr>
        <w:spacing w:after="0" w:line="240" w:lineRule="auto"/>
        <w:jc w:val="both"/>
        <w:rPr>
          <w:rFonts w:ascii="Times New Roman" w:hAnsi="Times New Roman" w:cs="Times New Roman"/>
          <w:sz w:val="26"/>
          <w:szCs w:val="26"/>
        </w:rPr>
      </w:pPr>
      <w:r w:rsidRPr="008E6234">
        <w:rPr>
          <w:rFonts w:ascii="Times New Roman" w:eastAsia="Times New Roman" w:hAnsi="Times New Roman" w:cs="Times New Roman"/>
          <w:sz w:val="26"/>
          <w:szCs w:val="26"/>
        </w:rPr>
        <w:t>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круга - Югры.</w:t>
      </w:r>
    </w:p>
    <w:p w:rsidR="0085465F" w:rsidRPr="008E6234" w:rsidRDefault="0085465F" w:rsidP="008E6234">
      <w:pPr>
        <w:spacing w:after="0" w:line="240" w:lineRule="auto"/>
        <w:ind w:firstLine="709"/>
        <w:jc w:val="both"/>
        <w:rPr>
          <w:rFonts w:ascii="Times New Roman" w:hAnsi="Times New Roman" w:cs="Times New Roman"/>
          <w:sz w:val="26"/>
          <w:szCs w:val="26"/>
        </w:rPr>
      </w:pPr>
    </w:p>
    <w:p w:rsidR="0085465F" w:rsidRPr="008E6234" w:rsidRDefault="0085465F" w:rsidP="008E6234">
      <w:pPr>
        <w:spacing w:after="0" w:line="240" w:lineRule="auto"/>
        <w:ind w:firstLine="709"/>
        <w:jc w:val="both"/>
        <w:rPr>
          <w:rFonts w:ascii="Times New Roman" w:hAnsi="Times New Roman" w:cs="Times New Roman"/>
          <w:sz w:val="26"/>
          <w:szCs w:val="26"/>
        </w:rPr>
      </w:pPr>
      <w:r w:rsidRPr="008E6234">
        <w:rPr>
          <w:rFonts w:ascii="Times New Roman" w:hAnsi="Times New Roman" w:cs="Times New Roman"/>
          <w:sz w:val="26"/>
          <w:szCs w:val="26"/>
        </w:rPr>
        <w:t>3. Опубликовать настоящее постановление в газете «Когалымский вестник» и разместить на официальном сайте Администрации города Когалыма в информационно-телекоммуникационной сети «Интернет» (</w:t>
      </w:r>
      <w:hyperlink r:id="rId13" w:history="1">
        <w:r w:rsidRPr="008E6234">
          <w:rPr>
            <w:rStyle w:val="a3"/>
            <w:rFonts w:ascii="Times New Roman" w:hAnsi="Times New Roman" w:cs="Times New Roman"/>
            <w:color w:val="auto"/>
            <w:sz w:val="26"/>
            <w:szCs w:val="26"/>
            <w:u w:val="none"/>
            <w:lang w:val="en-US"/>
          </w:rPr>
          <w:t>www</w:t>
        </w:r>
        <w:r w:rsidRPr="008E6234">
          <w:rPr>
            <w:rStyle w:val="a3"/>
            <w:rFonts w:ascii="Times New Roman" w:hAnsi="Times New Roman" w:cs="Times New Roman"/>
            <w:color w:val="auto"/>
            <w:sz w:val="26"/>
            <w:szCs w:val="26"/>
            <w:u w:val="none"/>
          </w:rPr>
          <w:t>.</w:t>
        </w:r>
        <w:proofErr w:type="spellStart"/>
        <w:r w:rsidRPr="008E6234">
          <w:rPr>
            <w:rStyle w:val="a3"/>
            <w:rFonts w:ascii="Times New Roman" w:hAnsi="Times New Roman" w:cs="Times New Roman"/>
            <w:color w:val="auto"/>
            <w:sz w:val="26"/>
            <w:szCs w:val="26"/>
            <w:u w:val="none"/>
            <w:lang w:val="en-US"/>
          </w:rPr>
          <w:t>admkogalym</w:t>
        </w:r>
        <w:proofErr w:type="spellEnd"/>
        <w:r w:rsidRPr="008E6234">
          <w:rPr>
            <w:rStyle w:val="a3"/>
            <w:rFonts w:ascii="Times New Roman" w:hAnsi="Times New Roman" w:cs="Times New Roman"/>
            <w:color w:val="auto"/>
            <w:sz w:val="26"/>
            <w:szCs w:val="26"/>
            <w:u w:val="none"/>
          </w:rPr>
          <w:t>.</w:t>
        </w:r>
        <w:proofErr w:type="spellStart"/>
        <w:r w:rsidRPr="008E6234">
          <w:rPr>
            <w:rStyle w:val="a3"/>
            <w:rFonts w:ascii="Times New Roman" w:hAnsi="Times New Roman" w:cs="Times New Roman"/>
            <w:color w:val="auto"/>
            <w:sz w:val="26"/>
            <w:szCs w:val="26"/>
            <w:u w:val="none"/>
            <w:lang w:val="en-US"/>
          </w:rPr>
          <w:t>ru</w:t>
        </w:r>
        <w:proofErr w:type="spellEnd"/>
      </w:hyperlink>
      <w:r w:rsidRPr="008E6234">
        <w:rPr>
          <w:rFonts w:ascii="Times New Roman" w:hAnsi="Times New Roman" w:cs="Times New Roman"/>
          <w:sz w:val="26"/>
          <w:szCs w:val="26"/>
        </w:rPr>
        <w:t>).</w:t>
      </w:r>
    </w:p>
    <w:p w:rsidR="0085465F" w:rsidRPr="008E6234" w:rsidRDefault="0085465F" w:rsidP="008E6234">
      <w:pPr>
        <w:spacing w:after="0" w:line="240" w:lineRule="auto"/>
        <w:ind w:firstLine="709"/>
        <w:jc w:val="both"/>
        <w:rPr>
          <w:rFonts w:ascii="Times New Roman" w:hAnsi="Times New Roman" w:cs="Times New Roman"/>
          <w:sz w:val="26"/>
          <w:szCs w:val="26"/>
        </w:rPr>
      </w:pPr>
    </w:p>
    <w:p w:rsidR="0085465F" w:rsidRPr="008E6234" w:rsidRDefault="0085465F" w:rsidP="008E6234">
      <w:pPr>
        <w:spacing w:after="0" w:line="240" w:lineRule="auto"/>
        <w:ind w:firstLine="709"/>
        <w:jc w:val="both"/>
        <w:rPr>
          <w:rFonts w:ascii="Times New Roman" w:hAnsi="Times New Roman" w:cs="Times New Roman"/>
          <w:sz w:val="26"/>
          <w:szCs w:val="26"/>
        </w:rPr>
      </w:pPr>
      <w:r w:rsidRPr="008E6234">
        <w:rPr>
          <w:rFonts w:ascii="Times New Roman" w:hAnsi="Times New Roman" w:cs="Times New Roman"/>
          <w:sz w:val="26"/>
          <w:szCs w:val="26"/>
        </w:rPr>
        <w:t xml:space="preserve">4. </w:t>
      </w:r>
      <w:proofErr w:type="gramStart"/>
      <w:r w:rsidRPr="008E6234">
        <w:rPr>
          <w:rFonts w:ascii="Times New Roman" w:hAnsi="Times New Roman" w:cs="Times New Roman"/>
          <w:sz w:val="26"/>
          <w:szCs w:val="26"/>
        </w:rPr>
        <w:t>Контроль за</w:t>
      </w:r>
      <w:proofErr w:type="gramEnd"/>
      <w:r w:rsidRPr="008E6234">
        <w:rPr>
          <w:rFonts w:ascii="Times New Roman" w:hAnsi="Times New Roman" w:cs="Times New Roman"/>
          <w:sz w:val="26"/>
          <w:szCs w:val="26"/>
        </w:rPr>
        <w:t xml:space="preserve"> выполнением постановления оставляю за собой.</w:t>
      </w:r>
    </w:p>
    <w:p w:rsidR="0085465F" w:rsidRPr="008E6234" w:rsidRDefault="00304A93" w:rsidP="008E6234">
      <w:pPr>
        <w:autoSpaceDE w:val="0"/>
        <w:autoSpaceDN w:val="0"/>
        <w:adjustRightInd w:val="0"/>
        <w:spacing w:after="0" w:line="240" w:lineRule="auto"/>
        <w:ind w:firstLine="709"/>
        <w:jc w:val="both"/>
        <w:rPr>
          <w:rFonts w:ascii="Times New Roman" w:hAnsi="Times New Roman" w:cs="Times New Roman"/>
          <w:sz w:val="26"/>
          <w:szCs w:val="26"/>
        </w:rPr>
      </w:pPr>
      <w:bookmarkStart w:id="0" w:name="_GoBack"/>
      <w:r>
        <w:rPr>
          <w:rFonts w:ascii="Times New Roman" w:eastAsia="Calibri" w:hAnsi="Times New Roman" w:cs="Times New Roman"/>
          <w:noProof/>
        </w:rPr>
        <w:drawing>
          <wp:anchor distT="0" distB="0" distL="114300" distR="114300" simplePos="0" relativeHeight="251660288" behindDoc="0" locked="0" layoutInCell="1" allowOverlap="1" wp14:anchorId="2D00AF82" wp14:editId="0E59DF74">
            <wp:simplePos x="0" y="0"/>
            <wp:positionH relativeFrom="column">
              <wp:posOffset>2590222</wp:posOffset>
            </wp:positionH>
            <wp:positionV relativeFrom="paragraph">
              <wp:posOffset>80010</wp:posOffset>
            </wp:positionV>
            <wp:extent cx="1362075" cy="136207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85465F" w:rsidRPr="008E6234" w:rsidRDefault="0085465F" w:rsidP="008E6234">
      <w:pPr>
        <w:tabs>
          <w:tab w:val="left" w:pos="709"/>
        </w:tabs>
        <w:autoSpaceDE w:val="0"/>
        <w:autoSpaceDN w:val="0"/>
        <w:adjustRightInd w:val="0"/>
        <w:spacing w:after="0" w:line="240" w:lineRule="auto"/>
        <w:ind w:firstLine="709"/>
        <w:jc w:val="both"/>
        <w:rPr>
          <w:rFonts w:ascii="Times New Roman" w:hAnsi="Times New Roman" w:cs="Times New Roman"/>
          <w:sz w:val="26"/>
          <w:szCs w:val="26"/>
        </w:rPr>
      </w:pPr>
    </w:p>
    <w:p w:rsidR="00B72EC6" w:rsidRPr="008E6234" w:rsidRDefault="00B72EC6" w:rsidP="008E6234">
      <w:pPr>
        <w:tabs>
          <w:tab w:val="left" w:pos="709"/>
        </w:tabs>
        <w:autoSpaceDE w:val="0"/>
        <w:autoSpaceDN w:val="0"/>
        <w:adjustRightInd w:val="0"/>
        <w:spacing w:after="0" w:line="240" w:lineRule="auto"/>
        <w:ind w:firstLine="709"/>
        <w:jc w:val="both"/>
        <w:rPr>
          <w:rFonts w:ascii="Times New Roman" w:hAnsi="Times New Roman" w:cs="Times New Roman"/>
          <w:sz w:val="26"/>
          <w:szCs w:val="26"/>
        </w:rPr>
      </w:pPr>
    </w:p>
    <w:p w:rsidR="0085465F" w:rsidRPr="008E6234" w:rsidRDefault="0085465F" w:rsidP="008E6234">
      <w:pPr>
        <w:tabs>
          <w:tab w:val="left" w:pos="0"/>
        </w:tabs>
        <w:autoSpaceDE w:val="0"/>
        <w:autoSpaceDN w:val="0"/>
        <w:adjustRightInd w:val="0"/>
        <w:spacing w:after="0" w:line="240" w:lineRule="auto"/>
        <w:ind w:firstLine="709"/>
        <w:jc w:val="both"/>
        <w:rPr>
          <w:rFonts w:ascii="Times New Roman" w:hAnsi="Times New Roman" w:cs="Times New Roman"/>
          <w:sz w:val="26"/>
          <w:szCs w:val="26"/>
        </w:rPr>
      </w:pPr>
      <w:r w:rsidRPr="008E6234">
        <w:rPr>
          <w:rFonts w:ascii="Times New Roman" w:hAnsi="Times New Roman" w:cs="Times New Roman"/>
          <w:sz w:val="26"/>
          <w:szCs w:val="26"/>
        </w:rPr>
        <w:t>Глава города Когалыма</w:t>
      </w:r>
      <w:r w:rsidRPr="008E6234">
        <w:rPr>
          <w:rFonts w:ascii="Times New Roman" w:hAnsi="Times New Roman" w:cs="Times New Roman"/>
          <w:sz w:val="26"/>
          <w:szCs w:val="26"/>
        </w:rPr>
        <w:tab/>
      </w:r>
      <w:r w:rsidRPr="008E6234">
        <w:rPr>
          <w:rFonts w:ascii="Times New Roman" w:hAnsi="Times New Roman" w:cs="Times New Roman"/>
          <w:sz w:val="26"/>
          <w:szCs w:val="26"/>
        </w:rPr>
        <w:tab/>
      </w:r>
      <w:r w:rsidRPr="008E6234">
        <w:rPr>
          <w:rFonts w:ascii="Times New Roman" w:hAnsi="Times New Roman" w:cs="Times New Roman"/>
          <w:sz w:val="26"/>
          <w:szCs w:val="26"/>
        </w:rPr>
        <w:tab/>
      </w:r>
      <w:r w:rsidRPr="008E6234">
        <w:rPr>
          <w:rFonts w:ascii="Times New Roman" w:hAnsi="Times New Roman" w:cs="Times New Roman"/>
          <w:sz w:val="26"/>
          <w:szCs w:val="26"/>
        </w:rPr>
        <w:tab/>
      </w:r>
      <w:r w:rsidRPr="008E6234">
        <w:rPr>
          <w:rFonts w:ascii="Times New Roman" w:hAnsi="Times New Roman" w:cs="Times New Roman"/>
          <w:sz w:val="26"/>
          <w:szCs w:val="26"/>
        </w:rPr>
        <w:tab/>
      </w:r>
      <w:r w:rsidRPr="008E6234">
        <w:rPr>
          <w:rFonts w:ascii="Times New Roman" w:hAnsi="Times New Roman" w:cs="Times New Roman"/>
          <w:sz w:val="26"/>
          <w:szCs w:val="26"/>
        </w:rPr>
        <w:tab/>
        <w:t>Н.Н.Пальчиков</w:t>
      </w:r>
    </w:p>
    <w:p w:rsidR="00E21DDC" w:rsidRPr="008E6234" w:rsidRDefault="00E21DDC" w:rsidP="008E6234">
      <w:pPr>
        <w:autoSpaceDE w:val="0"/>
        <w:autoSpaceDN w:val="0"/>
        <w:adjustRightInd w:val="0"/>
        <w:spacing w:after="0" w:line="240" w:lineRule="auto"/>
        <w:ind w:firstLine="709"/>
        <w:jc w:val="both"/>
        <w:rPr>
          <w:rFonts w:ascii="Times New Roman" w:hAnsi="Times New Roman" w:cs="Times New Roman"/>
          <w:sz w:val="26"/>
          <w:szCs w:val="26"/>
        </w:rPr>
      </w:pPr>
    </w:p>
    <w:p w:rsidR="00B72EC6" w:rsidRPr="008E6234" w:rsidRDefault="00B72EC6" w:rsidP="008E6234">
      <w:pPr>
        <w:autoSpaceDE w:val="0"/>
        <w:autoSpaceDN w:val="0"/>
        <w:adjustRightInd w:val="0"/>
        <w:spacing w:after="0" w:line="240" w:lineRule="auto"/>
        <w:ind w:firstLine="709"/>
        <w:jc w:val="both"/>
        <w:rPr>
          <w:rFonts w:ascii="Times New Roman" w:hAnsi="Times New Roman" w:cs="Times New Roman"/>
          <w:sz w:val="26"/>
          <w:szCs w:val="26"/>
        </w:rPr>
      </w:pPr>
    </w:p>
    <w:p w:rsidR="00B72EC6" w:rsidRPr="008E6234" w:rsidRDefault="00B72EC6" w:rsidP="008E6234">
      <w:pPr>
        <w:autoSpaceDE w:val="0"/>
        <w:autoSpaceDN w:val="0"/>
        <w:adjustRightInd w:val="0"/>
        <w:spacing w:after="0" w:line="240" w:lineRule="auto"/>
        <w:ind w:firstLine="709"/>
        <w:jc w:val="both"/>
        <w:rPr>
          <w:rFonts w:ascii="Times New Roman" w:hAnsi="Times New Roman" w:cs="Times New Roman"/>
          <w:sz w:val="26"/>
          <w:szCs w:val="26"/>
        </w:rPr>
      </w:pPr>
    </w:p>
    <w:p w:rsidR="00B72EC6" w:rsidRPr="008E6234" w:rsidRDefault="00B72EC6" w:rsidP="008E6234">
      <w:pPr>
        <w:autoSpaceDE w:val="0"/>
        <w:autoSpaceDN w:val="0"/>
        <w:adjustRightInd w:val="0"/>
        <w:spacing w:after="0" w:line="240" w:lineRule="auto"/>
        <w:ind w:firstLine="709"/>
        <w:jc w:val="both"/>
        <w:rPr>
          <w:rFonts w:ascii="Times New Roman" w:hAnsi="Times New Roman" w:cs="Times New Roman"/>
          <w:sz w:val="26"/>
          <w:szCs w:val="26"/>
        </w:rPr>
      </w:pPr>
    </w:p>
    <w:p w:rsidR="00B72EC6" w:rsidRDefault="00B72EC6" w:rsidP="0085465F">
      <w:pPr>
        <w:autoSpaceDE w:val="0"/>
        <w:autoSpaceDN w:val="0"/>
        <w:adjustRightInd w:val="0"/>
        <w:spacing w:after="0" w:line="240" w:lineRule="auto"/>
        <w:jc w:val="both"/>
        <w:rPr>
          <w:rFonts w:ascii="Times New Roman" w:hAnsi="Times New Roman" w:cs="Times New Roman"/>
          <w:sz w:val="26"/>
          <w:szCs w:val="26"/>
        </w:rPr>
      </w:pPr>
    </w:p>
    <w:p w:rsidR="00B72EC6" w:rsidRDefault="00B72EC6" w:rsidP="0085465F">
      <w:pPr>
        <w:autoSpaceDE w:val="0"/>
        <w:autoSpaceDN w:val="0"/>
        <w:adjustRightInd w:val="0"/>
        <w:spacing w:after="0" w:line="240" w:lineRule="auto"/>
        <w:jc w:val="both"/>
        <w:rPr>
          <w:rFonts w:ascii="Times New Roman" w:hAnsi="Times New Roman" w:cs="Times New Roman"/>
          <w:sz w:val="26"/>
          <w:szCs w:val="26"/>
        </w:rPr>
      </w:pPr>
    </w:p>
    <w:p w:rsidR="00B72EC6" w:rsidRDefault="00B72EC6" w:rsidP="0085465F">
      <w:pPr>
        <w:autoSpaceDE w:val="0"/>
        <w:autoSpaceDN w:val="0"/>
        <w:adjustRightInd w:val="0"/>
        <w:spacing w:after="0" w:line="240" w:lineRule="auto"/>
        <w:jc w:val="both"/>
        <w:rPr>
          <w:rFonts w:ascii="Times New Roman" w:hAnsi="Times New Roman" w:cs="Times New Roman"/>
          <w:sz w:val="26"/>
          <w:szCs w:val="26"/>
        </w:rPr>
      </w:pPr>
    </w:p>
    <w:p w:rsidR="00B72EC6" w:rsidRDefault="00B72EC6" w:rsidP="0085465F">
      <w:pPr>
        <w:autoSpaceDE w:val="0"/>
        <w:autoSpaceDN w:val="0"/>
        <w:adjustRightInd w:val="0"/>
        <w:spacing w:after="0" w:line="240" w:lineRule="auto"/>
        <w:jc w:val="both"/>
        <w:rPr>
          <w:rFonts w:ascii="Times New Roman" w:hAnsi="Times New Roman" w:cs="Times New Roman"/>
          <w:sz w:val="26"/>
          <w:szCs w:val="26"/>
        </w:rPr>
      </w:pPr>
    </w:p>
    <w:p w:rsidR="00B72EC6" w:rsidRDefault="00B72EC6" w:rsidP="0085465F">
      <w:pPr>
        <w:autoSpaceDE w:val="0"/>
        <w:autoSpaceDN w:val="0"/>
        <w:adjustRightInd w:val="0"/>
        <w:spacing w:after="0" w:line="240" w:lineRule="auto"/>
        <w:jc w:val="both"/>
        <w:rPr>
          <w:rFonts w:ascii="Times New Roman" w:hAnsi="Times New Roman" w:cs="Times New Roman"/>
          <w:sz w:val="26"/>
          <w:szCs w:val="26"/>
        </w:rPr>
      </w:pPr>
    </w:p>
    <w:p w:rsidR="00B72EC6" w:rsidRDefault="00B72EC6" w:rsidP="0085465F">
      <w:pPr>
        <w:autoSpaceDE w:val="0"/>
        <w:autoSpaceDN w:val="0"/>
        <w:adjustRightInd w:val="0"/>
        <w:spacing w:after="0" w:line="240" w:lineRule="auto"/>
        <w:jc w:val="both"/>
        <w:rPr>
          <w:rFonts w:ascii="Times New Roman" w:hAnsi="Times New Roman" w:cs="Times New Roman"/>
          <w:sz w:val="26"/>
          <w:szCs w:val="26"/>
        </w:rPr>
      </w:pPr>
    </w:p>
    <w:p w:rsidR="008E6234" w:rsidRDefault="008E6234" w:rsidP="008E6234">
      <w:pPr>
        <w:spacing w:after="0" w:line="240" w:lineRule="auto"/>
        <w:rPr>
          <w:rFonts w:ascii="Times New Roman" w:eastAsia="Calibri" w:hAnsi="Times New Roman" w:cs="Times New Roman"/>
        </w:rPr>
      </w:pPr>
    </w:p>
    <w:p w:rsidR="008E6234" w:rsidRDefault="008E6234" w:rsidP="008E6234">
      <w:pPr>
        <w:spacing w:after="0" w:line="240" w:lineRule="auto"/>
        <w:rPr>
          <w:rFonts w:ascii="Times New Roman" w:eastAsia="Calibri" w:hAnsi="Times New Roman" w:cs="Times New Roman"/>
        </w:rPr>
      </w:pPr>
    </w:p>
    <w:p w:rsidR="008E6234" w:rsidRDefault="008E6234" w:rsidP="008E6234">
      <w:pPr>
        <w:spacing w:after="0" w:line="240" w:lineRule="auto"/>
        <w:rPr>
          <w:rFonts w:ascii="Times New Roman" w:eastAsia="Calibri" w:hAnsi="Times New Roman" w:cs="Times New Roman"/>
        </w:rPr>
      </w:pPr>
    </w:p>
    <w:p w:rsidR="008E6234" w:rsidRDefault="008E6234" w:rsidP="008E6234">
      <w:pPr>
        <w:spacing w:after="0" w:line="240" w:lineRule="auto"/>
        <w:rPr>
          <w:rFonts w:ascii="Times New Roman" w:eastAsia="Calibri" w:hAnsi="Times New Roman" w:cs="Times New Roman"/>
        </w:rPr>
      </w:pPr>
    </w:p>
    <w:p w:rsidR="008E6234" w:rsidRDefault="008E6234" w:rsidP="008E6234">
      <w:pPr>
        <w:spacing w:after="0" w:line="240" w:lineRule="auto"/>
        <w:rPr>
          <w:rFonts w:ascii="Times New Roman" w:eastAsia="Calibri" w:hAnsi="Times New Roman" w:cs="Times New Roman"/>
        </w:rPr>
      </w:pPr>
    </w:p>
    <w:p w:rsidR="008E6234" w:rsidRDefault="008E6234" w:rsidP="008E6234">
      <w:pPr>
        <w:spacing w:after="0" w:line="240" w:lineRule="auto"/>
        <w:rPr>
          <w:rFonts w:ascii="Times New Roman" w:eastAsia="Calibri" w:hAnsi="Times New Roman" w:cs="Times New Roman"/>
        </w:rPr>
      </w:pPr>
    </w:p>
    <w:p w:rsidR="008E6234" w:rsidRDefault="008E6234" w:rsidP="008E6234">
      <w:pPr>
        <w:spacing w:after="0" w:line="240" w:lineRule="auto"/>
        <w:rPr>
          <w:rFonts w:ascii="Times New Roman" w:eastAsia="Calibri" w:hAnsi="Times New Roman" w:cs="Times New Roman"/>
        </w:rPr>
      </w:pPr>
    </w:p>
    <w:p w:rsidR="008E6234" w:rsidRDefault="008E6234" w:rsidP="008E6234">
      <w:pPr>
        <w:spacing w:after="0" w:line="240" w:lineRule="auto"/>
        <w:rPr>
          <w:rFonts w:ascii="Times New Roman" w:eastAsia="Calibri" w:hAnsi="Times New Roman" w:cs="Times New Roman"/>
        </w:rPr>
      </w:pPr>
    </w:p>
    <w:p w:rsidR="00304A93" w:rsidRDefault="00304A93" w:rsidP="008E6234">
      <w:pPr>
        <w:spacing w:after="0" w:line="240" w:lineRule="auto"/>
        <w:rPr>
          <w:rFonts w:ascii="Times New Roman" w:eastAsia="Calibri" w:hAnsi="Times New Roman" w:cs="Times New Roman"/>
        </w:rPr>
      </w:pPr>
    </w:p>
    <w:p w:rsidR="00304A93" w:rsidRDefault="00304A93" w:rsidP="008E6234">
      <w:pPr>
        <w:spacing w:after="0" w:line="240" w:lineRule="auto"/>
        <w:rPr>
          <w:rFonts w:ascii="Times New Roman" w:eastAsia="Calibri" w:hAnsi="Times New Roman" w:cs="Times New Roman"/>
        </w:rPr>
      </w:pPr>
    </w:p>
    <w:p w:rsidR="00304A93" w:rsidRDefault="00304A93" w:rsidP="008E6234">
      <w:pPr>
        <w:spacing w:after="0" w:line="240" w:lineRule="auto"/>
        <w:rPr>
          <w:rFonts w:ascii="Times New Roman" w:eastAsia="Calibri" w:hAnsi="Times New Roman" w:cs="Times New Roman"/>
        </w:rPr>
      </w:pPr>
    </w:p>
    <w:p w:rsidR="00304A93" w:rsidRDefault="00304A93" w:rsidP="008E6234">
      <w:pPr>
        <w:spacing w:after="0" w:line="240" w:lineRule="auto"/>
        <w:rPr>
          <w:rFonts w:ascii="Times New Roman" w:eastAsia="Calibri" w:hAnsi="Times New Roman" w:cs="Times New Roman"/>
        </w:rPr>
      </w:pPr>
    </w:p>
    <w:p w:rsidR="00304A93" w:rsidRDefault="00304A93" w:rsidP="008E6234">
      <w:pPr>
        <w:spacing w:after="0" w:line="240" w:lineRule="auto"/>
        <w:rPr>
          <w:rFonts w:ascii="Times New Roman" w:eastAsia="Calibri" w:hAnsi="Times New Roman" w:cs="Times New Roman"/>
        </w:rPr>
      </w:pPr>
    </w:p>
    <w:p w:rsidR="008E6234" w:rsidRDefault="008E6234" w:rsidP="008E6234">
      <w:pPr>
        <w:spacing w:after="0" w:line="240" w:lineRule="auto"/>
        <w:rPr>
          <w:rFonts w:ascii="Times New Roman" w:eastAsia="Calibri" w:hAnsi="Times New Roman" w:cs="Times New Roman"/>
        </w:rPr>
      </w:pPr>
    </w:p>
    <w:p w:rsidR="008E6234" w:rsidRDefault="008E6234" w:rsidP="008E6234">
      <w:pPr>
        <w:spacing w:after="0" w:line="240" w:lineRule="auto"/>
        <w:rPr>
          <w:rFonts w:ascii="Times New Roman" w:eastAsia="Calibri" w:hAnsi="Times New Roman" w:cs="Times New Roman"/>
        </w:rPr>
      </w:pPr>
    </w:p>
    <w:p w:rsidR="008E6234" w:rsidRDefault="008E6234" w:rsidP="008E6234">
      <w:pPr>
        <w:spacing w:after="0" w:line="240" w:lineRule="auto"/>
        <w:rPr>
          <w:rFonts w:ascii="Times New Roman" w:eastAsia="Calibri" w:hAnsi="Times New Roman" w:cs="Times New Roman"/>
        </w:rPr>
      </w:pPr>
    </w:p>
    <w:p w:rsidR="008E6234" w:rsidRDefault="008E6234" w:rsidP="008E6234">
      <w:pPr>
        <w:spacing w:after="0" w:line="240" w:lineRule="auto"/>
        <w:rPr>
          <w:rFonts w:ascii="Times New Roman" w:eastAsia="Calibri" w:hAnsi="Times New Roman" w:cs="Times New Roman"/>
        </w:rPr>
      </w:pPr>
    </w:p>
    <w:p w:rsidR="008E6234" w:rsidRPr="00304A93" w:rsidRDefault="008E6234" w:rsidP="008E6234">
      <w:pPr>
        <w:spacing w:after="0" w:line="240" w:lineRule="auto"/>
        <w:rPr>
          <w:rFonts w:ascii="Times New Roman" w:eastAsia="Calibri" w:hAnsi="Times New Roman" w:cs="Times New Roman"/>
          <w:color w:val="FFFFFF" w:themeColor="background1"/>
        </w:rPr>
      </w:pPr>
      <w:r w:rsidRPr="00304A93">
        <w:rPr>
          <w:rFonts w:ascii="Times New Roman" w:eastAsia="Calibri" w:hAnsi="Times New Roman" w:cs="Times New Roman"/>
          <w:color w:val="FFFFFF" w:themeColor="background1"/>
        </w:rPr>
        <w:t>Согласовано:</w:t>
      </w:r>
    </w:p>
    <w:p w:rsidR="00B72EC6" w:rsidRPr="00304A93" w:rsidRDefault="008E6234" w:rsidP="0085465F">
      <w:pPr>
        <w:autoSpaceDE w:val="0"/>
        <w:autoSpaceDN w:val="0"/>
        <w:adjustRightInd w:val="0"/>
        <w:spacing w:after="0" w:line="240" w:lineRule="auto"/>
        <w:jc w:val="both"/>
        <w:rPr>
          <w:rFonts w:ascii="Times New Roman" w:hAnsi="Times New Roman" w:cs="Times New Roman"/>
          <w:color w:val="FFFFFF" w:themeColor="background1"/>
        </w:rPr>
      </w:pPr>
      <w:r w:rsidRPr="00304A93">
        <w:rPr>
          <w:rFonts w:ascii="Times New Roman" w:hAnsi="Times New Roman" w:cs="Times New Roman"/>
          <w:color w:val="FFFFFF" w:themeColor="background1"/>
        </w:rPr>
        <w:t>начальник УЭ</w:t>
      </w:r>
      <w:r w:rsidRPr="00304A93">
        <w:rPr>
          <w:rFonts w:ascii="Times New Roman" w:hAnsi="Times New Roman" w:cs="Times New Roman"/>
          <w:color w:val="FFFFFF" w:themeColor="background1"/>
        </w:rPr>
        <w:tab/>
      </w:r>
      <w:r w:rsidRPr="00304A93">
        <w:rPr>
          <w:rFonts w:ascii="Times New Roman" w:hAnsi="Times New Roman" w:cs="Times New Roman"/>
          <w:color w:val="FFFFFF" w:themeColor="background1"/>
        </w:rPr>
        <w:tab/>
      </w:r>
      <w:r w:rsidRPr="00304A93">
        <w:rPr>
          <w:rFonts w:ascii="Times New Roman" w:hAnsi="Times New Roman" w:cs="Times New Roman"/>
          <w:color w:val="FFFFFF" w:themeColor="background1"/>
        </w:rPr>
        <w:tab/>
      </w:r>
      <w:r w:rsidRPr="00304A93">
        <w:rPr>
          <w:rFonts w:ascii="Times New Roman" w:hAnsi="Times New Roman" w:cs="Times New Roman"/>
          <w:color w:val="FFFFFF" w:themeColor="background1"/>
        </w:rPr>
        <w:tab/>
      </w:r>
      <w:r w:rsidRPr="00304A93">
        <w:rPr>
          <w:rFonts w:ascii="Times New Roman" w:hAnsi="Times New Roman" w:cs="Times New Roman"/>
          <w:color w:val="FFFFFF" w:themeColor="background1"/>
        </w:rPr>
        <w:tab/>
      </w:r>
      <w:proofErr w:type="spellStart"/>
      <w:r w:rsidRPr="00304A93">
        <w:rPr>
          <w:rFonts w:ascii="Times New Roman" w:hAnsi="Times New Roman"/>
          <w:color w:val="FFFFFF" w:themeColor="background1"/>
        </w:rPr>
        <w:t>Е.Г.Загорская</w:t>
      </w:r>
      <w:proofErr w:type="spellEnd"/>
    </w:p>
    <w:p w:rsidR="00B72EC6" w:rsidRPr="00304A93" w:rsidRDefault="008E6234" w:rsidP="0085465F">
      <w:pPr>
        <w:autoSpaceDE w:val="0"/>
        <w:autoSpaceDN w:val="0"/>
        <w:adjustRightInd w:val="0"/>
        <w:spacing w:after="0" w:line="240" w:lineRule="auto"/>
        <w:jc w:val="both"/>
        <w:rPr>
          <w:rFonts w:ascii="Times New Roman" w:hAnsi="Times New Roman" w:cs="Times New Roman"/>
          <w:color w:val="FFFFFF" w:themeColor="background1"/>
        </w:rPr>
      </w:pPr>
      <w:r w:rsidRPr="00304A93">
        <w:rPr>
          <w:rFonts w:ascii="Times New Roman" w:eastAsia="Calibri" w:hAnsi="Times New Roman" w:cs="Times New Roman"/>
          <w:color w:val="FFFFFF" w:themeColor="background1"/>
        </w:rPr>
        <w:t>начальник ПИО ЮУ</w:t>
      </w:r>
      <w:r w:rsidRPr="00304A93">
        <w:rPr>
          <w:rFonts w:ascii="Times New Roman" w:eastAsia="Calibri" w:hAnsi="Times New Roman" w:cs="Times New Roman"/>
          <w:color w:val="FFFFFF" w:themeColor="background1"/>
        </w:rPr>
        <w:tab/>
      </w:r>
      <w:r w:rsidRPr="00304A93">
        <w:rPr>
          <w:rFonts w:ascii="Times New Roman" w:eastAsia="Calibri" w:hAnsi="Times New Roman" w:cs="Times New Roman"/>
          <w:color w:val="FFFFFF" w:themeColor="background1"/>
        </w:rPr>
        <w:tab/>
      </w:r>
      <w:r w:rsidRPr="00304A93">
        <w:rPr>
          <w:rFonts w:ascii="Times New Roman" w:eastAsia="Calibri" w:hAnsi="Times New Roman" w:cs="Times New Roman"/>
          <w:color w:val="FFFFFF" w:themeColor="background1"/>
        </w:rPr>
        <w:tab/>
      </w:r>
      <w:r w:rsidRPr="00304A93">
        <w:rPr>
          <w:rFonts w:ascii="Times New Roman" w:eastAsia="Calibri" w:hAnsi="Times New Roman" w:cs="Times New Roman"/>
          <w:color w:val="FFFFFF" w:themeColor="background1"/>
        </w:rPr>
        <w:tab/>
        <w:t>В.В.Генов</w:t>
      </w:r>
    </w:p>
    <w:p w:rsidR="008E6234" w:rsidRPr="00304A93" w:rsidRDefault="008E6234" w:rsidP="008E6234">
      <w:pPr>
        <w:autoSpaceDE w:val="0"/>
        <w:autoSpaceDN w:val="0"/>
        <w:adjustRightInd w:val="0"/>
        <w:spacing w:after="0" w:line="240" w:lineRule="auto"/>
        <w:jc w:val="both"/>
        <w:rPr>
          <w:rFonts w:ascii="Times New Roman" w:hAnsi="Times New Roman" w:cs="Times New Roman"/>
          <w:color w:val="FFFFFF" w:themeColor="background1"/>
        </w:rPr>
      </w:pPr>
      <w:r w:rsidRPr="00304A93">
        <w:rPr>
          <w:rFonts w:ascii="Times New Roman" w:eastAsia="Calibri" w:hAnsi="Times New Roman" w:cs="Times New Roman"/>
          <w:color w:val="FFFFFF" w:themeColor="background1"/>
        </w:rPr>
        <w:t>начальник ОМК</w:t>
      </w:r>
      <w:r w:rsidRPr="00304A93">
        <w:rPr>
          <w:rFonts w:ascii="Times New Roman" w:eastAsia="Calibri" w:hAnsi="Times New Roman" w:cs="Times New Roman"/>
          <w:color w:val="FFFFFF" w:themeColor="background1"/>
        </w:rPr>
        <w:tab/>
      </w:r>
      <w:r w:rsidRPr="00304A93">
        <w:rPr>
          <w:rFonts w:ascii="Times New Roman" w:eastAsia="Calibri" w:hAnsi="Times New Roman" w:cs="Times New Roman"/>
          <w:color w:val="FFFFFF" w:themeColor="background1"/>
        </w:rPr>
        <w:tab/>
      </w:r>
      <w:r w:rsidRPr="00304A93">
        <w:rPr>
          <w:rFonts w:ascii="Times New Roman" w:eastAsia="Calibri" w:hAnsi="Times New Roman" w:cs="Times New Roman"/>
          <w:color w:val="FFFFFF" w:themeColor="background1"/>
        </w:rPr>
        <w:tab/>
      </w:r>
      <w:r w:rsidRPr="00304A93">
        <w:rPr>
          <w:rFonts w:ascii="Times New Roman" w:eastAsia="Calibri" w:hAnsi="Times New Roman" w:cs="Times New Roman"/>
          <w:color w:val="FFFFFF" w:themeColor="background1"/>
        </w:rPr>
        <w:tab/>
      </w:r>
      <w:r w:rsidRPr="00304A93">
        <w:rPr>
          <w:rFonts w:ascii="Times New Roman" w:eastAsia="Times New Roman" w:hAnsi="Times New Roman" w:cs="Times New Roman"/>
          <w:color w:val="FFFFFF" w:themeColor="background1"/>
        </w:rPr>
        <w:t>Т.Г.Медведева</w:t>
      </w:r>
    </w:p>
    <w:p w:rsidR="00B72EC6" w:rsidRPr="00304A93" w:rsidRDefault="008E6234" w:rsidP="0085465F">
      <w:pPr>
        <w:autoSpaceDE w:val="0"/>
        <w:autoSpaceDN w:val="0"/>
        <w:adjustRightInd w:val="0"/>
        <w:spacing w:after="0" w:line="240" w:lineRule="auto"/>
        <w:jc w:val="both"/>
        <w:rPr>
          <w:rFonts w:ascii="Times New Roman" w:hAnsi="Times New Roman" w:cs="Times New Roman"/>
          <w:color w:val="FFFFFF" w:themeColor="background1"/>
        </w:rPr>
      </w:pPr>
      <w:r w:rsidRPr="00304A93">
        <w:rPr>
          <w:rFonts w:ascii="Times New Roman" w:hAnsi="Times New Roman" w:cs="Times New Roman"/>
          <w:color w:val="FFFFFF" w:themeColor="background1"/>
        </w:rPr>
        <w:t>начальник ОРАР УЭ</w:t>
      </w:r>
      <w:r w:rsidRPr="00304A93">
        <w:rPr>
          <w:rFonts w:ascii="Times New Roman" w:hAnsi="Times New Roman" w:cs="Times New Roman"/>
          <w:color w:val="FFFFFF" w:themeColor="background1"/>
        </w:rPr>
        <w:tab/>
      </w:r>
      <w:r w:rsidRPr="00304A93">
        <w:rPr>
          <w:rFonts w:ascii="Times New Roman" w:hAnsi="Times New Roman" w:cs="Times New Roman"/>
          <w:color w:val="FFFFFF" w:themeColor="background1"/>
        </w:rPr>
        <w:tab/>
      </w:r>
      <w:r w:rsidRPr="00304A93">
        <w:rPr>
          <w:rFonts w:ascii="Times New Roman" w:hAnsi="Times New Roman" w:cs="Times New Roman"/>
          <w:color w:val="FFFFFF" w:themeColor="background1"/>
        </w:rPr>
        <w:tab/>
      </w:r>
      <w:r w:rsidRPr="00304A93">
        <w:rPr>
          <w:rFonts w:ascii="Times New Roman" w:hAnsi="Times New Roman" w:cs="Times New Roman"/>
          <w:color w:val="FFFFFF" w:themeColor="background1"/>
        </w:rPr>
        <w:tab/>
      </w:r>
      <w:r w:rsidRPr="00304A93">
        <w:rPr>
          <w:rFonts w:ascii="Times New Roman" w:eastAsia="Times New Roman" w:hAnsi="Times New Roman" w:cs="Times New Roman"/>
          <w:color w:val="FFFFFF" w:themeColor="background1"/>
        </w:rPr>
        <w:t>А.А.Шумков</w:t>
      </w:r>
    </w:p>
    <w:p w:rsidR="00B72EC6" w:rsidRPr="00304A93" w:rsidRDefault="008E6234" w:rsidP="0085465F">
      <w:pPr>
        <w:autoSpaceDE w:val="0"/>
        <w:autoSpaceDN w:val="0"/>
        <w:adjustRightInd w:val="0"/>
        <w:spacing w:after="0" w:line="240" w:lineRule="auto"/>
        <w:jc w:val="both"/>
        <w:rPr>
          <w:rFonts w:ascii="Times New Roman" w:hAnsi="Times New Roman" w:cs="Times New Roman"/>
          <w:color w:val="FFFFFF" w:themeColor="background1"/>
        </w:rPr>
      </w:pPr>
      <w:r w:rsidRPr="00304A93">
        <w:rPr>
          <w:rFonts w:ascii="Times New Roman" w:eastAsia="Calibri" w:hAnsi="Times New Roman" w:cs="Times New Roman"/>
          <w:color w:val="FFFFFF" w:themeColor="background1"/>
        </w:rPr>
        <w:t>Подготовлено:</w:t>
      </w:r>
    </w:p>
    <w:p w:rsidR="008E6234" w:rsidRPr="00304A93" w:rsidRDefault="008E6234" w:rsidP="008E6234">
      <w:pPr>
        <w:spacing w:after="0" w:line="240" w:lineRule="auto"/>
        <w:rPr>
          <w:rFonts w:ascii="Times New Roman" w:eastAsia="Calibri" w:hAnsi="Times New Roman" w:cs="Times New Roman"/>
          <w:color w:val="FFFFFF" w:themeColor="background1"/>
          <w:lang w:eastAsia="en-US"/>
        </w:rPr>
      </w:pPr>
      <w:r w:rsidRPr="00304A93">
        <w:rPr>
          <w:rFonts w:ascii="Times New Roman" w:eastAsia="Calibri" w:hAnsi="Times New Roman" w:cs="Times New Roman"/>
          <w:color w:val="FFFFFF" w:themeColor="background1"/>
        </w:rPr>
        <w:t>спец</w:t>
      </w:r>
      <w:proofErr w:type="gramStart"/>
      <w:r w:rsidRPr="00304A93">
        <w:rPr>
          <w:rFonts w:ascii="Times New Roman" w:eastAsia="Calibri" w:hAnsi="Times New Roman" w:cs="Times New Roman"/>
          <w:color w:val="FFFFFF" w:themeColor="background1"/>
        </w:rPr>
        <w:t>.-</w:t>
      </w:r>
      <w:proofErr w:type="gramEnd"/>
      <w:r w:rsidRPr="00304A93">
        <w:rPr>
          <w:rFonts w:ascii="Times New Roman" w:eastAsia="Calibri" w:hAnsi="Times New Roman" w:cs="Times New Roman"/>
          <w:color w:val="FFFFFF" w:themeColor="background1"/>
        </w:rPr>
        <w:t>эксперт ОМК</w:t>
      </w:r>
      <w:r w:rsidRPr="00304A93">
        <w:rPr>
          <w:rFonts w:ascii="Times New Roman" w:eastAsia="Calibri" w:hAnsi="Times New Roman" w:cs="Times New Roman"/>
          <w:color w:val="FFFFFF" w:themeColor="background1"/>
        </w:rPr>
        <w:tab/>
      </w:r>
      <w:r w:rsidRPr="00304A93">
        <w:rPr>
          <w:rFonts w:ascii="Times New Roman" w:eastAsia="Calibri" w:hAnsi="Times New Roman" w:cs="Times New Roman"/>
          <w:color w:val="FFFFFF" w:themeColor="background1"/>
        </w:rPr>
        <w:tab/>
      </w:r>
      <w:r w:rsidRPr="00304A93">
        <w:rPr>
          <w:rFonts w:ascii="Times New Roman" w:eastAsia="Calibri" w:hAnsi="Times New Roman" w:cs="Times New Roman"/>
          <w:color w:val="FFFFFF" w:themeColor="background1"/>
        </w:rPr>
        <w:tab/>
      </w:r>
      <w:r w:rsidRPr="00304A93">
        <w:rPr>
          <w:rFonts w:ascii="Times New Roman" w:eastAsia="Calibri" w:hAnsi="Times New Roman" w:cs="Times New Roman"/>
          <w:color w:val="FFFFFF" w:themeColor="background1"/>
        </w:rPr>
        <w:tab/>
      </w:r>
      <w:proofErr w:type="spellStart"/>
      <w:r w:rsidRPr="00304A93">
        <w:rPr>
          <w:rFonts w:ascii="Times New Roman" w:eastAsia="Calibri" w:hAnsi="Times New Roman" w:cs="Times New Roman"/>
          <w:color w:val="FFFFFF" w:themeColor="background1"/>
        </w:rPr>
        <w:t>С.Е.Грязева</w:t>
      </w:r>
      <w:proofErr w:type="spellEnd"/>
    </w:p>
    <w:p w:rsidR="008E6234" w:rsidRPr="00304A93" w:rsidRDefault="008E6234" w:rsidP="0085465F">
      <w:pPr>
        <w:autoSpaceDE w:val="0"/>
        <w:autoSpaceDN w:val="0"/>
        <w:adjustRightInd w:val="0"/>
        <w:spacing w:after="0" w:line="240" w:lineRule="auto"/>
        <w:jc w:val="both"/>
        <w:rPr>
          <w:rFonts w:ascii="Times New Roman" w:eastAsia="Calibri" w:hAnsi="Times New Roman" w:cs="Times New Roman"/>
          <w:color w:val="FFFFFF" w:themeColor="background1"/>
        </w:rPr>
      </w:pPr>
    </w:p>
    <w:p w:rsidR="00B72EC6" w:rsidRPr="00304A93" w:rsidRDefault="008E6234" w:rsidP="0085465F">
      <w:pPr>
        <w:autoSpaceDE w:val="0"/>
        <w:autoSpaceDN w:val="0"/>
        <w:adjustRightInd w:val="0"/>
        <w:spacing w:after="0" w:line="240" w:lineRule="auto"/>
        <w:jc w:val="both"/>
        <w:rPr>
          <w:rFonts w:ascii="Times New Roman" w:hAnsi="Times New Roman" w:cs="Times New Roman"/>
          <w:color w:val="FFFFFF" w:themeColor="background1"/>
        </w:rPr>
      </w:pPr>
      <w:r w:rsidRPr="00304A93">
        <w:rPr>
          <w:rFonts w:ascii="Times New Roman" w:eastAsia="Calibri" w:hAnsi="Times New Roman" w:cs="Times New Roman"/>
          <w:color w:val="FFFFFF" w:themeColor="background1"/>
        </w:rPr>
        <w:t xml:space="preserve">Разослать: ОМК, ЮУ, МКУ «УОДОМС» ИТО, газета </w:t>
      </w:r>
      <w:r w:rsidRPr="00304A93">
        <w:rPr>
          <w:rFonts w:ascii="Times New Roman" w:eastAsia="Times New Roman" w:hAnsi="Times New Roman" w:cs="Times New Roman"/>
          <w:color w:val="FFFFFF" w:themeColor="background1"/>
        </w:rPr>
        <w:t>«Когалымский вестник»</w:t>
      </w:r>
      <w:r w:rsidRPr="00304A93">
        <w:rPr>
          <w:rFonts w:ascii="Times New Roman" w:eastAsia="Calibri" w:hAnsi="Times New Roman" w:cs="Times New Roman"/>
          <w:color w:val="FFFFFF" w:themeColor="background1"/>
        </w:rPr>
        <w:t>, ООО «Ваш консультант», прокуратура города Когалыма.</w:t>
      </w:r>
    </w:p>
    <w:sectPr w:rsidR="00B72EC6" w:rsidRPr="00304A93" w:rsidSect="00304A93">
      <w:pgSz w:w="11906" w:h="16838"/>
      <w:pgMar w:top="284" w:right="567" w:bottom="737" w:left="255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C2C" w:rsidRDefault="00D07C2C" w:rsidP="00496711">
      <w:pPr>
        <w:spacing w:after="0" w:line="240" w:lineRule="auto"/>
      </w:pPr>
      <w:r>
        <w:separator/>
      </w:r>
    </w:p>
  </w:endnote>
  <w:endnote w:type="continuationSeparator" w:id="0">
    <w:p w:rsidR="00D07C2C" w:rsidRDefault="00D07C2C" w:rsidP="00496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C2C" w:rsidRDefault="00D07C2C" w:rsidP="00496711">
      <w:pPr>
        <w:spacing w:after="0" w:line="240" w:lineRule="auto"/>
      </w:pPr>
      <w:r>
        <w:separator/>
      </w:r>
    </w:p>
  </w:footnote>
  <w:footnote w:type="continuationSeparator" w:id="0">
    <w:p w:rsidR="00D07C2C" w:rsidRDefault="00D07C2C" w:rsidP="004967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mirrorMargin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939B2"/>
    <w:rsid w:val="0002404E"/>
    <w:rsid w:val="00091833"/>
    <w:rsid w:val="000E194E"/>
    <w:rsid w:val="001939B2"/>
    <w:rsid w:val="00262123"/>
    <w:rsid w:val="00265049"/>
    <w:rsid w:val="00294D8B"/>
    <w:rsid w:val="00304A93"/>
    <w:rsid w:val="00307E9A"/>
    <w:rsid w:val="003B056F"/>
    <w:rsid w:val="003C43B2"/>
    <w:rsid w:val="00496711"/>
    <w:rsid w:val="004C0A24"/>
    <w:rsid w:val="004C7C0D"/>
    <w:rsid w:val="004E393C"/>
    <w:rsid w:val="005059DB"/>
    <w:rsid w:val="005309AE"/>
    <w:rsid w:val="00626E59"/>
    <w:rsid w:val="00677A0A"/>
    <w:rsid w:val="006932E7"/>
    <w:rsid w:val="007130FF"/>
    <w:rsid w:val="0085465F"/>
    <w:rsid w:val="008D259B"/>
    <w:rsid w:val="008E6234"/>
    <w:rsid w:val="00A92ABD"/>
    <w:rsid w:val="00AB4DC9"/>
    <w:rsid w:val="00B64FE8"/>
    <w:rsid w:val="00B72EC6"/>
    <w:rsid w:val="00C4398B"/>
    <w:rsid w:val="00C5670B"/>
    <w:rsid w:val="00CB34E9"/>
    <w:rsid w:val="00CB6BA2"/>
    <w:rsid w:val="00CC4D41"/>
    <w:rsid w:val="00D07C2C"/>
    <w:rsid w:val="00D411EF"/>
    <w:rsid w:val="00E21DDC"/>
    <w:rsid w:val="00E340BA"/>
    <w:rsid w:val="00E46409"/>
    <w:rsid w:val="00E916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1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939B2"/>
    <w:rPr>
      <w:color w:val="0000FF"/>
      <w:u w:val="single"/>
    </w:rPr>
  </w:style>
  <w:style w:type="paragraph" w:styleId="a4">
    <w:name w:val="No Spacing"/>
    <w:uiPriority w:val="1"/>
    <w:qFormat/>
    <w:rsid w:val="001939B2"/>
    <w:pPr>
      <w:spacing w:after="0" w:line="240" w:lineRule="auto"/>
    </w:pPr>
  </w:style>
  <w:style w:type="paragraph" w:customStyle="1" w:styleId="ConsPlusTitle">
    <w:name w:val="ConsPlusTitle"/>
    <w:uiPriority w:val="99"/>
    <w:rsid w:val="001939B2"/>
    <w:pPr>
      <w:autoSpaceDE w:val="0"/>
      <w:autoSpaceDN w:val="0"/>
      <w:adjustRightInd w:val="0"/>
      <w:spacing w:after="0" w:line="240" w:lineRule="auto"/>
    </w:pPr>
    <w:rPr>
      <w:rFonts w:ascii="Arial" w:eastAsiaTheme="minorHAnsi" w:hAnsi="Arial" w:cs="Arial"/>
      <w:b/>
      <w:bCs/>
      <w:sz w:val="20"/>
      <w:szCs w:val="20"/>
      <w:lang w:eastAsia="en-US"/>
    </w:rPr>
  </w:style>
  <w:style w:type="paragraph" w:customStyle="1" w:styleId="ConsPlusNormal">
    <w:name w:val="ConsPlusNormal"/>
    <w:rsid w:val="004E393C"/>
    <w:pPr>
      <w:autoSpaceDE w:val="0"/>
      <w:autoSpaceDN w:val="0"/>
      <w:adjustRightInd w:val="0"/>
      <w:spacing w:after="0" w:line="240" w:lineRule="auto"/>
    </w:pPr>
    <w:rPr>
      <w:rFonts w:ascii="Arial" w:eastAsiaTheme="minorHAnsi" w:hAnsi="Arial" w:cs="Arial"/>
      <w:sz w:val="20"/>
      <w:szCs w:val="20"/>
      <w:lang w:eastAsia="en-US"/>
    </w:rPr>
  </w:style>
  <w:style w:type="character" w:styleId="a5">
    <w:name w:val="annotation reference"/>
    <w:basedOn w:val="a0"/>
    <w:uiPriority w:val="99"/>
    <w:semiHidden/>
    <w:unhideWhenUsed/>
    <w:rsid w:val="004E393C"/>
    <w:rPr>
      <w:sz w:val="16"/>
      <w:szCs w:val="16"/>
    </w:rPr>
  </w:style>
  <w:style w:type="paragraph" w:styleId="a6">
    <w:name w:val="annotation text"/>
    <w:basedOn w:val="a"/>
    <w:link w:val="a7"/>
    <w:uiPriority w:val="99"/>
    <w:unhideWhenUsed/>
    <w:rsid w:val="004E393C"/>
    <w:pPr>
      <w:spacing w:after="160" w:line="240" w:lineRule="auto"/>
    </w:pPr>
    <w:rPr>
      <w:rFonts w:eastAsiaTheme="minorHAnsi"/>
      <w:sz w:val="20"/>
      <w:szCs w:val="20"/>
      <w:lang w:eastAsia="en-US"/>
    </w:rPr>
  </w:style>
  <w:style w:type="character" w:customStyle="1" w:styleId="a7">
    <w:name w:val="Текст примечания Знак"/>
    <w:basedOn w:val="a0"/>
    <w:link w:val="a6"/>
    <w:uiPriority w:val="99"/>
    <w:rsid w:val="004E393C"/>
    <w:rPr>
      <w:rFonts w:eastAsiaTheme="minorHAnsi"/>
      <w:sz w:val="20"/>
      <w:szCs w:val="20"/>
      <w:lang w:eastAsia="en-US"/>
    </w:rPr>
  </w:style>
  <w:style w:type="paragraph" w:styleId="a8">
    <w:name w:val="Balloon Text"/>
    <w:basedOn w:val="a"/>
    <w:link w:val="a9"/>
    <w:uiPriority w:val="99"/>
    <w:semiHidden/>
    <w:unhideWhenUsed/>
    <w:rsid w:val="004E393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E393C"/>
    <w:rPr>
      <w:rFonts w:ascii="Tahoma" w:hAnsi="Tahoma" w:cs="Tahoma"/>
      <w:sz w:val="16"/>
      <w:szCs w:val="16"/>
    </w:rPr>
  </w:style>
  <w:style w:type="paragraph" w:styleId="aa">
    <w:name w:val="header"/>
    <w:basedOn w:val="a"/>
    <w:link w:val="ab"/>
    <w:uiPriority w:val="99"/>
    <w:semiHidden/>
    <w:unhideWhenUsed/>
    <w:rsid w:val="00496711"/>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496711"/>
  </w:style>
  <w:style w:type="paragraph" w:styleId="ac">
    <w:name w:val="footer"/>
    <w:basedOn w:val="a"/>
    <w:link w:val="ad"/>
    <w:uiPriority w:val="99"/>
    <w:semiHidden/>
    <w:unhideWhenUsed/>
    <w:rsid w:val="00496711"/>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496711"/>
  </w:style>
  <w:style w:type="paragraph" w:styleId="ae">
    <w:name w:val="annotation subject"/>
    <w:basedOn w:val="a6"/>
    <w:next w:val="a6"/>
    <w:link w:val="af"/>
    <w:uiPriority w:val="99"/>
    <w:semiHidden/>
    <w:unhideWhenUsed/>
    <w:rsid w:val="00496711"/>
    <w:pPr>
      <w:spacing w:after="200"/>
    </w:pPr>
    <w:rPr>
      <w:rFonts w:eastAsiaTheme="minorEastAsia"/>
      <w:b/>
      <w:bCs/>
      <w:lang w:eastAsia="ru-RU"/>
    </w:rPr>
  </w:style>
  <w:style w:type="character" w:customStyle="1" w:styleId="af">
    <w:name w:val="Тема примечания Знак"/>
    <w:basedOn w:val="a7"/>
    <w:link w:val="ae"/>
    <w:uiPriority w:val="99"/>
    <w:semiHidden/>
    <w:rsid w:val="00496711"/>
    <w:rPr>
      <w:rFonts w:eastAsiaTheme="minorHAnsi"/>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dmkogalym.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8741A839A3EF701B30E1F330C412499B3083098BCFAAFB6E01828BB8073F7DC52FB0E4EF7C7C070UB02J"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8741A839A3EF701B30E1F330C412499B3083098BCFAAFB6E01828BB8073F7DC52FB0E4EF7C7C070UB06J"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F18C8A6E5A63D976624AEFDAFE7E4999F8D48C6F8DB3CF198E6F048FE440A4AE366FFjEkEF" TargetMode="External"/><Relationship Id="rId4" Type="http://schemas.openxmlformats.org/officeDocument/2006/relationships/settings" Target="settings.xml"/><Relationship Id="rId9" Type="http://schemas.openxmlformats.org/officeDocument/2006/relationships/hyperlink" Target="consultantplus://offline/ref=2C227647898702487CC94C8978848355A636C8BD413D8912EF455E81E0AE3BB6I0WDE" TargetMode="Externa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3796E-040E-45B2-92E9-9C0F3274C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1717</TotalTime>
  <Pages>4</Pages>
  <Words>1375</Words>
  <Characters>7843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Грязева Светлана Евгеньевна</dc:creator>
  <cp:lastModifiedBy>Ватулина Яна Юрьевна</cp:lastModifiedBy>
  <cp:revision>19</cp:revision>
  <cp:lastPrinted>2017-06-20T05:40:00Z</cp:lastPrinted>
  <dcterms:created xsi:type="dcterms:W3CDTF">2017-04-21T07:24:00Z</dcterms:created>
  <dcterms:modified xsi:type="dcterms:W3CDTF">2017-06-20T05:40:00Z</dcterms:modified>
</cp:coreProperties>
</file>