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897715" w:rsidRDefault="00897715" w:rsidP="00D6718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утверждении </w:t>
      </w:r>
      <w:r w:rsidRPr="00897715">
        <w:rPr>
          <w:sz w:val="26"/>
          <w:szCs w:val="26"/>
        </w:rPr>
        <w:t>Порядка</w:t>
      </w:r>
    </w:p>
    <w:p w:rsidR="00897715" w:rsidRDefault="00897715" w:rsidP="00D67182">
      <w:pPr>
        <w:jc w:val="both"/>
        <w:rPr>
          <w:sz w:val="26"/>
          <w:szCs w:val="26"/>
        </w:rPr>
      </w:pPr>
      <w:r w:rsidRPr="00897715">
        <w:rPr>
          <w:sz w:val="26"/>
          <w:szCs w:val="26"/>
        </w:rPr>
        <w:t xml:space="preserve">деятельности депутатских </w:t>
      </w:r>
    </w:p>
    <w:p w:rsidR="00897715" w:rsidRDefault="00897715" w:rsidP="00D67182">
      <w:pPr>
        <w:jc w:val="both"/>
        <w:rPr>
          <w:sz w:val="26"/>
          <w:szCs w:val="26"/>
        </w:rPr>
      </w:pPr>
      <w:r w:rsidRPr="00897715">
        <w:rPr>
          <w:sz w:val="26"/>
          <w:szCs w:val="26"/>
        </w:rPr>
        <w:t xml:space="preserve">объединений (фракций) </w:t>
      </w:r>
    </w:p>
    <w:p w:rsidR="0070321F" w:rsidRDefault="00897715" w:rsidP="00D67182">
      <w:pPr>
        <w:jc w:val="both"/>
        <w:rPr>
          <w:sz w:val="26"/>
          <w:szCs w:val="26"/>
        </w:rPr>
      </w:pPr>
      <w:r w:rsidRPr="00897715">
        <w:rPr>
          <w:sz w:val="26"/>
          <w:szCs w:val="26"/>
        </w:rPr>
        <w:t>в</w:t>
      </w:r>
      <w:r>
        <w:rPr>
          <w:sz w:val="26"/>
          <w:szCs w:val="26"/>
        </w:rPr>
        <w:t xml:space="preserve"> Думе города Когалыма</w:t>
      </w:r>
    </w:p>
    <w:p w:rsidR="00D67182" w:rsidRDefault="00D67182" w:rsidP="00D67182">
      <w:pPr>
        <w:jc w:val="both"/>
        <w:rPr>
          <w:sz w:val="26"/>
          <w:szCs w:val="26"/>
        </w:rPr>
      </w:pPr>
    </w:p>
    <w:p w:rsidR="00D67182" w:rsidRDefault="00D67182" w:rsidP="00D67182">
      <w:pPr>
        <w:jc w:val="both"/>
        <w:rPr>
          <w:sz w:val="26"/>
          <w:szCs w:val="26"/>
        </w:rPr>
      </w:pPr>
    </w:p>
    <w:p w:rsidR="001370EC" w:rsidRPr="001370EC" w:rsidRDefault="00897715" w:rsidP="001370EC">
      <w:pPr>
        <w:ind w:firstLine="709"/>
        <w:jc w:val="both"/>
        <w:rPr>
          <w:sz w:val="26"/>
          <w:szCs w:val="26"/>
        </w:rPr>
      </w:pPr>
      <w:r w:rsidRPr="00897715">
        <w:rPr>
          <w:sz w:val="26"/>
          <w:szCs w:val="26"/>
        </w:rPr>
        <w:t>В соответствии с</w:t>
      </w:r>
      <w:r>
        <w:rPr>
          <w:sz w:val="26"/>
          <w:szCs w:val="26"/>
        </w:rPr>
        <w:t>о</w:t>
      </w:r>
      <w:r w:rsidRPr="00897715">
        <w:rPr>
          <w:sz w:val="26"/>
          <w:szCs w:val="26"/>
        </w:rPr>
        <w:t xml:space="preserve"> статьей 18 Федерального закона от 20</w:t>
      </w:r>
      <w:r>
        <w:rPr>
          <w:sz w:val="26"/>
          <w:szCs w:val="26"/>
        </w:rPr>
        <w:t xml:space="preserve">.03.2025                    </w:t>
      </w:r>
      <w:r w:rsidRPr="00897715">
        <w:rPr>
          <w:sz w:val="26"/>
          <w:szCs w:val="26"/>
        </w:rPr>
        <w:t>№33-ФЗ «Об общих принципах организации местного самоуправления в единой системе публичной власти», Уставом</w:t>
      </w:r>
      <w:r>
        <w:rPr>
          <w:sz w:val="26"/>
          <w:szCs w:val="26"/>
        </w:rPr>
        <w:t xml:space="preserve"> города Когалыма</w:t>
      </w:r>
      <w:r w:rsidRPr="00897715">
        <w:rPr>
          <w:sz w:val="26"/>
          <w:szCs w:val="26"/>
        </w:rPr>
        <w:t xml:space="preserve">, </w:t>
      </w:r>
      <w:r>
        <w:rPr>
          <w:sz w:val="26"/>
          <w:szCs w:val="26"/>
        </w:rPr>
        <w:t>р</w:t>
      </w:r>
      <w:r w:rsidRPr="00897715">
        <w:rPr>
          <w:sz w:val="26"/>
          <w:szCs w:val="26"/>
        </w:rPr>
        <w:t>ешение</w:t>
      </w:r>
      <w:r>
        <w:rPr>
          <w:sz w:val="26"/>
          <w:szCs w:val="26"/>
        </w:rPr>
        <w:t>м</w:t>
      </w:r>
      <w:r w:rsidRPr="00897715">
        <w:rPr>
          <w:sz w:val="26"/>
          <w:szCs w:val="26"/>
        </w:rPr>
        <w:t xml:space="preserve"> Думы города Когалыма от 26.10.2016 </w:t>
      </w:r>
      <w:r>
        <w:rPr>
          <w:sz w:val="26"/>
          <w:szCs w:val="26"/>
        </w:rPr>
        <w:t>№</w:t>
      </w:r>
      <w:r w:rsidRPr="00897715">
        <w:rPr>
          <w:sz w:val="26"/>
          <w:szCs w:val="26"/>
        </w:rPr>
        <w:t xml:space="preserve">11-ГД </w:t>
      </w:r>
      <w:r>
        <w:rPr>
          <w:sz w:val="26"/>
          <w:szCs w:val="26"/>
        </w:rPr>
        <w:t>«</w:t>
      </w:r>
      <w:r w:rsidRPr="00897715">
        <w:rPr>
          <w:sz w:val="26"/>
          <w:szCs w:val="26"/>
        </w:rPr>
        <w:t>О Регламенте Думы города Когалыма</w:t>
      </w:r>
      <w:r>
        <w:rPr>
          <w:sz w:val="26"/>
          <w:szCs w:val="26"/>
        </w:rPr>
        <w:t xml:space="preserve">» </w:t>
      </w:r>
      <w:r w:rsidR="001370EC" w:rsidRPr="001370EC">
        <w:rPr>
          <w:sz w:val="26"/>
          <w:szCs w:val="26"/>
        </w:rPr>
        <w:t>Дума города Когалыма РЕШИЛА:</w:t>
      </w:r>
    </w:p>
    <w:p w:rsidR="001370EC" w:rsidRPr="001370EC" w:rsidRDefault="001370EC" w:rsidP="001370E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B17A9" w:rsidRDefault="001370EC" w:rsidP="0089771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70EC">
        <w:rPr>
          <w:sz w:val="26"/>
          <w:szCs w:val="26"/>
        </w:rPr>
        <w:t xml:space="preserve">1. </w:t>
      </w:r>
      <w:r w:rsidR="00897715" w:rsidRPr="00897715">
        <w:rPr>
          <w:sz w:val="26"/>
          <w:szCs w:val="26"/>
        </w:rPr>
        <w:t>Утвердить Порядок деятельности депутатских объединений (фракций) в</w:t>
      </w:r>
      <w:r w:rsidR="00897715">
        <w:rPr>
          <w:sz w:val="26"/>
          <w:szCs w:val="26"/>
        </w:rPr>
        <w:t xml:space="preserve"> Думе города Когалыма </w:t>
      </w:r>
      <w:r w:rsidR="00897715" w:rsidRPr="00897715">
        <w:rPr>
          <w:sz w:val="26"/>
          <w:szCs w:val="26"/>
        </w:rPr>
        <w:t xml:space="preserve">согласно </w:t>
      </w:r>
      <w:proofErr w:type="gramStart"/>
      <w:r w:rsidR="00897715" w:rsidRPr="00897715">
        <w:rPr>
          <w:sz w:val="26"/>
          <w:szCs w:val="26"/>
        </w:rPr>
        <w:t>приложению</w:t>
      </w:r>
      <w:proofErr w:type="gramEnd"/>
      <w:r w:rsidR="00897715" w:rsidRPr="00897715">
        <w:rPr>
          <w:sz w:val="26"/>
          <w:szCs w:val="26"/>
        </w:rPr>
        <w:t xml:space="preserve"> к настоящему решению.</w:t>
      </w:r>
    </w:p>
    <w:p w:rsidR="00897715" w:rsidRDefault="00897715" w:rsidP="0089771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76B5B" w:rsidRDefault="00376B5B" w:rsidP="00376B5B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AE0D5A">
        <w:rPr>
          <w:rFonts w:ascii="Times New Roman" w:hAnsi="Times New Roman" w:cs="Times New Roman"/>
          <w:sz w:val="26"/>
          <w:szCs w:val="26"/>
        </w:rPr>
        <w:t xml:space="preserve">. Опубликовать настоящее </w:t>
      </w:r>
      <w:r w:rsidR="00897715" w:rsidRPr="00AE0D5A">
        <w:rPr>
          <w:rFonts w:ascii="Times New Roman" w:hAnsi="Times New Roman" w:cs="Times New Roman"/>
          <w:sz w:val="26"/>
          <w:szCs w:val="26"/>
        </w:rPr>
        <w:t>решение</w:t>
      </w:r>
      <w:r w:rsidR="00897715">
        <w:rPr>
          <w:rFonts w:ascii="Times New Roman" w:hAnsi="Times New Roman" w:cs="Times New Roman"/>
          <w:sz w:val="26"/>
          <w:szCs w:val="26"/>
        </w:rPr>
        <w:t xml:space="preserve"> и приложение к нему </w:t>
      </w:r>
      <w:r w:rsidRPr="00AE0D5A">
        <w:rPr>
          <w:rFonts w:ascii="Times New Roman" w:hAnsi="Times New Roman" w:cs="Times New Roman"/>
          <w:sz w:val="26"/>
          <w:szCs w:val="26"/>
        </w:rPr>
        <w:t>в сетевом издании «Когалымский вестник»: KOGVESTI.RU.</w:t>
      </w:r>
    </w:p>
    <w:p w:rsidR="00376B5B" w:rsidRDefault="00376B5B" w:rsidP="001370EC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67182" w:rsidRDefault="00D67182" w:rsidP="002B48E8">
      <w:pPr>
        <w:pStyle w:val="ConsCell"/>
        <w:widowControl/>
        <w:ind w:right="0" w:firstLine="709"/>
        <w:jc w:val="both"/>
        <w:rPr>
          <w:sz w:val="26"/>
          <w:szCs w:val="26"/>
        </w:rPr>
      </w:pPr>
    </w:p>
    <w:p w:rsidR="00D67182" w:rsidRPr="00F93E17" w:rsidRDefault="00D67182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C570D4" w:rsidRDefault="00B141E0" w:rsidP="00EA0F6C">
            <w:pPr>
              <w:rPr>
                <w:sz w:val="24"/>
                <w:szCs w:val="24"/>
              </w:rPr>
            </w:pPr>
          </w:p>
        </w:tc>
        <w:tc>
          <w:tcPr>
            <w:tcW w:w="141" w:type="dxa"/>
          </w:tcPr>
          <w:p w:rsidR="00B141E0" w:rsidRPr="00C570D4" w:rsidRDefault="00B141E0" w:rsidP="00EA0F6C">
            <w:pPr>
              <w:rPr>
                <w:sz w:val="24"/>
                <w:szCs w:val="24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C570D4" w:rsidRDefault="00B141E0" w:rsidP="00EA0F6C">
            <w:pPr>
              <w:rPr>
                <w:color w:val="000000" w:themeColor="text1"/>
                <w:sz w:val="24"/>
                <w:szCs w:val="24"/>
              </w:rPr>
            </w:pPr>
            <w:bookmarkStart w:id="2" w:name="SIGNERSTAMP1"/>
            <w:r w:rsidRPr="00C570D4">
              <w:rPr>
                <w:color w:val="EEECE1" w:themeColor="background2"/>
                <w:sz w:val="24"/>
                <w:szCs w:val="24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C570D4">
              <w:rPr>
                <w:color w:val="EEECE1" w:themeColor="background2"/>
                <w:sz w:val="24"/>
                <w:szCs w:val="24"/>
              </w:rPr>
              <w:t>]</w:t>
            </w:r>
            <w:bookmarkEnd w:id="2"/>
          </w:p>
        </w:tc>
        <w:tc>
          <w:tcPr>
            <w:tcW w:w="141" w:type="dxa"/>
          </w:tcPr>
          <w:p w:rsidR="00B141E0" w:rsidRPr="00C570D4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  <w:tc>
          <w:tcPr>
            <w:tcW w:w="141" w:type="dxa"/>
          </w:tcPr>
          <w:p w:rsidR="00B141E0" w:rsidRPr="00C570D4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3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C570D4">
              <w:rPr>
                <w:color w:val="EEECE1" w:themeColor="background2"/>
                <w:sz w:val="24"/>
                <w:szCs w:val="24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 xml:space="preserve"> 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Агадуллин" w:value="Т.А.Агадуллин"/>
                <w:listItem w:displayText="Р.Я.Ярема" w:value="Р.Я.Ярема"/>
                <w:listItem w:displayText="Т.И.Черных" w:value="Т.И.Черных"/>
                <w:listItem w:displayText="Л.А.Юрьева" w:value="Л.А.Юрьева"/>
                <w:listItem w:displayText="А.М.Качанов" w:value="А.М.Качанов"/>
                <w:listItem w:displayText="А.А.Морозов" w:value="А.А.Морозов"/>
              </w:dropDownList>
            </w:sdtPr>
            <w:sdtEndPr/>
            <w:sdtContent>
              <w:p w:rsidR="00F712D2" w:rsidRDefault="0070321F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p w:rsidR="00722143" w:rsidRDefault="00722143" w:rsidP="008329FC">
      <w:pPr>
        <w:tabs>
          <w:tab w:val="left" w:pos="3206"/>
        </w:tabs>
        <w:rPr>
          <w:sz w:val="26"/>
          <w:szCs w:val="26"/>
        </w:rPr>
      </w:pPr>
    </w:p>
    <w:p w:rsidR="00722143" w:rsidRDefault="00722143" w:rsidP="008329FC">
      <w:pPr>
        <w:tabs>
          <w:tab w:val="left" w:pos="3206"/>
        </w:tabs>
        <w:rPr>
          <w:sz w:val="26"/>
          <w:szCs w:val="26"/>
        </w:rPr>
      </w:pPr>
    </w:p>
    <w:p w:rsidR="00722143" w:rsidRDefault="00722143" w:rsidP="008329FC">
      <w:pPr>
        <w:tabs>
          <w:tab w:val="left" w:pos="3206"/>
        </w:tabs>
        <w:rPr>
          <w:sz w:val="26"/>
          <w:szCs w:val="26"/>
        </w:rPr>
      </w:pPr>
    </w:p>
    <w:p w:rsidR="00722143" w:rsidRDefault="00722143" w:rsidP="008329FC">
      <w:pPr>
        <w:tabs>
          <w:tab w:val="left" w:pos="3206"/>
        </w:tabs>
        <w:rPr>
          <w:sz w:val="26"/>
          <w:szCs w:val="26"/>
        </w:rPr>
      </w:pPr>
    </w:p>
    <w:p w:rsidR="00722143" w:rsidRDefault="00722143" w:rsidP="008329FC">
      <w:pPr>
        <w:tabs>
          <w:tab w:val="left" w:pos="3206"/>
        </w:tabs>
        <w:rPr>
          <w:sz w:val="26"/>
          <w:szCs w:val="26"/>
        </w:rPr>
      </w:pPr>
    </w:p>
    <w:p w:rsidR="00722143" w:rsidRDefault="00722143" w:rsidP="00722143">
      <w:pPr>
        <w:rPr>
          <w:sz w:val="26"/>
          <w:szCs w:val="26"/>
        </w:rPr>
      </w:pPr>
    </w:p>
    <w:p w:rsidR="00722143" w:rsidRDefault="00722143" w:rsidP="00722143">
      <w:pPr>
        <w:rPr>
          <w:sz w:val="26"/>
          <w:szCs w:val="26"/>
        </w:rPr>
      </w:pPr>
    </w:p>
    <w:p w:rsidR="00722143" w:rsidRPr="003479AE" w:rsidRDefault="00722143" w:rsidP="00722143">
      <w:pPr>
        <w:jc w:val="right"/>
        <w:rPr>
          <w:sz w:val="26"/>
          <w:szCs w:val="26"/>
          <w:lang w:eastAsia="en-US"/>
        </w:rPr>
      </w:pPr>
      <w:r w:rsidRPr="003479AE">
        <w:rPr>
          <w:sz w:val="26"/>
          <w:szCs w:val="26"/>
          <w:lang w:eastAsia="en-US"/>
        </w:rPr>
        <w:t>Приложение</w:t>
      </w:r>
    </w:p>
    <w:p w:rsidR="00722143" w:rsidRPr="003479AE" w:rsidRDefault="00722143" w:rsidP="00722143">
      <w:pPr>
        <w:jc w:val="right"/>
        <w:rPr>
          <w:sz w:val="26"/>
          <w:szCs w:val="26"/>
          <w:lang w:eastAsia="en-US"/>
        </w:rPr>
      </w:pPr>
      <w:r w:rsidRPr="003479AE">
        <w:rPr>
          <w:sz w:val="26"/>
          <w:szCs w:val="26"/>
          <w:lang w:eastAsia="en-US"/>
        </w:rPr>
        <w:t xml:space="preserve">к решению Думы </w:t>
      </w:r>
    </w:p>
    <w:p w:rsidR="00722143" w:rsidRDefault="00722143" w:rsidP="00722143">
      <w:pPr>
        <w:jc w:val="right"/>
        <w:rPr>
          <w:sz w:val="26"/>
          <w:szCs w:val="26"/>
          <w:lang w:eastAsia="en-US"/>
        </w:rPr>
      </w:pPr>
      <w:r w:rsidRPr="003479AE">
        <w:rPr>
          <w:sz w:val="26"/>
          <w:szCs w:val="26"/>
          <w:lang w:eastAsia="en-US"/>
        </w:rPr>
        <w:t>города Когалыма</w:t>
      </w:r>
    </w:p>
    <w:p w:rsidR="00722143" w:rsidRDefault="00722143" w:rsidP="00722143">
      <w:pPr>
        <w:jc w:val="right"/>
        <w:rPr>
          <w:sz w:val="26"/>
          <w:szCs w:val="26"/>
        </w:rPr>
      </w:pPr>
      <w:r>
        <w:rPr>
          <w:sz w:val="26"/>
          <w:szCs w:val="26"/>
          <w:lang w:eastAsia="en-US"/>
        </w:rPr>
        <w:t>от                   №</w:t>
      </w:r>
    </w:p>
    <w:p w:rsidR="00722143" w:rsidRDefault="00722143" w:rsidP="00722143">
      <w:pPr>
        <w:rPr>
          <w:sz w:val="26"/>
          <w:szCs w:val="26"/>
        </w:rPr>
      </w:pPr>
    </w:p>
    <w:p w:rsidR="00722143" w:rsidRDefault="00722143" w:rsidP="00722143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22143" w:rsidRDefault="00722143" w:rsidP="00722143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bookmarkStart w:id="4" w:name="_GoBack"/>
      <w:bookmarkEnd w:id="4"/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Порядок </w:t>
      </w:r>
    </w:p>
    <w:p w:rsidR="00722143" w:rsidRDefault="00722143" w:rsidP="00722143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деятельности депутатских объединений (фракций) </w:t>
      </w:r>
    </w:p>
    <w:p w:rsidR="00722143" w:rsidRDefault="00722143" w:rsidP="00722143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Думе города Когалыма (далее – Порядок)</w:t>
      </w:r>
    </w:p>
    <w:p w:rsidR="00722143" w:rsidRDefault="00722143" w:rsidP="00722143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22143" w:rsidRDefault="00722143" w:rsidP="00722143">
      <w:pPr>
        <w:pStyle w:val="a7"/>
        <w:numPr>
          <w:ilvl w:val="0"/>
          <w:numId w:val="3"/>
        </w:numPr>
        <w:spacing w:line="24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>Общие положения</w:t>
      </w:r>
    </w:p>
    <w:p w:rsidR="00722143" w:rsidRDefault="00722143" w:rsidP="00722143">
      <w:pPr>
        <w:pStyle w:val="a7"/>
        <w:spacing w:line="240" w:lineRule="auto"/>
        <w:ind w:left="1068"/>
        <w:rPr>
          <w:rFonts w:ascii="Times New Roman" w:hAnsi="Times New Roman"/>
          <w:b/>
          <w:sz w:val="28"/>
          <w:szCs w:val="28"/>
          <w:highlight w:val="white"/>
        </w:rPr>
      </w:pPr>
    </w:p>
    <w:p w:rsidR="00722143" w:rsidRDefault="00722143" w:rsidP="00722143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  <w:highlight w:val="white"/>
        </w:rPr>
        <w:t>1. Настоящий Порядок разработан в соответствии со статьей 18 Федерального закона от 20.03.2025 №33-ФЗ «Об общих принципах организации местного самоуправления в единой системе публичной власти», Уставом города Когалыма</w:t>
      </w:r>
      <w:r>
        <w:rPr>
          <w:i/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Регламентом </w:t>
      </w:r>
      <w:r w:rsidRPr="00E87610">
        <w:rPr>
          <w:sz w:val="28"/>
          <w:szCs w:val="28"/>
        </w:rPr>
        <w:t>Думы города Когалыма</w:t>
      </w:r>
      <w:r>
        <w:rPr>
          <w:i/>
          <w:sz w:val="28"/>
          <w:szCs w:val="28"/>
          <w:highlight w:val="white"/>
        </w:rPr>
        <w:t xml:space="preserve">, </w:t>
      </w:r>
      <w:r>
        <w:rPr>
          <w:sz w:val="28"/>
          <w:szCs w:val="28"/>
          <w:highlight w:val="white"/>
        </w:rPr>
        <w:t xml:space="preserve">утвержденного решением </w:t>
      </w:r>
      <w:r w:rsidRPr="00E87610">
        <w:rPr>
          <w:sz w:val="28"/>
          <w:szCs w:val="28"/>
        </w:rPr>
        <w:t>Думы города Когалыма от 26.10.2016 №11-ГД</w:t>
      </w:r>
      <w:r>
        <w:rPr>
          <w:i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(далее – Регламент) и определяет порядок формирования, регистрации и деятельности депутатских объединений (фракций) в Думе города Когалыма </w:t>
      </w:r>
      <w:r w:rsidRPr="004A13F4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депутатское объединение</w:t>
      </w:r>
      <w:r w:rsidRPr="004A13F4">
        <w:rPr>
          <w:sz w:val="28"/>
          <w:szCs w:val="28"/>
        </w:rPr>
        <w:t>)</w:t>
      </w:r>
      <w:r w:rsidRPr="004A13F4">
        <w:rPr>
          <w:i/>
          <w:sz w:val="28"/>
          <w:szCs w:val="28"/>
        </w:rPr>
        <w:t>.</w:t>
      </w:r>
    </w:p>
    <w:p w:rsidR="00722143" w:rsidRDefault="00722143" w:rsidP="007221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Д</w:t>
      </w:r>
      <w:r w:rsidRPr="00202D5B">
        <w:rPr>
          <w:sz w:val="28"/>
          <w:szCs w:val="28"/>
        </w:rPr>
        <w:t>епутатское объединение</w:t>
      </w:r>
      <w:r w:rsidRPr="004A13F4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A13F4">
        <w:rPr>
          <w:sz w:val="28"/>
          <w:szCs w:val="28"/>
        </w:rPr>
        <w:t xml:space="preserve"> </w:t>
      </w:r>
      <w:r>
        <w:rPr>
          <w:sz w:val="28"/>
          <w:szCs w:val="28"/>
        </w:rPr>
        <w:t>постоянное депутатское объединение</w:t>
      </w:r>
      <w:r w:rsidRPr="004A13F4">
        <w:rPr>
          <w:sz w:val="28"/>
          <w:szCs w:val="28"/>
        </w:rPr>
        <w:t>, представляющ</w:t>
      </w:r>
      <w:r>
        <w:rPr>
          <w:sz w:val="28"/>
          <w:szCs w:val="28"/>
        </w:rPr>
        <w:t>ее</w:t>
      </w:r>
      <w:r w:rsidRPr="004A13F4">
        <w:rPr>
          <w:sz w:val="28"/>
          <w:szCs w:val="28"/>
        </w:rPr>
        <w:t xml:space="preserve"> в Думе города </w:t>
      </w:r>
      <w:r>
        <w:rPr>
          <w:sz w:val="28"/>
          <w:szCs w:val="28"/>
        </w:rPr>
        <w:t xml:space="preserve">Когалыма </w:t>
      </w:r>
      <w:r w:rsidRPr="004A13F4">
        <w:rPr>
          <w:sz w:val="28"/>
          <w:szCs w:val="28"/>
        </w:rPr>
        <w:t>какую-либо политическую партию, созданн</w:t>
      </w:r>
      <w:r>
        <w:rPr>
          <w:sz w:val="28"/>
          <w:szCs w:val="28"/>
        </w:rPr>
        <w:t>ое</w:t>
      </w:r>
      <w:r w:rsidRPr="004A13F4">
        <w:rPr>
          <w:sz w:val="28"/>
          <w:szCs w:val="28"/>
        </w:rPr>
        <w:t xml:space="preserve"> в целях проведения политической (общественной) позиции, выработанной партией по вопрос</w:t>
      </w:r>
      <w:r>
        <w:rPr>
          <w:sz w:val="28"/>
          <w:szCs w:val="28"/>
        </w:rPr>
        <w:t>ам</w:t>
      </w:r>
      <w:r w:rsidRPr="004A13F4">
        <w:rPr>
          <w:sz w:val="28"/>
          <w:szCs w:val="28"/>
        </w:rPr>
        <w:t xml:space="preserve"> общественной значимости</w:t>
      </w:r>
      <w:r>
        <w:rPr>
          <w:sz w:val="28"/>
          <w:szCs w:val="28"/>
        </w:rPr>
        <w:t>, рассматриваемых Думой города Когалыма</w:t>
      </w:r>
      <w:r w:rsidRPr="004A13F4">
        <w:rPr>
          <w:sz w:val="28"/>
          <w:szCs w:val="28"/>
        </w:rPr>
        <w:t>.</w:t>
      </w:r>
    </w:p>
    <w:p w:rsidR="00722143" w:rsidRDefault="00722143" w:rsidP="00722143">
      <w:pPr>
        <w:ind w:firstLine="708"/>
        <w:jc w:val="both"/>
        <w:rPr>
          <w:bCs/>
          <w:i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3. </w:t>
      </w:r>
      <w:r w:rsidRPr="00C9274B">
        <w:rPr>
          <w:sz w:val="28"/>
          <w:szCs w:val="28"/>
        </w:rPr>
        <w:t>Депутатск</w:t>
      </w:r>
      <w:r>
        <w:rPr>
          <w:sz w:val="28"/>
          <w:szCs w:val="28"/>
        </w:rPr>
        <w:t>ие</w:t>
      </w:r>
      <w:r w:rsidRPr="00C9274B">
        <w:rPr>
          <w:sz w:val="28"/>
          <w:szCs w:val="28"/>
        </w:rPr>
        <w:t xml:space="preserve"> объединени</w:t>
      </w:r>
      <w:r>
        <w:rPr>
          <w:sz w:val="28"/>
          <w:szCs w:val="28"/>
        </w:rPr>
        <w:t>я</w:t>
      </w:r>
      <w:r>
        <w:rPr>
          <w:sz w:val="28"/>
          <w:szCs w:val="28"/>
          <w:highlight w:val="white"/>
        </w:rPr>
        <w:t xml:space="preserve"> осуществляют свою деятельность на основании Конституции Российской Федерации, федеральных законов, законов Ханты-Мансийского автономного округа</w:t>
      </w:r>
      <w:r>
        <w:rPr>
          <w:i/>
          <w:sz w:val="28"/>
          <w:szCs w:val="28"/>
          <w:highlight w:val="white"/>
          <w:lang w:eastAsia="ar-SA"/>
        </w:rPr>
        <w:t xml:space="preserve"> – </w:t>
      </w:r>
      <w:r>
        <w:rPr>
          <w:sz w:val="28"/>
          <w:szCs w:val="28"/>
          <w:highlight w:val="white"/>
        </w:rPr>
        <w:t>Югры, Регламента</w:t>
      </w:r>
      <w:r>
        <w:rPr>
          <w:i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>и настоящего Порядка.</w:t>
      </w:r>
    </w:p>
    <w:p w:rsidR="00722143" w:rsidRDefault="00722143" w:rsidP="00722143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4. </w:t>
      </w:r>
      <w:r w:rsidRPr="00C9274B">
        <w:rPr>
          <w:sz w:val="28"/>
          <w:szCs w:val="28"/>
        </w:rPr>
        <w:t>Депутатские объединения</w:t>
      </w:r>
      <w:r>
        <w:rPr>
          <w:sz w:val="28"/>
          <w:szCs w:val="28"/>
          <w:highlight w:val="white"/>
        </w:rPr>
        <w:t xml:space="preserve"> организуют свою деятельность на основе свободного, конструктивного, коллективного обсуждения вопросов и обладают равными правами, определенными настоящим Порядком.</w:t>
      </w:r>
    </w:p>
    <w:p w:rsidR="00722143" w:rsidRDefault="00722143" w:rsidP="00722143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C9274B">
        <w:rPr>
          <w:sz w:val="28"/>
          <w:szCs w:val="28"/>
        </w:rPr>
        <w:t>Депутатские объединения</w:t>
      </w:r>
      <w:r>
        <w:rPr>
          <w:sz w:val="28"/>
          <w:szCs w:val="28"/>
        </w:rPr>
        <w:t xml:space="preserve"> самостоятельно определяют цели </w:t>
      </w:r>
      <w:proofErr w:type="gramStart"/>
      <w:r>
        <w:rPr>
          <w:sz w:val="28"/>
          <w:szCs w:val="28"/>
        </w:rPr>
        <w:t>и  основные</w:t>
      </w:r>
      <w:proofErr w:type="gramEnd"/>
      <w:r>
        <w:rPr>
          <w:sz w:val="28"/>
          <w:szCs w:val="28"/>
        </w:rPr>
        <w:t xml:space="preserve"> направления деятельности, структуру, состав своих руководящих (координирующих) органов.</w:t>
      </w:r>
    </w:p>
    <w:p w:rsidR="00722143" w:rsidRDefault="00722143" w:rsidP="00722143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6. Депутатское объединение принимает Положение о депутат</w:t>
      </w:r>
      <w:r>
        <w:rPr>
          <w:color w:val="000000" w:themeColor="text1"/>
          <w:sz w:val="28"/>
          <w:szCs w:val="28"/>
        </w:rPr>
        <w:t xml:space="preserve">ском объединении в Думе города Когалыма (далее - </w:t>
      </w:r>
      <w:r w:rsidRPr="001C1A7D">
        <w:rPr>
          <w:rFonts w:eastAsiaTheme="minorHAnsi"/>
          <w:sz w:val="28"/>
          <w:szCs w:val="28"/>
          <w:lang w:eastAsia="en-US"/>
        </w:rPr>
        <w:t>Положение о депутатском объединении</w:t>
      </w:r>
      <w:r>
        <w:rPr>
          <w:rFonts w:eastAsiaTheme="minorHAnsi"/>
          <w:sz w:val="28"/>
          <w:szCs w:val="28"/>
          <w:lang w:eastAsia="en-US"/>
        </w:rPr>
        <w:t>)</w:t>
      </w:r>
      <w:r>
        <w:rPr>
          <w:color w:val="000000" w:themeColor="text1"/>
          <w:sz w:val="28"/>
          <w:szCs w:val="28"/>
        </w:rPr>
        <w:t xml:space="preserve">, которое является внутренним документом депутатского объединения и определяет структуру, компетенцию его руководящих органов, порядок деятельности депутатского объединения, порядок выхода из депутатского объединения, права и обязанности членов депутатского объединения и иные вопросы организации его деятельности. </w:t>
      </w:r>
    </w:p>
    <w:p w:rsidR="00722143" w:rsidRDefault="00722143" w:rsidP="00722143">
      <w:pPr>
        <w:ind w:firstLine="708"/>
        <w:contextualSpacing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 xml:space="preserve">7. Руководитель депутатского объединения направляет в </w:t>
      </w:r>
      <w:r w:rsidRPr="003F129D">
        <w:rPr>
          <w:sz w:val="28"/>
          <w:szCs w:val="28"/>
          <w:highlight w:val="white"/>
        </w:rPr>
        <w:t>Думу города Когалыма</w:t>
      </w:r>
      <w:r>
        <w:rPr>
          <w:sz w:val="28"/>
          <w:szCs w:val="28"/>
          <w:highlight w:val="white"/>
        </w:rPr>
        <w:t xml:space="preserve"> Положение о депутатском объединении.</w:t>
      </w:r>
    </w:p>
    <w:p w:rsidR="00722143" w:rsidRDefault="00722143" w:rsidP="00722143">
      <w:pPr>
        <w:jc w:val="both"/>
        <w:rPr>
          <w:sz w:val="28"/>
          <w:szCs w:val="28"/>
          <w:highlight w:val="white"/>
        </w:rPr>
      </w:pPr>
    </w:p>
    <w:p w:rsidR="00722143" w:rsidRPr="00202D5B" w:rsidRDefault="00722143" w:rsidP="00722143">
      <w:pPr>
        <w:ind w:left="708"/>
        <w:jc w:val="center"/>
        <w:rPr>
          <w:b/>
          <w:bCs/>
          <w:iCs/>
          <w:color w:val="000000" w:themeColor="text1"/>
          <w:sz w:val="28"/>
          <w:szCs w:val="28"/>
        </w:rPr>
      </w:pPr>
      <w:r w:rsidRPr="00202D5B">
        <w:rPr>
          <w:b/>
          <w:bCs/>
          <w:iCs/>
          <w:color w:val="000000" w:themeColor="text1"/>
          <w:sz w:val="28"/>
          <w:szCs w:val="28"/>
        </w:rPr>
        <w:t>2. Порядок формирования и регистрации депутатских объединений</w:t>
      </w:r>
    </w:p>
    <w:p w:rsidR="00722143" w:rsidRPr="0058401A" w:rsidRDefault="00722143" w:rsidP="00722143">
      <w:pPr>
        <w:ind w:left="708"/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722143" w:rsidRPr="004A13F4" w:rsidRDefault="00722143" w:rsidP="007221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63CBF">
        <w:rPr>
          <w:sz w:val="28"/>
          <w:szCs w:val="28"/>
        </w:rPr>
        <w:t xml:space="preserve">Регистрации подлежат </w:t>
      </w:r>
      <w:r>
        <w:rPr>
          <w:sz w:val="28"/>
          <w:szCs w:val="28"/>
        </w:rPr>
        <w:t xml:space="preserve">депутатские объединения </w:t>
      </w:r>
      <w:r w:rsidRPr="00863CBF">
        <w:rPr>
          <w:sz w:val="28"/>
          <w:szCs w:val="28"/>
        </w:rPr>
        <w:t xml:space="preserve">численностью не менее трех депутатов. Незарегистрированные </w:t>
      </w:r>
      <w:r>
        <w:rPr>
          <w:sz w:val="28"/>
          <w:szCs w:val="28"/>
        </w:rPr>
        <w:t xml:space="preserve">депутатские объединения </w:t>
      </w:r>
      <w:r w:rsidRPr="00863CBF">
        <w:rPr>
          <w:sz w:val="28"/>
          <w:szCs w:val="28"/>
        </w:rPr>
        <w:t xml:space="preserve">не пользуются правами </w:t>
      </w:r>
      <w:r>
        <w:rPr>
          <w:sz w:val="28"/>
          <w:szCs w:val="28"/>
        </w:rPr>
        <w:t>депутатских объединений</w:t>
      </w:r>
      <w:r w:rsidRPr="00863CBF">
        <w:rPr>
          <w:sz w:val="28"/>
          <w:szCs w:val="28"/>
        </w:rPr>
        <w:t>.</w:t>
      </w:r>
    </w:p>
    <w:p w:rsidR="00722143" w:rsidRDefault="00722143" w:rsidP="0072214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8401A">
        <w:rPr>
          <w:sz w:val="28"/>
          <w:szCs w:val="28"/>
        </w:rPr>
        <w:t xml:space="preserve">. Для регистрации </w:t>
      </w:r>
      <w:r>
        <w:rPr>
          <w:sz w:val="28"/>
          <w:szCs w:val="28"/>
        </w:rPr>
        <w:t>депутатского объединения</w:t>
      </w:r>
      <w:r w:rsidRPr="0058401A">
        <w:rPr>
          <w:sz w:val="28"/>
          <w:szCs w:val="28"/>
        </w:rPr>
        <w:t xml:space="preserve"> на имя председателя Думы города Когалыма направляется письменное уведомление от руководителя </w:t>
      </w:r>
      <w:r>
        <w:rPr>
          <w:sz w:val="28"/>
          <w:szCs w:val="28"/>
        </w:rPr>
        <w:t>депутатского объединения</w:t>
      </w:r>
      <w:r w:rsidRPr="0058401A">
        <w:rPr>
          <w:sz w:val="28"/>
          <w:szCs w:val="28"/>
        </w:rPr>
        <w:t xml:space="preserve"> о начале деятельности </w:t>
      </w:r>
      <w:r>
        <w:rPr>
          <w:sz w:val="28"/>
          <w:szCs w:val="28"/>
        </w:rPr>
        <w:t xml:space="preserve">депутатского объединения. </w:t>
      </w:r>
    </w:p>
    <w:p w:rsidR="00722143" w:rsidRDefault="00722143" w:rsidP="0072214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уведомлении указываются наименование и цели деятельности депутатского объединения</w:t>
      </w:r>
      <w:r w:rsidRPr="0058401A">
        <w:rPr>
          <w:rFonts w:eastAsiaTheme="minorHAnsi"/>
          <w:sz w:val="28"/>
          <w:szCs w:val="28"/>
          <w:lang w:eastAsia="en-US"/>
        </w:rPr>
        <w:t>.</w:t>
      </w:r>
    </w:p>
    <w:p w:rsidR="00722143" w:rsidRPr="001C1A7D" w:rsidRDefault="00722143" w:rsidP="0072214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C1A7D">
        <w:rPr>
          <w:rFonts w:eastAsiaTheme="minorHAnsi"/>
          <w:sz w:val="28"/>
          <w:szCs w:val="28"/>
          <w:lang w:eastAsia="en-US"/>
        </w:rPr>
        <w:t xml:space="preserve">К </w:t>
      </w:r>
      <w:r>
        <w:rPr>
          <w:rFonts w:eastAsiaTheme="minorHAnsi"/>
          <w:sz w:val="28"/>
          <w:szCs w:val="28"/>
          <w:lang w:eastAsia="en-US"/>
        </w:rPr>
        <w:t xml:space="preserve">уведомлению </w:t>
      </w:r>
      <w:r w:rsidRPr="001C1A7D">
        <w:rPr>
          <w:rFonts w:eastAsiaTheme="minorHAnsi"/>
          <w:sz w:val="28"/>
          <w:szCs w:val="28"/>
          <w:lang w:eastAsia="en-US"/>
        </w:rPr>
        <w:t>прилагаются:</w:t>
      </w:r>
    </w:p>
    <w:p w:rsidR="00722143" w:rsidRPr="001C1A7D" w:rsidRDefault="00722143" w:rsidP="0072214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C1A7D">
        <w:rPr>
          <w:rFonts w:eastAsiaTheme="minorHAnsi"/>
          <w:sz w:val="28"/>
          <w:szCs w:val="28"/>
          <w:lang w:eastAsia="en-US"/>
        </w:rPr>
        <w:t>1) протокол организационного собрания группы депутатов, на котором принято решение:</w:t>
      </w:r>
    </w:p>
    <w:p w:rsidR="00722143" w:rsidRPr="001C1A7D" w:rsidRDefault="00722143" w:rsidP="0072214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1C1A7D">
        <w:rPr>
          <w:rFonts w:eastAsiaTheme="minorHAnsi"/>
          <w:sz w:val="28"/>
          <w:szCs w:val="28"/>
          <w:lang w:eastAsia="en-US"/>
        </w:rPr>
        <w:t>об образовании депутатского объединения;</w:t>
      </w:r>
    </w:p>
    <w:p w:rsidR="00722143" w:rsidRPr="001C1A7D" w:rsidRDefault="00722143" w:rsidP="0072214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1C1A7D">
        <w:rPr>
          <w:rFonts w:eastAsiaTheme="minorHAnsi"/>
          <w:sz w:val="28"/>
          <w:szCs w:val="28"/>
          <w:lang w:eastAsia="en-US"/>
        </w:rPr>
        <w:t>об избрании руководителя депутатского объединения;</w:t>
      </w:r>
    </w:p>
    <w:p w:rsidR="00722143" w:rsidRPr="001C1A7D" w:rsidRDefault="00722143" w:rsidP="0072214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1C1A7D">
        <w:rPr>
          <w:rFonts w:eastAsiaTheme="minorHAnsi"/>
          <w:sz w:val="28"/>
          <w:szCs w:val="28"/>
          <w:lang w:eastAsia="en-US"/>
        </w:rPr>
        <w:t>об утверждении Положения о депутатском объединении;</w:t>
      </w:r>
    </w:p>
    <w:p w:rsidR="00722143" w:rsidRPr="001C1A7D" w:rsidRDefault="00722143" w:rsidP="0072214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C1A7D">
        <w:rPr>
          <w:rFonts w:eastAsiaTheme="minorHAnsi"/>
          <w:sz w:val="28"/>
          <w:szCs w:val="28"/>
          <w:lang w:eastAsia="en-US"/>
        </w:rPr>
        <w:t>2) Положение о депутатском объединении;</w:t>
      </w:r>
    </w:p>
    <w:p w:rsidR="00722143" w:rsidRPr="0058401A" w:rsidRDefault="00722143" w:rsidP="0072214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1C1A7D">
        <w:rPr>
          <w:rFonts w:eastAsiaTheme="minorHAnsi"/>
          <w:sz w:val="28"/>
          <w:szCs w:val="28"/>
          <w:lang w:eastAsia="en-US"/>
        </w:rPr>
        <w:t>3) список депутатов Думы города</w:t>
      </w:r>
      <w:r>
        <w:rPr>
          <w:rFonts w:eastAsiaTheme="minorHAnsi"/>
          <w:sz w:val="28"/>
          <w:szCs w:val="28"/>
          <w:lang w:eastAsia="en-US"/>
        </w:rPr>
        <w:t xml:space="preserve"> Когалыма</w:t>
      </w:r>
      <w:r w:rsidRPr="001C1A7D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вошедших</w:t>
      </w:r>
      <w:r w:rsidRPr="001C1A7D">
        <w:rPr>
          <w:rFonts w:eastAsiaTheme="minorHAnsi"/>
          <w:sz w:val="28"/>
          <w:szCs w:val="28"/>
          <w:lang w:eastAsia="en-US"/>
        </w:rPr>
        <w:t xml:space="preserve"> в депутатское объединение.</w:t>
      </w:r>
    </w:p>
    <w:p w:rsidR="00722143" w:rsidRDefault="00722143" w:rsidP="00722143">
      <w:pPr>
        <w:ind w:firstLine="708"/>
        <w:contextualSpacing/>
        <w:jc w:val="both"/>
        <w:rPr>
          <w:sz w:val="28"/>
          <w:szCs w:val="28"/>
        </w:rPr>
      </w:pPr>
      <w:r w:rsidRPr="005A13B2">
        <w:rPr>
          <w:sz w:val="28"/>
          <w:szCs w:val="28"/>
        </w:rPr>
        <w:t xml:space="preserve">Регистрация депутатского объединения происходит путем принятия </w:t>
      </w:r>
      <w:r>
        <w:rPr>
          <w:sz w:val="28"/>
          <w:szCs w:val="28"/>
        </w:rPr>
        <w:t>председателем Думы города Когалыма п</w:t>
      </w:r>
      <w:r w:rsidRPr="005A13B2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5A13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регистрации депутатского объединения в срок не позднее 5 рабочих дней со дня получения письменного уведомления руководителя депутатского объединения о начале деятельности депутатского объединения, при соблюдении условий, установленных в настоящем пункте. </w:t>
      </w:r>
    </w:p>
    <w:p w:rsidR="00722143" w:rsidRDefault="00722143" w:rsidP="00722143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Депутатское объединение создается на срок полномочий Думы города Когалыма, в созыве которой оно создано. </w:t>
      </w:r>
    </w:p>
    <w:p w:rsidR="00722143" w:rsidRDefault="00722143" w:rsidP="00722143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Pr="008A527B">
        <w:rPr>
          <w:sz w:val="28"/>
          <w:szCs w:val="28"/>
        </w:rPr>
        <w:t>Депутат Думы города</w:t>
      </w:r>
      <w:r>
        <w:rPr>
          <w:sz w:val="28"/>
          <w:szCs w:val="28"/>
        </w:rPr>
        <w:t xml:space="preserve"> Когалыма </w:t>
      </w:r>
      <w:r w:rsidRPr="008A527B">
        <w:rPr>
          <w:sz w:val="28"/>
          <w:szCs w:val="28"/>
        </w:rPr>
        <w:t>может состоять только в одно</w:t>
      </w:r>
      <w:r>
        <w:rPr>
          <w:sz w:val="28"/>
          <w:szCs w:val="28"/>
        </w:rPr>
        <w:t>м</w:t>
      </w:r>
      <w:r w:rsidRPr="008A527B">
        <w:rPr>
          <w:sz w:val="28"/>
          <w:szCs w:val="28"/>
        </w:rPr>
        <w:t xml:space="preserve"> депутатско</w:t>
      </w:r>
      <w:r>
        <w:rPr>
          <w:sz w:val="28"/>
          <w:szCs w:val="28"/>
        </w:rPr>
        <w:t>м</w:t>
      </w:r>
      <w:r w:rsidRPr="008A527B">
        <w:rPr>
          <w:sz w:val="28"/>
          <w:szCs w:val="28"/>
        </w:rPr>
        <w:t xml:space="preserve"> </w:t>
      </w:r>
      <w:r>
        <w:rPr>
          <w:sz w:val="28"/>
          <w:szCs w:val="28"/>
        </w:rPr>
        <w:t>объединении</w:t>
      </w:r>
      <w:r w:rsidRPr="008A527B">
        <w:rPr>
          <w:sz w:val="28"/>
          <w:szCs w:val="28"/>
        </w:rPr>
        <w:t>. Депутат Думы города</w:t>
      </w:r>
      <w:r>
        <w:rPr>
          <w:sz w:val="28"/>
          <w:szCs w:val="28"/>
        </w:rPr>
        <w:t xml:space="preserve"> Когалыма</w:t>
      </w:r>
      <w:r w:rsidRPr="008A527B">
        <w:rPr>
          <w:sz w:val="28"/>
          <w:szCs w:val="28"/>
        </w:rPr>
        <w:t xml:space="preserve">, не вошедший ни в одно депутатское объединение при его регистрации, в дальнейшем может войти в созданное депутатское объединение с согласия его членов. Основанием для включения депутата в созданное депутатское объединение является его личное заявление и решение </w:t>
      </w:r>
      <w:r>
        <w:rPr>
          <w:sz w:val="28"/>
          <w:szCs w:val="28"/>
        </w:rPr>
        <w:t>депутатского объединения</w:t>
      </w:r>
      <w:r w:rsidRPr="008A527B">
        <w:rPr>
          <w:sz w:val="28"/>
          <w:szCs w:val="28"/>
        </w:rPr>
        <w:t>.</w:t>
      </w:r>
    </w:p>
    <w:p w:rsidR="00722143" w:rsidRDefault="00722143" w:rsidP="00722143">
      <w:pPr>
        <w:ind w:firstLine="708"/>
        <w:contextualSpacing/>
        <w:jc w:val="both"/>
        <w:rPr>
          <w:bCs/>
          <w:i/>
          <w:sz w:val="28"/>
          <w:szCs w:val="28"/>
        </w:rPr>
      </w:pPr>
      <w:r>
        <w:rPr>
          <w:sz w:val="28"/>
          <w:szCs w:val="28"/>
        </w:rPr>
        <w:t>5</w:t>
      </w:r>
      <w:r>
        <w:rPr>
          <w:i/>
          <w:sz w:val="28"/>
          <w:szCs w:val="28"/>
        </w:rPr>
        <w:t xml:space="preserve">. </w:t>
      </w:r>
      <w:r>
        <w:rPr>
          <w:sz w:val="28"/>
          <w:szCs w:val="28"/>
        </w:rPr>
        <w:t>В депутатские объединения входят депутаты Думы города Когалыма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избранные в составе списков кандидатов, выдвинутых политическими партиями (их региональными отделениями или иными структурными подразделениями)</w:t>
      </w:r>
      <w:r>
        <w:rPr>
          <w:i/>
          <w:sz w:val="28"/>
          <w:szCs w:val="28"/>
        </w:rPr>
        <w:t>.</w:t>
      </w:r>
    </w:p>
    <w:p w:rsidR="00722143" w:rsidRDefault="00722143" w:rsidP="00722143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Депутатское объединение включает в себя всех депутатов (депутата), избранных (избранного) в составе соответствующего списка </w:t>
      </w:r>
      <w:r>
        <w:rPr>
          <w:sz w:val="28"/>
          <w:szCs w:val="28"/>
        </w:rPr>
        <w:lastRenderedPageBreak/>
        <w:t>кандидатов. Депутат, избранный в составе списка кандидатов, выдвинутого политической партией (ее региональным отделением или иным структурным подразделением), не вправе выйти из депутатского объединения, в котором он состоит. Указанный депутат может быть членом только той политической партии, в составе списка кандидатов к</w:t>
      </w:r>
      <w:r>
        <w:rPr>
          <w:color w:val="000000" w:themeColor="text1"/>
          <w:sz w:val="28"/>
          <w:szCs w:val="28"/>
        </w:rPr>
        <w:t>оторой он был избран.</w:t>
      </w:r>
    </w:p>
    <w:p w:rsidR="00722143" w:rsidRDefault="00722143" w:rsidP="00722143">
      <w:pPr>
        <w:ind w:firstLine="708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 В депутатское объединение могут входить также депутаты, избранные по одномандатным или многомандатным избирательным округам.</w:t>
      </w:r>
    </w:p>
    <w:p w:rsidR="00722143" w:rsidRDefault="00722143" w:rsidP="00722143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 В случае досрочного сложения полномочий депутат Думы города Когалыма обязан направить на имя руководителя депутатского объединения письменное заявление о выходе из состава депутатского объединения.</w:t>
      </w:r>
    </w:p>
    <w:p w:rsidR="00722143" w:rsidRDefault="00722143" w:rsidP="00722143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 В случае изменения состава депутатского объединения руководитель депутатского объединения обязан в течение пяти рабочих дней направить в Думу города Когалыма письменное уведомление.</w:t>
      </w:r>
    </w:p>
    <w:p w:rsidR="00722143" w:rsidRDefault="00722143" w:rsidP="00722143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 В случае прекращения деятельности политической партии в связи с ее ликвидацией или реорганизацией деятельность депутатского объединения, а также членство депутатов в этом депутатском объединении прекращается со дня внесения в единый государственный реестр юридических лиц соответствующей записи.</w:t>
      </w:r>
    </w:p>
    <w:p w:rsidR="00722143" w:rsidRDefault="00722143" w:rsidP="00722143">
      <w:pPr>
        <w:ind w:firstLine="708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>10. Информация о прекращении деятельности политической партии в связи с ее ликвидацией или реорганизацией, а также членства депутатов в этом депутатском объединении доводится до сведения депутатов на заседании Думы города Когалыма</w:t>
      </w:r>
      <w:r>
        <w:rPr>
          <w:i/>
          <w:sz w:val="28"/>
          <w:szCs w:val="28"/>
          <w:highlight w:val="white"/>
        </w:rPr>
        <w:t>.</w:t>
      </w:r>
    </w:p>
    <w:p w:rsidR="00722143" w:rsidRPr="0060777A" w:rsidRDefault="00722143" w:rsidP="00722143">
      <w:pPr>
        <w:ind w:firstLine="708"/>
        <w:contextualSpacing/>
        <w:jc w:val="both"/>
        <w:rPr>
          <w:sz w:val="28"/>
          <w:szCs w:val="28"/>
        </w:rPr>
      </w:pPr>
      <w:r w:rsidRPr="0060777A">
        <w:rPr>
          <w:sz w:val="28"/>
          <w:szCs w:val="28"/>
        </w:rPr>
        <w:t>11. Деятельность соответствующего депутатского объединения прекращается в случае сокращения числа его членов (менее трех человек), о чем председатель Думы города Когалыма доводит информацию до сведения депутатов на заседании Думы города Когалыма.</w:t>
      </w:r>
    </w:p>
    <w:p w:rsidR="00722143" w:rsidRPr="0060777A" w:rsidRDefault="00722143" w:rsidP="00722143">
      <w:pPr>
        <w:ind w:firstLine="708"/>
        <w:contextualSpacing/>
        <w:jc w:val="both"/>
        <w:rPr>
          <w:sz w:val="28"/>
          <w:szCs w:val="28"/>
        </w:rPr>
      </w:pPr>
      <w:r w:rsidRPr="0060777A">
        <w:rPr>
          <w:sz w:val="28"/>
          <w:szCs w:val="28"/>
        </w:rPr>
        <w:t>12. Прекращение деятельности депутатского объединения оформляется постановлением председателя Думы города Когалыма.</w:t>
      </w:r>
    </w:p>
    <w:p w:rsidR="00722143" w:rsidRPr="0060777A" w:rsidRDefault="00722143" w:rsidP="00722143">
      <w:pPr>
        <w:ind w:firstLine="708"/>
        <w:contextualSpacing/>
        <w:jc w:val="both"/>
        <w:rPr>
          <w:bCs/>
          <w:i/>
          <w:sz w:val="28"/>
          <w:szCs w:val="28"/>
        </w:rPr>
      </w:pPr>
      <w:r w:rsidRPr="0060777A">
        <w:rPr>
          <w:sz w:val="28"/>
          <w:szCs w:val="28"/>
        </w:rPr>
        <w:t>13. Информация о зарегистрированных депутатских объединениях размещается на официальном сайте органов местного самоуправления города Когалыма (www.admkogalym.ru) в информационно-телекоммуникационной сети «Интернет».</w:t>
      </w:r>
    </w:p>
    <w:p w:rsidR="00722143" w:rsidRDefault="00722143" w:rsidP="00722143">
      <w:pPr>
        <w:ind w:firstLine="708"/>
        <w:contextualSpacing/>
        <w:jc w:val="both"/>
        <w:rPr>
          <w:sz w:val="28"/>
          <w:szCs w:val="28"/>
          <w:highlight w:val="white"/>
        </w:rPr>
      </w:pPr>
    </w:p>
    <w:p w:rsidR="00722143" w:rsidRDefault="00722143" w:rsidP="00722143">
      <w:pPr>
        <w:widowControl w:val="0"/>
        <w:jc w:val="center"/>
        <w:rPr>
          <w:b/>
          <w:color w:val="000000"/>
          <w:sz w:val="28"/>
          <w:szCs w:val="28"/>
          <w:highlight w:val="white"/>
        </w:rPr>
      </w:pPr>
      <w:r>
        <w:rPr>
          <w:b/>
          <w:color w:val="000000"/>
          <w:sz w:val="28"/>
          <w:szCs w:val="28"/>
          <w:highlight w:val="white"/>
        </w:rPr>
        <w:t xml:space="preserve">3. Права депутатских объединений </w:t>
      </w:r>
    </w:p>
    <w:p w:rsidR="00722143" w:rsidRDefault="00722143" w:rsidP="00722143">
      <w:pPr>
        <w:pStyle w:val="a7"/>
        <w:widowControl w:val="0"/>
        <w:spacing w:line="240" w:lineRule="auto"/>
        <w:ind w:left="1068"/>
        <w:rPr>
          <w:rFonts w:ascii="Times New Roman" w:hAnsi="Times New Roman"/>
          <w:b/>
          <w:color w:val="000000"/>
          <w:sz w:val="28"/>
          <w:szCs w:val="28"/>
          <w:highlight w:val="white"/>
        </w:rPr>
      </w:pPr>
    </w:p>
    <w:p w:rsidR="00722143" w:rsidRDefault="00722143" w:rsidP="007221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1. Депутатские объединения вправе:</w:t>
      </w:r>
    </w:p>
    <w:p w:rsidR="00722143" w:rsidRDefault="00722143" w:rsidP="00722143">
      <w:pPr>
        <w:pStyle w:val="a7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самостоятельно организовывать свою внутреннюю деятельность</w:t>
      </w:r>
      <w:r>
        <w:rPr>
          <w:rFonts w:ascii="Times New Roman" w:hAnsi="Times New Roman"/>
          <w:i/>
          <w:iCs/>
          <w:sz w:val="28"/>
          <w:szCs w:val="28"/>
          <w:highlight w:val="white"/>
        </w:rPr>
        <w:t>;</w:t>
      </w:r>
    </w:p>
    <w:p w:rsidR="00722143" w:rsidRDefault="00722143" w:rsidP="00722143">
      <w:pPr>
        <w:pStyle w:val="a7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Cs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осуществлять подготовку и внесение проектов решений Думы города Когалыма в соответствии с муниципальными правовыми актами Думы города Когалыма</w:t>
      </w:r>
      <w:r>
        <w:rPr>
          <w:rFonts w:ascii="Times New Roman" w:hAnsi="Times New Roman"/>
          <w:i/>
          <w:sz w:val="28"/>
          <w:szCs w:val="28"/>
          <w:highlight w:val="white"/>
        </w:rPr>
        <w:t>;</w:t>
      </w:r>
    </w:p>
    <w:p w:rsidR="00722143" w:rsidRDefault="00722143" w:rsidP="00722143">
      <w:pPr>
        <w:pStyle w:val="a7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вносить предложения по проекту повестки заседания Думы города Когалыма;</w:t>
      </w:r>
    </w:p>
    <w:p w:rsidR="00722143" w:rsidRDefault="00722143" w:rsidP="00722143">
      <w:pPr>
        <w:pStyle w:val="a7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  <w:tab w:val="left" w:pos="851"/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выдвигать кандидатов на должность председателя Думы города Когалыма, </w:t>
      </w:r>
      <w:r>
        <w:rPr>
          <w:rFonts w:ascii="Times New Roman" w:hAnsi="Times New Roman"/>
          <w:sz w:val="28"/>
          <w:szCs w:val="28"/>
          <w:highlight w:val="white"/>
        </w:rPr>
        <w:t>заместителя</w:t>
      </w:r>
      <w:r>
        <w:rPr>
          <w:rFonts w:ascii="Times New Roman" w:hAnsi="Times New Roman"/>
          <w:sz w:val="28"/>
          <w:szCs w:val="28"/>
        </w:rPr>
        <w:t xml:space="preserve"> председателя Думы города Когалыма, председателей постоянных комиссий Думы города Когалыма</w:t>
      </w:r>
      <w:r>
        <w:rPr>
          <w:rFonts w:ascii="Times New Roman" w:hAnsi="Times New Roman"/>
          <w:i/>
          <w:sz w:val="28"/>
          <w:szCs w:val="28"/>
          <w:highlight w:val="white"/>
        </w:rPr>
        <w:t>;</w:t>
      </w:r>
    </w:p>
    <w:p w:rsidR="00722143" w:rsidRDefault="00722143" w:rsidP="00722143">
      <w:pPr>
        <w:pStyle w:val="a7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>осуществлять предварительное обсуждение проектов решений Д</w:t>
      </w:r>
      <w:r w:rsidRPr="00517DC8">
        <w:rPr>
          <w:rFonts w:ascii="Times New Roman" w:hAnsi="Times New Roman"/>
          <w:sz w:val="28"/>
          <w:szCs w:val="28"/>
        </w:rPr>
        <w:t>умы города Когалыма</w:t>
      </w:r>
      <w:r>
        <w:rPr>
          <w:rFonts w:ascii="Times New Roman" w:hAnsi="Times New Roman"/>
          <w:sz w:val="28"/>
          <w:szCs w:val="28"/>
        </w:rPr>
        <w:t>, внесенных на рассмотрение Думы города Когалыма;</w:t>
      </w:r>
    </w:p>
    <w:p w:rsidR="00722143" w:rsidRDefault="00722143" w:rsidP="00722143">
      <w:pPr>
        <w:pStyle w:val="a7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приглашать на свои заседания депутатов Думы города Когалыма, не являющихся членами депутатского объединения, представителей органов государственной власти Ханты-Мансийского автономного округа </w:t>
      </w:r>
      <w:r>
        <w:rPr>
          <w:rFonts w:ascii="Times New Roman" w:hAnsi="Times New Roman"/>
          <w:sz w:val="28"/>
          <w:szCs w:val="28"/>
          <w:highlight w:val="white"/>
          <w:lang w:eastAsia="ar-SA"/>
        </w:rPr>
        <w:t>– Югры</w:t>
      </w:r>
      <w:r>
        <w:rPr>
          <w:rFonts w:ascii="Times New Roman" w:hAnsi="Times New Roman"/>
          <w:sz w:val="28"/>
          <w:szCs w:val="28"/>
          <w:highlight w:val="white"/>
        </w:rPr>
        <w:t>, органов местного самоуправления города Когалыма, общественных организаций, а также специалистов, экспертов и иных лиц;</w:t>
      </w:r>
    </w:p>
    <w:p w:rsidR="00722143" w:rsidRDefault="00722143" w:rsidP="00722143">
      <w:pPr>
        <w:pStyle w:val="a7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обращаться с запросами в государственные органы, органы местного самоуправления, к должностным лицам, организациям и гражданам в порядке, установленном законодательством Российской Федерации;</w:t>
      </w:r>
    </w:p>
    <w:p w:rsidR="00722143" w:rsidRDefault="00722143" w:rsidP="00722143">
      <w:pPr>
        <w:pStyle w:val="a7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рассматривать обращения и предложения граждан, юридических лиц, поступившие в депутатские объединения; </w:t>
      </w:r>
    </w:p>
    <w:p w:rsidR="00722143" w:rsidRDefault="00722143" w:rsidP="007221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9</w:t>
      </w:r>
      <w:r w:rsidRPr="008E7291">
        <w:rPr>
          <w:sz w:val="28"/>
          <w:szCs w:val="28"/>
        </w:rPr>
        <w:t>) проводить обмен мнениями по вопросам, рассматриваемым Думой города</w:t>
      </w:r>
      <w:r>
        <w:rPr>
          <w:sz w:val="28"/>
          <w:szCs w:val="28"/>
        </w:rPr>
        <w:t xml:space="preserve"> Когалыма</w:t>
      </w:r>
      <w:r w:rsidRPr="008E7291">
        <w:rPr>
          <w:sz w:val="28"/>
          <w:szCs w:val="28"/>
        </w:rPr>
        <w:t>;</w:t>
      </w:r>
    </w:p>
    <w:p w:rsidR="00722143" w:rsidRPr="008E7291" w:rsidRDefault="00722143" w:rsidP="007221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разрабатывать и вносить предложения по формированию плана работы Думы города Когалыма; </w:t>
      </w:r>
    </w:p>
    <w:p w:rsidR="00722143" w:rsidRPr="008E7291" w:rsidRDefault="00722143" w:rsidP="007221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8E7291">
        <w:rPr>
          <w:sz w:val="28"/>
          <w:szCs w:val="28"/>
        </w:rPr>
        <w:t>) выступать с обращениями и предложениями;</w:t>
      </w:r>
    </w:p>
    <w:p w:rsidR="00722143" w:rsidRPr="008E7291" w:rsidRDefault="00722143" w:rsidP="007221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8E7291">
        <w:rPr>
          <w:sz w:val="28"/>
          <w:szCs w:val="28"/>
        </w:rPr>
        <w:t>) назначать уполномоченных лиц для выступления или представления особого мнения по вопросам повестки дня заседания Думы города</w:t>
      </w:r>
      <w:r>
        <w:rPr>
          <w:sz w:val="28"/>
          <w:szCs w:val="28"/>
        </w:rPr>
        <w:t xml:space="preserve"> Когалыма</w:t>
      </w:r>
      <w:r w:rsidRPr="008E7291">
        <w:rPr>
          <w:sz w:val="28"/>
          <w:szCs w:val="28"/>
        </w:rPr>
        <w:t>;</w:t>
      </w:r>
    </w:p>
    <w:p w:rsidR="00722143" w:rsidRPr="008E7291" w:rsidRDefault="00722143" w:rsidP="007221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8E7291">
        <w:rPr>
          <w:sz w:val="28"/>
          <w:szCs w:val="28"/>
        </w:rPr>
        <w:t>) назначать уполномоченных лиц для представления депутатского объединения в составе рабочих групп, иных органов, создаваемых Думой города</w:t>
      </w:r>
      <w:r>
        <w:rPr>
          <w:sz w:val="28"/>
          <w:szCs w:val="28"/>
        </w:rPr>
        <w:t xml:space="preserve"> Когалыма.</w:t>
      </w:r>
    </w:p>
    <w:p w:rsidR="00722143" w:rsidRDefault="00722143" w:rsidP="007221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highlight w:val="white"/>
        </w:rPr>
        <w:t>При необходимости для выработки совместных решений представителями различных депутатских объединений могут проводиться совместные заседания.</w:t>
      </w:r>
    </w:p>
    <w:p w:rsidR="00722143" w:rsidRDefault="00722143" w:rsidP="00722143">
      <w:pPr>
        <w:jc w:val="both"/>
        <w:rPr>
          <w:sz w:val="28"/>
          <w:szCs w:val="28"/>
          <w:highlight w:val="white"/>
        </w:rPr>
      </w:pPr>
    </w:p>
    <w:p w:rsidR="00722143" w:rsidRDefault="00722143" w:rsidP="00722143">
      <w:pPr>
        <w:ind w:firstLine="708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highlight w:val="white"/>
        </w:rPr>
        <w:t xml:space="preserve">4. Обеспечение деятельности депутатских объединений </w:t>
      </w:r>
    </w:p>
    <w:p w:rsidR="00722143" w:rsidRDefault="00722143" w:rsidP="00722143">
      <w:pPr>
        <w:ind w:firstLine="708"/>
        <w:jc w:val="center"/>
        <w:rPr>
          <w:b/>
          <w:bCs/>
          <w:color w:val="000000"/>
          <w:sz w:val="28"/>
          <w:szCs w:val="28"/>
          <w:highlight w:val="white"/>
        </w:rPr>
      </w:pPr>
    </w:p>
    <w:p w:rsidR="00722143" w:rsidRDefault="00722143" w:rsidP="00722143">
      <w:pPr>
        <w:ind w:firstLine="708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Организационное, документационное, информационное обеспечение деятельности депутатских объединений осуществляет аппарат Думы города Когалыма.</w:t>
      </w:r>
    </w:p>
    <w:p w:rsidR="00722143" w:rsidRPr="00397919" w:rsidRDefault="00722143" w:rsidP="00722143">
      <w:pPr>
        <w:tabs>
          <w:tab w:val="left" w:pos="2850"/>
        </w:tabs>
        <w:rPr>
          <w:sz w:val="26"/>
          <w:szCs w:val="26"/>
        </w:rPr>
      </w:pPr>
    </w:p>
    <w:p w:rsidR="00722143" w:rsidRDefault="00722143" w:rsidP="008329FC">
      <w:pPr>
        <w:tabs>
          <w:tab w:val="left" w:pos="3206"/>
        </w:tabs>
        <w:rPr>
          <w:sz w:val="26"/>
          <w:szCs w:val="26"/>
        </w:rPr>
      </w:pPr>
    </w:p>
    <w:sectPr w:rsidR="00722143" w:rsidSect="00722143">
      <w:pgSz w:w="11906" w:h="16838"/>
      <w:pgMar w:top="992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8F475C7"/>
    <w:multiLevelType w:val="hybridMultilevel"/>
    <w:tmpl w:val="4A2875C4"/>
    <w:lvl w:ilvl="0" w:tplc="68E6C6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94C7050">
      <w:start w:val="1"/>
      <w:numFmt w:val="lowerLetter"/>
      <w:lvlText w:val="%2."/>
      <w:lvlJc w:val="left"/>
      <w:pPr>
        <w:ind w:left="1788" w:hanging="360"/>
      </w:pPr>
    </w:lvl>
    <w:lvl w:ilvl="2" w:tplc="37A40CE6">
      <w:start w:val="1"/>
      <w:numFmt w:val="lowerRoman"/>
      <w:lvlText w:val="%3."/>
      <w:lvlJc w:val="right"/>
      <w:pPr>
        <w:ind w:left="2508" w:hanging="180"/>
      </w:pPr>
    </w:lvl>
    <w:lvl w:ilvl="3" w:tplc="3D82F4D8">
      <w:start w:val="1"/>
      <w:numFmt w:val="decimal"/>
      <w:lvlText w:val="%4."/>
      <w:lvlJc w:val="left"/>
      <w:pPr>
        <w:ind w:left="3228" w:hanging="360"/>
      </w:pPr>
    </w:lvl>
    <w:lvl w:ilvl="4" w:tplc="956CE5EA">
      <w:start w:val="1"/>
      <w:numFmt w:val="lowerLetter"/>
      <w:lvlText w:val="%5."/>
      <w:lvlJc w:val="left"/>
      <w:pPr>
        <w:ind w:left="3948" w:hanging="360"/>
      </w:pPr>
    </w:lvl>
    <w:lvl w:ilvl="5" w:tplc="E23C92D8">
      <w:start w:val="1"/>
      <w:numFmt w:val="lowerRoman"/>
      <w:lvlText w:val="%6."/>
      <w:lvlJc w:val="right"/>
      <w:pPr>
        <w:ind w:left="4668" w:hanging="180"/>
      </w:pPr>
    </w:lvl>
    <w:lvl w:ilvl="6" w:tplc="FFC4ACC0">
      <w:start w:val="1"/>
      <w:numFmt w:val="decimal"/>
      <w:lvlText w:val="%7."/>
      <w:lvlJc w:val="left"/>
      <w:pPr>
        <w:ind w:left="5388" w:hanging="360"/>
      </w:pPr>
    </w:lvl>
    <w:lvl w:ilvl="7" w:tplc="E2241F98">
      <w:start w:val="1"/>
      <w:numFmt w:val="lowerLetter"/>
      <w:lvlText w:val="%8."/>
      <w:lvlJc w:val="left"/>
      <w:pPr>
        <w:ind w:left="6108" w:hanging="360"/>
      </w:pPr>
    </w:lvl>
    <w:lvl w:ilvl="8" w:tplc="9114136E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00771FC"/>
    <w:multiLevelType w:val="hybridMultilevel"/>
    <w:tmpl w:val="4E84AA68"/>
    <w:lvl w:ilvl="0" w:tplc="DDFA6028">
      <w:start w:val="1"/>
      <w:numFmt w:val="decimal"/>
      <w:lvlText w:val="%1)"/>
      <w:lvlJc w:val="left"/>
      <w:pPr>
        <w:ind w:left="1418" w:hanging="360"/>
      </w:pPr>
      <w:rPr>
        <w:i w:val="0"/>
      </w:rPr>
    </w:lvl>
    <w:lvl w:ilvl="1" w:tplc="5D0E4A06">
      <w:start w:val="1"/>
      <w:numFmt w:val="lowerLetter"/>
      <w:lvlText w:val="%2."/>
      <w:lvlJc w:val="left"/>
      <w:pPr>
        <w:ind w:left="2138" w:hanging="360"/>
      </w:pPr>
    </w:lvl>
    <w:lvl w:ilvl="2" w:tplc="38FA54F6">
      <w:start w:val="1"/>
      <w:numFmt w:val="lowerRoman"/>
      <w:lvlText w:val="%3."/>
      <w:lvlJc w:val="right"/>
      <w:pPr>
        <w:ind w:left="2858" w:hanging="180"/>
      </w:pPr>
    </w:lvl>
    <w:lvl w:ilvl="3" w:tplc="B6E0689A">
      <w:start w:val="1"/>
      <w:numFmt w:val="decimal"/>
      <w:lvlText w:val="%4."/>
      <w:lvlJc w:val="left"/>
      <w:pPr>
        <w:ind w:left="3578" w:hanging="360"/>
      </w:pPr>
    </w:lvl>
    <w:lvl w:ilvl="4" w:tplc="58009280">
      <w:start w:val="1"/>
      <w:numFmt w:val="lowerLetter"/>
      <w:lvlText w:val="%5."/>
      <w:lvlJc w:val="left"/>
      <w:pPr>
        <w:ind w:left="4298" w:hanging="360"/>
      </w:pPr>
    </w:lvl>
    <w:lvl w:ilvl="5" w:tplc="D1BA8850">
      <w:start w:val="1"/>
      <w:numFmt w:val="lowerRoman"/>
      <w:lvlText w:val="%6."/>
      <w:lvlJc w:val="right"/>
      <w:pPr>
        <w:ind w:left="5018" w:hanging="180"/>
      </w:pPr>
    </w:lvl>
    <w:lvl w:ilvl="6" w:tplc="08B66F8C">
      <w:start w:val="1"/>
      <w:numFmt w:val="decimal"/>
      <w:lvlText w:val="%7."/>
      <w:lvlJc w:val="left"/>
      <w:pPr>
        <w:ind w:left="5738" w:hanging="360"/>
      </w:pPr>
    </w:lvl>
    <w:lvl w:ilvl="7" w:tplc="A69C1F7A">
      <w:start w:val="1"/>
      <w:numFmt w:val="lowerLetter"/>
      <w:lvlText w:val="%8."/>
      <w:lvlJc w:val="left"/>
      <w:pPr>
        <w:ind w:left="6458" w:hanging="360"/>
      </w:pPr>
    </w:lvl>
    <w:lvl w:ilvl="8" w:tplc="D4D46C3C">
      <w:start w:val="1"/>
      <w:numFmt w:val="lowerRoman"/>
      <w:lvlText w:val="%9."/>
      <w:lvlJc w:val="right"/>
      <w:pPr>
        <w:ind w:left="7178" w:hanging="180"/>
      </w:pPr>
    </w:lvl>
  </w:abstractNum>
  <w:abstractNum w:abstractNumId="3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173E1"/>
    <w:rsid w:val="00030CA3"/>
    <w:rsid w:val="0006038D"/>
    <w:rsid w:val="00065BCF"/>
    <w:rsid w:val="00082085"/>
    <w:rsid w:val="00087B2E"/>
    <w:rsid w:val="00097FF5"/>
    <w:rsid w:val="000A27E7"/>
    <w:rsid w:val="000B2FB4"/>
    <w:rsid w:val="000F0569"/>
    <w:rsid w:val="00112C4D"/>
    <w:rsid w:val="00123B3D"/>
    <w:rsid w:val="00124486"/>
    <w:rsid w:val="001370EC"/>
    <w:rsid w:val="001438BB"/>
    <w:rsid w:val="00171A84"/>
    <w:rsid w:val="00175769"/>
    <w:rsid w:val="00193CB3"/>
    <w:rsid w:val="001A3A4F"/>
    <w:rsid w:val="001D0927"/>
    <w:rsid w:val="001E328E"/>
    <w:rsid w:val="001F5F04"/>
    <w:rsid w:val="00201088"/>
    <w:rsid w:val="002071FC"/>
    <w:rsid w:val="002101DD"/>
    <w:rsid w:val="0023455C"/>
    <w:rsid w:val="00242C2D"/>
    <w:rsid w:val="00250AB3"/>
    <w:rsid w:val="00270DAE"/>
    <w:rsid w:val="00291018"/>
    <w:rsid w:val="0029554F"/>
    <w:rsid w:val="002B10AF"/>
    <w:rsid w:val="002B48E8"/>
    <w:rsid w:val="002B49A0"/>
    <w:rsid w:val="002D5593"/>
    <w:rsid w:val="002E0A30"/>
    <w:rsid w:val="002F1501"/>
    <w:rsid w:val="002F3098"/>
    <w:rsid w:val="002F7936"/>
    <w:rsid w:val="00300D9B"/>
    <w:rsid w:val="003032F0"/>
    <w:rsid w:val="00306041"/>
    <w:rsid w:val="00311CDE"/>
    <w:rsid w:val="00313DAF"/>
    <w:rsid w:val="003447F7"/>
    <w:rsid w:val="003715C1"/>
    <w:rsid w:val="00376B5B"/>
    <w:rsid w:val="00376ED7"/>
    <w:rsid w:val="00394B44"/>
    <w:rsid w:val="003A6578"/>
    <w:rsid w:val="003C627D"/>
    <w:rsid w:val="003D0D20"/>
    <w:rsid w:val="003D6A0D"/>
    <w:rsid w:val="003D7228"/>
    <w:rsid w:val="003D7CED"/>
    <w:rsid w:val="003E0FD8"/>
    <w:rsid w:val="003F587E"/>
    <w:rsid w:val="00412D55"/>
    <w:rsid w:val="0043438A"/>
    <w:rsid w:val="004514C9"/>
    <w:rsid w:val="00473221"/>
    <w:rsid w:val="004B4752"/>
    <w:rsid w:val="004F33B1"/>
    <w:rsid w:val="004F6241"/>
    <w:rsid w:val="00524C72"/>
    <w:rsid w:val="00544806"/>
    <w:rsid w:val="005500E4"/>
    <w:rsid w:val="00557D4C"/>
    <w:rsid w:val="005963AE"/>
    <w:rsid w:val="005B671E"/>
    <w:rsid w:val="005F159C"/>
    <w:rsid w:val="006015ED"/>
    <w:rsid w:val="00605232"/>
    <w:rsid w:val="00625AA2"/>
    <w:rsid w:val="00635680"/>
    <w:rsid w:val="00641A24"/>
    <w:rsid w:val="006429F8"/>
    <w:rsid w:val="0065731C"/>
    <w:rsid w:val="006668DD"/>
    <w:rsid w:val="006C4631"/>
    <w:rsid w:val="006E0CF1"/>
    <w:rsid w:val="0070321F"/>
    <w:rsid w:val="00705054"/>
    <w:rsid w:val="00706A06"/>
    <w:rsid w:val="00722143"/>
    <w:rsid w:val="00747B75"/>
    <w:rsid w:val="0078222D"/>
    <w:rsid w:val="007C24AA"/>
    <w:rsid w:val="007D1C62"/>
    <w:rsid w:val="007E28C2"/>
    <w:rsid w:val="007E5B94"/>
    <w:rsid w:val="007F1B3E"/>
    <w:rsid w:val="007F5689"/>
    <w:rsid w:val="00812C49"/>
    <w:rsid w:val="00820045"/>
    <w:rsid w:val="008329FC"/>
    <w:rsid w:val="00833C7C"/>
    <w:rsid w:val="0086685A"/>
    <w:rsid w:val="00874118"/>
    <w:rsid w:val="00874F39"/>
    <w:rsid w:val="00877CE5"/>
    <w:rsid w:val="0088013C"/>
    <w:rsid w:val="00880966"/>
    <w:rsid w:val="00892BF3"/>
    <w:rsid w:val="00897715"/>
    <w:rsid w:val="008A4840"/>
    <w:rsid w:val="008C0B7C"/>
    <w:rsid w:val="008C63CA"/>
    <w:rsid w:val="008C7E24"/>
    <w:rsid w:val="008D2DB3"/>
    <w:rsid w:val="008D68E8"/>
    <w:rsid w:val="00905924"/>
    <w:rsid w:val="00913188"/>
    <w:rsid w:val="00952EC3"/>
    <w:rsid w:val="0098458C"/>
    <w:rsid w:val="009C47D2"/>
    <w:rsid w:val="009F3867"/>
    <w:rsid w:val="00A51D54"/>
    <w:rsid w:val="00A564E7"/>
    <w:rsid w:val="00AB17A9"/>
    <w:rsid w:val="00AB5A95"/>
    <w:rsid w:val="00AD5C15"/>
    <w:rsid w:val="00AE3A79"/>
    <w:rsid w:val="00AE4A2F"/>
    <w:rsid w:val="00AE6CEC"/>
    <w:rsid w:val="00B141E0"/>
    <w:rsid w:val="00B22DDA"/>
    <w:rsid w:val="00B25576"/>
    <w:rsid w:val="00B44BE6"/>
    <w:rsid w:val="00B71C99"/>
    <w:rsid w:val="00B745EB"/>
    <w:rsid w:val="00B87DF7"/>
    <w:rsid w:val="00B92DED"/>
    <w:rsid w:val="00B94912"/>
    <w:rsid w:val="00BB1866"/>
    <w:rsid w:val="00BC37E6"/>
    <w:rsid w:val="00BC4E72"/>
    <w:rsid w:val="00C04FF5"/>
    <w:rsid w:val="00C068B5"/>
    <w:rsid w:val="00C13638"/>
    <w:rsid w:val="00C13DC6"/>
    <w:rsid w:val="00C27247"/>
    <w:rsid w:val="00C375D3"/>
    <w:rsid w:val="00C570D4"/>
    <w:rsid w:val="00C700C4"/>
    <w:rsid w:val="00C700F3"/>
    <w:rsid w:val="00C82B0F"/>
    <w:rsid w:val="00C912D0"/>
    <w:rsid w:val="00CB2627"/>
    <w:rsid w:val="00CC367F"/>
    <w:rsid w:val="00CF6B89"/>
    <w:rsid w:val="00D52DB6"/>
    <w:rsid w:val="00D5489C"/>
    <w:rsid w:val="00D5729B"/>
    <w:rsid w:val="00D67182"/>
    <w:rsid w:val="00D70D4A"/>
    <w:rsid w:val="00D846FA"/>
    <w:rsid w:val="00D9105C"/>
    <w:rsid w:val="00DC4E03"/>
    <w:rsid w:val="00DE5A11"/>
    <w:rsid w:val="00DE6BA7"/>
    <w:rsid w:val="00DE6FCE"/>
    <w:rsid w:val="00DF79FC"/>
    <w:rsid w:val="00E275C8"/>
    <w:rsid w:val="00E37419"/>
    <w:rsid w:val="00E76053"/>
    <w:rsid w:val="00E77BFE"/>
    <w:rsid w:val="00E95B77"/>
    <w:rsid w:val="00EA0151"/>
    <w:rsid w:val="00EB75CB"/>
    <w:rsid w:val="00EC17E6"/>
    <w:rsid w:val="00EC6177"/>
    <w:rsid w:val="00ED5C7C"/>
    <w:rsid w:val="00ED62A2"/>
    <w:rsid w:val="00ED680E"/>
    <w:rsid w:val="00EE1BB0"/>
    <w:rsid w:val="00EE539C"/>
    <w:rsid w:val="00EF4ADC"/>
    <w:rsid w:val="00F0305B"/>
    <w:rsid w:val="00F06198"/>
    <w:rsid w:val="00F2461D"/>
    <w:rsid w:val="00F27021"/>
    <w:rsid w:val="00F43F5D"/>
    <w:rsid w:val="00F44025"/>
    <w:rsid w:val="00F5080D"/>
    <w:rsid w:val="00F712D2"/>
    <w:rsid w:val="00F8542E"/>
    <w:rsid w:val="00FA54C5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9783D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link w:val="a8"/>
    <w:uiPriority w:val="34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B25576"/>
    <w:rPr>
      <w:b/>
      <w:bCs/>
      <w:lang w:eastAsia="en-US"/>
    </w:rPr>
  </w:style>
  <w:style w:type="character" w:styleId="aa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link w:val="ConsPlusTitle0"/>
    <w:qFormat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Title0">
    <w:name w:val="ConsPlusTitle Знак"/>
    <w:link w:val="ConsPlusTitle"/>
    <w:rsid w:val="00722143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8">
    <w:name w:val="Абзац списка Знак"/>
    <w:aliases w:val="it_List1 Знак,Абзац списка литеральный Знак,асз.Списка Знак"/>
    <w:link w:val="a7"/>
    <w:uiPriority w:val="34"/>
    <w:locked/>
    <w:rsid w:val="0072214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1F0223"/>
    <w:rsid w:val="00263CB0"/>
    <w:rsid w:val="002D222D"/>
    <w:rsid w:val="003D7C33"/>
    <w:rsid w:val="004B03F9"/>
    <w:rsid w:val="005064EC"/>
    <w:rsid w:val="005B1F81"/>
    <w:rsid w:val="006B3125"/>
    <w:rsid w:val="007C004F"/>
    <w:rsid w:val="00893A3F"/>
    <w:rsid w:val="008C39DB"/>
    <w:rsid w:val="009367BA"/>
    <w:rsid w:val="00986E08"/>
    <w:rsid w:val="00A1542F"/>
    <w:rsid w:val="00B213F7"/>
    <w:rsid w:val="00C86382"/>
    <w:rsid w:val="00DB002F"/>
    <w:rsid w:val="00DB003B"/>
    <w:rsid w:val="00E218B2"/>
    <w:rsid w:val="00E80CA9"/>
    <w:rsid w:val="00E82A2A"/>
    <w:rsid w:val="00F3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28630-4EA9-47F9-A758-7F9036EB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2</cp:revision>
  <cp:lastPrinted>2026-06-02T09:15:00Z</cp:lastPrinted>
  <dcterms:created xsi:type="dcterms:W3CDTF">2026-07-29T04:07:00Z</dcterms:created>
  <dcterms:modified xsi:type="dcterms:W3CDTF">2026-07-29T04:07:00Z</dcterms:modified>
</cp:coreProperties>
</file>