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FF090D" wp14:editId="7D0B17B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316F1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:rsidR="00352B86" w:rsidRDefault="007F7774" w:rsidP="00412B42">
      <w:pPr>
        <w:rPr>
          <w:spacing w:val="-6"/>
          <w:sz w:val="26"/>
          <w:szCs w:val="26"/>
        </w:rPr>
      </w:pPr>
      <w:r w:rsidRPr="007316F1">
        <w:rPr>
          <w:spacing w:val="-6"/>
          <w:sz w:val="26"/>
          <w:szCs w:val="26"/>
        </w:rPr>
        <w:t>О</w:t>
      </w:r>
      <w:r w:rsidR="00352B86">
        <w:rPr>
          <w:spacing w:val="-6"/>
          <w:sz w:val="26"/>
          <w:szCs w:val="26"/>
        </w:rPr>
        <w:t xml:space="preserve"> внесении изменений</w:t>
      </w:r>
    </w:p>
    <w:p w:rsidR="00352B86" w:rsidRDefault="00352B86" w:rsidP="00412B42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постановление Администрации</w:t>
      </w:r>
    </w:p>
    <w:p w:rsidR="00352B86" w:rsidRDefault="00352B86" w:rsidP="00412B42">
      <w:pPr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города Когалыма от 24.12.2024 №2580</w:t>
      </w:r>
    </w:p>
    <w:p w:rsidR="00B421D8" w:rsidRPr="007316F1" w:rsidRDefault="00B421D8" w:rsidP="00412B42">
      <w:pPr>
        <w:rPr>
          <w:spacing w:val="-6"/>
          <w:sz w:val="26"/>
          <w:szCs w:val="26"/>
        </w:rPr>
      </w:pPr>
    </w:p>
    <w:p w:rsidR="007F7774" w:rsidRPr="007316F1" w:rsidRDefault="007F7774" w:rsidP="00412B42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6"/>
          <w:szCs w:val="26"/>
        </w:rPr>
      </w:pPr>
      <w:r w:rsidRPr="007316F1">
        <w:rPr>
          <w:spacing w:val="-6"/>
          <w:sz w:val="26"/>
          <w:szCs w:val="26"/>
        </w:rPr>
        <w:t>В соответствии со статьёй 179 Бюджетного кодекса Российской Фед</w:t>
      </w:r>
      <w:r w:rsidR="008C6CF1" w:rsidRPr="007316F1">
        <w:rPr>
          <w:spacing w:val="-6"/>
          <w:sz w:val="26"/>
          <w:szCs w:val="26"/>
        </w:rPr>
        <w:t>ерации, Уставом города Когалым</w:t>
      </w:r>
      <w:r w:rsidR="00045022" w:rsidRPr="007316F1">
        <w:rPr>
          <w:spacing w:val="-6"/>
          <w:sz w:val="26"/>
          <w:szCs w:val="26"/>
        </w:rPr>
        <w:t>а</w:t>
      </w:r>
      <w:r w:rsidRPr="007316F1">
        <w:rPr>
          <w:spacing w:val="-6"/>
          <w:sz w:val="26"/>
          <w:szCs w:val="26"/>
        </w:rPr>
        <w:t xml:space="preserve">, </w:t>
      </w:r>
      <w:r w:rsidR="00352B86">
        <w:rPr>
          <w:spacing w:val="-6"/>
          <w:sz w:val="26"/>
          <w:szCs w:val="26"/>
        </w:rPr>
        <w:t>решением</w:t>
      </w:r>
      <w:r w:rsidR="00AD1B8F" w:rsidRPr="007316F1">
        <w:rPr>
          <w:spacing w:val="-6"/>
          <w:sz w:val="26"/>
          <w:szCs w:val="26"/>
        </w:rPr>
        <w:t xml:space="preserve"> Думы города </w:t>
      </w:r>
      <w:r w:rsidR="004D5CFC" w:rsidRPr="007316F1">
        <w:rPr>
          <w:spacing w:val="-6"/>
          <w:sz w:val="26"/>
          <w:szCs w:val="26"/>
        </w:rPr>
        <w:t xml:space="preserve">Когалыма </w:t>
      </w:r>
      <w:r w:rsidR="008726B1" w:rsidRPr="007316F1">
        <w:rPr>
          <w:spacing w:val="-6"/>
          <w:sz w:val="26"/>
          <w:szCs w:val="26"/>
        </w:rPr>
        <w:t xml:space="preserve">от 11.12.2024 №488-ГД «О бюджете города Когалыма на 2025 год и плановый период 2026 и 2027 годов», </w:t>
      </w:r>
      <w:r w:rsidRPr="007316F1">
        <w:rPr>
          <w:rFonts w:eastAsia="Calibri"/>
          <w:spacing w:val="-6"/>
          <w:sz w:val="26"/>
          <w:szCs w:val="26"/>
          <w:lang w:eastAsia="en-US"/>
        </w:rPr>
        <w:t>постановлением Администрации города Когалыма</w:t>
      </w:r>
      <w:r w:rsidR="007379BD" w:rsidRPr="007316F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D5CFC" w:rsidRPr="007316F1">
        <w:rPr>
          <w:rFonts w:eastAsia="Calibri"/>
          <w:spacing w:val="-6"/>
          <w:sz w:val="26"/>
          <w:szCs w:val="26"/>
          <w:lang w:eastAsia="en-US"/>
        </w:rPr>
        <w:t>от 25.09.2024 №1762</w:t>
      </w:r>
      <w:r w:rsidR="008C6CF1" w:rsidRPr="007316F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7316F1">
        <w:rPr>
          <w:rFonts w:eastAsia="Calibri"/>
          <w:spacing w:val="-6"/>
          <w:sz w:val="26"/>
          <w:szCs w:val="26"/>
          <w:lang w:eastAsia="en-US"/>
        </w:rPr>
        <w:t>«О порядке разработки и реализации муниципальных программ города Когалыма»:</w:t>
      </w:r>
    </w:p>
    <w:p w:rsidR="007F7774" w:rsidRPr="007316F1" w:rsidRDefault="007F7774" w:rsidP="00412B42">
      <w:pPr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Cs w:val="26"/>
          <w:lang w:eastAsia="en-US"/>
        </w:rPr>
      </w:pPr>
    </w:p>
    <w:p w:rsidR="00352B86" w:rsidRDefault="004D5CFC" w:rsidP="00352B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16F1">
        <w:rPr>
          <w:bCs/>
          <w:spacing w:val="-6"/>
          <w:sz w:val="26"/>
          <w:szCs w:val="26"/>
        </w:rPr>
        <w:t xml:space="preserve">1. </w:t>
      </w:r>
      <w:r w:rsidR="00352B86">
        <w:rPr>
          <w:bCs/>
          <w:spacing w:val="-6"/>
          <w:sz w:val="26"/>
          <w:szCs w:val="26"/>
        </w:rPr>
        <w:t xml:space="preserve">В приложение к постановлению Администрации города Когалыма от 24.12.2024 №2580 </w:t>
      </w:r>
      <w:r w:rsidR="00352B86" w:rsidRPr="00173B37">
        <w:rPr>
          <w:sz w:val="26"/>
          <w:szCs w:val="26"/>
        </w:rPr>
        <w:t>«Об утверждении муниципальной программы «Развитие жилищной сферы в городе Когалыме» (да</w:t>
      </w:r>
      <w:r w:rsidR="00352B86">
        <w:rPr>
          <w:sz w:val="26"/>
          <w:szCs w:val="26"/>
        </w:rPr>
        <w:t>лее – Программа) внести следующи</w:t>
      </w:r>
      <w:r w:rsidR="00352B86" w:rsidRPr="00173B37">
        <w:rPr>
          <w:sz w:val="26"/>
          <w:szCs w:val="26"/>
        </w:rPr>
        <w:t>е изменени</w:t>
      </w:r>
      <w:r w:rsidR="00352B86">
        <w:rPr>
          <w:sz w:val="26"/>
          <w:szCs w:val="26"/>
        </w:rPr>
        <w:t>я:</w:t>
      </w:r>
    </w:p>
    <w:p w:rsidR="004D5CFC" w:rsidRDefault="00352B86" w:rsidP="00352B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1.1.  Строку «</w:t>
      </w:r>
      <w:r w:rsidRPr="00352B86">
        <w:rPr>
          <w:bCs/>
          <w:spacing w:val="-6"/>
          <w:sz w:val="26"/>
          <w:szCs w:val="26"/>
        </w:rPr>
        <w:t>Объёмы финансового обеспечения за весь период реализации</w:t>
      </w:r>
      <w:r>
        <w:rPr>
          <w:bCs/>
          <w:spacing w:val="-6"/>
          <w:sz w:val="26"/>
          <w:szCs w:val="26"/>
        </w:rPr>
        <w:t>» раздела 1 «Основные положения» паспорта Программы изложить в следующей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"/>
        <w:gridCol w:w="5722"/>
        <w:gridCol w:w="2314"/>
        <w:gridCol w:w="411"/>
      </w:tblGrid>
      <w:tr w:rsidR="00352B86" w:rsidTr="00825B1F">
        <w:trPr>
          <w:trHeight w:val="313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86" w:rsidRDefault="00352B86" w:rsidP="00352B86">
            <w:pPr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>
              <w:rPr>
                <w:bCs/>
                <w:spacing w:val="-6"/>
                <w:sz w:val="26"/>
                <w:szCs w:val="26"/>
              </w:rPr>
              <w:t>«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352B86" w:rsidRPr="00825B1F" w:rsidRDefault="00352B86" w:rsidP="00352B86">
            <w:pPr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pacing w:val="-6"/>
                <w:sz w:val="18"/>
                <w:szCs w:val="18"/>
              </w:rPr>
            </w:pPr>
            <w:r w:rsidRPr="00825B1F">
              <w:rPr>
                <w:bCs/>
                <w:spacing w:val="-6"/>
                <w:sz w:val="18"/>
                <w:szCs w:val="18"/>
              </w:rPr>
              <w:t>Объёмы финансового обеспечения за весь период реализации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352B86" w:rsidRPr="00825B1F" w:rsidRDefault="00352B86" w:rsidP="00352B86">
            <w:pPr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pacing w:val="-6"/>
                <w:sz w:val="18"/>
                <w:szCs w:val="18"/>
              </w:rPr>
            </w:pPr>
            <w:r w:rsidRPr="00825B1F">
              <w:rPr>
                <w:bCs/>
                <w:spacing w:val="-6"/>
                <w:sz w:val="18"/>
                <w:szCs w:val="18"/>
              </w:rPr>
              <w:t>759 790,80 тыс.руб.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2B86" w:rsidRDefault="00352B86" w:rsidP="00352B86">
            <w:pPr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173B3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352B86" w:rsidRDefault="00352B86" w:rsidP="00352B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1.2. Раздел 5 паспорта Программы </w:t>
      </w:r>
      <w:r w:rsidRPr="00352B86">
        <w:rPr>
          <w:bCs/>
          <w:spacing w:val="-6"/>
          <w:sz w:val="26"/>
          <w:szCs w:val="26"/>
        </w:rPr>
        <w:t>изложить в следующей редакции:</w:t>
      </w:r>
    </w:p>
    <w:p w:rsidR="00352B86" w:rsidRDefault="00352B86" w:rsidP="00352B86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proofErr w:type="gramStart"/>
      <w:r>
        <w:rPr>
          <w:bCs/>
          <w:spacing w:val="-6"/>
          <w:sz w:val="26"/>
          <w:szCs w:val="26"/>
        </w:rPr>
        <w:t>«</w:t>
      </w:r>
      <w:r w:rsidR="0070026E">
        <w:rPr>
          <w:bCs/>
          <w:spacing w:val="-6"/>
          <w:sz w:val="26"/>
          <w:szCs w:val="26"/>
        </w:rPr>
        <w:t xml:space="preserve"> </w:t>
      </w:r>
      <w:r w:rsidRPr="00352B86">
        <w:rPr>
          <w:bCs/>
          <w:spacing w:val="-6"/>
          <w:sz w:val="26"/>
          <w:szCs w:val="26"/>
        </w:rPr>
        <w:t>5</w:t>
      </w:r>
      <w:proofErr w:type="gramEnd"/>
      <w:r w:rsidRPr="00352B86">
        <w:rPr>
          <w:bCs/>
          <w:spacing w:val="-6"/>
          <w:sz w:val="26"/>
          <w:szCs w:val="26"/>
        </w:rPr>
        <w:t>. Финансовое обеспечение муниципальной программы</w:t>
      </w:r>
    </w:p>
    <w:tbl>
      <w:tblPr>
        <w:tblW w:w="8791" w:type="dxa"/>
        <w:tblLook w:val="04A0" w:firstRow="1" w:lastRow="0" w:firstColumn="1" w:lastColumn="0" w:noHBand="0" w:noVBand="1"/>
      </w:tblPr>
      <w:tblGrid>
        <w:gridCol w:w="1464"/>
        <w:gridCol w:w="2073"/>
        <w:gridCol w:w="1167"/>
        <w:gridCol w:w="940"/>
        <w:gridCol w:w="940"/>
        <w:gridCol w:w="940"/>
        <w:gridCol w:w="1031"/>
        <w:gridCol w:w="399"/>
      </w:tblGrid>
      <w:tr w:rsidR="00DD301A" w:rsidRPr="00825B1F" w:rsidTr="00DD301A">
        <w:trPr>
          <w:trHeight w:val="30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Номер структурного элемента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Всего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Муниципальная программа всего, в том числе: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200 599,60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193 538,00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192 742,60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190 010,20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776 890,40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4 903,90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2 690,40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2 699,40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2 699,40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12 993,10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66 333,30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67 239,00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67 239,00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67 239,00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268 050,30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128 412,40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123 608,60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122 804,20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120 071,80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494 897,00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Объем налоговых расходов города Когалыма (справочно)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РП1.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b/>
                <w:bCs/>
                <w:sz w:val="18"/>
                <w:szCs w:val="18"/>
              </w:rPr>
              <w:t>Региональный проект</w:t>
            </w:r>
            <w:r w:rsidRPr="00825B1F">
              <w:rPr>
                <w:sz w:val="18"/>
                <w:szCs w:val="18"/>
              </w:rPr>
              <w:t xml:space="preserve">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всего, в том числе: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8 971,40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9 857,90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9 814,80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9 793,80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38 437,90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660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503,90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440,40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399,40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399,40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1 743,10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000000" w:fill="FFFFFF"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8 018,90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8 924,60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8 924,60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8 924,60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34 792,70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448,60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492,90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490,80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469,80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1 902,10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1.1.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b/>
                <w:bCs/>
                <w:sz w:val="18"/>
                <w:szCs w:val="18"/>
              </w:rPr>
              <w:t>Комплекс процессных мероприятий</w:t>
            </w:r>
            <w:r w:rsidRPr="00825B1F">
              <w:rPr>
                <w:sz w:val="18"/>
                <w:szCs w:val="18"/>
              </w:rPr>
              <w:t xml:space="preserve"> «Развитие градостроительного регулирования в сфере жилищного строительства» всего, в том числе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73 070,60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265 309,40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464"/>
        </w:trPr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233 249,20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13 808,30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31 110,20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58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2.1.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b/>
                <w:bCs/>
                <w:sz w:val="18"/>
                <w:szCs w:val="18"/>
              </w:rPr>
              <w:t>Комплекс процессных мероприятий</w:t>
            </w:r>
            <w:r w:rsidRPr="00825B1F">
              <w:rPr>
                <w:sz w:val="18"/>
                <w:szCs w:val="18"/>
              </w:rPr>
              <w:t xml:space="preserve"> «Оказание мер государственной поддержки на приобретение жилых помещений отдельным категориям граждан» 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4 402,10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2 252,10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2 302,10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2 302,10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11 258,40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4 400,00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2 250,00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2 300,00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2 300,00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11 250,00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2,10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2,10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8,40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64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3.1.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b/>
                <w:bCs/>
                <w:sz w:val="18"/>
                <w:szCs w:val="18"/>
              </w:rPr>
              <w:t>Комплекс процессных мероприятий</w:t>
            </w:r>
            <w:r w:rsidRPr="00825B1F">
              <w:rPr>
                <w:sz w:val="18"/>
                <w:szCs w:val="18"/>
              </w:rPr>
              <w:t xml:space="preserve">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29 089,50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29 935,50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29 979,70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31 155,30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120 160,00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29 089,50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29 935,50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29 979,70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31 155,30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120 160,00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55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3.2.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b/>
                <w:bCs/>
                <w:sz w:val="18"/>
                <w:szCs w:val="18"/>
              </w:rPr>
              <w:t>Комплекс процессных мероприятий</w:t>
            </w:r>
            <w:r w:rsidRPr="00825B1F">
              <w:rPr>
                <w:sz w:val="18"/>
                <w:szCs w:val="18"/>
              </w:rPr>
              <w:t xml:space="preserve">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85 066,00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87 412,90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86 566,40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82 679,40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341 724,70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</w:p>
        </w:tc>
      </w:tr>
      <w:tr w:rsidR="00DD301A" w:rsidRPr="00825B1F" w:rsidTr="00DD301A">
        <w:trPr>
          <w:trHeight w:val="30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301A" w:rsidRPr="00825B1F" w:rsidRDefault="00DD301A" w:rsidP="00352B86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85 066,00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87 412,90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86 566,40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82 679,40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301A" w:rsidRPr="00825B1F" w:rsidRDefault="00DD301A" w:rsidP="00352B86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341 724,70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</w:tcPr>
          <w:p w:rsidR="00DD301A" w:rsidRPr="00825B1F" w:rsidRDefault="00DD301A" w:rsidP="00DD301A">
            <w:pPr>
              <w:tabs>
                <w:tab w:val="left" w:pos="1134"/>
                <w:tab w:val="left" w:pos="1560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D301A" w:rsidRPr="00825B1F" w:rsidRDefault="00DD301A" w:rsidP="00825B1F">
            <w:pPr>
              <w:rPr>
                <w:bCs/>
                <w:spacing w:val="-6"/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».</w:t>
            </w:r>
          </w:p>
        </w:tc>
      </w:tr>
    </w:tbl>
    <w:p w:rsidR="00352B86" w:rsidRDefault="00DD301A" w:rsidP="0070026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1.3. Раздел 5</w:t>
      </w:r>
      <w:r w:rsidR="00825B1F">
        <w:rPr>
          <w:bCs/>
          <w:spacing w:val="-6"/>
          <w:sz w:val="26"/>
          <w:szCs w:val="26"/>
        </w:rPr>
        <w:t xml:space="preserve"> </w:t>
      </w:r>
      <w:r w:rsidR="0070026E">
        <w:rPr>
          <w:bCs/>
          <w:spacing w:val="-6"/>
          <w:sz w:val="26"/>
          <w:szCs w:val="26"/>
        </w:rPr>
        <w:t>п</w:t>
      </w:r>
      <w:r w:rsidR="0070026E" w:rsidRPr="0070026E">
        <w:rPr>
          <w:bCs/>
          <w:spacing w:val="-6"/>
          <w:sz w:val="26"/>
          <w:szCs w:val="26"/>
        </w:rPr>
        <w:t>аспорт</w:t>
      </w:r>
      <w:r w:rsidR="0070026E">
        <w:rPr>
          <w:bCs/>
          <w:spacing w:val="-6"/>
          <w:sz w:val="26"/>
          <w:szCs w:val="26"/>
        </w:rPr>
        <w:t xml:space="preserve">а </w:t>
      </w:r>
      <w:r w:rsidR="0070026E" w:rsidRPr="0070026E">
        <w:rPr>
          <w:bCs/>
          <w:spacing w:val="-6"/>
          <w:sz w:val="26"/>
          <w:szCs w:val="26"/>
        </w:rPr>
        <w:t>Регионального проекта «Содействие субъектам Российской Федерации в реализации полномочий по оказанию государственной поддержки</w:t>
      </w:r>
      <w:r w:rsidR="0070026E">
        <w:rPr>
          <w:bCs/>
          <w:spacing w:val="-6"/>
          <w:sz w:val="26"/>
          <w:szCs w:val="26"/>
        </w:rPr>
        <w:t xml:space="preserve"> </w:t>
      </w:r>
      <w:r w:rsidR="0070026E" w:rsidRPr="0070026E">
        <w:rPr>
          <w:bCs/>
          <w:spacing w:val="-6"/>
          <w:sz w:val="26"/>
          <w:szCs w:val="26"/>
        </w:rPr>
        <w:t>гражданам в обеспечении жильем и оплате жилищно-коммунальных услуг»</w:t>
      </w:r>
      <w:r w:rsidR="0070026E">
        <w:rPr>
          <w:bCs/>
          <w:spacing w:val="-6"/>
          <w:sz w:val="26"/>
          <w:szCs w:val="26"/>
        </w:rPr>
        <w:t xml:space="preserve"> изложить в следующей редакции:</w:t>
      </w:r>
    </w:p>
    <w:p w:rsidR="0070026E" w:rsidRDefault="0070026E" w:rsidP="0070026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«</w:t>
      </w:r>
      <w:r w:rsidRPr="0070026E">
        <w:rPr>
          <w:bCs/>
          <w:spacing w:val="-6"/>
          <w:sz w:val="26"/>
          <w:szCs w:val="26"/>
        </w:rPr>
        <w:t>5.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9615" w:type="dxa"/>
        <w:tblLook w:val="04A0" w:firstRow="1" w:lastRow="0" w:firstColumn="1" w:lastColumn="0" w:noHBand="0" w:noVBand="1"/>
      </w:tblPr>
      <w:tblGrid>
        <w:gridCol w:w="562"/>
        <w:gridCol w:w="3686"/>
        <w:gridCol w:w="823"/>
        <w:gridCol w:w="851"/>
        <w:gridCol w:w="850"/>
        <w:gridCol w:w="851"/>
        <w:gridCol w:w="996"/>
        <w:gridCol w:w="996"/>
      </w:tblGrid>
      <w:tr w:rsidR="0070026E" w:rsidRPr="00825B1F" w:rsidTr="0070026E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2028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Всего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Количество семей, улучшивших жилищные условия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8 971,40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9 857,90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9 814,80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9 793,80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38 437,90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503,90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440,40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399,40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399,40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1 743,10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8 018,90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34 792,70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825B1F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448,60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492,90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490,80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469,80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1 902,10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825B1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Итого по проекту (портфелю проектов), в том числе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8 971,40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9 857,90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9 814,80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9 793,80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38 437,90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825B1F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503,90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440,40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399,40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399,40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1 743,10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  <w:shd w:val="clear" w:color="000000" w:fill="FFFFFF"/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8 018,90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8 924,60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34 792,70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jc w:val="center"/>
              <w:rPr>
                <w:sz w:val="18"/>
                <w:szCs w:val="18"/>
              </w:rPr>
            </w:pPr>
          </w:p>
        </w:tc>
      </w:tr>
      <w:tr w:rsidR="0070026E" w:rsidRPr="00825B1F" w:rsidTr="0070026E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448,60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492,90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490,80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469,80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26E" w:rsidRPr="0070026E" w:rsidRDefault="0070026E" w:rsidP="0070026E">
            <w:pPr>
              <w:jc w:val="center"/>
              <w:rPr>
                <w:sz w:val="18"/>
                <w:szCs w:val="18"/>
              </w:rPr>
            </w:pPr>
            <w:r w:rsidRPr="0070026E">
              <w:rPr>
                <w:sz w:val="18"/>
                <w:szCs w:val="18"/>
              </w:rPr>
              <w:t>1 902,10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</w:tcBorders>
          </w:tcPr>
          <w:p w:rsidR="0070026E" w:rsidRPr="00825B1F" w:rsidRDefault="0070026E" w:rsidP="0070026E">
            <w:pPr>
              <w:rPr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</w:t>
            </w:r>
            <w:r w:rsidRPr="00825B1F">
              <w:rPr>
                <w:bCs/>
                <w:spacing w:val="-6"/>
                <w:sz w:val="26"/>
                <w:szCs w:val="26"/>
              </w:rPr>
              <w:t>.</w:t>
            </w:r>
          </w:p>
        </w:tc>
      </w:tr>
    </w:tbl>
    <w:p w:rsidR="0070026E" w:rsidRDefault="0070026E" w:rsidP="0070026E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1.4. Раздел 6 </w:t>
      </w:r>
      <w:r w:rsidRPr="0070026E">
        <w:rPr>
          <w:bCs/>
          <w:spacing w:val="-6"/>
          <w:sz w:val="26"/>
          <w:szCs w:val="26"/>
        </w:rPr>
        <w:t>паспорта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изложить в следующей редакции:</w:t>
      </w:r>
    </w:p>
    <w:p w:rsidR="0070026E" w:rsidRDefault="0070026E" w:rsidP="00825B1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 xml:space="preserve">«6. </w:t>
      </w:r>
      <w:r w:rsidR="00825B1F" w:rsidRPr="00825B1F">
        <w:rPr>
          <w:bCs/>
          <w:spacing w:val="-6"/>
          <w:sz w:val="26"/>
          <w:szCs w:val="26"/>
        </w:rPr>
        <w:t>Помесячный план исполнения бюджета, предусмотренного на финансовое обеспечение реализации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3"/>
        <w:gridCol w:w="1345"/>
        <w:gridCol w:w="526"/>
        <w:gridCol w:w="543"/>
        <w:gridCol w:w="579"/>
        <w:gridCol w:w="528"/>
        <w:gridCol w:w="507"/>
        <w:gridCol w:w="626"/>
        <w:gridCol w:w="619"/>
        <w:gridCol w:w="500"/>
        <w:gridCol w:w="711"/>
        <w:gridCol w:w="531"/>
        <w:gridCol w:w="567"/>
        <w:gridCol w:w="851"/>
        <w:gridCol w:w="430"/>
      </w:tblGrid>
      <w:tr w:rsidR="00825B1F" w:rsidRPr="00825B1F" w:rsidTr="00825B1F">
        <w:trPr>
          <w:trHeight w:val="3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План исполнения нарастающим итогом (тыс. рублей)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Всего на конец 2025 года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825B1F">
        <w:trPr>
          <w:trHeight w:val="30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янв.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фев.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март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апр.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май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июнь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июль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авг.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сент.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окт.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нояб.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</w:tr>
      <w:tr w:rsidR="00825B1F" w:rsidRPr="00825B1F" w:rsidTr="00825B1F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14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825B1F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1.</w:t>
            </w:r>
          </w:p>
        </w:tc>
        <w:tc>
          <w:tcPr>
            <w:tcW w:w="843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Обеспечение жильем молодых семей</w:t>
            </w:r>
          </w:p>
        </w:tc>
        <w:tc>
          <w:tcPr>
            <w:tcW w:w="430" w:type="dxa"/>
            <w:tcBorders>
              <w:left w:val="single" w:sz="4" w:space="0" w:color="auto"/>
            </w:tcBorders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</w:tr>
      <w:tr w:rsidR="00825B1F" w:rsidRPr="00825B1F" w:rsidTr="00825B1F">
        <w:trPr>
          <w:trHeight w:val="30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1.1.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Количество семей, улучшивших жилищные условия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8 971,40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8 971,40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825B1F">
        <w:trPr>
          <w:trHeight w:val="300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Итого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8 971,40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8 971,40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Default="00825B1F" w:rsidP="00825B1F">
            <w:pPr>
              <w:jc w:val="center"/>
              <w:rPr>
                <w:bCs/>
                <w:spacing w:val="-6"/>
                <w:sz w:val="18"/>
                <w:szCs w:val="18"/>
              </w:rPr>
            </w:pPr>
          </w:p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».</w:t>
            </w:r>
          </w:p>
        </w:tc>
      </w:tr>
    </w:tbl>
    <w:p w:rsidR="00825B1F" w:rsidRDefault="00825B1F" w:rsidP="00825B1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1.5. Раздел 4 п</w:t>
      </w:r>
      <w:r w:rsidRPr="00825B1F">
        <w:rPr>
          <w:bCs/>
          <w:spacing w:val="-6"/>
          <w:sz w:val="26"/>
          <w:szCs w:val="26"/>
        </w:rPr>
        <w:t>аспорт</w:t>
      </w:r>
      <w:r>
        <w:rPr>
          <w:bCs/>
          <w:spacing w:val="-6"/>
          <w:sz w:val="26"/>
          <w:szCs w:val="26"/>
        </w:rPr>
        <w:t xml:space="preserve">а </w:t>
      </w:r>
      <w:r w:rsidRPr="00825B1F">
        <w:rPr>
          <w:bCs/>
          <w:spacing w:val="-6"/>
          <w:sz w:val="26"/>
          <w:szCs w:val="26"/>
        </w:rPr>
        <w:t>комплекса процессных мероприятий</w:t>
      </w:r>
      <w:r>
        <w:rPr>
          <w:bCs/>
          <w:spacing w:val="-6"/>
          <w:sz w:val="26"/>
          <w:szCs w:val="26"/>
        </w:rPr>
        <w:t xml:space="preserve"> </w:t>
      </w:r>
      <w:r w:rsidRPr="00825B1F">
        <w:rPr>
          <w:bCs/>
          <w:spacing w:val="-6"/>
          <w:sz w:val="26"/>
          <w:szCs w:val="26"/>
        </w:rPr>
        <w:t>«Развитие градостроительного регулирования в сфере жилищного строительства»</w:t>
      </w:r>
      <w:r>
        <w:rPr>
          <w:bCs/>
          <w:spacing w:val="-6"/>
          <w:sz w:val="26"/>
          <w:szCs w:val="26"/>
        </w:rPr>
        <w:t xml:space="preserve"> изложить в следующей редакции:</w:t>
      </w:r>
    </w:p>
    <w:p w:rsidR="00825B1F" w:rsidRDefault="00825B1F" w:rsidP="00825B1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«</w:t>
      </w:r>
      <w:r w:rsidRPr="00825B1F">
        <w:rPr>
          <w:bCs/>
          <w:spacing w:val="-6"/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459"/>
        <w:gridCol w:w="3080"/>
        <w:gridCol w:w="992"/>
        <w:gridCol w:w="993"/>
        <w:gridCol w:w="992"/>
        <w:gridCol w:w="992"/>
        <w:gridCol w:w="1134"/>
        <w:gridCol w:w="702"/>
      </w:tblGrid>
      <w:tr w:rsidR="00825B1F" w:rsidRPr="00825B1F" w:rsidTr="0000053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№ п/п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Всего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73 070,60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64 079,60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265 309,40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58 312,30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233 249,20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13 808,30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5 767,30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31 110,20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Мероприятие (результат) «Разработка (актуализация) документации в области градостроительной деятельности», всего, в том числе: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5 672,70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4 722,70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4 722,70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4 722,70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19 840,80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4 297,60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4 297,60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4 297,60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4 297,60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17 190,40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425,10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425,10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425,10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425,10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1 700,40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950,00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Мероприятие (результат) «Приобретены жилые помещения и осуществлены выплаты гражданам, в чьей собственности находятся жилые помещения, входящие в аварийный жилищный фонд»,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49 610,70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59 356,90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59 356,90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59 356,90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227 681,40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45 145,70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54 014,70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54 014,70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54 014,70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207 189,80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4 465,00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5 342,20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5 342,20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5 342,20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20 491,60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Мероприятие (результат) «Освобождение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17 787,20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17 787,20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8 869,00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8 869,00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</w:p>
        </w:tc>
      </w:tr>
      <w:tr w:rsidR="00825B1F" w:rsidRPr="00825B1F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 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8 918,20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B1F" w:rsidRPr="00825B1F" w:rsidRDefault="00825B1F" w:rsidP="00825B1F">
            <w:pPr>
              <w:jc w:val="center"/>
              <w:rPr>
                <w:sz w:val="18"/>
                <w:szCs w:val="18"/>
              </w:rPr>
            </w:pPr>
            <w:r w:rsidRPr="00825B1F">
              <w:rPr>
                <w:sz w:val="18"/>
                <w:szCs w:val="18"/>
              </w:rPr>
              <w:t>8 918,20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</w:tcBorders>
          </w:tcPr>
          <w:p w:rsidR="00825B1F" w:rsidRPr="00825B1F" w:rsidRDefault="00825B1F" w:rsidP="00825B1F">
            <w:pPr>
              <w:rPr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».</w:t>
            </w:r>
          </w:p>
        </w:tc>
      </w:tr>
    </w:tbl>
    <w:p w:rsidR="00825B1F" w:rsidRDefault="00825B1F" w:rsidP="00825B1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1.6. Раздел 4 п</w:t>
      </w:r>
      <w:r w:rsidRPr="00825B1F">
        <w:rPr>
          <w:bCs/>
          <w:spacing w:val="-6"/>
          <w:sz w:val="26"/>
          <w:szCs w:val="26"/>
        </w:rPr>
        <w:t>аспорт</w:t>
      </w:r>
      <w:r>
        <w:rPr>
          <w:bCs/>
          <w:spacing w:val="-6"/>
          <w:sz w:val="26"/>
          <w:szCs w:val="26"/>
        </w:rPr>
        <w:t>а</w:t>
      </w:r>
      <w:r w:rsidRPr="00825B1F">
        <w:rPr>
          <w:bCs/>
          <w:spacing w:val="-6"/>
          <w:sz w:val="26"/>
          <w:szCs w:val="26"/>
        </w:rPr>
        <w:t xml:space="preserve"> комплекса процессных мероприятий</w:t>
      </w:r>
      <w:r>
        <w:rPr>
          <w:bCs/>
          <w:spacing w:val="-6"/>
          <w:sz w:val="26"/>
          <w:szCs w:val="26"/>
        </w:rPr>
        <w:t xml:space="preserve"> </w:t>
      </w:r>
      <w:r w:rsidRPr="00825B1F">
        <w:rPr>
          <w:bCs/>
          <w:spacing w:val="-6"/>
          <w:sz w:val="26"/>
          <w:szCs w:val="26"/>
        </w:rPr>
        <w:t>«Обеспечение деятельности органов местного самоуправления города Когалыма»</w:t>
      </w:r>
      <w:r>
        <w:rPr>
          <w:bCs/>
          <w:spacing w:val="-6"/>
          <w:sz w:val="26"/>
          <w:szCs w:val="26"/>
        </w:rPr>
        <w:t xml:space="preserve"> изложить в следующей редакции:</w:t>
      </w:r>
    </w:p>
    <w:p w:rsidR="00825B1F" w:rsidRDefault="00825B1F" w:rsidP="00825B1F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«</w:t>
      </w:r>
      <w:r w:rsidRPr="00825B1F">
        <w:rPr>
          <w:bCs/>
          <w:spacing w:val="-6"/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459"/>
        <w:gridCol w:w="2892"/>
        <w:gridCol w:w="980"/>
        <w:gridCol w:w="979"/>
        <w:gridCol w:w="979"/>
        <w:gridCol w:w="979"/>
        <w:gridCol w:w="1353"/>
        <w:gridCol w:w="399"/>
      </w:tblGrid>
      <w:tr w:rsidR="00000532" w:rsidRPr="00000532" w:rsidTr="0000053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52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  <w:tc>
          <w:tcPr>
            <w:tcW w:w="399" w:type="dxa"/>
            <w:tcBorders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Всего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Комплекс процессных мероприятий (всего),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29 089,50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29 935,50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29 979,70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31 155,30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120 160,00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29 089,50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29 935,50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29 979,70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31 155,30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120 160,00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Мероприятие (результат) «Обеспечено функционирование ОАиГ», всего,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10 223,90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10 518,00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10 518,00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10 927,20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42 187,10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10 223,90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10 518,00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10 518,00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10 927,20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42 187,10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Мероприятие (результат) «Обеспечено функционирование УпоЖП», всего, в том числе: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18 865,60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19 417,50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19 461,70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20 228,10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77 972,90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18 865,60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19 417,50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19 461,70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20 228,10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77 972,90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».</w:t>
            </w:r>
          </w:p>
        </w:tc>
      </w:tr>
    </w:tbl>
    <w:p w:rsidR="00825B1F" w:rsidRDefault="00000532" w:rsidP="00000532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1.7. Раздел 4 п</w:t>
      </w:r>
      <w:r w:rsidRPr="00000532">
        <w:rPr>
          <w:bCs/>
          <w:spacing w:val="-6"/>
          <w:sz w:val="26"/>
          <w:szCs w:val="26"/>
        </w:rPr>
        <w:t>аспорт</w:t>
      </w:r>
      <w:r>
        <w:rPr>
          <w:bCs/>
          <w:spacing w:val="-6"/>
          <w:sz w:val="26"/>
          <w:szCs w:val="26"/>
        </w:rPr>
        <w:t>а</w:t>
      </w:r>
      <w:r w:rsidRPr="00000532">
        <w:rPr>
          <w:bCs/>
          <w:spacing w:val="-6"/>
          <w:sz w:val="26"/>
          <w:szCs w:val="26"/>
        </w:rPr>
        <w:t xml:space="preserve"> комплекса процессных мероприятий</w:t>
      </w:r>
      <w:r>
        <w:rPr>
          <w:bCs/>
          <w:spacing w:val="-6"/>
          <w:sz w:val="26"/>
          <w:szCs w:val="26"/>
        </w:rPr>
        <w:t xml:space="preserve"> </w:t>
      </w:r>
      <w:r w:rsidRPr="00000532">
        <w:rPr>
          <w:bCs/>
          <w:spacing w:val="-6"/>
          <w:sz w:val="26"/>
          <w:szCs w:val="26"/>
        </w:rPr>
        <w:t>«Обеспечение деятельности МКУ «УКС и ЖКК г. Когалыма»</w:t>
      </w:r>
      <w:r>
        <w:rPr>
          <w:bCs/>
          <w:spacing w:val="-6"/>
          <w:sz w:val="26"/>
          <w:szCs w:val="26"/>
        </w:rPr>
        <w:t xml:space="preserve"> </w:t>
      </w:r>
      <w:r>
        <w:rPr>
          <w:bCs/>
          <w:spacing w:val="-6"/>
          <w:sz w:val="26"/>
          <w:szCs w:val="26"/>
        </w:rPr>
        <w:t>изложить в следующей редакции:</w:t>
      </w:r>
    </w:p>
    <w:p w:rsidR="00000532" w:rsidRDefault="00000532" w:rsidP="00000532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  <w:r>
        <w:rPr>
          <w:bCs/>
          <w:spacing w:val="-6"/>
          <w:sz w:val="26"/>
          <w:szCs w:val="26"/>
        </w:rPr>
        <w:t>«</w:t>
      </w:r>
      <w:r w:rsidRPr="00825B1F">
        <w:rPr>
          <w:bCs/>
          <w:spacing w:val="-6"/>
          <w:sz w:val="26"/>
          <w:szCs w:val="26"/>
        </w:rPr>
        <w:t>4. Финансовое обеспечение комплекса процессных мероприятий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459"/>
        <w:gridCol w:w="2892"/>
        <w:gridCol w:w="1039"/>
        <w:gridCol w:w="979"/>
        <w:gridCol w:w="979"/>
        <w:gridCol w:w="980"/>
        <w:gridCol w:w="1314"/>
        <w:gridCol w:w="399"/>
      </w:tblGrid>
      <w:tr w:rsidR="00000532" w:rsidRPr="00000532" w:rsidTr="00000532">
        <w:trPr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Наименование мероприятия (результата)/источники финансового обеспечения</w:t>
            </w:r>
          </w:p>
        </w:tc>
        <w:tc>
          <w:tcPr>
            <w:tcW w:w="52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Объем финансового обеспечения по годам, тыс. рублей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2028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Всего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Комплекс процессных мероприятий (всего), в том числе: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85 066,00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87 412,90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86 566,40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82 679,40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341 724,70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85 066,00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87 412,90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86 566,40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82 679,40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341 724,70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1.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Мероприятие (результат) «Обеспечено функционирование МКУ «УКС и ЖКК г. Когалыма», всего, в том числе: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85 066,00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87 412,90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86 566,40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82 679,40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341 724,70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</w:p>
        </w:tc>
      </w:tr>
      <w:tr w:rsidR="00000532" w:rsidRPr="00000532" w:rsidTr="00000532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 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00532" w:rsidRPr="00000532" w:rsidRDefault="00000532" w:rsidP="00000532">
            <w:pPr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бюджет города Когалыма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85 066,00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87 412,90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86 566,40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82 679,40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000532">
              <w:rPr>
                <w:sz w:val="18"/>
                <w:szCs w:val="18"/>
              </w:rPr>
              <w:t>341 724,70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000532" w:rsidRPr="00000532" w:rsidRDefault="00000532" w:rsidP="00000532">
            <w:pPr>
              <w:jc w:val="center"/>
              <w:rPr>
                <w:sz w:val="18"/>
                <w:szCs w:val="18"/>
              </w:rPr>
            </w:pPr>
            <w:r w:rsidRPr="00825B1F">
              <w:rPr>
                <w:bCs/>
                <w:spacing w:val="-6"/>
                <w:sz w:val="26"/>
                <w:szCs w:val="26"/>
              </w:rPr>
              <w:t>».</w:t>
            </w:r>
          </w:p>
        </w:tc>
      </w:tr>
    </w:tbl>
    <w:p w:rsidR="00000532" w:rsidRDefault="00000532" w:rsidP="00000532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pacing w:val="-6"/>
          <w:sz w:val="26"/>
          <w:szCs w:val="26"/>
        </w:rPr>
      </w:pPr>
    </w:p>
    <w:p w:rsidR="00172D2C" w:rsidRPr="007316F1" w:rsidRDefault="00F722F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7316F1">
        <w:rPr>
          <w:rFonts w:eastAsia="Calibri"/>
          <w:spacing w:val="-6"/>
          <w:sz w:val="26"/>
          <w:szCs w:val="26"/>
          <w:lang w:eastAsia="en-US"/>
        </w:rPr>
        <w:t>2</w:t>
      </w:r>
      <w:r w:rsidR="004D5CFC" w:rsidRPr="007316F1">
        <w:rPr>
          <w:rFonts w:eastAsia="Calibri"/>
          <w:spacing w:val="-6"/>
          <w:sz w:val="26"/>
          <w:szCs w:val="26"/>
          <w:lang w:eastAsia="en-US"/>
        </w:rPr>
        <w:t>.</w:t>
      </w:r>
      <w:r w:rsidR="004D5CFC" w:rsidRPr="007316F1">
        <w:rPr>
          <w:rFonts w:eastAsia="Calibri"/>
          <w:spacing w:val="-6"/>
          <w:sz w:val="26"/>
          <w:szCs w:val="26"/>
          <w:lang w:eastAsia="en-US"/>
        </w:rPr>
        <w:tab/>
        <w:t xml:space="preserve">Отделу архитектуры и градостроительства Администрации города Когалыма (О.В. Краева) направить в юридическое управление Администрации города Когалыма </w:t>
      </w:r>
      <w:r w:rsidR="00454A25">
        <w:rPr>
          <w:rFonts w:eastAsia="Calibri"/>
          <w:spacing w:val="-6"/>
          <w:sz w:val="26"/>
          <w:szCs w:val="26"/>
          <w:lang w:eastAsia="en-US"/>
        </w:rPr>
        <w:t xml:space="preserve">текст постановления, </w:t>
      </w:r>
      <w:r w:rsidR="004D5CFC" w:rsidRPr="007316F1">
        <w:rPr>
          <w:rFonts w:eastAsia="Calibri"/>
          <w:spacing w:val="-6"/>
          <w:sz w:val="26"/>
          <w:szCs w:val="26"/>
          <w:lang w:eastAsia="en-US"/>
        </w:rPr>
        <w:t>его реквизиты, сведения об источнике официального опубликования в порядке и сроки, предусмотренные Администрации города Когалыма от 19.06.2013 №149-р</w:t>
      </w:r>
      <w:r w:rsidR="00454A25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D5CFC" w:rsidRPr="007316F1">
        <w:rPr>
          <w:rFonts w:eastAsia="Calibri"/>
          <w:spacing w:val="-6"/>
          <w:sz w:val="26"/>
          <w:szCs w:val="26"/>
          <w:lang w:eastAsia="en-US"/>
        </w:rPr>
        <w:t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722FF" w:rsidRPr="007316F1" w:rsidRDefault="00F722FF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Cs w:val="26"/>
          <w:lang w:eastAsia="en-US"/>
        </w:rPr>
      </w:pPr>
    </w:p>
    <w:p w:rsidR="007F7774" w:rsidRPr="007316F1" w:rsidRDefault="00454A25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color w:val="FF0000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7F7774" w:rsidRPr="007316F1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F722FF" w:rsidRPr="007316F1">
        <w:rPr>
          <w:spacing w:val="-6"/>
          <w:sz w:val="26"/>
          <w:szCs w:val="26"/>
        </w:rPr>
        <w:t>Опубликовать настоящее постановление в сетевом издании «Когалымский вестник»: KOGVESTI.RU, ЭЛ №ФС 77 – 85332</w:t>
      </w:r>
      <w:r>
        <w:rPr>
          <w:spacing w:val="-6"/>
          <w:sz w:val="26"/>
          <w:szCs w:val="26"/>
        </w:rPr>
        <w:t xml:space="preserve"> </w:t>
      </w:r>
      <w:r w:rsidR="00F722FF" w:rsidRPr="007316F1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F722FF" w:rsidRPr="007316F1">
          <w:rPr>
            <w:rStyle w:val="a9"/>
            <w:color w:val="auto"/>
            <w:spacing w:val="-6"/>
            <w:sz w:val="26"/>
            <w:szCs w:val="26"/>
            <w:u w:val="none"/>
          </w:rPr>
          <w:t>www.admkogalym.ru</w:t>
        </w:r>
      </w:hyperlink>
      <w:r w:rsidR="00F722FF" w:rsidRPr="007316F1">
        <w:rPr>
          <w:spacing w:val="-6"/>
          <w:sz w:val="26"/>
          <w:szCs w:val="26"/>
        </w:rPr>
        <w:t xml:space="preserve">). </w:t>
      </w:r>
    </w:p>
    <w:p w:rsidR="007F7774" w:rsidRPr="007316F1" w:rsidRDefault="007F7774" w:rsidP="00412B42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18"/>
          <w:szCs w:val="26"/>
          <w:lang w:eastAsia="en-US"/>
        </w:rPr>
      </w:pPr>
    </w:p>
    <w:p w:rsidR="00F025D3" w:rsidRPr="007316F1" w:rsidRDefault="00454A25" w:rsidP="00412B42">
      <w:pPr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4</w:t>
      </w:r>
      <w:r w:rsidR="007F7774" w:rsidRPr="007316F1">
        <w:rPr>
          <w:rFonts w:eastAsia="Calibri"/>
          <w:spacing w:val="-6"/>
          <w:sz w:val="26"/>
          <w:szCs w:val="26"/>
          <w:lang w:eastAsia="en-US"/>
        </w:rPr>
        <w:t>. Контроль за выполнением настоящего постановления</w:t>
      </w:r>
      <w:r w:rsidR="00A205B7" w:rsidRPr="007316F1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главы города Когалыма</w:t>
      </w:r>
      <w:r w:rsidR="00F025D3" w:rsidRPr="007316F1">
        <w:rPr>
          <w:rFonts w:eastAsia="Calibri"/>
          <w:spacing w:val="-6"/>
          <w:sz w:val="26"/>
          <w:szCs w:val="26"/>
          <w:lang w:eastAsia="en-US"/>
        </w:rPr>
        <w:t xml:space="preserve"> </w:t>
      </w:r>
      <w:proofErr w:type="spellStart"/>
      <w:r w:rsidR="004D5CFC" w:rsidRPr="007316F1">
        <w:rPr>
          <w:rFonts w:eastAsia="Calibri"/>
          <w:spacing w:val="-6"/>
          <w:sz w:val="26"/>
          <w:szCs w:val="26"/>
          <w:lang w:eastAsia="en-US"/>
        </w:rPr>
        <w:t>А.М.Качанова</w:t>
      </w:r>
      <w:proofErr w:type="spellEnd"/>
      <w:r w:rsidR="008726B1" w:rsidRPr="007316F1">
        <w:rPr>
          <w:rFonts w:eastAsia="Calibri"/>
          <w:spacing w:val="-6"/>
          <w:sz w:val="26"/>
          <w:szCs w:val="26"/>
          <w:lang w:eastAsia="en-US"/>
        </w:rPr>
        <w:t>.</w:t>
      </w:r>
    </w:p>
    <w:p w:rsidR="00412B42" w:rsidRDefault="00412B42" w:rsidP="007F7774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66491" w:rsidRDefault="00566491" w:rsidP="007316F1">
      <w:pPr>
        <w:tabs>
          <w:tab w:val="left" w:pos="7380"/>
        </w:tabs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7316F1" w:rsidTr="007316F1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AED883A08A9544F4A4EBFF22B2A599A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7316F1" w:rsidRDefault="00454A25" w:rsidP="007316F1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7316F1" w:rsidRDefault="007316F1" w:rsidP="007316F1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FD13F58" wp14:editId="197804A3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7316F1" w:rsidRDefault="007316F1" w:rsidP="007316F1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7316F1" w:rsidRDefault="007316F1" w:rsidP="007316F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7316F1" w:rsidRDefault="007316F1" w:rsidP="007316F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7316F1" w:rsidRDefault="007316F1" w:rsidP="007316F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7316F1" w:rsidRPr="009B3C4E" w:rsidRDefault="007316F1" w:rsidP="007316F1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AED883A08A9544F4A4EBFF22B2A599A5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Content>
              <w:p w:rsidR="007316F1" w:rsidRDefault="00454A25" w:rsidP="007316F1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Т.А.Агадуллин</w:t>
                </w:r>
              </w:p>
            </w:sdtContent>
          </w:sdt>
        </w:tc>
        <w:tc>
          <w:tcPr>
            <w:tcW w:w="75" w:type="pct"/>
          </w:tcPr>
          <w:p w:rsidR="007316F1" w:rsidRDefault="007316F1" w:rsidP="007316F1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7316F1" w:rsidRDefault="007316F1" w:rsidP="007316F1">
      <w:pPr>
        <w:tabs>
          <w:tab w:val="left" w:pos="7380"/>
        </w:tabs>
        <w:rPr>
          <w:sz w:val="26"/>
          <w:szCs w:val="26"/>
        </w:rPr>
        <w:sectPr w:rsidR="007316F1" w:rsidSect="007316F1">
          <w:headerReference w:type="default" r:id="rId11"/>
          <w:headerReference w:type="first" r:id="rId12"/>
          <w:pgSz w:w="11906" w:h="16838"/>
          <w:pgMar w:top="851" w:right="567" w:bottom="284" w:left="2552" w:header="709" w:footer="709" w:gutter="0"/>
          <w:cols w:space="708"/>
          <w:docGrid w:linePitch="360"/>
        </w:sectPr>
      </w:pPr>
      <w:bookmarkStart w:id="0" w:name="_GoBack"/>
      <w:bookmarkEnd w:id="0"/>
    </w:p>
    <w:p w:rsidR="0086685A" w:rsidRPr="008329FC" w:rsidRDefault="0086685A" w:rsidP="0086685A">
      <w:pPr>
        <w:rPr>
          <w:sz w:val="26"/>
          <w:szCs w:val="26"/>
        </w:rPr>
      </w:pPr>
    </w:p>
    <w:sectPr w:rsidR="0086685A" w:rsidRPr="008329FC" w:rsidSect="001648E1">
      <w:headerReference w:type="default" r:id="rId13"/>
      <w:headerReference w:type="first" r:id="rId14"/>
      <w:pgSz w:w="16838" w:h="11906" w:orient="landscape"/>
      <w:pgMar w:top="2552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86" w:rsidRDefault="00352B86" w:rsidP="004776ED">
      <w:r>
        <w:separator/>
      </w:r>
    </w:p>
  </w:endnote>
  <w:endnote w:type="continuationSeparator" w:id="0">
    <w:p w:rsidR="00352B86" w:rsidRDefault="00352B86" w:rsidP="004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86" w:rsidRDefault="00352B86" w:rsidP="004776ED">
      <w:r>
        <w:separator/>
      </w:r>
    </w:p>
  </w:footnote>
  <w:footnote w:type="continuationSeparator" w:id="0">
    <w:p w:rsidR="00352B86" w:rsidRDefault="00352B86" w:rsidP="0047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900487"/>
      <w:docPartObj>
        <w:docPartGallery w:val="Page Numbers (Top of Page)"/>
        <w:docPartUnique/>
      </w:docPartObj>
    </w:sdtPr>
    <w:sdtContent>
      <w:p w:rsidR="00352B86" w:rsidRDefault="00352B86" w:rsidP="004776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25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2486"/>
      <w:docPartObj>
        <w:docPartGallery w:val="Page Numbers (Top of Page)"/>
        <w:docPartUnique/>
      </w:docPartObj>
    </w:sdtPr>
    <w:sdtContent>
      <w:p w:rsidR="00352B86" w:rsidRDefault="00352B86" w:rsidP="001E0F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2808617"/>
      <w:docPartObj>
        <w:docPartGallery w:val="Page Numbers (Top of Page)"/>
        <w:docPartUnique/>
      </w:docPartObj>
    </w:sdtPr>
    <w:sdtContent>
      <w:p w:rsidR="00352B86" w:rsidRDefault="00352B86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25">
          <w:rPr>
            <w:noProof/>
          </w:rPr>
          <w:t>9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263922"/>
      <w:docPartObj>
        <w:docPartGallery w:val="Page Numbers (Top of Page)"/>
        <w:docPartUnique/>
      </w:docPartObj>
    </w:sdtPr>
    <w:sdtContent>
      <w:p w:rsidR="00352B86" w:rsidRDefault="00352B86" w:rsidP="0007755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2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F47A79"/>
    <w:multiLevelType w:val="hybridMultilevel"/>
    <w:tmpl w:val="6A302920"/>
    <w:lvl w:ilvl="0" w:tplc="BDF6FD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5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83685"/>
    <w:multiLevelType w:val="hybridMultilevel"/>
    <w:tmpl w:val="707A9462"/>
    <w:lvl w:ilvl="0" w:tplc="AC640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7C7FEE"/>
    <w:multiLevelType w:val="hybridMultilevel"/>
    <w:tmpl w:val="F0D4A0A0"/>
    <w:lvl w:ilvl="0" w:tplc="37DAF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505B93"/>
    <w:multiLevelType w:val="hybridMultilevel"/>
    <w:tmpl w:val="7394719A"/>
    <w:lvl w:ilvl="0" w:tplc="7250FB8A">
      <w:start w:val="202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27B57"/>
    <w:multiLevelType w:val="hybridMultilevel"/>
    <w:tmpl w:val="05ACF90A"/>
    <w:lvl w:ilvl="0" w:tplc="E47AD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7F204A00"/>
    <w:multiLevelType w:val="hybridMultilevel"/>
    <w:tmpl w:val="5B203EF8"/>
    <w:lvl w:ilvl="0" w:tplc="4FFA9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12"/>
  </w:num>
  <w:num w:numId="5">
    <w:abstractNumId w:val="2"/>
  </w:num>
  <w:num w:numId="6">
    <w:abstractNumId w:val="10"/>
  </w:num>
  <w:num w:numId="7">
    <w:abstractNumId w:val="4"/>
  </w:num>
  <w:num w:numId="8">
    <w:abstractNumId w:val="9"/>
  </w:num>
  <w:num w:numId="9">
    <w:abstractNumId w:val="1"/>
  </w:num>
  <w:num w:numId="10">
    <w:abstractNumId w:val="16"/>
  </w:num>
  <w:num w:numId="11">
    <w:abstractNumId w:val="15"/>
  </w:num>
  <w:num w:numId="12">
    <w:abstractNumId w:val="6"/>
  </w:num>
  <w:num w:numId="13">
    <w:abstractNumId w:val="18"/>
  </w:num>
  <w:num w:numId="14">
    <w:abstractNumId w:val="14"/>
  </w:num>
  <w:num w:numId="15">
    <w:abstractNumId w:val="3"/>
  </w:num>
  <w:num w:numId="16">
    <w:abstractNumId w:val="0"/>
  </w:num>
  <w:num w:numId="17">
    <w:abstractNumId w:val="5"/>
  </w:num>
  <w:num w:numId="18">
    <w:abstractNumId w:val="17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532"/>
    <w:rsid w:val="00015A6A"/>
    <w:rsid w:val="00045022"/>
    <w:rsid w:val="0005657F"/>
    <w:rsid w:val="00063729"/>
    <w:rsid w:val="00077558"/>
    <w:rsid w:val="0008024B"/>
    <w:rsid w:val="000833B5"/>
    <w:rsid w:val="000B763C"/>
    <w:rsid w:val="000C268B"/>
    <w:rsid w:val="000C55B9"/>
    <w:rsid w:val="000F0569"/>
    <w:rsid w:val="000F3AD2"/>
    <w:rsid w:val="00122185"/>
    <w:rsid w:val="001605A6"/>
    <w:rsid w:val="001648E1"/>
    <w:rsid w:val="00172D2C"/>
    <w:rsid w:val="00186527"/>
    <w:rsid w:val="001940E9"/>
    <w:rsid w:val="001958F1"/>
    <w:rsid w:val="001D0927"/>
    <w:rsid w:val="001D0C52"/>
    <w:rsid w:val="001D2C2A"/>
    <w:rsid w:val="001E0F91"/>
    <w:rsid w:val="001E328E"/>
    <w:rsid w:val="001F3849"/>
    <w:rsid w:val="00201088"/>
    <w:rsid w:val="0020289D"/>
    <w:rsid w:val="00207EF0"/>
    <w:rsid w:val="00231FA7"/>
    <w:rsid w:val="00240C27"/>
    <w:rsid w:val="002442B3"/>
    <w:rsid w:val="00251974"/>
    <w:rsid w:val="00263CDE"/>
    <w:rsid w:val="0028554A"/>
    <w:rsid w:val="002A759A"/>
    <w:rsid w:val="002B10AF"/>
    <w:rsid w:val="002B49A0"/>
    <w:rsid w:val="002D5593"/>
    <w:rsid w:val="002E06A5"/>
    <w:rsid w:val="002E0A30"/>
    <w:rsid w:val="002E64AB"/>
    <w:rsid w:val="002F7936"/>
    <w:rsid w:val="00311EAB"/>
    <w:rsid w:val="00313DAF"/>
    <w:rsid w:val="00337ACB"/>
    <w:rsid w:val="00340577"/>
    <w:rsid w:val="003447F7"/>
    <w:rsid w:val="00352B86"/>
    <w:rsid w:val="003616A2"/>
    <w:rsid w:val="0037035B"/>
    <w:rsid w:val="003720F4"/>
    <w:rsid w:val="00394CCD"/>
    <w:rsid w:val="003C18BE"/>
    <w:rsid w:val="003D07D2"/>
    <w:rsid w:val="003F587E"/>
    <w:rsid w:val="00411189"/>
    <w:rsid w:val="00412B42"/>
    <w:rsid w:val="00414349"/>
    <w:rsid w:val="00432D2E"/>
    <w:rsid w:val="0043438A"/>
    <w:rsid w:val="004532D1"/>
    <w:rsid w:val="00454A25"/>
    <w:rsid w:val="004776ED"/>
    <w:rsid w:val="004875AF"/>
    <w:rsid w:val="004A68B2"/>
    <w:rsid w:val="004D5CFC"/>
    <w:rsid w:val="004E224B"/>
    <w:rsid w:val="004E736F"/>
    <w:rsid w:val="004F33B1"/>
    <w:rsid w:val="004F3F9B"/>
    <w:rsid w:val="00526228"/>
    <w:rsid w:val="00566491"/>
    <w:rsid w:val="00573ECB"/>
    <w:rsid w:val="0058741B"/>
    <w:rsid w:val="005C5EFA"/>
    <w:rsid w:val="005D5182"/>
    <w:rsid w:val="005D79AC"/>
    <w:rsid w:val="005E24B5"/>
    <w:rsid w:val="005E6B25"/>
    <w:rsid w:val="006015ED"/>
    <w:rsid w:val="006017F8"/>
    <w:rsid w:val="00611321"/>
    <w:rsid w:val="006131CB"/>
    <w:rsid w:val="00625AA2"/>
    <w:rsid w:val="006262D8"/>
    <w:rsid w:val="006360DF"/>
    <w:rsid w:val="006427D2"/>
    <w:rsid w:val="00643A8E"/>
    <w:rsid w:val="00656D9B"/>
    <w:rsid w:val="0066305B"/>
    <w:rsid w:val="00695EF3"/>
    <w:rsid w:val="006A203C"/>
    <w:rsid w:val="006A6891"/>
    <w:rsid w:val="006C2617"/>
    <w:rsid w:val="0070026E"/>
    <w:rsid w:val="00712FAD"/>
    <w:rsid w:val="007171DD"/>
    <w:rsid w:val="0071783C"/>
    <w:rsid w:val="007316F1"/>
    <w:rsid w:val="007363FC"/>
    <w:rsid w:val="007379BD"/>
    <w:rsid w:val="00747B75"/>
    <w:rsid w:val="00752B00"/>
    <w:rsid w:val="0075656A"/>
    <w:rsid w:val="00775DF4"/>
    <w:rsid w:val="007905EF"/>
    <w:rsid w:val="007A562B"/>
    <w:rsid w:val="007B5270"/>
    <w:rsid w:val="007B72DB"/>
    <w:rsid w:val="007C24AA"/>
    <w:rsid w:val="007C65FE"/>
    <w:rsid w:val="007D1C62"/>
    <w:rsid w:val="007D39D7"/>
    <w:rsid w:val="007E28C2"/>
    <w:rsid w:val="007E3F30"/>
    <w:rsid w:val="007E6B76"/>
    <w:rsid w:val="007F5689"/>
    <w:rsid w:val="007F7774"/>
    <w:rsid w:val="00820045"/>
    <w:rsid w:val="00825B1F"/>
    <w:rsid w:val="008329FC"/>
    <w:rsid w:val="00851BB8"/>
    <w:rsid w:val="0086685A"/>
    <w:rsid w:val="008726B1"/>
    <w:rsid w:val="00874F39"/>
    <w:rsid w:val="00877CE5"/>
    <w:rsid w:val="008A48CB"/>
    <w:rsid w:val="008C0B7C"/>
    <w:rsid w:val="008C167B"/>
    <w:rsid w:val="008C6CF1"/>
    <w:rsid w:val="008D2DB3"/>
    <w:rsid w:val="008E0A84"/>
    <w:rsid w:val="00905AC9"/>
    <w:rsid w:val="009406A2"/>
    <w:rsid w:val="00952EC3"/>
    <w:rsid w:val="0097742F"/>
    <w:rsid w:val="009A3271"/>
    <w:rsid w:val="009D7B9D"/>
    <w:rsid w:val="009E2B2C"/>
    <w:rsid w:val="00A205B7"/>
    <w:rsid w:val="00A45294"/>
    <w:rsid w:val="00A564E7"/>
    <w:rsid w:val="00A63C6F"/>
    <w:rsid w:val="00A73931"/>
    <w:rsid w:val="00A923DA"/>
    <w:rsid w:val="00A94D4D"/>
    <w:rsid w:val="00AA3800"/>
    <w:rsid w:val="00AA4157"/>
    <w:rsid w:val="00AC1F23"/>
    <w:rsid w:val="00AD1002"/>
    <w:rsid w:val="00AD1B8F"/>
    <w:rsid w:val="00AD55FD"/>
    <w:rsid w:val="00AF2F46"/>
    <w:rsid w:val="00B11924"/>
    <w:rsid w:val="00B20BC5"/>
    <w:rsid w:val="00B22DDA"/>
    <w:rsid w:val="00B273A0"/>
    <w:rsid w:val="00B32D9B"/>
    <w:rsid w:val="00B34EFB"/>
    <w:rsid w:val="00B421D8"/>
    <w:rsid w:val="00B51A2E"/>
    <w:rsid w:val="00BA02B6"/>
    <w:rsid w:val="00BB1866"/>
    <w:rsid w:val="00BC37E6"/>
    <w:rsid w:val="00BF73C1"/>
    <w:rsid w:val="00C211CD"/>
    <w:rsid w:val="00C27247"/>
    <w:rsid w:val="00C31647"/>
    <w:rsid w:val="00C35F0C"/>
    <w:rsid w:val="00C65C83"/>
    <w:rsid w:val="00C700C4"/>
    <w:rsid w:val="00C759A1"/>
    <w:rsid w:val="00CA1E86"/>
    <w:rsid w:val="00CB2627"/>
    <w:rsid w:val="00CC367F"/>
    <w:rsid w:val="00CD735E"/>
    <w:rsid w:val="00CF6B89"/>
    <w:rsid w:val="00D001B1"/>
    <w:rsid w:val="00D13BA0"/>
    <w:rsid w:val="00D459AD"/>
    <w:rsid w:val="00D52DB6"/>
    <w:rsid w:val="00D60D3A"/>
    <w:rsid w:val="00DD301A"/>
    <w:rsid w:val="00DD3F8A"/>
    <w:rsid w:val="00DE24EA"/>
    <w:rsid w:val="00DE7FCF"/>
    <w:rsid w:val="00DF053F"/>
    <w:rsid w:val="00E117C7"/>
    <w:rsid w:val="00E379D7"/>
    <w:rsid w:val="00E43069"/>
    <w:rsid w:val="00EA465B"/>
    <w:rsid w:val="00EB6EFC"/>
    <w:rsid w:val="00EB75CB"/>
    <w:rsid w:val="00EC18FF"/>
    <w:rsid w:val="00ED5C7C"/>
    <w:rsid w:val="00ED62A2"/>
    <w:rsid w:val="00ED7616"/>
    <w:rsid w:val="00EE539C"/>
    <w:rsid w:val="00F025D3"/>
    <w:rsid w:val="00F03EA8"/>
    <w:rsid w:val="00F06198"/>
    <w:rsid w:val="00F17421"/>
    <w:rsid w:val="00F35BC0"/>
    <w:rsid w:val="00F5080D"/>
    <w:rsid w:val="00F54A9E"/>
    <w:rsid w:val="00F61A9D"/>
    <w:rsid w:val="00F669C5"/>
    <w:rsid w:val="00F709E8"/>
    <w:rsid w:val="00F722FF"/>
    <w:rsid w:val="00FA0311"/>
    <w:rsid w:val="00FB5937"/>
    <w:rsid w:val="00FC30C7"/>
    <w:rsid w:val="00FE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8036"/>
  <w15:docId w15:val="{62C384A2-EE15-4C2C-AD1C-FB310710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025D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194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nhideWhenUsed/>
    <w:rsid w:val="00B273A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273A0"/>
    <w:rPr>
      <w:color w:val="800080"/>
      <w:u w:val="single"/>
    </w:rPr>
  </w:style>
  <w:style w:type="paragraph" w:customStyle="1" w:styleId="xl67">
    <w:name w:val="xl67"/>
    <w:basedOn w:val="a"/>
    <w:rsid w:val="00B273A0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B273A0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B273A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B273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B273A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B273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B273A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B273A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B273A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3">
    <w:name w:val="xl123"/>
    <w:basedOn w:val="a"/>
    <w:rsid w:val="00B273A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B273A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5">
    <w:name w:val="xl125"/>
    <w:basedOn w:val="a"/>
    <w:rsid w:val="00B273A0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B273A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7">
    <w:name w:val="xl127"/>
    <w:basedOn w:val="a"/>
    <w:rsid w:val="00B273A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B273A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B273A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B273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B273A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B273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6C2617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6C261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776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77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58741B"/>
    <w:pP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8741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02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5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Cell">
    <w:name w:val="ConsCell"/>
    <w:uiPriority w:val="99"/>
    <w:rsid w:val="00F025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F025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025D3"/>
    <w:rPr>
      <w:rFonts w:ascii="Calibri" w:eastAsia="Times New Roman" w:hAnsi="Calibri" w:cs="Calibri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025D3"/>
  </w:style>
  <w:style w:type="paragraph" w:styleId="af">
    <w:name w:val="Normal (Web)"/>
    <w:basedOn w:val="a"/>
    <w:uiPriority w:val="99"/>
    <w:unhideWhenUsed/>
    <w:rsid w:val="00F025D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025D3"/>
  </w:style>
  <w:style w:type="paragraph" w:customStyle="1" w:styleId="ConsPlusCell">
    <w:name w:val="ConsPlusCell"/>
    <w:uiPriority w:val="99"/>
    <w:rsid w:val="00F025D3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F025D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025D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F025D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025D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025D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5D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5D3"/>
    <w:rPr>
      <w:b/>
      <w:bCs/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sid w:val="00F025D3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025D3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025D3"/>
    <w:rPr>
      <w:vertAlign w:val="superscript"/>
    </w:rPr>
  </w:style>
  <w:style w:type="table" w:customStyle="1" w:styleId="12">
    <w:name w:val="Сетка таблицы1"/>
    <w:basedOn w:val="a1"/>
    <w:next w:val="a5"/>
    <w:uiPriority w:val="59"/>
    <w:rsid w:val="00F02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rsid w:val="00F025D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F025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afb">
    <w:name w:val="caption"/>
    <w:basedOn w:val="a"/>
    <w:next w:val="a"/>
    <w:uiPriority w:val="99"/>
    <w:qFormat/>
    <w:rsid w:val="002442B3"/>
    <w:rPr>
      <w:b/>
      <w:bCs/>
      <w:lang w:eastAsia="en-US"/>
    </w:rPr>
  </w:style>
  <w:style w:type="paragraph" w:styleId="afc">
    <w:name w:val="Revision"/>
    <w:uiPriority w:val="99"/>
    <w:semiHidden/>
    <w:rsid w:val="004D5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rsid w:val="004D5C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4D5CF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4D5CFC"/>
    <w:pPr>
      <w:spacing w:before="100" w:beforeAutospacing="1" w:after="100" w:afterAutospacing="1"/>
    </w:pPr>
    <w:rPr>
      <w:sz w:val="24"/>
      <w:szCs w:val="24"/>
    </w:rPr>
  </w:style>
  <w:style w:type="table" w:customStyle="1" w:styleId="182111">
    <w:name w:val="Сетка таблицы182111"/>
    <w:basedOn w:val="a1"/>
    <w:uiPriority w:val="39"/>
    <w:rsid w:val="007316F1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D883A08A9544F4A4EBFF22B2A59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5FAAF8-3B28-4901-9D54-369ECCB6A2B8}"/>
      </w:docPartPr>
      <w:docPartBody>
        <w:p w:rsidR="00A21ED7" w:rsidRDefault="00A21ED7" w:rsidP="00A21ED7">
          <w:pPr>
            <w:pStyle w:val="AED883A08A9544F4A4EBFF22B2A599A5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F3F3D"/>
    <w:rsid w:val="001066FD"/>
    <w:rsid w:val="00190B00"/>
    <w:rsid w:val="002D4929"/>
    <w:rsid w:val="002D4D9E"/>
    <w:rsid w:val="00323C9E"/>
    <w:rsid w:val="00340BB9"/>
    <w:rsid w:val="004214AE"/>
    <w:rsid w:val="00442918"/>
    <w:rsid w:val="0047712A"/>
    <w:rsid w:val="0055338F"/>
    <w:rsid w:val="00561FF2"/>
    <w:rsid w:val="006A0BCA"/>
    <w:rsid w:val="0072465A"/>
    <w:rsid w:val="00772E42"/>
    <w:rsid w:val="008429B5"/>
    <w:rsid w:val="008C7D75"/>
    <w:rsid w:val="008E4915"/>
    <w:rsid w:val="009E68C9"/>
    <w:rsid w:val="00A21ED7"/>
    <w:rsid w:val="00A30898"/>
    <w:rsid w:val="00B13C8F"/>
    <w:rsid w:val="00BB3B7C"/>
    <w:rsid w:val="00BF171D"/>
    <w:rsid w:val="00C25D14"/>
    <w:rsid w:val="00CC6598"/>
    <w:rsid w:val="00CE32A3"/>
    <w:rsid w:val="00E67E01"/>
    <w:rsid w:val="00E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1ED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ED883A08A9544F4A4EBFF22B2A599A5">
    <w:name w:val="AED883A08A9544F4A4EBFF22B2A599A5"/>
    <w:rsid w:val="00A21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83CD-4F2D-456F-A33B-E874166E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Цыганкова Ирина Анатольевна</cp:lastModifiedBy>
  <cp:revision>6</cp:revision>
  <cp:lastPrinted>2024-12-20T03:52:00Z</cp:lastPrinted>
  <dcterms:created xsi:type="dcterms:W3CDTF">2024-12-20T04:00:00Z</dcterms:created>
  <dcterms:modified xsi:type="dcterms:W3CDTF">2025-02-17T06:01:00Z</dcterms:modified>
</cp:coreProperties>
</file>