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33" w:rsidRDefault="00662633" w:rsidP="004E7E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B26C4" w:rsidRPr="00EB26C4" w:rsidRDefault="00EB26C4" w:rsidP="00EB26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B26C4" w:rsidRPr="00EB26C4" w:rsidRDefault="00EB26C4" w:rsidP="00EB26C4">
      <w:pPr>
        <w:spacing w:after="0"/>
        <w:rPr>
          <w:b/>
          <w:bCs/>
          <w:iCs/>
          <w:sz w:val="16"/>
          <w:szCs w:val="16"/>
        </w:rPr>
      </w:pPr>
      <w:r w:rsidRPr="00EB26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0;margin-top:-45pt;width:36.85pt;height:48.4pt;z-index:-1;mso-position-horizontal:center;mso-position-vertical-relative:line" o:allowoverlap="f">
            <v:imagedata r:id="rId8" o:title=""/>
            <w10:wrap type="square" side="left"/>
          </v:shape>
          <o:OLEObject Type="Embed" ProgID="MSPhotoEd.3" ShapeID="_x0000_s1043" DrawAspect="Content" ObjectID="_1408888038" r:id="rId9"/>
        </w:pict>
      </w:r>
    </w:p>
    <w:p w:rsidR="00EB26C4" w:rsidRPr="00EB26C4" w:rsidRDefault="00EB26C4" w:rsidP="00EB26C4">
      <w:pPr>
        <w:spacing w:after="0"/>
        <w:jc w:val="center"/>
        <w:rPr>
          <w:b/>
          <w:bCs/>
          <w:iCs/>
          <w:color w:val="3366FF"/>
          <w:sz w:val="28"/>
          <w:szCs w:val="20"/>
        </w:rPr>
      </w:pPr>
      <w:r w:rsidRPr="00EB26C4">
        <w:rPr>
          <w:b/>
          <w:bCs/>
          <w:iCs/>
          <w:color w:val="3366FF"/>
          <w:sz w:val="28"/>
        </w:rPr>
        <w:t>ПОСТАНОВЛЕНИЕ</w:t>
      </w:r>
    </w:p>
    <w:p w:rsidR="00EB26C4" w:rsidRPr="00EB26C4" w:rsidRDefault="00EB26C4" w:rsidP="00EB26C4">
      <w:pPr>
        <w:spacing w:after="0"/>
        <w:jc w:val="center"/>
        <w:rPr>
          <w:b/>
          <w:bCs/>
          <w:iCs/>
          <w:color w:val="3366FF"/>
          <w:sz w:val="28"/>
          <w:szCs w:val="24"/>
        </w:rPr>
      </w:pPr>
      <w:r w:rsidRPr="00EB26C4">
        <w:rPr>
          <w:b/>
          <w:bCs/>
          <w:iCs/>
          <w:color w:val="3366FF"/>
          <w:sz w:val="28"/>
        </w:rPr>
        <w:t>АДМИНИСТРАЦИИ ГОРОДА КОГАЛЫМА</w:t>
      </w:r>
    </w:p>
    <w:p w:rsidR="00EB26C4" w:rsidRPr="00EB26C4" w:rsidRDefault="00EB26C4" w:rsidP="00EB26C4">
      <w:pPr>
        <w:spacing w:after="0"/>
        <w:jc w:val="center"/>
        <w:rPr>
          <w:b/>
          <w:bCs/>
          <w:iCs/>
          <w:color w:val="3366FF"/>
          <w:sz w:val="28"/>
        </w:rPr>
      </w:pPr>
      <w:r w:rsidRPr="00EB26C4">
        <w:rPr>
          <w:b/>
          <w:bCs/>
          <w:iCs/>
          <w:color w:val="3366FF"/>
          <w:sz w:val="28"/>
        </w:rPr>
        <w:t>Ханты-Мансийского автономного округа – Югры</w:t>
      </w:r>
    </w:p>
    <w:p w:rsidR="00EB26C4" w:rsidRPr="00EB26C4" w:rsidRDefault="00EB26C4" w:rsidP="00EB26C4">
      <w:pPr>
        <w:jc w:val="center"/>
        <w:rPr>
          <w:b/>
          <w:bCs/>
          <w:iCs/>
          <w:color w:val="3366FF"/>
          <w:sz w:val="28"/>
        </w:rPr>
      </w:pPr>
    </w:p>
    <w:p w:rsidR="00EB26C4" w:rsidRPr="00EB26C4" w:rsidRDefault="00EB26C4" w:rsidP="00EB26C4">
      <w:pPr>
        <w:rPr>
          <w:b/>
          <w:bCs/>
          <w:iCs/>
          <w:sz w:val="28"/>
        </w:rPr>
      </w:pPr>
      <w:r w:rsidRPr="00EB26C4">
        <w:rPr>
          <w:b/>
          <w:bCs/>
          <w:iCs/>
          <w:color w:val="3366FF"/>
          <w:sz w:val="28"/>
        </w:rPr>
        <w:t>От «</w:t>
      </w:r>
      <w:r w:rsidRPr="00EB26C4">
        <w:rPr>
          <w:b/>
          <w:bCs/>
          <w:iCs/>
          <w:color w:val="3366FF"/>
          <w:sz w:val="28"/>
          <w:u w:val="single"/>
        </w:rPr>
        <w:t>_10_</w:t>
      </w:r>
      <w:r w:rsidRPr="00EB26C4">
        <w:rPr>
          <w:b/>
          <w:bCs/>
          <w:iCs/>
          <w:color w:val="3366FF"/>
          <w:sz w:val="28"/>
        </w:rPr>
        <w:t>»</w:t>
      </w:r>
      <w:r w:rsidRPr="00EB26C4">
        <w:rPr>
          <w:b/>
          <w:bCs/>
          <w:iCs/>
          <w:color w:val="3366FF"/>
          <w:sz w:val="28"/>
          <w:u w:val="single"/>
        </w:rPr>
        <w:t>_ сентября _</w:t>
      </w:r>
      <w:r w:rsidRPr="00EB26C4">
        <w:rPr>
          <w:b/>
          <w:bCs/>
          <w:iCs/>
          <w:color w:val="3366FF"/>
          <w:sz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B26C4">
          <w:rPr>
            <w:b/>
            <w:bCs/>
            <w:iCs/>
            <w:color w:val="3366FF"/>
            <w:sz w:val="28"/>
          </w:rPr>
          <w:t>2012 г</w:t>
        </w:r>
      </w:smartTag>
      <w:r w:rsidRPr="00EB26C4">
        <w:rPr>
          <w:b/>
          <w:bCs/>
          <w:iCs/>
          <w:color w:val="3366FF"/>
          <w:sz w:val="28"/>
        </w:rPr>
        <w:tab/>
        <w:t xml:space="preserve">                                                                    №</w:t>
      </w:r>
      <w:r>
        <w:rPr>
          <w:b/>
          <w:bCs/>
          <w:iCs/>
          <w:color w:val="3366FF"/>
          <w:sz w:val="28"/>
          <w:u w:val="single"/>
        </w:rPr>
        <w:t xml:space="preserve"> 2147</w:t>
      </w:r>
    </w:p>
    <w:p w:rsidR="00662633" w:rsidRDefault="00662633" w:rsidP="004E7E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О внесении изменения в постановление 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от 06.06.2012 №1363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27.17.2010 №210-ФЗ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693821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услуг»,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Когалыма  от 07.02.2012 №289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693821">
        <w:rPr>
          <w:rFonts w:ascii="Times New Roman" w:hAnsi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услуг», рассмотрев протест прокурора города Когалыма от 05.07.2012 №2157:</w:t>
      </w:r>
    </w:p>
    <w:p w:rsidR="00662633" w:rsidRPr="00693821" w:rsidRDefault="00662633" w:rsidP="000B6BBE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Внести изменение в постановление Администрации города Когалыма от 06.06.2012 №1363 «Об утверждении Административного регламента по предоставлению муниципальной услуги «Предоставление доступа к изданиям, переведённым в электронный вид, хранящимся в муниципальных библиотеках, в том числе редких книг, с учётом соблюдения требований законодательства Российской Федерации об авторских и смежных правах» (далее – Постановление): </w:t>
      </w:r>
    </w:p>
    <w:p w:rsidR="00662633" w:rsidRPr="00693821" w:rsidRDefault="00662633" w:rsidP="000B6BBE">
      <w:pPr>
        <w:pStyle w:val="ac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Изложить приложение к Постановлению согласно приложению к настоящему постановлению.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pStyle w:val="ac"/>
        <w:widowControl w:val="0"/>
        <w:numPr>
          <w:ilvl w:val="0"/>
          <w:numId w:val="5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Управлению культуры и молодёжной политики Администрации города Когалыма (Е.В.Бережинской)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</w:t>
      </w:r>
      <w:r w:rsidRPr="00693821">
        <w:rPr>
          <w:rFonts w:ascii="Times New Roman" w:hAnsi="Times New Roman"/>
          <w:sz w:val="26"/>
          <w:szCs w:val="26"/>
        </w:rPr>
        <w:lastRenderedPageBreak/>
        <w:t>регистрации нормативных правовых акт</w:t>
      </w:r>
      <w:r>
        <w:rPr>
          <w:rFonts w:ascii="Times New Roman" w:hAnsi="Times New Roman"/>
          <w:sz w:val="26"/>
          <w:szCs w:val="26"/>
        </w:rPr>
        <w:t>ов Аппарата Губернатора Ханты-</w:t>
      </w:r>
      <w:r w:rsidRPr="00693821">
        <w:rPr>
          <w:rFonts w:ascii="Times New Roman" w:hAnsi="Times New Roman"/>
          <w:sz w:val="26"/>
          <w:szCs w:val="26"/>
        </w:rPr>
        <w:t>Мансийского автономного округа – Югры.</w:t>
      </w:r>
    </w:p>
    <w:p w:rsidR="00662633" w:rsidRPr="00693821" w:rsidRDefault="00662633" w:rsidP="000B6BBE">
      <w:pPr>
        <w:pStyle w:val="ac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(</w:t>
      </w:r>
      <w:hyperlink r:id="rId10" w:history="1"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693821">
        <w:rPr>
          <w:rFonts w:ascii="Times New Roman" w:hAnsi="Times New Roman"/>
          <w:sz w:val="26"/>
          <w:szCs w:val="26"/>
        </w:rPr>
        <w:t>) в сети Интернет.</w:t>
      </w:r>
    </w:p>
    <w:p w:rsidR="00662633" w:rsidRPr="00693821" w:rsidRDefault="00662633" w:rsidP="000B6BB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О.В.Мартынову.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6"/>
          <w:szCs w:val="26"/>
        </w:rPr>
        <w:t>Глава города Когалыма</w:t>
      </w:r>
      <w:r w:rsidRPr="00693821">
        <w:rPr>
          <w:rFonts w:ascii="Times New Roman" w:hAnsi="Times New Roman"/>
          <w:sz w:val="26"/>
          <w:szCs w:val="26"/>
        </w:rPr>
        <w:tab/>
      </w:r>
      <w:r w:rsidRPr="00693821">
        <w:rPr>
          <w:rFonts w:ascii="Times New Roman" w:hAnsi="Times New Roman"/>
          <w:sz w:val="26"/>
          <w:szCs w:val="26"/>
        </w:rPr>
        <w:tab/>
      </w:r>
      <w:r w:rsidRPr="00693821">
        <w:rPr>
          <w:rFonts w:ascii="Times New Roman" w:hAnsi="Times New Roman"/>
          <w:sz w:val="26"/>
          <w:szCs w:val="26"/>
        </w:rPr>
        <w:tab/>
      </w:r>
      <w:r w:rsidRPr="00693821">
        <w:rPr>
          <w:rFonts w:ascii="Times New Roman" w:hAnsi="Times New Roman"/>
          <w:sz w:val="26"/>
          <w:szCs w:val="26"/>
        </w:rPr>
        <w:tab/>
      </w:r>
      <w:r w:rsidRPr="00693821">
        <w:rPr>
          <w:rFonts w:ascii="Times New Roman" w:hAnsi="Times New Roman"/>
          <w:sz w:val="26"/>
          <w:szCs w:val="26"/>
        </w:rPr>
        <w:tab/>
        <w:t>С.Ф.Какоткин</w:t>
      </w: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  <w:sz w:val="20"/>
          <w:szCs w:val="20"/>
        </w:rPr>
      </w:pP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8A60A6">
        <w:rPr>
          <w:rFonts w:ascii="Times New Roman" w:hAnsi="Times New Roman"/>
          <w:color w:val="FFFFFF"/>
        </w:rPr>
        <w:t xml:space="preserve">Согласовано: </w:t>
      </w: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8A60A6">
        <w:rPr>
          <w:rFonts w:ascii="Times New Roman" w:hAnsi="Times New Roman"/>
          <w:color w:val="FFFFFF"/>
        </w:rPr>
        <w:t>зам. Главы г.Когалыма</w:t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  <w:t>С.В.Подивилов</w:t>
      </w: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8A60A6">
        <w:rPr>
          <w:rFonts w:ascii="Times New Roman" w:hAnsi="Times New Roman"/>
          <w:color w:val="FFFFFF"/>
        </w:rPr>
        <w:t>зам. Главы г.Когалыма</w:t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  <w:t>О.В.Мартынова</w:t>
      </w: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8A60A6">
        <w:rPr>
          <w:rFonts w:ascii="Times New Roman" w:hAnsi="Times New Roman"/>
          <w:color w:val="FFFFFF"/>
        </w:rPr>
        <w:t>начальник ЮУ</w:t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  <w:t>И.А.Леонтьева</w:t>
      </w: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8A60A6">
        <w:rPr>
          <w:rFonts w:ascii="Times New Roman" w:hAnsi="Times New Roman"/>
          <w:color w:val="FFFFFF"/>
        </w:rPr>
        <w:t>начальник УИР</w:t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  <w:t>Т.К.Кузнецов</w:t>
      </w: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8A60A6">
        <w:rPr>
          <w:rFonts w:ascii="Times New Roman" w:hAnsi="Times New Roman"/>
          <w:color w:val="FFFFFF"/>
        </w:rPr>
        <w:t xml:space="preserve">Подготовлено: </w:t>
      </w: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8A60A6">
        <w:rPr>
          <w:rFonts w:ascii="Times New Roman" w:hAnsi="Times New Roman"/>
          <w:color w:val="FFFFFF"/>
        </w:rPr>
        <w:t>начальник УКиМП</w:t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</w:r>
      <w:r w:rsidRPr="008A60A6">
        <w:rPr>
          <w:rFonts w:ascii="Times New Roman" w:hAnsi="Times New Roman"/>
          <w:color w:val="FFFFFF"/>
        </w:rPr>
        <w:tab/>
        <w:t>Е.В.Бережинская</w:t>
      </w: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FFFFFF"/>
        </w:rPr>
      </w:pPr>
    </w:p>
    <w:p w:rsidR="00662633" w:rsidRPr="008A60A6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  <w:sz w:val="20"/>
          <w:szCs w:val="20"/>
        </w:rPr>
      </w:pPr>
      <w:r w:rsidRPr="008A60A6">
        <w:rPr>
          <w:rFonts w:ascii="Times New Roman" w:hAnsi="Times New Roman"/>
          <w:color w:val="FFFFFF"/>
        </w:rPr>
        <w:t>Разослать: О.В.Мартыновой, Е.В.Бережинской, Т.К. Кузнецову, И.А.Леонтьевой</w:t>
      </w:r>
      <w:r w:rsidRPr="008A60A6">
        <w:rPr>
          <w:rFonts w:ascii="Times New Roman" w:hAnsi="Times New Roman"/>
          <w:color w:val="FFFFFF"/>
          <w:sz w:val="20"/>
          <w:szCs w:val="20"/>
        </w:rPr>
        <w:t>.</w:t>
      </w:r>
    </w:p>
    <w:p w:rsidR="00662633" w:rsidRPr="00693821" w:rsidRDefault="00662633" w:rsidP="000B6BBE">
      <w:pPr>
        <w:widowControl w:val="0"/>
        <w:spacing w:after="0" w:line="240" w:lineRule="auto"/>
        <w:ind w:left="4680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662633" w:rsidRPr="00693821" w:rsidRDefault="00662633" w:rsidP="000B6BBE">
      <w:pPr>
        <w:pStyle w:val="1"/>
        <w:keepNext w:val="0"/>
        <w:widowControl w:val="0"/>
        <w:ind w:left="4680"/>
        <w:jc w:val="left"/>
        <w:rPr>
          <w:sz w:val="26"/>
          <w:szCs w:val="26"/>
        </w:rPr>
      </w:pPr>
      <w:r w:rsidRPr="00693821">
        <w:rPr>
          <w:sz w:val="26"/>
          <w:szCs w:val="26"/>
        </w:rPr>
        <w:t xml:space="preserve">к постановлению Администрации </w:t>
      </w:r>
    </w:p>
    <w:p w:rsidR="00662633" w:rsidRPr="00693821" w:rsidRDefault="00662633" w:rsidP="000B6BBE">
      <w:pPr>
        <w:pStyle w:val="1"/>
        <w:keepNext w:val="0"/>
        <w:widowControl w:val="0"/>
        <w:ind w:left="4680"/>
        <w:jc w:val="left"/>
        <w:rPr>
          <w:sz w:val="26"/>
          <w:szCs w:val="26"/>
        </w:rPr>
      </w:pPr>
      <w:r w:rsidRPr="00693821">
        <w:rPr>
          <w:sz w:val="26"/>
          <w:szCs w:val="26"/>
        </w:rPr>
        <w:t>города Когалыма</w:t>
      </w:r>
    </w:p>
    <w:p w:rsidR="00662633" w:rsidRPr="00693821" w:rsidRDefault="003063BD" w:rsidP="000B6BBE">
      <w:pPr>
        <w:widowControl w:val="0"/>
        <w:spacing w:after="0" w:line="240" w:lineRule="auto"/>
        <w:ind w:left="46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10.09.2012 №2147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662633" w:rsidRPr="00693821" w:rsidRDefault="003063BD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предоставлению муниципальной</w:t>
      </w:r>
      <w:r w:rsidR="00662633" w:rsidRPr="00693821">
        <w:rPr>
          <w:rFonts w:ascii="Times New Roman" w:hAnsi="Times New Roman"/>
          <w:b/>
          <w:sz w:val="26"/>
          <w:szCs w:val="26"/>
        </w:rPr>
        <w:t xml:space="preserve"> услуги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>«Пред</w:t>
      </w:r>
      <w:r w:rsidR="003063BD">
        <w:rPr>
          <w:rFonts w:ascii="Times New Roman" w:hAnsi="Times New Roman"/>
          <w:b/>
          <w:sz w:val="26"/>
          <w:szCs w:val="26"/>
        </w:rPr>
        <w:t xml:space="preserve">оставление доступа к изданиям, </w:t>
      </w:r>
      <w:r w:rsidRPr="00693821">
        <w:rPr>
          <w:rFonts w:ascii="Times New Roman" w:hAnsi="Times New Roman"/>
          <w:b/>
          <w:sz w:val="26"/>
          <w:szCs w:val="26"/>
        </w:rPr>
        <w:t>переведённым в электронный вид,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 xml:space="preserve">хранящимся в муниципальных библиотеках, в том числе редких книг, с учётом соблюдения требований законодательства Российской Федерации 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>об авторских и смежных правах»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1.1. </w:t>
      </w:r>
      <w:r w:rsidRPr="00693821">
        <w:rPr>
          <w:rFonts w:ascii="Times New Roman" w:hAnsi="Times New Roman"/>
          <w:bCs/>
          <w:sz w:val="26"/>
          <w:szCs w:val="26"/>
        </w:rPr>
        <w:t xml:space="preserve">Предметом регулирования административного регламента являются взаимоотношения, возникающие между заявителем и должностным лицом при предоставлении доступа к </w:t>
      </w:r>
      <w:r w:rsidRPr="00693821">
        <w:rPr>
          <w:rFonts w:ascii="Times New Roman" w:hAnsi="Times New Roman"/>
          <w:sz w:val="26"/>
          <w:szCs w:val="26"/>
        </w:rPr>
        <w:t>изданиям, переведённым в электронный вид, хранящимся в муниципальных библиотеках, в том числе редких книг, с учётом соблюдения требований законодательства Российской Федерации об авторских и смежных правах</w:t>
      </w:r>
      <w:r w:rsidRPr="00693821">
        <w:rPr>
          <w:rFonts w:ascii="Times New Roman" w:hAnsi="Times New Roman"/>
          <w:bCs/>
          <w:sz w:val="26"/>
          <w:szCs w:val="26"/>
        </w:rPr>
        <w:t>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1.2. Наименование муниципальной услуги: «Предоставление доступа к изданиям,  переведённым в электронный вид, хранящимся в муниципальных библиотеках, в том числе редких книг, с учётом соблюдения требований законодательства Российской Федерации об авторских и смежных правах» (далее – муниципальная услуга).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1.3. Исполнитель муниципальной услуги – муниципальное бюджетное учреждение «Централизованная библиотечная система» (далее – Библиотека).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Курирующий орган – Управление культуры и молодёжной политики Администрации города Когалыма (далее – Управление).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При предоставлении муниципальной услуги осуществляются следующие административные процедуры: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регистрация получателя услуги (заполнение формуляра);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</w:t>
      </w:r>
      <w:r w:rsidRPr="00693821">
        <w:rPr>
          <w:rFonts w:ascii="Times New Roman" w:hAnsi="Times New Roman"/>
          <w:sz w:val="26"/>
          <w:szCs w:val="26"/>
        </w:rPr>
        <w:tab/>
        <w:t>консультирование получателя услуги по использованию электронных ресурсов библиотек, методике самостоятельного поиска необходимой информации;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</w:t>
      </w:r>
      <w:r w:rsidRPr="00693821">
        <w:rPr>
          <w:rFonts w:ascii="Times New Roman" w:hAnsi="Times New Roman"/>
          <w:sz w:val="26"/>
          <w:szCs w:val="26"/>
        </w:rPr>
        <w:tab/>
        <w:t>предоставление доступа к изданиям,  переведённым в электронный вид, хранящимся в муниципальной Библиотеке, в том числе редких книг.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1.4. Круг заявителей: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юридические лица;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физические лица;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индивидуальные предприниматели.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1.5. Требования к порядку информирования о предоставлении муниципальной услуги.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1.5.1. Местонахождение и почтовый адрес Библиотеки: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628481, Тюменская область, г. Когалым, ул. Дружбы народов,11.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График работы Библиотеки: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 xml:space="preserve">вторник – пятница с 11.00 до 19.00;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суббота: с 09.00 до 19.00. без перерыва;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выходные дни: воскресенье, понедельник.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Справочный телефон Библиотеки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3821">
        <w:rPr>
          <w:rFonts w:ascii="Times New Roman" w:hAnsi="Times New Roman"/>
          <w:bCs/>
          <w:sz w:val="26"/>
          <w:szCs w:val="26"/>
        </w:rPr>
        <w:t xml:space="preserve">и адрес электронной почты: </w:t>
      </w:r>
    </w:p>
    <w:p w:rsidR="00662633" w:rsidRPr="00693821" w:rsidRDefault="00662633" w:rsidP="000B6BBE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контактные телефоны: 8 (34667) 2-33-17, 2-84-91;</w:t>
      </w:r>
    </w:p>
    <w:p w:rsidR="00662633" w:rsidRPr="00693821" w:rsidRDefault="00662633" w:rsidP="000B6BBE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адрес электронной почты: </w:t>
      </w:r>
      <w:hyperlink r:id="rId11" w:history="1">
        <w:r w:rsidRPr="00693821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library</w:t>
        </w:r>
        <w:r w:rsidRPr="00693821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_</w:t>
        </w:r>
        <w:r w:rsidRPr="00693821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kog</w:t>
        </w:r>
        <w:r w:rsidRPr="00693821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@</w:t>
        </w:r>
        <w:r w:rsidRPr="00693821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mail</w:t>
        </w:r>
        <w:r w:rsidRPr="00693821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662633" w:rsidRPr="00693821" w:rsidRDefault="00662633" w:rsidP="000B6BBE">
      <w:pPr>
        <w:pStyle w:val="ac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Местонахождение и почтовый адрес Управления: 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smartTag w:uri="urn:schemas-microsoft-com:office:smarttags" w:element="metricconverter">
        <w:smartTagPr>
          <w:attr w:name="ProductID" w:val="628482, г"/>
        </w:smartTagPr>
        <w:r w:rsidRPr="00693821">
          <w:rPr>
            <w:rFonts w:ascii="Times New Roman" w:hAnsi="Times New Roman"/>
            <w:bCs/>
            <w:sz w:val="26"/>
            <w:szCs w:val="26"/>
          </w:rPr>
          <w:t>628482, г</w:t>
        </w:r>
      </w:smartTag>
      <w:r w:rsidRPr="00693821">
        <w:rPr>
          <w:rFonts w:ascii="Times New Roman" w:hAnsi="Times New Roman"/>
          <w:bCs/>
          <w:sz w:val="26"/>
          <w:szCs w:val="26"/>
        </w:rPr>
        <w:t xml:space="preserve">. Когалым, ул. Дружбы народов, 7, кабинеты: 439, 440. 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График работы Управления: 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- рабочие дни: </w:t>
      </w:r>
    </w:p>
    <w:p w:rsidR="00662633" w:rsidRPr="00693821" w:rsidRDefault="00662633" w:rsidP="000B6BB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ab/>
      </w:r>
      <w:r w:rsidRPr="00693821">
        <w:rPr>
          <w:rFonts w:ascii="Times New Roman" w:hAnsi="Times New Roman"/>
          <w:bCs/>
          <w:sz w:val="26"/>
          <w:szCs w:val="26"/>
        </w:rPr>
        <w:tab/>
        <w:t>понедельник: 8.30 - 18.00, перерыв: 12.30 – 14.00.;</w:t>
      </w:r>
    </w:p>
    <w:p w:rsidR="00662633" w:rsidRPr="00693821" w:rsidRDefault="00662633" w:rsidP="000B6BB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ab/>
      </w:r>
      <w:r w:rsidRPr="00693821">
        <w:rPr>
          <w:rFonts w:ascii="Times New Roman" w:hAnsi="Times New Roman"/>
          <w:bCs/>
          <w:sz w:val="26"/>
          <w:szCs w:val="26"/>
        </w:rPr>
        <w:tab/>
        <w:t>вторник – пятница: 8.30 - 17.00, перерыв: 12.30 – 14.00;</w:t>
      </w:r>
    </w:p>
    <w:p w:rsidR="00662633" w:rsidRPr="00693821" w:rsidRDefault="00662633" w:rsidP="000B6BB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- выходные дни: </w:t>
      </w:r>
    </w:p>
    <w:p w:rsidR="00662633" w:rsidRPr="00693821" w:rsidRDefault="00662633" w:rsidP="000B6BB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ab/>
      </w:r>
      <w:r w:rsidRPr="00693821">
        <w:rPr>
          <w:rFonts w:ascii="Times New Roman" w:hAnsi="Times New Roman"/>
          <w:bCs/>
          <w:sz w:val="26"/>
          <w:szCs w:val="26"/>
        </w:rPr>
        <w:tab/>
        <w:t>суббота – воскресенье.</w:t>
      </w:r>
    </w:p>
    <w:p w:rsidR="00662633" w:rsidRPr="00693821" w:rsidRDefault="00662633" w:rsidP="000B6BB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Справочные телефоны и адрес электронной почты Управления: </w:t>
      </w:r>
    </w:p>
    <w:p w:rsidR="00662633" w:rsidRPr="00693821" w:rsidRDefault="00662633" w:rsidP="000B6BB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телефоны: 8 (34667) 9-36-61, 9-36-62;</w:t>
      </w:r>
    </w:p>
    <w:p w:rsidR="00662633" w:rsidRPr="00693821" w:rsidRDefault="00662633" w:rsidP="000B6BB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- адрес электронной почты: </w:t>
      </w:r>
      <w:r w:rsidRPr="00693821">
        <w:rPr>
          <w:rFonts w:ascii="Times New Roman" w:hAnsi="Times New Roman"/>
          <w:bCs/>
          <w:sz w:val="26"/>
          <w:szCs w:val="26"/>
          <w:lang w:val="en-US"/>
        </w:rPr>
        <w:t>alexdebor</w:t>
      </w:r>
      <w:r w:rsidRPr="00693821">
        <w:rPr>
          <w:rFonts w:ascii="Times New Roman" w:hAnsi="Times New Roman"/>
          <w:bCs/>
          <w:sz w:val="26"/>
          <w:szCs w:val="26"/>
        </w:rPr>
        <w:t>@</w:t>
      </w:r>
      <w:r w:rsidRPr="00693821">
        <w:rPr>
          <w:rFonts w:ascii="Times New Roman" w:hAnsi="Times New Roman"/>
          <w:bCs/>
          <w:sz w:val="26"/>
          <w:szCs w:val="26"/>
          <w:lang w:val="en-US"/>
        </w:rPr>
        <w:t>rambler</w:t>
      </w:r>
      <w:r w:rsidRPr="00693821">
        <w:rPr>
          <w:rFonts w:ascii="Times New Roman" w:hAnsi="Times New Roman"/>
          <w:bCs/>
          <w:sz w:val="26"/>
          <w:szCs w:val="26"/>
        </w:rPr>
        <w:t>.</w:t>
      </w:r>
      <w:r w:rsidRPr="00693821">
        <w:rPr>
          <w:rFonts w:ascii="Times New Roman" w:hAnsi="Times New Roman"/>
          <w:bCs/>
          <w:sz w:val="26"/>
          <w:szCs w:val="26"/>
          <w:lang w:val="en-US"/>
        </w:rPr>
        <w:t>ru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1.5.3. </w:t>
      </w:r>
      <w:r w:rsidRPr="00693821">
        <w:rPr>
          <w:rFonts w:ascii="Times New Roman" w:hAnsi="Times New Roman"/>
          <w:bCs/>
          <w:sz w:val="26"/>
          <w:szCs w:val="26"/>
        </w:rPr>
        <w:t xml:space="preserve">Адреса официальных сайтов, содержащих информацию о предоставлении муниципальной услуги, в сети Интернет: 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федеральная государственная информационная система «Единый портал государственных и муниципальных услуг (функций)» (</w:t>
      </w:r>
      <w:hyperlink r:id="rId12" w:history="1"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693821">
        <w:rPr>
          <w:rFonts w:ascii="Times New Roman" w:hAnsi="Times New Roman"/>
          <w:sz w:val="26"/>
          <w:szCs w:val="26"/>
        </w:rPr>
        <w:t>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региональная информационная система «Портал государственных и муниципальных услуг Ханты-Мансийского автономного округа – Югры» (</w:t>
      </w:r>
      <w:hyperlink r:id="rId13" w:history="1"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693821">
        <w:rPr>
          <w:rFonts w:ascii="Times New Roman" w:hAnsi="Times New Roman"/>
          <w:sz w:val="26"/>
          <w:szCs w:val="26"/>
        </w:rPr>
        <w:t>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официальный сайт Администрации города Когалыма (</w:t>
      </w:r>
      <w:hyperlink r:id="rId14" w:history="1"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693821">
        <w:rPr>
          <w:rFonts w:ascii="Times New Roman" w:hAnsi="Times New Roman"/>
          <w:sz w:val="26"/>
          <w:szCs w:val="26"/>
        </w:rPr>
        <w:t>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сайт Библиотеки (</w:t>
      </w:r>
      <w:r w:rsidRPr="00693821">
        <w:rPr>
          <w:rFonts w:ascii="Times New Roman" w:hAnsi="Times New Roman"/>
          <w:sz w:val="26"/>
          <w:szCs w:val="26"/>
          <w:lang w:val="en-US"/>
        </w:rPr>
        <w:t>www</w:t>
      </w:r>
      <w:r w:rsidRPr="00693821">
        <w:rPr>
          <w:rFonts w:ascii="Times New Roman" w:hAnsi="Times New Roman"/>
          <w:sz w:val="26"/>
          <w:szCs w:val="26"/>
        </w:rPr>
        <w:t>.</w:t>
      </w:r>
      <w:hyperlink r:id="rId15" w:history="1"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693821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693821">
        <w:rPr>
          <w:sz w:val="26"/>
          <w:szCs w:val="26"/>
        </w:rPr>
        <w:t>).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1.5.4. Информирование заявителей о предоставлении муниципальной услуги осуществляется в следующей форме: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1) По телефону.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В соответствии с режимом работы Библиотеки;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2) На информационных стендах учреждений, расположенных непосредственно в помещениях Библиотеки.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На информационном стенде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услуги);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3) По электронной почте.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Информация о предоставлении муниципальной услуги направляется на электронный адрес заявителя в ответ на обращение, направленное в Библиотеку по электронной почте, не позднее 15 дней со дня даты регистрации такого обращения в журнале регистрации входящей и исходящей документации;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4) При личном обращении. 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>Посредством консультирования заявителя сотрудником Библиотеки в течение 5  минут;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5) При обращении в письменной форме.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Информация о предоставлении муниципальной услуги направляется в течение 30 дней с момента регистрации письменного обращения заявителя в журнале регистрации входящей и исходящей документации;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6) На сайте Библиотеки в режиме свободного доступа.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На сайте Библиотеки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услуги.</w:t>
      </w:r>
    </w:p>
    <w:p w:rsidR="00662633" w:rsidRPr="00693821" w:rsidRDefault="00662633" w:rsidP="004E7E8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2.1. Наименование муниципальной услуги: «Предоставление доступа к изданиям, переведённым в электронный вид, хранящимся в муниципальных библиотеках, в том числе редких книг, с учётом соблюдения требований законодательства Российской Федерации об авторских и смежных правах» (далее – муниципальная услуга).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2.2. Исполнитель муниципальной услуги – муниципальное бюджетное учреждение «Централизованная библиотечная система».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Курирующий орган – Управление культуры и молодежной политики Администрации города Когалыма.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Запрещается </w:t>
      </w:r>
      <w:r w:rsidRPr="00693821">
        <w:rPr>
          <w:rFonts w:ascii="Times New Roman" w:hAnsi="Times New Roman"/>
          <w:sz w:val="26"/>
          <w:szCs w:val="26"/>
        </w:rPr>
        <w:t>требовать от заявителя осуществления действий и предоставления документов, в том числе согласований, необходимых для получения муниципальной услуги и связанных с обращением в иные органы местного самоуправления и организации.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Style w:val="FontStyle23"/>
        </w:rPr>
      </w:pPr>
      <w:r w:rsidRPr="00693821">
        <w:rPr>
          <w:rFonts w:ascii="Times New Roman" w:hAnsi="Times New Roman"/>
          <w:sz w:val="26"/>
          <w:szCs w:val="26"/>
        </w:rPr>
        <w:t>2.3. Р</w:t>
      </w:r>
      <w:r w:rsidRPr="00693821">
        <w:rPr>
          <w:rStyle w:val="FontStyle23"/>
        </w:rPr>
        <w:t>езультатом предоставления муниципальной услуги является: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Style w:val="FontStyle23"/>
        </w:rPr>
      </w:pPr>
      <w:r w:rsidRPr="00693821">
        <w:rPr>
          <w:rStyle w:val="FontStyle23"/>
        </w:rPr>
        <w:t>- получение доступа к изданиям, переведенным в электронный вид, в том числе  к фонду редких книг, хранящихся в Библиотеке;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ab/>
        <w:t>- обоснованный отказ в предоставлении заявителю доступа к изданиям, переведённым в электронный вид, в том числе редких книг, хранящихся в библиотеке.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Style w:val="FontStyle23"/>
        </w:rPr>
        <w:t>2.4.</w:t>
      </w:r>
      <w:r w:rsidRPr="00693821">
        <w:rPr>
          <w:rFonts w:ascii="Times New Roman" w:hAnsi="Times New Roman"/>
          <w:sz w:val="26"/>
          <w:szCs w:val="26"/>
        </w:rPr>
        <w:t>Сроки предоставления муниципальной услуги: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2.4.1. Предоставление муниципальной услуги осуществляется только в помещении Библиотеки через автоматизированное рабочее место (АРМ) в соответствии с режимом работы Библиотеки и при наличии свободного АРМ.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Style w:val="FontStyle23"/>
        </w:rPr>
        <w:t xml:space="preserve">Доступ к </w:t>
      </w:r>
      <w:r w:rsidRPr="00693821">
        <w:rPr>
          <w:rFonts w:ascii="Times New Roman" w:hAnsi="Times New Roman"/>
          <w:sz w:val="26"/>
          <w:szCs w:val="26"/>
        </w:rPr>
        <w:t xml:space="preserve">изданиям, переведённым в электронный вид, хранящимся в Библиотеке, в том числе редких книг </w:t>
      </w:r>
      <w:r w:rsidRPr="00693821">
        <w:rPr>
          <w:rStyle w:val="FontStyle23"/>
        </w:rPr>
        <w:t>осуществляется в течение 15 - 20 минут.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Style w:val="FontStyle23"/>
        </w:rPr>
        <w:t>2.5.</w:t>
      </w:r>
      <w:r w:rsidRPr="00693821">
        <w:rPr>
          <w:rFonts w:ascii="Times New Roman" w:hAnsi="Times New Roman"/>
          <w:sz w:val="26"/>
          <w:szCs w:val="26"/>
        </w:rPr>
        <w:t>Нормативно-правовые акты, регламентирующие предоставление муниципальной услуги: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- Гражданский кодекс Российской Федерации. Часть </w:t>
      </w:r>
      <w:r w:rsidRPr="00693821">
        <w:rPr>
          <w:rFonts w:ascii="Times New Roman" w:hAnsi="Times New Roman"/>
          <w:sz w:val="26"/>
          <w:szCs w:val="26"/>
          <w:lang w:val="en-US"/>
        </w:rPr>
        <w:t>IV</w:t>
      </w:r>
      <w:r w:rsidRPr="00693821">
        <w:rPr>
          <w:rFonts w:ascii="Times New Roman" w:hAnsi="Times New Roman"/>
          <w:sz w:val="26"/>
          <w:szCs w:val="26"/>
        </w:rPr>
        <w:t xml:space="preserve"> от 18.12.2006  №230-ФЗ, ст. 1274, 1275 («Собрание законодательства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693821">
        <w:rPr>
          <w:rFonts w:ascii="Times New Roman" w:hAnsi="Times New Roman"/>
          <w:sz w:val="26"/>
          <w:szCs w:val="26"/>
        </w:rPr>
        <w:t>», 25.12.2006, № 52 (1 ч.), ст. 5496);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>- Федеральный закон от 07.02.92  №2300-1 «О з</w:t>
      </w:r>
      <w:r>
        <w:rPr>
          <w:rFonts w:ascii="Times New Roman" w:hAnsi="Times New Roman"/>
          <w:sz w:val="26"/>
          <w:szCs w:val="26"/>
        </w:rPr>
        <w:t xml:space="preserve">ащите прав потребителей», статьи </w:t>
      </w:r>
      <w:r w:rsidRPr="00693821">
        <w:rPr>
          <w:rFonts w:ascii="Times New Roman" w:hAnsi="Times New Roman"/>
          <w:sz w:val="26"/>
          <w:szCs w:val="26"/>
        </w:rPr>
        <w:t>27-30 («Собрание законодательства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693821">
        <w:rPr>
          <w:rFonts w:ascii="Times New Roman" w:hAnsi="Times New Roman"/>
          <w:sz w:val="26"/>
          <w:szCs w:val="26"/>
        </w:rPr>
        <w:t>», 15.01.1996, № 3, ст. 140);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Федеральный закон от 02.05.2006 №59-ФЗ «О порядке рассмотрения обращений гр</w:t>
      </w:r>
      <w:r>
        <w:rPr>
          <w:rFonts w:ascii="Times New Roman" w:hAnsi="Times New Roman"/>
          <w:sz w:val="26"/>
          <w:szCs w:val="26"/>
        </w:rPr>
        <w:t xml:space="preserve">аждан Российской Федерации», статьи </w:t>
      </w:r>
      <w:r w:rsidRPr="00693821">
        <w:rPr>
          <w:rFonts w:ascii="Times New Roman" w:hAnsi="Times New Roman"/>
          <w:sz w:val="26"/>
          <w:szCs w:val="26"/>
        </w:rPr>
        <w:t>1-15 («Российская газета»,</w:t>
      </w:r>
      <w:r>
        <w:rPr>
          <w:rFonts w:ascii="Times New Roman" w:hAnsi="Times New Roman"/>
          <w:sz w:val="26"/>
          <w:szCs w:val="26"/>
        </w:rPr>
        <w:t xml:space="preserve"> №</w:t>
      </w:r>
      <w:r w:rsidRPr="00693821">
        <w:rPr>
          <w:rFonts w:ascii="Times New Roman" w:hAnsi="Times New Roman"/>
          <w:sz w:val="26"/>
          <w:szCs w:val="26"/>
        </w:rPr>
        <w:t>95, 05.05.2006, «Собрание законодательства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693821">
        <w:rPr>
          <w:rFonts w:ascii="Times New Roman" w:hAnsi="Times New Roman"/>
          <w:sz w:val="26"/>
          <w:szCs w:val="26"/>
        </w:rPr>
        <w:t>», 08.05.2006, №19, ст. 2060);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- Федеральный закон от 27.07.2010  №210-ФЗ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6"/>
          <w:szCs w:val="26"/>
        </w:rPr>
        <w:t xml:space="preserve">статьи </w:t>
      </w:r>
      <w:r w:rsidRPr="00693821">
        <w:rPr>
          <w:rFonts w:ascii="Times New Roman" w:hAnsi="Times New Roman"/>
          <w:sz w:val="26"/>
          <w:szCs w:val="26"/>
        </w:rPr>
        <w:t>1-29 (</w:t>
      </w:r>
      <w:r w:rsidRPr="00693821">
        <w:rPr>
          <w:rFonts w:ascii="Times New Roman" w:hAnsi="Times New Roman"/>
          <w:bCs/>
          <w:sz w:val="26"/>
          <w:szCs w:val="26"/>
        </w:rPr>
        <w:t xml:space="preserve">«Собрание законодательства </w:t>
      </w:r>
      <w:r w:rsidRPr="00693821">
        <w:rPr>
          <w:rFonts w:ascii="Times New Roman" w:hAnsi="Times New Roman"/>
          <w:sz w:val="26"/>
          <w:szCs w:val="26"/>
        </w:rPr>
        <w:t>Российской Федерации</w:t>
      </w:r>
      <w:r w:rsidRPr="00693821">
        <w:rPr>
          <w:rFonts w:ascii="Times New Roman" w:hAnsi="Times New Roman"/>
          <w:bCs/>
          <w:sz w:val="26"/>
          <w:szCs w:val="26"/>
        </w:rPr>
        <w:t>», 02.08.2010, № 31, ст. 4179);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- Федеральный закон </w:t>
      </w:r>
      <w:r>
        <w:rPr>
          <w:rFonts w:ascii="Times New Roman" w:hAnsi="Times New Roman"/>
          <w:sz w:val="26"/>
          <w:szCs w:val="26"/>
        </w:rPr>
        <w:t>от 27.07.2006 №</w:t>
      </w:r>
      <w:r w:rsidRPr="00693821">
        <w:rPr>
          <w:rFonts w:ascii="Times New Roman" w:hAnsi="Times New Roman"/>
          <w:sz w:val="26"/>
          <w:szCs w:val="26"/>
        </w:rPr>
        <w:t>149-ФЗ «Об информации, информационных техно</w:t>
      </w:r>
      <w:r>
        <w:rPr>
          <w:rFonts w:ascii="Times New Roman" w:hAnsi="Times New Roman"/>
          <w:sz w:val="26"/>
          <w:szCs w:val="26"/>
        </w:rPr>
        <w:t xml:space="preserve">логиях и защите информации», статьи </w:t>
      </w:r>
      <w:r w:rsidRPr="00693821">
        <w:rPr>
          <w:rFonts w:ascii="Times New Roman" w:hAnsi="Times New Roman"/>
          <w:sz w:val="26"/>
          <w:szCs w:val="26"/>
        </w:rPr>
        <w:t>1-17 («Российская газета», №165, 29.07.2006, «Собрание законодательства Российской Федерации», 31.07.2006, № 31 (1 ч.), ст. 3448);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- Федеральный закон </w:t>
      </w:r>
      <w:r>
        <w:rPr>
          <w:rFonts w:ascii="Times New Roman" w:hAnsi="Times New Roman"/>
          <w:sz w:val="26"/>
          <w:szCs w:val="26"/>
        </w:rPr>
        <w:t>от 29.12.1994  №</w:t>
      </w:r>
      <w:r w:rsidRPr="00693821">
        <w:rPr>
          <w:rFonts w:ascii="Times New Roman" w:hAnsi="Times New Roman"/>
          <w:sz w:val="26"/>
          <w:szCs w:val="26"/>
        </w:rPr>
        <w:t>77-ФЗ «Об обязательном экземпляре документов», ст.20 («Собрание законодательства Российской Федерации», 02.01.1995, №1, ст.1, «Российская газета», №11-12, 17.01.1995);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Федеральный закон от 29.12.</w:t>
      </w:r>
      <w:r>
        <w:rPr>
          <w:rFonts w:ascii="Times New Roman" w:hAnsi="Times New Roman"/>
          <w:sz w:val="26"/>
          <w:szCs w:val="26"/>
        </w:rPr>
        <w:t xml:space="preserve">1994 №78-ФЗ «О библиотечном деле», статьи </w:t>
      </w:r>
      <w:r w:rsidRPr="00693821">
        <w:rPr>
          <w:rFonts w:ascii="Times New Roman" w:hAnsi="Times New Roman"/>
          <w:sz w:val="26"/>
          <w:szCs w:val="26"/>
        </w:rPr>
        <w:t>1,7,12,13,16 («Собрание законодательства Российской Федерации», 02.01.1995, №1, ст.2, «Российская газета», № 11-12, 17.01.95);</w:t>
      </w:r>
    </w:p>
    <w:p w:rsidR="00662633" w:rsidRPr="00693821" w:rsidRDefault="00662633" w:rsidP="000B6B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- Федеральный закон от 09.02.2009 №8-ФЗ «Об обеспечении доступа к информации о деятельности государственных органов и органов местного самоуправления» («Российская газета» - Федеральный выпуск №4849 от 13.02.2009); </w:t>
      </w:r>
    </w:p>
    <w:p w:rsidR="00662633" w:rsidRPr="00693821" w:rsidRDefault="00662633" w:rsidP="000B6B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Федеральный закон от 29.12.2010 №436-ФЗ «О защите детей от информации, причиняющей вред  их здоровью и развитию» («Российская</w:t>
      </w:r>
      <w:r>
        <w:rPr>
          <w:rFonts w:ascii="Times New Roman" w:hAnsi="Times New Roman"/>
          <w:sz w:val="26"/>
          <w:szCs w:val="26"/>
        </w:rPr>
        <w:t xml:space="preserve"> газета» - Федеральный выпуск №</w:t>
      </w:r>
      <w:r w:rsidRPr="00693821">
        <w:rPr>
          <w:rFonts w:ascii="Times New Roman" w:hAnsi="Times New Roman"/>
          <w:sz w:val="26"/>
          <w:szCs w:val="26"/>
        </w:rPr>
        <w:t>5376 от 31.12.2010);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- распоряжение Правительства </w:t>
      </w:r>
      <w:r>
        <w:rPr>
          <w:rFonts w:ascii="Times New Roman" w:hAnsi="Times New Roman"/>
          <w:sz w:val="26"/>
          <w:szCs w:val="26"/>
        </w:rPr>
        <w:t>Российской Федерации</w:t>
      </w:r>
      <w:r w:rsidRPr="00693821">
        <w:rPr>
          <w:rFonts w:ascii="Times New Roman" w:hAnsi="Times New Roman"/>
          <w:sz w:val="26"/>
          <w:szCs w:val="26"/>
        </w:rPr>
        <w:t xml:space="preserve"> от 17.12.2009 №1993-р «Об утверждении сводного перечня первоочередных государственных и муниципальных услуг, предоставляемых в электронном виде», прил.1 (1) п.19 («Российская газета», №247, 23.12.2009, «Собрание законодательства Российской Федерации», 28.12.2009, №52 (2 ч.), ст. 6626);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ab/>
        <w:t>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3821">
        <w:rPr>
          <w:rFonts w:ascii="Times New Roman" w:hAnsi="Times New Roman"/>
          <w:sz w:val="26"/>
          <w:szCs w:val="26"/>
        </w:rPr>
        <w:t>(«Когалымский вестник»,10.02.2012, №06 (410)).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Style w:val="FontStyle23"/>
        </w:rPr>
      </w:pPr>
      <w:r w:rsidRPr="00693821">
        <w:rPr>
          <w:rStyle w:val="FontStyle23"/>
        </w:rPr>
        <w:t xml:space="preserve">2.6. Исчерпывающий перечень документов, необходимых для предоставления муниципальной услуги. 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821">
        <w:rPr>
          <w:sz w:val="26"/>
          <w:szCs w:val="26"/>
        </w:rPr>
        <w:tab/>
        <w:t>2.6.1. Заявители, достигшие возраста 14 лет, регистрируются на основании паспорта или иного документа, удостоверяющего личность.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2.6.2. Заявители, не достигшие 14 лет, регистрируются на основании следующих документов: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паспорта или иного документа, удостоверяющего личность родителей или иных законных  представителей;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письменное согласие (поручительство) родителей или законных представителей (приложение к регламенту №1).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>2.7.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3821">
        <w:rPr>
          <w:rFonts w:ascii="Times New Roman" w:hAnsi="Times New Roman"/>
          <w:sz w:val="26"/>
          <w:szCs w:val="26"/>
        </w:rPr>
        <w:t>Основанием для отказа в предоставлении муниципальной услуги могут служить следующие причины: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отсутствие запрашиваемых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3821">
        <w:rPr>
          <w:rFonts w:ascii="Times New Roman" w:hAnsi="Times New Roman"/>
          <w:sz w:val="26"/>
          <w:szCs w:val="26"/>
        </w:rPr>
        <w:t>изданий,  переведённых в электронный вид, хранящихся в Библиотеке, в том числе редких книг в Библиотеке;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отсутствие документов, указанных в п.2.6 настоящего административного регламента, дающих право на получение услуги;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нахождение заявителя в алкогольном, наркотическом или токсическом опьянении;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обращение заявителя за получением услуги в нерабочие дни и часы;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если заявитель нарушил Правила пользования библиотеками;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если заявителем  ранее был нанесен ущерб имуществу (фондам) Библиотеки;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- по техническим причинам, в случае нештатного отсутствия доступа к  информационно-телекоммуникационной сети Интернет или выхода из строя компьютерной техники.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Должностное лицо, предоставляющее муниципальную услугу, обязано письменно обосновать своё решение об отказе в предоставлении муниципальной услуги заявителю и направить письменный ответ посредством почтовой связи или электронной почты в адрес заявителя.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2.8. Условия оплаты муниципальной услуги: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Предоставление  муниципальной  услуги  осуществляется  бесплатно.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2.9. Ожидание в очереди при подаче письменного запроса о предоставлении муниципальной услуги, в том числе запроса, поступившего в электронной форме не должно превышать 20 минут.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2.10. Письменный запрос, в том числе в электронной форме подлежит обязательной регистрации в журнале регистрации входящей и исходящей документации. Срок регистрации составляет не более 1 дня с момента поступления письменного запроса.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Ответ на письменный запрос направляется заявителю письменно на бумажном носителе или в электронной форме посредством электронной почты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 (в зависимости от формы обращения заявителя) по адресу, указанному в запросе не позднее 15 дней со дня регистрации такого обращения в журнале регистрации входящей и исходящей документации.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2.11. Способы получения муниципальной услуги: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Получение муниципальной услуги осуществляется при личном обращении заявителя, по адресу, указанному в п.1.5.1 (приложение 6 к настоящему административному регламенту).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2.12. Требования к помещениям, в которых осуществляется предоставление муниципальной услуги: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1) сотрудники, осуществляющие приём и информирование, должны быть обеспечены личными идентификационными карточками и (или) настольными (настенными) табличками с указанием фамилии, имени, отчества и наименования должности сотрудника;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2) в помещении Библиотеки должны быть размещены информационные стенды, содержащие необходимую текстовую информацию об условиях предоставления муниципальной услуги, графике работы специалистов;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>3) места ожидания должны быть оснащены мебелью (столами, стульями);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4) помещение Библиотеки должно быть оборудовано персональными компьютерами с возможностью доступа к справочно-поисковому аппарату Библиотеки, электронным базам данных, печатающим устройством, мебелью.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2.13. Показатели доступности и качества муниципальной услуги: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2.13.1. Информирование и консультирование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3821">
        <w:rPr>
          <w:rFonts w:ascii="Times New Roman" w:hAnsi="Times New Roman"/>
          <w:bCs/>
          <w:sz w:val="26"/>
          <w:szCs w:val="26"/>
        </w:rPr>
        <w:t>о ходе предоставления муниципальной услуги, в том числе с использованием информационно-коммуникационных технологий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3821">
        <w:rPr>
          <w:rFonts w:ascii="Times New Roman" w:hAnsi="Times New Roman"/>
          <w:bCs/>
          <w:sz w:val="26"/>
          <w:szCs w:val="26"/>
        </w:rPr>
        <w:t>согласно пп.1.5.3,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3821">
        <w:rPr>
          <w:rFonts w:ascii="Times New Roman" w:hAnsi="Times New Roman"/>
          <w:bCs/>
          <w:sz w:val="26"/>
          <w:szCs w:val="26"/>
        </w:rPr>
        <w:t>1.5.4 настоящего административного регламента.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ab/>
        <w:t>2.13.2.</w:t>
      </w:r>
      <w:r>
        <w:rPr>
          <w:bCs/>
          <w:sz w:val="26"/>
          <w:szCs w:val="26"/>
        </w:rPr>
        <w:t xml:space="preserve"> </w:t>
      </w:r>
      <w:r w:rsidRPr="00693821">
        <w:rPr>
          <w:bCs/>
          <w:sz w:val="26"/>
          <w:szCs w:val="26"/>
        </w:rPr>
        <w:t xml:space="preserve">Оказание услуги в соответствии со сроками, предусмотренными настоящим административным регламентом. 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>При предоставлении муниципальной услуги в помещении Библиотеки заявитель взаимодействует с должностным лицом не менее 3 раз: во время регистрации заявителя, консультирования, предоставления автоматизированного рабочего места с доступом к базам данных библиотеки.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>Продолжительность взаимодействия: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>- регистрация заявителя – не более 20 минут;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- консультирование – </w:t>
      </w:r>
      <w:r w:rsidRPr="00693821">
        <w:rPr>
          <w:rFonts w:ascii="Times New Roman" w:hAnsi="Times New Roman"/>
          <w:sz w:val="26"/>
          <w:szCs w:val="26"/>
        </w:rPr>
        <w:t>20 минут, консультирование детей - до 25 минут, слепых и слабовидящих пользователей - до 30 минут.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>- предоставление автоматизированного рабочего места от 5 до 10 минут.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>2.13.3. Отсутствие жалоб на качество предоставления муниципальной услуги.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>2.14. Особенности предоставления муниципальной услуги в многофункциональном центре.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>Муниципальная услуга на базе многофункционального центра не предоставляется.</w:t>
      </w:r>
    </w:p>
    <w:p w:rsidR="00662633" w:rsidRPr="00693821" w:rsidRDefault="00662633" w:rsidP="000B6BB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93821">
        <w:rPr>
          <w:bCs/>
          <w:sz w:val="26"/>
          <w:szCs w:val="26"/>
        </w:rPr>
        <w:t>2.15. Особенности предоставления муниципальной услуги в электронной форме. Услуга предоставляется в электронной форме только в помещении Библиотеки</w:t>
      </w:r>
      <w:r>
        <w:rPr>
          <w:bCs/>
          <w:sz w:val="26"/>
          <w:szCs w:val="26"/>
        </w:rPr>
        <w:t xml:space="preserve"> </w:t>
      </w:r>
      <w:r w:rsidRPr="00693821">
        <w:rPr>
          <w:sz w:val="26"/>
          <w:szCs w:val="26"/>
        </w:rPr>
        <w:t>через автоматизированное рабочее место (АРМ) в соответствии с режимом работы Библиотеки и при наличии свободного АРМ.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Перечень административных процедур при предоставлении муниципальной услуги отражён в Блок-схеме оказания муниципальной услуги (приложение 6 к настоящему административному регламенту).</w:t>
      </w:r>
    </w:p>
    <w:p w:rsidR="00662633" w:rsidRPr="00693821" w:rsidRDefault="00662633" w:rsidP="004E7E89">
      <w:pPr>
        <w:pStyle w:val="aa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виде.</w:t>
      </w:r>
    </w:p>
    <w:p w:rsidR="00662633" w:rsidRPr="00693821" w:rsidRDefault="00662633" w:rsidP="004E7E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3.1. Исчерпывающий перечень административных процедур при предоставлении муниципальной услуги.</w:t>
      </w:r>
    </w:p>
    <w:p w:rsidR="00662633" w:rsidRPr="00693821" w:rsidRDefault="00662633" w:rsidP="000B6BBE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регистрация получателя услуги (заполнение формуляра);</w:t>
      </w:r>
    </w:p>
    <w:p w:rsidR="00662633" w:rsidRPr="00693821" w:rsidRDefault="00662633" w:rsidP="000B6BBE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консультирование получателя услуги по использованию электронных ресурсов библиотек, методике самостоятельного поиска необходимой информации;</w:t>
      </w:r>
    </w:p>
    <w:p w:rsidR="00662633" w:rsidRPr="00693821" w:rsidRDefault="00662633" w:rsidP="000B6BBE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 xml:space="preserve">предоставление </w:t>
      </w:r>
      <w:r w:rsidRPr="00693821">
        <w:rPr>
          <w:rStyle w:val="FontStyle23"/>
        </w:rPr>
        <w:t>доступа к</w:t>
      </w:r>
      <w:r>
        <w:rPr>
          <w:rStyle w:val="FontStyle23"/>
        </w:rPr>
        <w:t xml:space="preserve"> </w:t>
      </w:r>
      <w:r w:rsidRPr="00693821">
        <w:rPr>
          <w:rFonts w:ascii="Times New Roman" w:hAnsi="Times New Roman"/>
          <w:sz w:val="26"/>
          <w:szCs w:val="26"/>
        </w:rPr>
        <w:t>изданиям,  переведённым в электронный вид, хранящимся в муниципальной Библиотеке, в том числе редких книг.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3.1.1. Регистрация заявителя (заключение договора на библиотечное обслуживание, заполнение читательского формуляра): 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а) Результат административной процедуры - заполнение читательского формуляра. 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б) Способ фиксации результата выполнения административной процедуры - формирование регистрационной записи в электронной базе данных «Читатели». Должностным лицом, ответственным за выполнение административного действия, является сотрудник отдела обслуживания читателей. 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Ожидание в очереди и регистрация заявителя в отделе обслуживания читателей суммарно не должно превышать 20 минут.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3.1.2. Консультирование заявителя по использованию электронных ресурсов Библиотеки, методике самостоятельного поиска необходимого документа, получение инструктажа по правилам работы и технике безопасности при использовании автоматизированного рабочего места библиотеки: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Результат административной процедуры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3821">
        <w:rPr>
          <w:rFonts w:ascii="Times New Roman" w:hAnsi="Times New Roman"/>
          <w:sz w:val="26"/>
          <w:szCs w:val="26"/>
        </w:rPr>
        <w:t>получение заявителем информации по использованию электронных ресурсов библиотеки, а также навыков самостоятельного поиска необходимого документа.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 Должностным лицом, ответственным за выполнение административного действия, является сотрудник отдела обслуживания читателей библиотеки. На оказание консультационной помощи отводится до 20 минут, детей школьного возраста - до 25 минут, слепых и слабовидящих пользователей - до 30 минут.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3.1.3. Предоставление заявителю </w:t>
      </w:r>
      <w:r w:rsidRPr="00693821">
        <w:rPr>
          <w:rStyle w:val="FontStyle23"/>
        </w:rPr>
        <w:t xml:space="preserve">доступа к </w:t>
      </w:r>
      <w:r w:rsidRPr="00693821">
        <w:rPr>
          <w:rFonts w:ascii="Times New Roman" w:hAnsi="Times New Roman"/>
          <w:sz w:val="26"/>
          <w:szCs w:val="26"/>
        </w:rPr>
        <w:t>изданиям,  переведённым в электронный вид, хранящимся в муниципальной Библиотеке, в том числе редких книг: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а) Критерием принятия решения является факт регистрации заявителя и, при необходимости, консультирование заявителя по использованию электронных ресурсов Библиотеки. 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б) Способ фиксации результата выполнения административной процедуры –идентификация читателя в АРМ «Читатель» и автоматический вывод на экран монитора автоматизированного рабочего места интерфейса страницы АРМ «Читатель». 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в) Результат административной процедуры – регистрация читателя в АРМ «Читатель» для просмотра его формуляра.</w:t>
      </w:r>
    </w:p>
    <w:p w:rsidR="00662633" w:rsidRPr="00693821" w:rsidRDefault="00662633" w:rsidP="000B6B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Должностным лицом, ответственным за выполнение административного действия, является сотрудник отдела обслуживания читателей библиотеки. Выполнение административной процедуры занимает от 5 до 10 минут.</w:t>
      </w:r>
    </w:p>
    <w:p w:rsidR="00662633" w:rsidRPr="00693821" w:rsidRDefault="00662633" w:rsidP="004E7E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>4. Формы контроля за исполнением административного регламента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>4.1. Текущий контроль за соблюдением и исполнением ответственными должностными лицами положений регламента и иных нормативно-правовых актов, устанавливающих требования к предоставлению муниципальной услуги, а также принятием ими решений осуществляется непосредственно директором Библиотеки путем проведения проверок согласно утверждённому плану.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Персональная ответственность должностных лиц Библиотеки закрепляется в их должностных инструкциях в соответствии с требованиями законодательства Российской Федерации.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4.2. Контроль за полнотой и качеством предоставления муниципальной услуги осуществляется Управлением культуры и молодёжной политики Администрации города Когалыма (далее – Управление) в виде плановых и внеплановых проверок, в том числе проверок по конкретным обращениям заявителей. 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Плановая комплексная проверка полноты и качества предоставления муниципальной услуги проводится должностными лицами Управления 1 раз в год в соответствии с годовым планом Управления.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Результаты плановой комплексной проверки оформляются в виде справки, в которой отмечаются выявленные недостатки и указываются предложения и сроки по их устранению.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Должностные лица Управления также проводят внеплановые проверки в соответствии с приказом начальника Управления.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Основанием для проведения внеплановой проверки является: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получение от органов государственной власти,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Ханты-Мансийского автономного округа - Югры, муниципальных правовых актов города Когалыма;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- обнаружение должностными лицами Управления в представленных Библиотекой документах нарушений действующего законодательства Российской Федерации, Ханты-Мансийского автономного округа - Югры, муниципальных правовых актов города Когалыма, требований настоящего регламента; 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- обращение граждан и (или) юридических лиц с жалобой на нарушения законодательства Российской Федерации, требований настоящего регламента, а также сведения из средств массовой информации.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Внеплановая проверка осуществляется в срок, не превышающий 20 (двадцать) рабочих дней. В исключительных случаях, на основании мотивированных предложений лиц, проводящих внеплановую проверку, срок проведения проверки может быть продлён, но не более чем на двадцать рабочих дней.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При проведении внеплановой проверки должностными лицами Управления Библиотека обязана создать надлежащие условия для её проведения.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При проведении внеплановой проверки должностные лица Управления вправе запрашивать документы, необходимые для проведения проверки.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>По результатам внеплановой проверки составляется акт, который подписывается должностными лицами, проводившими проверку. В акте отражаются все действия, осуществлённые в ходе проверки, а также все выявленные нарушения и (или) недостатки, предложения об устранении нарушений и (или) недостатков с указанием сроков их устранения.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В случае проведения внеплановой проверки по конкретному обращению заявителя в течение 30 дней со дня регистрации письменного обращения обратившемуся заявителю направляется информация о результатах проверки, проведённой по обращению, а также о мерах по устранению выявленных нарушений и (или) недостатков, с указанием срока их устранения.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В установленный срок Библиотекой на имя начальника Управления направляется отчёт об устранении нарушений и (или) недостатков с приложением документов, подтверждающих их устранение.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4.3. За решения и действия (бездействие), принимаемые (осуществляемые) в ходе предоставления муниципальной услуги ответственные лица, участвующее в исполнении муниципальной услуги, несут дисциплинарную ответственность в соответствии с законодательством Российской Федерации.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 xml:space="preserve">4.4. Контроль за предоставлением муниципальной услуги со стороны уполномоченных должностных лиц Библиотеки и Управления должен быть регулярным, всесторонним и объективным. 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путем получения информации о наличии в действиях (бездействии) должностных лиц Библиотеки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62633" w:rsidRPr="00693821" w:rsidRDefault="00662633" w:rsidP="004E7E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2633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 xml:space="preserve">5. Порядок обжалования действий (бездействия) и решений должностных лиц, осуществляемых (принятых) в ходе предоставления 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821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5.1. Действия (бездействие) работников Библиотеки и решения,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 либо в судебном порядке.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Заявители в случае нарушения их прав и законных интересов в ходе предоставления муниципальной услуги, отказа в предоставлении муниципальной услуги могут обратиться с жалобой в письменной форме на бумажном носителе или в электронной форме.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5.2. </w:t>
      </w:r>
      <w:r w:rsidRPr="00693821">
        <w:rPr>
          <w:rFonts w:ascii="Times New Roman" w:hAnsi="Times New Roman"/>
          <w:sz w:val="26"/>
          <w:szCs w:val="26"/>
        </w:rPr>
        <w:t>Предметом досудебного (внесудебного) обжалования заявителем решений и действий (бездействия) должностных лиц может являться следующее: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2) нарушение срока предоставления муниципальной услуги;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sz w:val="26"/>
          <w:szCs w:val="26"/>
        </w:rPr>
        <w:t>7) отказ должностного лица,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5.3. Заявитель может обратиться с жалобой лично к директору муниципального бюджетного учреждения «Централизованная библиотечная система», записавшись на личный приём. Также жалоба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3821">
        <w:rPr>
          <w:rFonts w:ascii="Times New Roman" w:hAnsi="Times New Roman"/>
          <w:bCs/>
          <w:sz w:val="26"/>
          <w:szCs w:val="26"/>
        </w:rPr>
        <w:t>(претензия) может быть направлена посредством почтовой связи или с использованием информационно-телекоммуникационной сети «Интернет», единого портала государственных и муниципальных услуг.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5.4. В письменной жалобе в обязательном порядке указываются: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фамилия, имя, отчество заявителя;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почтовый  или электронный адрес, по которому должен быть направлен ответ;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наименование Учреждения, предоставляющего муниципальную услугу;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наименование должностного лица Учреждения, предоставляющего муниципальную услугу;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доводы, на основании которых заявитель не согласен с решением и действием (бездействием) исполнителя муниципальной услуги;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 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подпись заявителя и дата подачи жалобы.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5.5. Директор Библиотеки обеспечивает объективное, всесторонне и своевременное рассмотрение жалобы, в случае необходимости  - с участием заявителя, направлявшего жалобу, или его законного представителя.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5.6. По результатам рассмотрения жалобы директор Библиотеки принимает одно из решений: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1) удовлетворить жалобу;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2) отказать в удовлетворении жалобы.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lastRenderedPageBreak/>
        <w:t>5.7. По результатам рассмотрения жалобы директор Библиотеки принимают меры, направленные на восстановление или защиту нарушенных прав заявителя, даёт письменный ответ по существу поставленных в жалобе вопросов.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Ответ на обращение с жалобой подписывается директором Библиотеки или его заместителем и направляется по почтовому или электронному адресу, указанному в обращении.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5.8. При обращении заявителя в письменной или электронной форме, срок рассмотрения жалобы не должен превышать пятнадцати рабочих дней с момента регистрации такого обращения в журнале регистрации жалоб, а в</w:t>
      </w:r>
      <w:r w:rsidRPr="00693821">
        <w:rPr>
          <w:rFonts w:ascii="Times New Roman" w:hAnsi="Times New Roman"/>
          <w:sz w:val="26"/>
          <w:szCs w:val="26"/>
        </w:rPr>
        <w:t xml:space="preserve">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её регистрации.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5.9. Заявитель может обжаловать действия (бездействие) должностных лиц, специалистов Библиотеки, подав жалобу - начальнику Управления, заместителю Главы города Когалыма, Главе города Когалыма.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5.10. </w:t>
      </w:r>
      <w:r w:rsidRPr="00693821">
        <w:rPr>
          <w:rFonts w:ascii="Times New Roman" w:hAnsi="Times New Roman"/>
          <w:iCs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693821">
        <w:rPr>
          <w:rFonts w:ascii="Times New Roman" w:hAnsi="Times New Roman"/>
          <w:iCs/>
          <w:sz w:val="26"/>
          <w:szCs w:val="26"/>
        </w:rPr>
        <w:t>1) удовлетворить жалобу;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693821">
        <w:rPr>
          <w:rFonts w:ascii="Times New Roman" w:hAnsi="Times New Roman"/>
          <w:iCs/>
          <w:sz w:val="26"/>
          <w:szCs w:val="26"/>
        </w:rPr>
        <w:t>2) отказать в удовлетворении жалобы.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По результатам рассмотрения жалобы начальник Управления: 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Федерации;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 xml:space="preserve">- </w:t>
      </w:r>
      <w:r w:rsidRPr="00693821">
        <w:rPr>
          <w:rFonts w:ascii="Times New Roman" w:hAnsi="Times New Roman"/>
          <w:iCs/>
          <w:sz w:val="26"/>
          <w:szCs w:val="26"/>
        </w:rPr>
        <w:t xml:space="preserve">не позднее дня, следующего за днем принятия решения заявителю в письменной форме или, по желанию заявителя, в электронной форме направляет мотивированный ответ о результатах рассмотрения жалобы </w:t>
      </w:r>
      <w:r w:rsidRPr="00693821">
        <w:rPr>
          <w:rFonts w:ascii="Times New Roman" w:hAnsi="Times New Roman"/>
          <w:bCs/>
          <w:sz w:val="26"/>
          <w:szCs w:val="26"/>
        </w:rPr>
        <w:t>по адресу, указанному в обращении.</w:t>
      </w:r>
    </w:p>
    <w:p w:rsidR="00662633" w:rsidRPr="00693821" w:rsidRDefault="00662633" w:rsidP="000B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693821">
        <w:rPr>
          <w:rFonts w:ascii="Times New Roman" w:hAnsi="Times New Roman"/>
          <w:bCs/>
          <w:sz w:val="26"/>
          <w:szCs w:val="26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прокуратуру города Когалыма.</w:t>
      </w: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0B6BBE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>по предоставлению муниципальной  услуги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хранящимся в муниципальных библиотеках,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требований законодательства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>Российской Федерации об авторских и смежных правах»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ПОРУЧИТЕЛЬСТВО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Прошу записать моего (мою) сына (дочь) 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_____________________________________________________________________________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Класс ______________школа №____________ в Детскую библиотеку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Ручаюсь за своевременный возврат документов. В случае порчи или утери книг,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Я, ___________________________________________________________________________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(фамилия, имя, отчество поручителя)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Обязуюсь возместить стоимость  согласно Правилам пользования Детской библиотеки.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Данные паспорта 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_____________________________________________________________________________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Домашний адрес_______________________________________________________________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Место работы _________________________________________________________________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Телефон домашний (рабочий)  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Число____________________                             Подпись______________________________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0B6BB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>по предоставлению муниципальной  услуги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хранящимся в муниципальных библиотеках,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 xml:space="preserve">требований законодательства </w:t>
      </w:r>
    </w:p>
    <w:p w:rsidR="00662633" w:rsidRPr="000B6BBE" w:rsidRDefault="00662633" w:rsidP="004E7E8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6BBE">
        <w:rPr>
          <w:rFonts w:ascii="Times New Roman" w:hAnsi="Times New Roman"/>
          <w:sz w:val="26"/>
          <w:szCs w:val="26"/>
        </w:rPr>
        <w:t>Российской Федерации об авторских и смежных правах»</w:t>
      </w:r>
    </w:p>
    <w:p w:rsidR="00662633" w:rsidRPr="00D83846" w:rsidRDefault="00662633" w:rsidP="004E7E89">
      <w:pPr>
        <w:spacing w:after="0" w:line="240" w:lineRule="auto"/>
        <w:rPr>
          <w:rFonts w:ascii="Times New Roman" w:hAnsi="Times New Roman"/>
          <w:sz w:val="8"/>
        </w:rPr>
      </w:pPr>
    </w:p>
    <w:p w:rsidR="00662633" w:rsidRPr="000B6BBE" w:rsidRDefault="00662633" w:rsidP="004E7E89">
      <w:pPr>
        <w:spacing w:after="0" w:line="240" w:lineRule="auto"/>
        <w:rPr>
          <w:rFonts w:ascii="Times New Roman" w:hAnsi="Times New Roman"/>
          <w:sz w:val="14"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</w:rPr>
      </w:pPr>
      <w:r w:rsidRPr="00693821">
        <w:rPr>
          <w:rFonts w:ascii="Times New Roman" w:hAnsi="Times New Roman"/>
        </w:rPr>
        <w:t>СОГЛАСИЕ НА ОБРАБОТКУ ПЕРСОНАЛЬНЫХ ДАННЫХ</w:t>
      </w:r>
    </w:p>
    <w:p w:rsidR="00662633" w:rsidRPr="000B6BBE" w:rsidRDefault="00662633" w:rsidP="004E7E89">
      <w:pPr>
        <w:spacing w:after="0" w:line="240" w:lineRule="auto"/>
        <w:rPr>
          <w:rFonts w:ascii="Times New Roman" w:hAnsi="Times New Roman"/>
          <w:sz w:val="14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Я, __________________________________________________________________________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                                                                 (фамилия, имя, отчество)</w:t>
      </w:r>
    </w:p>
    <w:p w:rsidR="00662633" w:rsidRPr="00D83846" w:rsidRDefault="00662633" w:rsidP="004E7E89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проживающий(ая) 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(адрес)</w:t>
      </w:r>
    </w:p>
    <w:p w:rsidR="00662633" w:rsidRPr="00D83846" w:rsidRDefault="00662633" w:rsidP="004E7E89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Паспорт_________________выдан________________________________________________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  <w:sz w:val="16"/>
          <w:szCs w:val="16"/>
        </w:rPr>
        <w:t xml:space="preserve">                     (серия, номер)                                                                                 (дата, орган выдавший паспорт)</w:t>
      </w:r>
      <w:r w:rsidRPr="00693821">
        <w:rPr>
          <w:rFonts w:ascii="Times New Roman" w:hAnsi="Times New Roman"/>
        </w:rPr>
        <w:t xml:space="preserve">  _____________________________________________________________________________</w:t>
      </w:r>
    </w:p>
    <w:p w:rsidR="00662633" w:rsidRPr="000B6BBE" w:rsidRDefault="00662633" w:rsidP="004E7E89">
      <w:pPr>
        <w:spacing w:after="0" w:line="240" w:lineRule="auto"/>
        <w:rPr>
          <w:rFonts w:ascii="Times New Roman" w:hAnsi="Times New Roman"/>
          <w:sz w:val="1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3821">
        <w:rPr>
          <w:rFonts w:ascii="Times New Roman" w:hAnsi="Times New Roman"/>
        </w:rPr>
        <w:t>1. В соответствии с требованиями ст.9 федерального закона от 27.07.06 г. «О персональных данных» № 152-ФЗ , подтверждаю своё согласие на обработку муниципальным учреждением «Централизованная библиотечная система» (далее Оператор)  моих персональных данных необходимых для оказания  библиотечных услуг и  включающих: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-фамилию, имя, отчество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 дату рождения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-паспортные данные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 пол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 адрес регистрации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 адрес фактического проживания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-образование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 место работы/ учёбы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 должность</w:t>
      </w:r>
    </w:p>
    <w:p w:rsidR="00662633" w:rsidRPr="00693821" w:rsidRDefault="00662633" w:rsidP="000B6BBE">
      <w:pPr>
        <w:spacing w:after="0" w:line="240" w:lineRule="auto"/>
        <w:ind w:firstLine="709"/>
        <w:rPr>
          <w:rFonts w:ascii="Times New Roman" w:hAnsi="Times New Roman"/>
        </w:rPr>
      </w:pPr>
      <w:r w:rsidRPr="00693821">
        <w:rPr>
          <w:rFonts w:ascii="Times New Roman" w:hAnsi="Times New Roman"/>
        </w:rPr>
        <w:t>- контактные телефоны</w:t>
      </w:r>
    </w:p>
    <w:p w:rsidR="00662633" w:rsidRPr="000B6BBE" w:rsidRDefault="00662633" w:rsidP="004E7E89">
      <w:pPr>
        <w:spacing w:after="0" w:line="240" w:lineRule="auto"/>
        <w:rPr>
          <w:rFonts w:ascii="Times New Roman" w:hAnsi="Times New Roman"/>
          <w:sz w:val="1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3821">
        <w:rPr>
          <w:rFonts w:ascii="Times New Roman" w:hAnsi="Times New Roman"/>
        </w:rPr>
        <w:t>2. Предоставляю Оператору право, во исполнение своих обязанностей по работе, осуществлять все действия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3821">
        <w:rPr>
          <w:rFonts w:ascii="Times New Roman" w:hAnsi="Times New Roman"/>
        </w:rPr>
        <w:t xml:space="preserve">Оператор вправе обрабатывать мои персональные данные посредством внесения их в электронную базу данных. </w:t>
      </w: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Передача моих персональных данных иным лицам или иное их разглашение может осуществляться только  с моего письменного согласия.</w:t>
      </w:r>
    </w:p>
    <w:p w:rsidR="00662633" w:rsidRPr="000B6BBE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3821">
        <w:rPr>
          <w:rFonts w:ascii="Times New Roman" w:hAnsi="Times New Roman"/>
        </w:rPr>
        <w:t>3. Я согласен с тем, что библиотека вправе  напоминать мне  о взятых на дом изданиях, в случае просросчки даты их возврата, путем телефонных звонков и почтовых отправлений.</w:t>
      </w:r>
    </w:p>
    <w:p w:rsidR="00662633" w:rsidRPr="000B6BBE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662633" w:rsidRPr="00693821" w:rsidRDefault="00662633" w:rsidP="000B6B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3821">
        <w:rPr>
          <w:rFonts w:ascii="Times New Roman" w:hAnsi="Times New Roman"/>
        </w:rPr>
        <w:t>4. Данное согласие действует до моего прямого отказа от пользования услугами библиотеки выраженного мною лично в устной или письменной форме или по истечении трёхлетнего срока с момента последнего уточнения моих данных ( года перерегистрации).</w:t>
      </w:r>
    </w:p>
    <w:p w:rsidR="00662633" w:rsidRPr="000B6BBE" w:rsidRDefault="00662633" w:rsidP="004E7E89">
      <w:pPr>
        <w:spacing w:after="0" w:line="240" w:lineRule="auto"/>
        <w:rPr>
          <w:rFonts w:ascii="Times New Roman" w:hAnsi="Times New Roman"/>
          <w:sz w:val="16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</w:t>
      </w:r>
      <w:r w:rsidRPr="00693821">
        <w:rPr>
          <w:rFonts w:ascii="Times New Roman" w:hAnsi="Times New Roman"/>
        </w:rPr>
        <w:t>____                                          ______</w:t>
      </w:r>
      <w:r>
        <w:rPr>
          <w:rFonts w:ascii="Times New Roman" w:hAnsi="Times New Roman"/>
        </w:rPr>
        <w:t>___</w:t>
      </w:r>
      <w:r w:rsidRPr="00693821">
        <w:rPr>
          <w:rFonts w:ascii="Times New Roman" w:hAnsi="Times New Roman"/>
        </w:rPr>
        <w:t>_________________________</w:t>
      </w:r>
    </w:p>
    <w:p w:rsidR="00662633" w:rsidRPr="00D83846" w:rsidRDefault="00662633" w:rsidP="000B6BB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83846">
        <w:rPr>
          <w:rFonts w:ascii="Times New Roman" w:hAnsi="Times New Roman"/>
          <w:sz w:val="18"/>
          <w:szCs w:val="18"/>
        </w:rPr>
        <w:t>(дата)                                                         (подпись, расшифровка подписи)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  <w:r w:rsidRPr="00693821">
        <w:rPr>
          <w:rFonts w:ascii="Times New Roman" w:hAnsi="Times New Roman"/>
        </w:rPr>
        <w:t>Принял  ________________________________</w:t>
      </w:r>
    </w:p>
    <w:p w:rsidR="00662633" w:rsidRPr="00D83846" w:rsidRDefault="00662633" w:rsidP="00D8384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83846">
        <w:rPr>
          <w:rFonts w:ascii="Times New Roman" w:hAnsi="Times New Roman"/>
          <w:sz w:val="18"/>
          <w:szCs w:val="18"/>
        </w:rPr>
        <w:t xml:space="preserve">                     ( подпись, расшифровка подписи)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lastRenderedPageBreak/>
        <w:t>Приложение 3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t xml:space="preserve">к административному регламенту 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t>по предоставлению муниципальной  услуги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t xml:space="preserve">«Предоставление доступа к изданиям,  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t>переведённым в электронный вид,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t xml:space="preserve">хранящимся в муниципальных библиотеках, 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t xml:space="preserve">в том числе редких книг, с учётом соблюдения 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t xml:space="preserve">требований законодательства 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D83846">
        <w:rPr>
          <w:rFonts w:ascii="Times New Roman" w:hAnsi="Times New Roman"/>
          <w:sz w:val="23"/>
          <w:szCs w:val="23"/>
        </w:rPr>
        <w:t>Российской Федерации об авторских и смежных правах»</w:t>
      </w:r>
    </w:p>
    <w:p w:rsidR="00662633" w:rsidRPr="00D83846" w:rsidRDefault="00662633" w:rsidP="004E7E89">
      <w:pPr>
        <w:spacing w:after="0" w:line="240" w:lineRule="auto"/>
        <w:jc w:val="right"/>
        <w:rPr>
          <w:rFonts w:ascii="Times New Roman" w:hAnsi="Times New Roman"/>
          <w:sz w:val="12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821">
        <w:rPr>
          <w:rFonts w:ascii="Times New Roman" w:hAnsi="Times New Roman"/>
          <w:b/>
          <w:sz w:val="28"/>
          <w:szCs w:val="28"/>
        </w:rPr>
        <w:t>Регистрационная карта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Читательский билет_____________________________________________________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Фамилия______________________________________________________________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Имя___________________________________________________________________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Отчество_______________________________________________________________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Число, месяц, год рождения_______________________________________________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Место рождения_________________________________________________________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Паспорт (серия, номер)___________________________________________________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Образование____________________________________________________________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Учебное заведение_______________________________________________________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Место работы___________________________________________________________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Должность_____________________________________________________________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Домашний адрес, телефон________________________________________________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Дата записи____________________________________________________________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Дата перерегистрации___________________________________________________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С «Правилами пользования библиотеками Муниципального учреждения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 xml:space="preserve"> «Централизованная библиотечная система» ознакомлен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 xml:space="preserve">                                                                    ____________________________________</w:t>
      </w:r>
    </w:p>
    <w:p w:rsidR="00662633" w:rsidRPr="00D83846" w:rsidRDefault="00662633" w:rsidP="004E7E8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938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D83846">
        <w:rPr>
          <w:rFonts w:ascii="Times New Roman" w:hAnsi="Times New Roman"/>
          <w:sz w:val="18"/>
          <w:szCs w:val="18"/>
        </w:rPr>
        <w:t>( Подпись пользователя)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3821">
        <w:rPr>
          <w:rFonts w:ascii="Times New Roman" w:hAnsi="Times New Roman"/>
          <w:sz w:val="20"/>
          <w:szCs w:val="20"/>
        </w:rPr>
        <w:t>Обратная сторона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93821">
        <w:rPr>
          <w:rFonts w:ascii="Times New Roman" w:hAnsi="Times New Roman"/>
          <w:b/>
          <w:sz w:val="20"/>
          <w:szCs w:val="20"/>
        </w:rPr>
        <w:t>ДОГОВОР</w:t>
      </w:r>
    </w:p>
    <w:p w:rsidR="00662633" w:rsidRPr="00D83846" w:rsidRDefault="00662633" w:rsidP="004E7E89">
      <w:pPr>
        <w:spacing w:after="0" w:line="240" w:lineRule="auto"/>
        <w:rPr>
          <w:rFonts w:ascii="Times New Roman" w:hAnsi="Times New Roman"/>
          <w:b/>
          <w:sz w:val="8"/>
          <w:szCs w:val="16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93821">
        <w:rPr>
          <w:rFonts w:ascii="Times New Roman" w:hAnsi="Times New Roman"/>
          <w:b/>
          <w:sz w:val="16"/>
          <w:szCs w:val="16"/>
        </w:rPr>
        <w:t>Пользования услугами МУ «Централизованная библиотечная система» в автоматизированном режиме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>Муниципальное учреждение «Централизованная библиотечная система» Управления культуры и молодежной политики Администрации города, именуемая в дальнейшем МУ «ЦБС», действующая на основании «Устава МУ «ЦБС»», «Правил пользования библиотеками МУ «ЦБС», с одной стороны, и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>_______________________________________________________________________________________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>_______________________________________________________________________________________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        ф., и., о. (полностью), паспорт (серия, номер), прописка, № читательского билета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именуемый (ая) в дальнейшем ПОЛЬЗОВАТЕЛЬ, с другой стороны, заключили настоящий Договор о нижеследующем 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693821">
        <w:rPr>
          <w:rFonts w:ascii="Times New Roman" w:hAnsi="Times New Roman"/>
          <w:b/>
          <w:i/>
          <w:sz w:val="16"/>
          <w:szCs w:val="16"/>
        </w:rPr>
        <w:t>МУ «ЦБС» обязуется: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- осуществлять обслуживание пользователя в автоматизированном режиме. Выдача документов производится при предъявлении читательского билета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- предоставлять Пользователю возможность сверить записи в электронной карточке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>по первому требованию при предъявлении читательского билета.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693821">
        <w:rPr>
          <w:rFonts w:ascii="Times New Roman" w:hAnsi="Times New Roman"/>
          <w:b/>
          <w:i/>
          <w:sz w:val="16"/>
          <w:szCs w:val="16"/>
        </w:rPr>
        <w:t>Пользователь обязуется: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- соблюдать «Правила пользования библиотеками МУ «ЦБС»;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- контролировать записи, вносимые в его электронную карточку;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- подпись, поставленная Пользователем под настоящим Договором, означает его согласие со всеми записями, производимыми в электронной карточке Пользователя;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- Пользователь согласен с изменениями и дополнениями, вносимыми в настоящий Договор, если они не нарушают прав Пользователя;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- Пользователь не предъявляет претензий в случае бесспорного взыскания ущерба согласно «Правил пользования библиотеками МУ «ЦБС»;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- Пользователь обязан в случае утери читательского билета немедленно сообщить в библиотеку МУ «ЦБС»;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>ЦБС имеет право в одностороннем порядке прекратить действие Договора согласно «Правил пользования библиотеками МУ «ЦБС».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>Договор вступает в силу с момента подписания, действие его распространяется на все время пользования услугами  библиотек МУ «ЦБС».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    Настоящий Договор составлен в двух экземплярах, имеющих равную юридическую силу, один из которых находится в библиотеке, другой у пользователя.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93821">
        <w:rPr>
          <w:rFonts w:ascii="Times New Roman" w:hAnsi="Times New Roman"/>
          <w:b/>
          <w:sz w:val="16"/>
          <w:szCs w:val="16"/>
        </w:rPr>
        <w:t>Подписи сторон: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93821">
        <w:rPr>
          <w:rFonts w:ascii="Times New Roman" w:hAnsi="Times New Roman"/>
          <w:b/>
          <w:sz w:val="16"/>
          <w:szCs w:val="16"/>
        </w:rPr>
        <w:t xml:space="preserve">МУ «ЦБС»_________________________                            </w:t>
      </w:r>
      <w:r w:rsidRPr="00693821">
        <w:rPr>
          <w:rFonts w:ascii="Times New Roman" w:hAnsi="Times New Roman"/>
          <w:sz w:val="16"/>
          <w:szCs w:val="16"/>
        </w:rPr>
        <w:t>С условиями Договора ознакомлен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b/>
          <w:sz w:val="16"/>
          <w:szCs w:val="16"/>
        </w:rPr>
        <w:t xml:space="preserve">                    (</w:t>
      </w:r>
      <w:r w:rsidRPr="00693821">
        <w:rPr>
          <w:rFonts w:ascii="Times New Roman" w:hAnsi="Times New Roman"/>
          <w:sz w:val="16"/>
          <w:szCs w:val="16"/>
        </w:rPr>
        <w:t>Подпись ответственного лица)                        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>М.П._______________________________                                      (подпись пользователя)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               (дата заключения Договора)                             ______________________________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382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(дата)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>по предоставлению муниципальной  услуги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«Предоставление доступа к изданиям, 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>переведённым в электронный вид,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хранящимся в муниципальных библиотеках,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в том числе редких книг, с учётом соблюдения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требований законодательства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  <w:r w:rsidRPr="00693821">
        <w:rPr>
          <w:rFonts w:ascii="Times New Roman" w:hAnsi="Times New Roman"/>
          <w:sz w:val="24"/>
          <w:szCs w:val="24"/>
        </w:rPr>
        <w:t>Российской Федерации об авторских и смежных правах»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</w:rPr>
      </w:pPr>
      <w:r w:rsidRPr="00693821">
        <w:rPr>
          <w:rFonts w:ascii="Times New Roman" w:hAnsi="Times New Roman"/>
          <w:b/>
        </w:rPr>
        <w:t>Электронный формуляр</w:t>
      </w:r>
    </w:p>
    <w:p w:rsidR="00662633" w:rsidRPr="00693821" w:rsidRDefault="00EB26C4" w:rsidP="004E7E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Рисунок 1" o:spid="_x0000_i1025" type="#_x0000_t75" style="width:464.25pt;height:552pt;visibility:visible">
            <v:imagedata r:id="rId16" o:title=""/>
          </v:shape>
        </w:pic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>Приложение 5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>по предоставлению муниципальной  услуги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«Предоставление доступа к изданиям, 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>переведённым в электронный вид,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хранящимся в муниципальных библиотеках,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в том числе редких книг, с учётом соблюдения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требований законодательства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  <w:r w:rsidRPr="00693821">
        <w:rPr>
          <w:rFonts w:ascii="Times New Roman" w:hAnsi="Times New Roman"/>
          <w:sz w:val="24"/>
          <w:szCs w:val="24"/>
        </w:rPr>
        <w:t>Российской Федерации об авторских и смежных правах»</w:t>
      </w: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62633" w:rsidRPr="00693821" w:rsidRDefault="00662633" w:rsidP="004E7E89">
      <w:pPr>
        <w:spacing w:after="0" w:line="240" w:lineRule="auto"/>
        <w:jc w:val="center"/>
        <w:rPr>
          <w:rFonts w:ascii="Times New Roman" w:hAnsi="Times New Roman"/>
          <w:b/>
        </w:rPr>
      </w:pPr>
      <w:r w:rsidRPr="00693821">
        <w:rPr>
          <w:rFonts w:ascii="Times New Roman" w:hAnsi="Times New Roman"/>
          <w:b/>
        </w:rPr>
        <w:t>Традиционный формуляр читателя</w: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8A60A6" w:rsidP="004E7E89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shape id="Рисунок 2" o:spid="_x0000_s1026" type="#_x0000_t75" alt="формул" style="position:absolute;margin-left:.15pt;margin-top:.4pt;width:234.75pt;height:253.5pt;z-index:-3;visibility:visible" wrapcoords="-69 0 -69 21536 21600 21536 21600 0 -69 0">
            <v:imagedata r:id="rId17" o:title=""/>
            <w10:wrap type="through"/>
          </v:shape>
        </w:pic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8A60A6" w:rsidP="004E7E89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shape id="Рисунок 3" o:spid="_x0000_s1027" type="#_x0000_t75" alt="форм" style="position:absolute;margin-left:-36.65pt;margin-top:16.9pt;width:244.5pt;height:287.25pt;z-index:-2;visibility:visible" wrapcoords="-66 0 -66 21544 21600 21544 21600 0 -66 0">
            <v:imagedata r:id="rId18" o:title=""/>
            <w10:wrap type="through"/>
          </v:shape>
        </w:pict>
      </w: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>по предоставлению муниципальной  услуги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«Предоставление доступа к изданиям, 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>переведённым в электронный вид,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хранящимся в муниципальных библиотеках,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в том числе редких книг, с учётом соблюдения </w:t>
      </w: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 xml:space="preserve">требований законодательства </w:t>
      </w:r>
    </w:p>
    <w:p w:rsidR="00662633" w:rsidRPr="00693821" w:rsidRDefault="00662633" w:rsidP="004E7E89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93821">
        <w:rPr>
          <w:rFonts w:ascii="Times New Roman" w:hAnsi="Times New Roman"/>
          <w:sz w:val="24"/>
          <w:szCs w:val="24"/>
        </w:rPr>
        <w:t>Российской Федерации об авторских и смежных правах»</w:t>
      </w:r>
    </w:p>
    <w:p w:rsidR="00662633" w:rsidRPr="00693821" w:rsidRDefault="00662633" w:rsidP="004E7E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2633" w:rsidRPr="00693821" w:rsidRDefault="00662633" w:rsidP="004E7E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2633" w:rsidRPr="00693821" w:rsidRDefault="00662633" w:rsidP="004E7E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3821">
        <w:rPr>
          <w:rFonts w:ascii="Times New Roman" w:hAnsi="Times New Roman"/>
          <w:b/>
          <w:bCs/>
          <w:sz w:val="24"/>
          <w:szCs w:val="24"/>
        </w:rPr>
        <w:t>Блок-схема административных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3821">
        <w:rPr>
          <w:rFonts w:ascii="Times New Roman" w:hAnsi="Times New Roman"/>
          <w:b/>
          <w:bCs/>
          <w:sz w:val="24"/>
          <w:szCs w:val="24"/>
        </w:rPr>
        <w:t xml:space="preserve">процедур </w:t>
      </w:r>
    </w:p>
    <w:p w:rsidR="00662633" w:rsidRDefault="00662633" w:rsidP="004E7E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3821">
        <w:rPr>
          <w:rFonts w:ascii="Times New Roman" w:hAnsi="Times New Roman"/>
          <w:b/>
          <w:bCs/>
          <w:sz w:val="24"/>
          <w:szCs w:val="24"/>
        </w:rPr>
        <w:t>при предоставлении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3821"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</w:p>
    <w:p w:rsidR="00662633" w:rsidRPr="00693821" w:rsidRDefault="00662633" w:rsidP="004E7E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2633" w:rsidRPr="00693821" w:rsidRDefault="00662633" w:rsidP="004E7E89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62633" w:rsidRPr="00693821" w:rsidRDefault="008A60A6" w:rsidP="004E7E89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pict>
          <v:rect id="_x0000_s1028" style="position:absolute;left:0;text-align:left;margin-left:49.2pt;margin-top:.55pt;width:124.5pt;height:33pt;z-index:1">
            <v:textbox>
              <w:txbxContent>
                <w:p w:rsidR="00662633" w:rsidRPr="00693821" w:rsidRDefault="00662633" w:rsidP="00E0383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93821">
                    <w:rPr>
                      <w:rFonts w:ascii="Times New Roman" w:hAnsi="Times New Roman"/>
                      <w:b/>
                    </w:rPr>
                    <w:t>Заявитель</w:t>
                  </w:r>
                </w:p>
              </w:txbxContent>
            </v:textbox>
          </v:rect>
        </w:pict>
      </w:r>
    </w:p>
    <w:p w:rsidR="00662633" w:rsidRPr="00693821" w:rsidRDefault="00662633" w:rsidP="004E7E8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62633" w:rsidRPr="00693821" w:rsidRDefault="008A60A6" w:rsidP="004E7E89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0.7pt;margin-top:5.95pt;width:0;height:59.1pt;z-index:7" o:connectortype="straight">
            <v:stroke endarrow="block"/>
          </v:shape>
        </w:pict>
      </w: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rPr>
          <w:rFonts w:ascii="Times New Roman" w:hAnsi="Times New Roman"/>
        </w:rPr>
      </w:pPr>
    </w:p>
    <w:p w:rsidR="00662633" w:rsidRPr="00693821" w:rsidRDefault="00662633" w:rsidP="004E7E89">
      <w:pPr>
        <w:spacing w:after="0" w:line="240" w:lineRule="auto"/>
        <w:jc w:val="right"/>
        <w:rPr>
          <w:rFonts w:ascii="Times New Roman" w:hAnsi="Times New Roman"/>
        </w:rPr>
      </w:pPr>
    </w:p>
    <w:p w:rsidR="00662633" w:rsidRPr="00693821" w:rsidRDefault="008A60A6" w:rsidP="004E7E8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pict>
          <v:shape id="_x0000_s1030" type="#_x0000_t32" style="position:absolute;left:0;text-align:left;margin-left:307.2pt;margin-top:227.45pt;width:0;height:118.15pt;z-index:12" o:connectortype="straight"/>
        </w:pict>
      </w:r>
      <w:r>
        <w:rPr>
          <w:noProof/>
        </w:rPr>
        <w:pict>
          <v:shape id="_x0000_s1031" type="#_x0000_t32" style="position:absolute;left:0;text-align:left;margin-left:173.7pt;margin-top:345.6pt;width:133.5pt;height:.05pt;flip:x;z-index:13" o:connectortype="straight">
            <v:stroke endarrow="block"/>
          </v:shape>
        </w:pict>
      </w:r>
      <w:r>
        <w:rPr>
          <w:noProof/>
        </w:rPr>
        <w:pict>
          <v:oval id="_x0000_s1032" style="position:absolute;left:0;text-align:left;margin-left:41.85pt;margin-top:290.8pt;width:131.1pt;height:114pt;z-index:6">
            <v:textbox style="mso-next-textbox:#_x0000_s1032">
              <w:txbxContent>
                <w:p w:rsidR="00662633" w:rsidRPr="00693821" w:rsidRDefault="00662633" w:rsidP="00CC3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693821">
                    <w:rPr>
                      <w:rFonts w:ascii="Times New Roman" w:hAnsi="Times New Roman"/>
                      <w:sz w:val="20"/>
                    </w:rPr>
                    <w:t xml:space="preserve">Предоставление  заявителю доступа к </w:t>
                  </w:r>
                  <w:r w:rsidRPr="00693821">
                    <w:rPr>
                      <w:rFonts w:ascii="Times New Roman" w:hAnsi="Times New Roman"/>
                      <w:sz w:val="20"/>
                      <w:szCs w:val="20"/>
                    </w:rPr>
                    <w:t>изданиям,  переведённым в электронный вид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3" type="#_x0000_t32" style="position:absolute;left:0;text-align:left;margin-left:106.2pt;margin-top:226.3pt;width:.75pt;height:63.45pt;flip:x;z-index:9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86.45pt;margin-top:46.1pt;width:74.25pt;height:.75pt;z-index:10" o:connectortype="straight">
            <v:stroke endarrow="block"/>
          </v:shape>
        </w:pict>
      </w:r>
      <w:r>
        <w:rPr>
          <w:noProof/>
        </w:rPr>
        <w:pict>
          <v:rect id="_x0000_s1035" style="position:absolute;left:0;text-align:left;margin-left:35.7pt;margin-top:14.45pt;width:150.75pt;height:63.75pt;z-index:2">
            <v:textbox>
              <w:txbxContent>
                <w:p w:rsidR="00662633" w:rsidRPr="00693821" w:rsidRDefault="00662633" w:rsidP="00693821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</w:t>
                  </w:r>
                  <w:r w:rsidRPr="00693821">
                    <w:rPr>
                      <w:rFonts w:ascii="Times New Roman" w:hAnsi="Times New Roman"/>
                      <w:sz w:val="20"/>
                    </w:rPr>
                    <w:t>бращение заявителя  к сотруднику Библиотеки о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265.95pt;margin-top:136.3pt;width:86.25pt;height:90pt;z-index:5">
            <v:textbox>
              <w:txbxContent>
                <w:p w:rsidR="00662633" w:rsidRDefault="00662633" w:rsidP="00693821">
                  <w:pPr>
                    <w:jc w:val="center"/>
                  </w:pPr>
                  <w:r w:rsidRPr="00693821">
                    <w:rPr>
                      <w:rFonts w:ascii="Times New Roman" w:hAnsi="Times New Roman"/>
                      <w:sz w:val="20"/>
                    </w:rPr>
                    <w:t xml:space="preserve">Консультирова-ние заявителя по использованию электронных ресурсов </w:t>
                  </w:r>
                  <w:r>
                    <w:rPr>
                      <w:sz w:val="20"/>
                    </w:rPr>
                    <w:t>Библиотеки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7" type="#_x0000_t32" style="position:absolute;left:0;text-align:left;margin-left:182.7pt;margin-top:180.35pt;width:83.25pt;height:0;z-index:11" o:connectortype="straight">
            <v:stroke endarrow="block"/>
          </v:shape>
        </w:pict>
      </w:r>
      <w:r>
        <w:rPr>
          <w:noProof/>
        </w:rPr>
        <w:pict>
          <v:rect id="_x0000_s1038" style="position:absolute;left:0;text-align:left;margin-left:35.7pt;margin-top:137.45pt;width:147pt;height:90pt;z-index:4">
            <v:textbox>
              <w:txbxContent>
                <w:p w:rsidR="00662633" w:rsidRPr="00693821" w:rsidRDefault="00662633" w:rsidP="00693821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693821">
                    <w:rPr>
                      <w:rFonts w:ascii="Times New Roman" w:hAnsi="Times New Roman"/>
                      <w:sz w:val="20"/>
                    </w:rPr>
                    <w:t>Подача документов и регистрация заявителя (заключение договора на библиотечное обслуживание, оформление читательского формуляра)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9" type="#_x0000_t32" style="position:absolute;left:0;text-align:left;margin-left:109.95pt;margin-top:78.2pt;width:0;height:59.25pt;z-index:8" o:connectortype="straight">
            <v:stroke endarrow="block"/>
          </v:shape>
        </w:pict>
      </w:r>
      <w:r>
        <w:rPr>
          <w:noProof/>
        </w:rPr>
        <w:pict>
          <v:oval id="_x0000_s1040" style="position:absolute;left:0;text-align:left;margin-left:260.7pt;margin-top:2.45pt;width:99.75pt;height:88.85pt;flip:y;z-index:3">
            <v:textbox style="mso-next-textbox:#_x0000_s1040">
              <w:txbxContent>
                <w:p w:rsidR="00662633" w:rsidRPr="00693821" w:rsidRDefault="00662633" w:rsidP="00E0383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693821">
                    <w:rPr>
                      <w:rFonts w:ascii="Times New Roman" w:hAnsi="Times New Roman"/>
                      <w:sz w:val="20"/>
                    </w:rPr>
                    <w:t>Мотивированный отказ в предоставле-нии услуги</w:t>
                  </w:r>
                </w:p>
              </w:txbxContent>
            </v:textbox>
          </v:oval>
        </w:pict>
      </w:r>
    </w:p>
    <w:p w:rsidR="00662633" w:rsidRPr="00693821" w:rsidRDefault="0066263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662633" w:rsidRPr="00693821" w:rsidSect="000B6BBE">
      <w:footerReference w:type="default" r:id="rId19"/>
      <w:footerReference w:type="first" r:id="rId2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A6" w:rsidRPr="00F31560" w:rsidRDefault="008A60A6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:rsidR="008A60A6" w:rsidRPr="00F31560" w:rsidRDefault="008A60A6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33" w:rsidRDefault="003063B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26C4">
      <w:rPr>
        <w:noProof/>
      </w:rPr>
      <w:t>2</w:t>
    </w:r>
    <w:r>
      <w:rPr>
        <w:noProof/>
      </w:rPr>
      <w:fldChar w:fldCharType="end"/>
    </w:r>
  </w:p>
  <w:p w:rsidR="00662633" w:rsidRDefault="006626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33" w:rsidRDefault="00662633">
    <w:pPr>
      <w:pStyle w:val="a4"/>
      <w:jc w:val="right"/>
    </w:pPr>
    <w:r>
      <w:t>33</w:t>
    </w:r>
  </w:p>
  <w:p w:rsidR="00662633" w:rsidRDefault="006626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A6" w:rsidRPr="00F31560" w:rsidRDefault="008A60A6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:rsidR="008A60A6" w:rsidRPr="00F31560" w:rsidRDefault="008A60A6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2253"/>
    <w:multiLevelType w:val="multilevel"/>
    <w:tmpl w:val="893C647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cs="Times New Roman" w:hint="default"/>
      </w:rPr>
    </w:lvl>
  </w:abstractNum>
  <w:abstractNum w:abstractNumId="1">
    <w:nsid w:val="31287A24"/>
    <w:multiLevelType w:val="multilevel"/>
    <w:tmpl w:val="F7C84D8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38902EFC"/>
    <w:multiLevelType w:val="hybridMultilevel"/>
    <w:tmpl w:val="4B6CD9D4"/>
    <w:lvl w:ilvl="0" w:tplc="72F240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ABC080B"/>
    <w:multiLevelType w:val="multilevel"/>
    <w:tmpl w:val="9284673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4">
    <w:nsid w:val="52E1515F"/>
    <w:multiLevelType w:val="hybridMultilevel"/>
    <w:tmpl w:val="F18655B2"/>
    <w:lvl w:ilvl="0" w:tplc="72F24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DE8018E"/>
    <w:multiLevelType w:val="multilevel"/>
    <w:tmpl w:val="858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B2"/>
    <w:rsid w:val="00001C73"/>
    <w:rsid w:val="00025F2C"/>
    <w:rsid w:val="00035654"/>
    <w:rsid w:val="00040C11"/>
    <w:rsid w:val="000458B2"/>
    <w:rsid w:val="00046A40"/>
    <w:rsid w:val="0005517E"/>
    <w:rsid w:val="00066416"/>
    <w:rsid w:val="00090D36"/>
    <w:rsid w:val="00091732"/>
    <w:rsid w:val="00094041"/>
    <w:rsid w:val="000A5E3F"/>
    <w:rsid w:val="000A666A"/>
    <w:rsid w:val="000A6B86"/>
    <w:rsid w:val="000B6BBE"/>
    <w:rsid w:val="000D0AAC"/>
    <w:rsid w:val="000D2E55"/>
    <w:rsid w:val="000D3B87"/>
    <w:rsid w:val="000D6AC0"/>
    <w:rsid w:val="000E1409"/>
    <w:rsid w:val="000F4644"/>
    <w:rsid w:val="00110237"/>
    <w:rsid w:val="00115ECC"/>
    <w:rsid w:val="00123985"/>
    <w:rsid w:val="00126197"/>
    <w:rsid w:val="001436C8"/>
    <w:rsid w:val="001603AC"/>
    <w:rsid w:val="00170808"/>
    <w:rsid w:val="001944CF"/>
    <w:rsid w:val="001C1EEA"/>
    <w:rsid w:val="001C2C99"/>
    <w:rsid w:val="001C2CC0"/>
    <w:rsid w:val="001D3F09"/>
    <w:rsid w:val="001E1848"/>
    <w:rsid w:val="001F65E5"/>
    <w:rsid w:val="00201900"/>
    <w:rsid w:val="002143E9"/>
    <w:rsid w:val="002170E8"/>
    <w:rsid w:val="002240B4"/>
    <w:rsid w:val="00252134"/>
    <w:rsid w:val="00257796"/>
    <w:rsid w:val="0026561A"/>
    <w:rsid w:val="002723FD"/>
    <w:rsid w:val="00275FEE"/>
    <w:rsid w:val="00277AF1"/>
    <w:rsid w:val="00280EA2"/>
    <w:rsid w:val="002950F6"/>
    <w:rsid w:val="0029696C"/>
    <w:rsid w:val="002A233E"/>
    <w:rsid w:val="002B18B9"/>
    <w:rsid w:val="002B2F04"/>
    <w:rsid w:val="002C1207"/>
    <w:rsid w:val="002C5434"/>
    <w:rsid w:val="002D3230"/>
    <w:rsid w:val="002E7BDC"/>
    <w:rsid w:val="00301E21"/>
    <w:rsid w:val="00303A4C"/>
    <w:rsid w:val="003063BD"/>
    <w:rsid w:val="00306703"/>
    <w:rsid w:val="00311137"/>
    <w:rsid w:val="00311C12"/>
    <w:rsid w:val="00323B06"/>
    <w:rsid w:val="003244B1"/>
    <w:rsid w:val="00326407"/>
    <w:rsid w:val="00327D75"/>
    <w:rsid w:val="00331D61"/>
    <w:rsid w:val="00361790"/>
    <w:rsid w:val="003665EB"/>
    <w:rsid w:val="003732F8"/>
    <w:rsid w:val="00385139"/>
    <w:rsid w:val="003A2157"/>
    <w:rsid w:val="003A2EB9"/>
    <w:rsid w:val="003C2D74"/>
    <w:rsid w:val="003D1ABF"/>
    <w:rsid w:val="003D45F1"/>
    <w:rsid w:val="003E02D0"/>
    <w:rsid w:val="004001F3"/>
    <w:rsid w:val="004010F4"/>
    <w:rsid w:val="004021C4"/>
    <w:rsid w:val="00404EDF"/>
    <w:rsid w:val="004204B8"/>
    <w:rsid w:val="00423456"/>
    <w:rsid w:val="0042744C"/>
    <w:rsid w:val="004349BF"/>
    <w:rsid w:val="00453288"/>
    <w:rsid w:val="0045385B"/>
    <w:rsid w:val="00481B77"/>
    <w:rsid w:val="004842B3"/>
    <w:rsid w:val="004856F1"/>
    <w:rsid w:val="00485FE7"/>
    <w:rsid w:val="004E1EC8"/>
    <w:rsid w:val="004E7E89"/>
    <w:rsid w:val="004F36E9"/>
    <w:rsid w:val="004F5245"/>
    <w:rsid w:val="00511B0C"/>
    <w:rsid w:val="00516147"/>
    <w:rsid w:val="00525DB0"/>
    <w:rsid w:val="005277DD"/>
    <w:rsid w:val="00551EAF"/>
    <w:rsid w:val="005658A1"/>
    <w:rsid w:val="005707F9"/>
    <w:rsid w:val="0057578D"/>
    <w:rsid w:val="00583FF5"/>
    <w:rsid w:val="00596C2C"/>
    <w:rsid w:val="005A440D"/>
    <w:rsid w:val="005C149F"/>
    <w:rsid w:val="005D6056"/>
    <w:rsid w:val="005F3344"/>
    <w:rsid w:val="005F421E"/>
    <w:rsid w:val="00602C3C"/>
    <w:rsid w:val="00604DBF"/>
    <w:rsid w:val="00605907"/>
    <w:rsid w:val="006164F1"/>
    <w:rsid w:val="0062604E"/>
    <w:rsid w:val="00630C81"/>
    <w:rsid w:val="006405FD"/>
    <w:rsid w:val="00662633"/>
    <w:rsid w:val="0067285B"/>
    <w:rsid w:val="00690311"/>
    <w:rsid w:val="00691F04"/>
    <w:rsid w:val="00693821"/>
    <w:rsid w:val="006A7D27"/>
    <w:rsid w:val="006B0FCA"/>
    <w:rsid w:val="006B1FB9"/>
    <w:rsid w:val="006B20B2"/>
    <w:rsid w:val="006B7C13"/>
    <w:rsid w:val="006B7E6C"/>
    <w:rsid w:val="006C02A6"/>
    <w:rsid w:val="006C297B"/>
    <w:rsid w:val="006C54CC"/>
    <w:rsid w:val="006C5723"/>
    <w:rsid w:val="006C6717"/>
    <w:rsid w:val="006E202B"/>
    <w:rsid w:val="006E274F"/>
    <w:rsid w:val="006E71EC"/>
    <w:rsid w:val="006F4DE9"/>
    <w:rsid w:val="00702968"/>
    <w:rsid w:val="00717E74"/>
    <w:rsid w:val="00721A29"/>
    <w:rsid w:val="00747DC4"/>
    <w:rsid w:val="00754F18"/>
    <w:rsid w:val="007665B0"/>
    <w:rsid w:val="007735AE"/>
    <w:rsid w:val="007852ED"/>
    <w:rsid w:val="00785357"/>
    <w:rsid w:val="007875DF"/>
    <w:rsid w:val="00794ABE"/>
    <w:rsid w:val="0079790F"/>
    <w:rsid w:val="007A4C98"/>
    <w:rsid w:val="007B713D"/>
    <w:rsid w:val="007C57A7"/>
    <w:rsid w:val="007C7277"/>
    <w:rsid w:val="007F6391"/>
    <w:rsid w:val="007F7400"/>
    <w:rsid w:val="00801F45"/>
    <w:rsid w:val="008046E6"/>
    <w:rsid w:val="00813AB2"/>
    <w:rsid w:val="0082566C"/>
    <w:rsid w:val="00826C90"/>
    <w:rsid w:val="00834CD3"/>
    <w:rsid w:val="00846DA2"/>
    <w:rsid w:val="0085118C"/>
    <w:rsid w:val="00855873"/>
    <w:rsid w:val="0085641B"/>
    <w:rsid w:val="008626F3"/>
    <w:rsid w:val="00875464"/>
    <w:rsid w:val="008967A6"/>
    <w:rsid w:val="008A60A6"/>
    <w:rsid w:val="008C2C35"/>
    <w:rsid w:val="008C62DF"/>
    <w:rsid w:val="008E1F03"/>
    <w:rsid w:val="008E5622"/>
    <w:rsid w:val="008F5189"/>
    <w:rsid w:val="00917A13"/>
    <w:rsid w:val="0092062E"/>
    <w:rsid w:val="009309F1"/>
    <w:rsid w:val="00932C16"/>
    <w:rsid w:val="009368A2"/>
    <w:rsid w:val="00940ED8"/>
    <w:rsid w:val="009425F7"/>
    <w:rsid w:val="00944B4A"/>
    <w:rsid w:val="00945055"/>
    <w:rsid w:val="009545F9"/>
    <w:rsid w:val="0096431C"/>
    <w:rsid w:val="00990766"/>
    <w:rsid w:val="00991CFC"/>
    <w:rsid w:val="009A1D86"/>
    <w:rsid w:val="009C607A"/>
    <w:rsid w:val="009D3804"/>
    <w:rsid w:val="009D74C8"/>
    <w:rsid w:val="00A150E9"/>
    <w:rsid w:val="00A15FCB"/>
    <w:rsid w:val="00A3780D"/>
    <w:rsid w:val="00A41329"/>
    <w:rsid w:val="00A42949"/>
    <w:rsid w:val="00A520E0"/>
    <w:rsid w:val="00A568F3"/>
    <w:rsid w:val="00A679F3"/>
    <w:rsid w:val="00A7049D"/>
    <w:rsid w:val="00A81877"/>
    <w:rsid w:val="00A8236B"/>
    <w:rsid w:val="00A872A3"/>
    <w:rsid w:val="00AB61B9"/>
    <w:rsid w:val="00AB68FC"/>
    <w:rsid w:val="00AC35E8"/>
    <w:rsid w:val="00AD3B79"/>
    <w:rsid w:val="00AD49C9"/>
    <w:rsid w:val="00AE086E"/>
    <w:rsid w:val="00AE2B7D"/>
    <w:rsid w:val="00AE6A2A"/>
    <w:rsid w:val="00B011B4"/>
    <w:rsid w:val="00B064B5"/>
    <w:rsid w:val="00B11CB4"/>
    <w:rsid w:val="00B12272"/>
    <w:rsid w:val="00B2249B"/>
    <w:rsid w:val="00B25BB5"/>
    <w:rsid w:val="00B33431"/>
    <w:rsid w:val="00B36F79"/>
    <w:rsid w:val="00B4386B"/>
    <w:rsid w:val="00B5265A"/>
    <w:rsid w:val="00B55071"/>
    <w:rsid w:val="00B573AF"/>
    <w:rsid w:val="00B769AD"/>
    <w:rsid w:val="00B91351"/>
    <w:rsid w:val="00BB316F"/>
    <w:rsid w:val="00BB4852"/>
    <w:rsid w:val="00BD12E6"/>
    <w:rsid w:val="00BD421D"/>
    <w:rsid w:val="00BD6054"/>
    <w:rsid w:val="00BE6D92"/>
    <w:rsid w:val="00BF61C4"/>
    <w:rsid w:val="00C00375"/>
    <w:rsid w:val="00C00FFD"/>
    <w:rsid w:val="00C01AC5"/>
    <w:rsid w:val="00C04425"/>
    <w:rsid w:val="00C138D1"/>
    <w:rsid w:val="00C24B04"/>
    <w:rsid w:val="00C25256"/>
    <w:rsid w:val="00C31093"/>
    <w:rsid w:val="00C311AC"/>
    <w:rsid w:val="00C50FB2"/>
    <w:rsid w:val="00C62A30"/>
    <w:rsid w:val="00C670C5"/>
    <w:rsid w:val="00C834C9"/>
    <w:rsid w:val="00C96488"/>
    <w:rsid w:val="00CB7C0A"/>
    <w:rsid w:val="00CB7FCE"/>
    <w:rsid w:val="00CC342F"/>
    <w:rsid w:val="00CD1357"/>
    <w:rsid w:val="00CD4826"/>
    <w:rsid w:val="00CE3B79"/>
    <w:rsid w:val="00CE64B8"/>
    <w:rsid w:val="00CF2449"/>
    <w:rsid w:val="00CF4887"/>
    <w:rsid w:val="00D05617"/>
    <w:rsid w:val="00D14D5D"/>
    <w:rsid w:val="00D15DE8"/>
    <w:rsid w:val="00D27D32"/>
    <w:rsid w:val="00D31BB0"/>
    <w:rsid w:val="00D43749"/>
    <w:rsid w:val="00D47E49"/>
    <w:rsid w:val="00D55398"/>
    <w:rsid w:val="00D60438"/>
    <w:rsid w:val="00D61B2E"/>
    <w:rsid w:val="00D646E4"/>
    <w:rsid w:val="00D64E3B"/>
    <w:rsid w:val="00D724E1"/>
    <w:rsid w:val="00D808B5"/>
    <w:rsid w:val="00D8124D"/>
    <w:rsid w:val="00D83846"/>
    <w:rsid w:val="00DA1DBD"/>
    <w:rsid w:val="00DA7B95"/>
    <w:rsid w:val="00DB09BF"/>
    <w:rsid w:val="00DC360E"/>
    <w:rsid w:val="00DC4CE6"/>
    <w:rsid w:val="00DD088D"/>
    <w:rsid w:val="00DD50C2"/>
    <w:rsid w:val="00DE4F54"/>
    <w:rsid w:val="00DF4425"/>
    <w:rsid w:val="00E01BC0"/>
    <w:rsid w:val="00E03836"/>
    <w:rsid w:val="00E0709D"/>
    <w:rsid w:val="00E1350D"/>
    <w:rsid w:val="00E26221"/>
    <w:rsid w:val="00E67904"/>
    <w:rsid w:val="00E67F51"/>
    <w:rsid w:val="00E82184"/>
    <w:rsid w:val="00E85645"/>
    <w:rsid w:val="00EB05AD"/>
    <w:rsid w:val="00EB26C4"/>
    <w:rsid w:val="00EB53B4"/>
    <w:rsid w:val="00EB65EC"/>
    <w:rsid w:val="00EC0ADC"/>
    <w:rsid w:val="00ED2DB4"/>
    <w:rsid w:val="00ED7CC1"/>
    <w:rsid w:val="00EE1B6A"/>
    <w:rsid w:val="00F04825"/>
    <w:rsid w:val="00F13734"/>
    <w:rsid w:val="00F14C61"/>
    <w:rsid w:val="00F31560"/>
    <w:rsid w:val="00F31E0B"/>
    <w:rsid w:val="00F3463F"/>
    <w:rsid w:val="00F34B83"/>
    <w:rsid w:val="00F46449"/>
    <w:rsid w:val="00F55C07"/>
    <w:rsid w:val="00F55CDE"/>
    <w:rsid w:val="00F56EC1"/>
    <w:rsid w:val="00F61F10"/>
    <w:rsid w:val="00F74E3D"/>
    <w:rsid w:val="00F76D4F"/>
    <w:rsid w:val="00F83454"/>
    <w:rsid w:val="00F87CCE"/>
    <w:rsid w:val="00F930D0"/>
    <w:rsid w:val="00F94DE9"/>
    <w:rsid w:val="00FA6501"/>
    <w:rsid w:val="00FB400F"/>
    <w:rsid w:val="00FE30F9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  <o:rules v:ext="edit">
        <o:r id="V:Rule1" type="connector" idref="#_x0000_s1030"/>
        <o:r id="V:Rule2" type="connector" idref="#_x0000_s1039"/>
        <o:r id="V:Rule3" type="connector" idref="#_x0000_s1033"/>
        <o:r id="V:Rule4" type="connector" idref="#_x0000_s1037"/>
        <o:r id="V:Rule5" type="connector" idref="#_x0000_s1029"/>
        <o:r id="V:Rule6" type="connector" idref="#_x0000_s1031"/>
        <o:r id="V:Rule7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6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FB2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0"/>
    <w:link w:val="a5"/>
    <w:uiPriority w:val="99"/>
    <w:rsid w:val="00C5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50FB2"/>
    <w:rPr>
      <w:rFonts w:ascii="Arial" w:hAnsi="Arial" w:cs="Arial"/>
      <w:lang w:val="ru-RU" w:eastAsia="ru-RU" w:bidi="ar-SA"/>
    </w:rPr>
  </w:style>
  <w:style w:type="paragraph" w:customStyle="1" w:styleId="a7">
    <w:name w:val="!Раздел"/>
    <w:basedOn w:val="a0"/>
    <w:uiPriority w:val="99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paragraph" w:styleId="a8">
    <w:name w:val="Balloon Text"/>
    <w:basedOn w:val="a0"/>
    <w:link w:val="a9"/>
    <w:uiPriority w:val="99"/>
    <w:semiHidden/>
    <w:rsid w:val="00BD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421D"/>
    <w:rPr>
      <w:rFonts w:ascii="Tahoma" w:hAnsi="Tahoma" w:cs="Tahoma"/>
      <w:sz w:val="16"/>
      <w:szCs w:val="16"/>
    </w:rPr>
  </w:style>
  <w:style w:type="character" w:customStyle="1" w:styleId="FontStyle23">
    <w:name w:val="Font Style23"/>
    <w:uiPriority w:val="99"/>
    <w:rsid w:val="00BD421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BD421D"/>
    <w:pPr>
      <w:widowControl w:val="0"/>
      <w:autoSpaceDE w:val="0"/>
      <w:autoSpaceDN w:val="0"/>
      <w:adjustRightInd w:val="0"/>
      <w:spacing w:after="0" w:line="483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rsid w:val="00DE4F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754F18"/>
    <w:rPr>
      <w:rFonts w:cs="Times New Roman"/>
      <w:b/>
      <w:bCs/>
    </w:rPr>
  </w:style>
  <w:style w:type="paragraph" w:styleId="ac">
    <w:name w:val="List Paragraph"/>
    <w:basedOn w:val="a0"/>
    <w:uiPriority w:val="99"/>
    <w:qFormat/>
    <w:rsid w:val="00481B77"/>
    <w:pPr>
      <w:ind w:left="720"/>
      <w:contextualSpacing/>
    </w:pPr>
  </w:style>
  <w:style w:type="paragraph" w:customStyle="1" w:styleId="ConsPlusCell">
    <w:name w:val="ConsPlusCell"/>
    <w:uiPriority w:val="99"/>
    <w:rsid w:val="00BD12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a">
    <w:name w:val="!Мой стиль"/>
    <w:rsid w:val="00CD069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86.gosuslugi.ru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brary_kog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glib.ru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admkogaly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5922</Words>
  <Characters>33757</Characters>
  <Application>Microsoft Office Word</Application>
  <DocSecurity>0</DocSecurity>
  <Lines>281</Lines>
  <Paragraphs>79</Paragraphs>
  <ScaleCrop>false</ScaleCrop>
  <Company/>
  <LinksUpToDate>false</LinksUpToDate>
  <CharactersWithSpaces>39600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163</cp:revision>
  <cp:lastPrinted>2012-08-22T04:44:00Z</cp:lastPrinted>
  <dcterms:created xsi:type="dcterms:W3CDTF">2011-08-08T08:22:00Z</dcterms:created>
  <dcterms:modified xsi:type="dcterms:W3CDTF">2012-09-11T11:01:00Z</dcterms:modified>
</cp:coreProperties>
</file>