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62" w:rsidRPr="00275B62" w:rsidRDefault="00657E47" w:rsidP="00042F8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D0B9625" wp14:editId="708BFC74">
            <wp:simplePos x="0" y="0"/>
            <wp:positionH relativeFrom="margin">
              <wp:posOffset>2512695</wp:posOffset>
            </wp:positionH>
            <wp:positionV relativeFrom="paragraph">
              <wp:posOffset>-649007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62" w:rsidRPr="00275B62">
        <w:rPr>
          <w:rFonts w:eastAsia="Calibri"/>
          <w:b/>
          <w:caps/>
          <w:color w:val="3366FF"/>
          <w:sz w:val="32"/>
          <w:szCs w:val="32"/>
        </w:rPr>
        <w:t>РЕШЕНИ</w:t>
      </w:r>
      <w:bookmarkStart w:id="0" w:name="_GoBack"/>
      <w:bookmarkEnd w:id="0"/>
      <w:r w:rsidR="00275B62" w:rsidRPr="00275B62">
        <w:rPr>
          <w:rFonts w:eastAsia="Calibri"/>
          <w:b/>
          <w:caps/>
          <w:color w:val="3366FF"/>
          <w:sz w:val="32"/>
          <w:szCs w:val="32"/>
        </w:rPr>
        <w:t>Е</w:t>
      </w:r>
    </w:p>
    <w:p w:rsidR="00275B62" w:rsidRPr="00275B62" w:rsidRDefault="00275B62" w:rsidP="00042F8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75B62" w:rsidRPr="00275B62" w:rsidRDefault="00275B62" w:rsidP="00042F8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275B6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42F81">
        <w:rPr>
          <w:rFonts w:eastAsia="Calibri"/>
          <w:color w:val="3366FF"/>
          <w:sz w:val="26"/>
          <w:szCs w:val="26"/>
          <w:u w:val="single"/>
        </w:rPr>
        <w:t>От «</w:t>
      </w:r>
      <w:r w:rsidR="00042F81" w:rsidRPr="00042F81">
        <w:rPr>
          <w:rFonts w:eastAsia="Calibri"/>
          <w:color w:val="3366FF"/>
          <w:sz w:val="26"/>
          <w:szCs w:val="26"/>
          <w:u w:val="single"/>
        </w:rPr>
        <w:t>30</w:t>
      </w:r>
      <w:r w:rsidRPr="00042F81">
        <w:rPr>
          <w:rFonts w:eastAsia="Calibri"/>
          <w:color w:val="3366FF"/>
          <w:sz w:val="26"/>
          <w:szCs w:val="26"/>
          <w:u w:val="single"/>
        </w:rPr>
        <w:t>»</w:t>
      </w:r>
      <w:r w:rsidR="00042F81" w:rsidRPr="00042F81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042F81">
        <w:rPr>
          <w:rFonts w:eastAsia="Calibri"/>
          <w:color w:val="3366FF"/>
          <w:sz w:val="26"/>
          <w:szCs w:val="26"/>
          <w:u w:val="single"/>
        </w:rPr>
        <w:t>20</w:t>
      </w:r>
      <w:r w:rsidR="00042F81" w:rsidRPr="00042F81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042F81">
        <w:rPr>
          <w:rFonts w:eastAsia="Calibri"/>
          <w:color w:val="3366FF"/>
          <w:sz w:val="26"/>
          <w:szCs w:val="26"/>
          <w:u w:val="single"/>
        </w:rPr>
        <w:t>г.</w:t>
      </w:r>
      <w:r w:rsidR="00042F81">
        <w:rPr>
          <w:rFonts w:eastAsia="Calibri"/>
          <w:color w:val="3366FF"/>
          <w:sz w:val="26"/>
          <w:szCs w:val="26"/>
        </w:rPr>
        <w:tab/>
      </w:r>
      <w:r w:rsidR="00042F81">
        <w:rPr>
          <w:rFonts w:eastAsia="Calibri"/>
          <w:color w:val="3366FF"/>
          <w:sz w:val="26"/>
          <w:szCs w:val="26"/>
        </w:rPr>
        <w:tab/>
      </w:r>
      <w:r w:rsidR="00042F81">
        <w:rPr>
          <w:rFonts w:eastAsia="Calibri"/>
          <w:color w:val="3366FF"/>
          <w:sz w:val="26"/>
          <w:szCs w:val="26"/>
        </w:rPr>
        <w:tab/>
      </w:r>
      <w:r w:rsidR="00042F81">
        <w:rPr>
          <w:rFonts w:eastAsia="Calibri"/>
          <w:color w:val="3366FF"/>
          <w:sz w:val="26"/>
          <w:szCs w:val="26"/>
        </w:rPr>
        <w:tab/>
      </w:r>
      <w:r w:rsidR="00042F81">
        <w:rPr>
          <w:rFonts w:eastAsia="Calibri"/>
          <w:color w:val="3366FF"/>
          <w:sz w:val="26"/>
          <w:szCs w:val="26"/>
        </w:rPr>
        <w:tab/>
      </w:r>
      <w:r w:rsidR="00042F81">
        <w:rPr>
          <w:rFonts w:eastAsia="Calibri"/>
          <w:color w:val="3366FF"/>
          <w:sz w:val="26"/>
          <w:szCs w:val="26"/>
        </w:rPr>
        <w:tab/>
      </w:r>
      <w:r w:rsidR="00042F81">
        <w:rPr>
          <w:rFonts w:eastAsia="Calibri"/>
          <w:color w:val="3366FF"/>
          <w:sz w:val="26"/>
          <w:szCs w:val="26"/>
        </w:rPr>
        <w:tab/>
      </w:r>
      <w:r w:rsidRPr="00042F81">
        <w:rPr>
          <w:rFonts w:eastAsia="Calibri"/>
          <w:color w:val="3366FF"/>
          <w:sz w:val="26"/>
          <w:szCs w:val="26"/>
          <w:u w:val="single"/>
        </w:rPr>
        <w:t xml:space="preserve"> №</w:t>
      </w:r>
      <w:r w:rsidR="00042F81" w:rsidRPr="00042F81">
        <w:rPr>
          <w:rFonts w:eastAsia="Calibri"/>
          <w:color w:val="3366FF"/>
          <w:sz w:val="26"/>
          <w:szCs w:val="26"/>
          <w:u w:val="single"/>
        </w:rPr>
        <w:t xml:space="preserve"> 462-ГД</w:t>
      </w:r>
      <w:r w:rsidRPr="00275B62">
        <w:rPr>
          <w:rFonts w:eastAsia="Calibri"/>
          <w:color w:val="3366FF"/>
          <w:sz w:val="26"/>
          <w:szCs w:val="26"/>
        </w:rPr>
        <w:t xml:space="preserve"> </w:t>
      </w:r>
    </w:p>
    <w:p w:rsidR="00052D47" w:rsidRPr="00CE6F36" w:rsidRDefault="00052D47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jc w:val="center"/>
        <w:rPr>
          <w:sz w:val="26"/>
          <w:szCs w:val="26"/>
        </w:rPr>
      </w:pPr>
    </w:p>
    <w:p w:rsidR="00042F81" w:rsidRPr="00CE6F36" w:rsidRDefault="00042F81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042F81" w:rsidRDefault="00042F81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C4562">
        <w:rPr>
          <w:sz w:val="26"/>
          <w:szCs w:val="26"/>
        </w:rPr>
        <w:t>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2AB" w:rsidRPr="002E22AB">
        <w:rPr>
          <w:sz w:val="26"/>
          <w:szCs w:val="26"/>
        </w:rPr>
        <w:t>29.09.2016 №</w:t>
      </w:r>
      <w:r w:rsidR="00574632">
        <w:rPr>
          <w:sz w:val="26"/>
          <w:szCs w:val="26"/>
        </w:rPr>
        <w:t>5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74632">
        <w:rPr>
          <w:sz w:val="26"/>
          <w:szCs w:val="26"/>
        </w:rPr>
        <w:t xml:space="preserve"> пунктом 8</w:t>
      </w:r>
      <w:r>
        <w:rPr>
          <w:sz w:val="26"/>
          <w:szCs w:val="26"/>
        </w:rPr>
        <w:t xml:space="preserve"> стать</w:t>
      </w:r>
      <w:r w:rsidR="0057463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574632">
        <w:rPr>
          <w:sz w:val="26"/>
          <w:szCs w:val="26"/>
        </w:rPr>
        <w:t>р</w:t>
      </w:r>
      <w:r w:rsidR="00574632" w:rsidRPr="002E22AB">
        <w:rPr>
          <w:sz w:val="26"/>
          <w:szCs w:val="26"/>
        </w:rPr>
        <w:t>ешени</w:t>
      </w:r>
      <w:r w:rsidR="002C7D04">
        <w:rPr>
          <w:sz w:val="26"/>
          <w:szCs w:val="26"/>
        </w:rPr>
        <w:t>е</w:t>
      </w:r>
      <w:r w:rsidR="00574632">
        <w:rPr>
          <w:sz w:val="26"/>
          <w:szCs w:val="26"/>
        </w:rPr>
        <w:t>м</w:t>
      </w:r>
      <w:r w:rsidR="00574632" w:rsidRPr="002E22AB">
        <w:rPr>
          <w:sz w:val="26"/>
          <w:szCs w:val="26"/>
        </w:rPr>
        <w:t xml:space="preserve"> Думы города Когалыма от 26.10.2016 </w:t>
      </w:r>
      <w:r w:rsidR="00574632">
        <w:rPr>
          <w:sz w:val="26"/>
          <w:szCs w:val="26"/>
        </w:rPr>
        <w:t>№12-ГД</w:t>
      </w:r>
      <w:r w:rsidR="00574632" w:rsidRPr="002E22AB">
        <w:rPr>
          <w:sz w:val="26"/>
          <w:szCs w:val="26"/>
        </w:rPr>
        <w:t xml:space="preserve"> </w:t>
      </w:r>
      <w:r w:rsidR="00574632">
        <w:rPr>
          <w:sz w:val="26"/>
          <w:szCs w:val="26"/>
        </w:rPr>
        <w:t xml:space="preserve">«Об утверждении </w:t>
      </w:r>
      <w:r w:rsidR="002E22AB" w:rsidRPr="00BE568E">
        <w:rPr>
          <w:sz w:val="26"/>
          <w:szCs w:val="26"/>
        </w:rPr>
        <w:t>Положени</w:t>
      </w:r>
      <w:r w:rsidR="002C7D04">
        <w:rPr>
          <w:sz w:val="26"/>
          <w:szCs w:val="26"/>
        </w:rPr>
        <w:t>й</w:t>
      </w:r>
      <w:r w:rsidR="002E22AB" w:rsidRPr="00BE568E">
        <w:rPr>
          <w:sz w:val="26"/>
          <w:szCs w:val="26"/>
        </w:rPr>
        <w:t xml:space="preserve"> о постоянных Комиссиях Думы города Когалыма шестого созыва</w:t>
      </w:r>
      <w:r w:rsidR="00574632" w:rsidRPr="00BE568E">
        <w:rPr>
          <w:sz w:val="26"/>
          <w:szCs w:val="26"/>
        </w:rPr>
        <w:t>»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9375B3" w:rsidRPr="00401F9B" w:rsidRDefault="009375B3" w:rsidP="00574632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01F9B">
        <w:rPr>
          <w:sz w:val="26"/>
          <w:szCs w:val="26"/>
        </w:rPr>
        <w:t>Внести в решение Думы города Когалыма от 29.09.2016 №</w:t>
      </w:r>
      <w:r w:rsidR="00574632" w:rsidRPr="00401F9B">
        <w:rPr>
          <w:sz w:val="26"/>
          <w:szCs w:val="26"/>
        </w:rPr>
        <w:t>5</w:t>
      </w:r>
      <w:r w:rsidRPr="00401F9B">
        <w:rPr>
          <w:sz w:val="26"/>
          <w:szCs w:val="26"/>
        </w:rPr>
        <w:t>-ГД «</w:t>
      </w:r>
      <w:r w:rsidR="00574632" w:rsidRPr="00401F9B">
        <w:rPr>
          <w:sz w:val="26"/>
          <w:szCs w:val="26"/>
        </w:rPr>
        <w:t>Об образовании постоянных Комиссий Думы города Когалыма шестого созыва и избрании их составов</w:t>
      </w:r>
      <w:r w:rsidRPr="00401F9B">
        <w:rPr>
          <w:sz w:val="26"/>
          <w:szCs w:val="26"/>
        </w:rPr>
        <w:t>» следующ</w:t>
      </w:r>
      <w:r w:rsidR="005C4562">
        <w:rPr>
          <w:sz w:val="26"/>
          <w:szCs w:val="26"/>
        </w:rPr>
        <w:t>ее</w:t>
      </w:r>
      <w:r w:rsidR="002C7D04">
        <w:rPr>
          <w:sz w:val="26"/>
          <w:szCs w:val="26"/>
        </w:rPr>
        <w:t xml:space="preserve"> </w:t>
      </w:r>
      <w:r w:rsidRPr="00401F9B">
        <w:rPr>
          <w:sz w:val="26"/>
          <w:szCs w:val="26"/>
        </w:rPr>
        <w:t>изменени</w:t>
      </w:r>
      <w:r w:rsidR="005C4562">
        <w:rPr>
          <w:sz w:val="26"/>
          <w:szCs w:val="26"/>
        </w:rPr>
        <w:t>е</w:t>
      </w:r>
      <w:r w:rsidRPr="00401F9B">
        <w:rPr>
          <w:sz w:val="26"/>
          <w:szCs w:val="26"/>
        </w:rPr>
        <w:t>:</w:t>
      </w:r>
    </w:p>
    <w:p w:rsidR="002C7D04" w:rsidRDefault="002C7D04" w:rsidP="00FD3050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74632" w:rsidRPr="00401F9B">
        <w:rPr>
          <w:sz w:val="26"/>
          <w:szCs w:val="26"/>
        </w:rPr>
        <w:t xml:space="preserve">ункт 2 </w:t>
      </w:r>
      <w:r>
        <w:rPr>
          <w:sz w:val="26"/>
          <w:szCs w:val="26"/>
        </w:rPr>
        <w:t xml:space="preserve">дополнить подпунктами 7, 8 следующего содержания: </w:t>
      </w:r>
    </w:p>
    <w:p w:rsidR="002C7D04" w:rsidRDefault="002C7D04" w:rsidP="002C7D04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«7) Куклин Алексей Николаевич; </w:t>
      </w:r>
    </w:p>
    <w:p w:rsidR="00052D47" w:rsidRPr="002C7D04" w:rsidRDefault="002C7D04" w:rsidP="002C7D04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8) Мартынова Ольга Валентиновна</w:t>
      </w:r>
      <w:r w:rsidR="009375B3" w:rsidRPr="002C7D04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042F81" w:rsidRPr="00401F9B" w:rsidRDefault="00042F81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sectPr w:rsidR="00052D47" w:rsidSect="00042F8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09C6F02"/>
    <w:multiLevelType w:val="hybridMultilevel"/>
    <w:tmpl w:val="0EE0007E"/>
    <w:lvl w:ilvl="0" w:tplc="7CE4B8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13BE"/>
    <w:multiLevelType w:val="hybridMultilevel"/>
    <w:tmpl w:val="2D269AE4"/>
    <w:lvl w:ilvl="0" w:tplc="3D1A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A"/>
    <w:rsid w:val="00001F65"/>
    <w:rsid w:val="00001FD2"/>
    <w:rsid w:val="00042F81"/>
    <w:rsid w:val="00052D47"/>
    <w:rsid w:val="000870F9"/>
    <w:rsid w:val="000F68E7"/>
    <w:rsid w:val="00116F7C"/>
    <w:rsid w:val="001B0C6D"/>
    <w:rsid w:val="001C2637"/>
    <w:rsid w:val="001F17E1"/>
    <w:rsid w:val="001F37D0"/>
    <w:rsid w:val="00275B62"/>
    <w:rsid w:val="002C3DA4"/>
    <w:rsid w:val="002C7D04"/>
    <w:rsid w:val="002E22AB"/>
    <w:rsid w:val="0035609F"/>
    <w:rsid w:val="003A0BEA"/>
    <w:rsid w:val="003B4777"/>
    <w:rsid w:val="00401F9B"/>
    <w:rsid w:val="004F6310"/>
    <w:rsid w:val="00535545"/>
    <w:rsid w:val="00551094"/>
    <w:rsid w:val="00574632"/>
    <w:rsid w:val="00592AAC"/>
    <w:rsid w:val="005C4562"/>
    <w:rsid w:val="00657E47"/>
    <w:rsid w:val="00660E13"/>
    <w:rsid w:val="00681E1E"/>
    <w:rsid w:val="006E637C"/>
    <w:rsid w:val="00700546"/>
    <w:rsid w:val="00702E1A"/>
    <w:rsid w:val="007F3AB9"/>
    <w:rsid w:val="00801AB3"/>
    <w:rsid w:val="00823D00"/>
    <w:rsid w:val="009032D4"/>
    <w:rsid w:val="00903D80"/>
    <w:rsid w:val="009375B3"/>
    <w:rsid w:val="00A06FCA"/>
    <w:rsid w:val="00A8525A"/>
    <w:rsid w:val="00A87F2A"/>
    <w:rsid w:val="00A94F12"/>
    <w:rsid w:val="00AC30F9"/>
    <w:rsid w:val="00AD001C"/>
    <w:rsid w:val="00AF3B2A"/>
    <w:rsid w:val="00B03FAA"/>
    <w:rsid w:val="00BE568E"/>
    <w:rsid w:val="00C223B2"/>
    <w:rsid w:val="00C53273"/>
    <w:rsid w:val="00D24ED1"/>
    <w:rsid w:val="00D51502"/>
    <w:rsid w:val="00EA7ED7"/>
    <w:rsid w:val="00EB6E26"/>
    <w:rsid w:val="00EC5DD5"/>
    <w:rsid w:val="00ED16A2"/>
    <w:rsid w:val="00F26D2A"/>
    <w:rsid w:val="00F42658"/>
    <w:rsid w:val="00F805CC"/>
    <w:rsid w:val="00F90FFF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E1E3-C2D6-4AA9-9787-3FDB624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8</cp:revision>
  <cp:lastPrinted>2020-09-21T05:56:00Z</cp:lastPrinted>
  <dcterms:created xsi:type="dcterms:W3CDTF">2020-03-05T03:45:00Z</dcterms:created>
  <dcterms:modified xsi:type="dcterms:W3CDTF">2020-10-02T09:33:00Z</dcterms:modified>
</cp:coreProperties>
</file>