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D33F16" w:rsidRDefault="00BE1752" w:rsidP="0082067A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D33F16">
        <w:rPr>
          <w:sz w:val="26"/>
          <w:szCs w:val="26"/>
        </w:rPr>
        <w:t xml:space="preserve">внесении изменений </w:t>
      </w:r>
    </w:p>
    <w:p w:rsidR="00D33F16" w:rsidRDefault="00D33F16" w:rsidP="0082067A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D33F16" w:rsidRDefault="00D33F16" w:rsidP="0082067A">
      <w:pPr>
        <w:rPr>
          <w:sz w:val="26"/>
          <w:szCs w:val="26"/>
        </w:rPr>
      </w:pPr>
      <w:r>
        <w:rPr>
          <w:sz w:val="26"/>
          <w:szCs w:val="26"/>
        </w:rPr>
        <w:t>гор</w:t>
      </w:r>
      <w:r w:rsidR="009B4DE8">
        <w:rPr>
          <w:sz w:val="26"/>
          <w:szCs w:val="26"/>
        </w:rPr>
        <w:t>ода Когалыма от 27.10.2016 №2598</w:t>
      </w: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6E721E" w:rsidRDefault="00D33F16" w:rsidP="00ED1427">
      <w:pPr>
        <w:ind w:firstLine="709"/>
        <w:contextualSpacing/>
        <w:jc w:val="both"/>
        <w:rPr>
          <w:sz w:val="26"/>
          <w:szCs w:val="26"/>
        </w:rPr>
      </w:pPr>
      <w:r w:rsidRPr="00D33F16">
        <w:rPr>
          <w:sz w:val="26"/>
          <w:szCs w:val="26"/>
        </w:rPr>
        <w:t xml:space="preserve">В соответствии с главой 40 Гражданского кодекса Российской Федерации, </w:t>
      </w:r>
      <w:r w:rsidR="00A264CB" w:rsidRPr="00A264CB">
        <w:rPr>
          <w:sz w:val="26"/>
          <w:szCs w:val="26"/>
        </w:rPr>
        <w:t xml:space="preserve">Федеральными законами от 10.12.1995 №196-ФЗ «О безопасности дорожного движения», </w:t>
      </w:r>
      <w:r w:rsidR="001D0029" w:rsidRPr="001D0029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1D0029">
        <w:rPr>
          <w:sz w:val="26"/>
          <w:szCs w:val="26"/>
        </w:rPr>
        <w:t xml:space="preserve">, </w:t>
      </w:r>
      <w:r w:rsidR="00A264CB" w:rsidRPr="00A264CB">
        <w:rPr>
          <w:sz w:val="26"/>
          <w:szCs w:val="26"/>
        </w:rPr>
        <w:t>от 29.05.2023 №185-ФЗ «О внесении изменений в отдельные законодательные акты Российской Федерации»</w:t>
      </w:r>
      <w:r w:rsidR="001D0029">
        <w:rPr>
          <w:sz w:val="26"/>
          <w:szCs w:val="26"/>
        </w:rPr>
        <w:t xml:space="preserve">, </w:t>
      </w:r>
      <w:r w:rsidRPr="00D33F16">
        <w:rPr>
          <w:sz w:val="26"/>
          <w:szCs w:val="26"/>
        </w:rPr>
        <w:t xml:space="preserve">Уставом города Когалыма, </w:t>
      </w:r>
      <w:r w:rsidR="00E1164E" w:rsidRPr="00D33F16">
        <w:rPr>
          <w:sz w:val="26"/>
          <w:szCs w:val="26"/>
        </w:rPr>
        <w:t>в целях п</w:t>
      </w:r>
      <w:r w:rsidR="00E1164E">
        <w:rPr>
          <w:sz w:val="26"/>
          <w:szCs w:val="26"/>
        </w:rPr>
        <w:t>риведения муниципального нормативного правового акта в соответствие с действующим законодательством:</w:t>
      </w:r>
    </w:p>
    <w:p w:rsidR="009B4DE8" w:rsidRDefault="009B4DE8" w:rsidP="00ED1427">
      <w:pPr>
        <w:ind w:firstLine="709"/>
        <w:contextualSpacing/>
        <w:jc w:val="both"/>
        <w:rPr>
          <w:sz w:val="26"/>
          <w:szCs w:val="26"/>
        </w:rPr>
      </w:pPr>
    </w:p>
    <w:p w:rsidR="00D33F16" w:rsidRDefault="00D33F16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D33F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D33F16">
        <w:rPr>
          <w:sz w:val="26"/>
          <w:szCs w:val="26"/>
        </w:rPr>
        <w:t>В п</w:t>
      </w:r>
      <w:r w:rsidR="00E47AF6" w:rsidRPr="00D33F16">
        <w:rPr>
          <w:spacing w:val="-6"/>
          <w:sz w:val="26"/>
          <w:szCs w:val="26"/>
        </w:rPr>
        <w:t>остановление Адм</w:t>
      </w:r>
      <w:r w:rsidRPr="00D33F16">
        <w:rPr>
          <w:spacing w:val="-6"/>
          <w:sz w:val="26"/>
          <w:szCs w:val="26"/>
        </w:rPr>
        <w:t>инистрации гор</w:t>
      </w:r>
      <w:r w:rsidR="009B4DE8">
        <w:rPr>
          <w:spacing w:val="-6"/>
          <w:sz w:val="26"/>
          <w:szCs w:val="26"/>
        </w:rPr>
        <w:t xml:space="preserve">ода Когалыма от 27.10.2016 №2598 «О проведении </w:t>
      </w:r>
      <w:r w:rsidR="009B4DE8" w:rsidRPr="009B4DE8">
        <w:rPr>
          <w:spacing w:val="-6"/>
          <w:sz w:val="26"/>
          <w:szCs w:val="26"/>
        </w:rPr>
        <w:t>открытого конкурса на право осуществления перевозок по маршруту (маршрутам) регулярных перевозок на территории города Когалыма</w:t>
      </w:r>
      <w:r w:rsidR="009B4DE8">
        <w:rPr>
          <w:spacing w:val="-6"/>
          <w:sz w:val="26"/>
          <w:szCs w:val="26"/>
        </w:rPr>
        <w:t>»</w:t>
      </w:r>
      <w:r w:rsidRPr="00D33F16">
        <w:rPr>
          <w:spacing w:val="-6"/>
          <w:sz w:val="26"/>
          <w:szCs w:val="26"/>
        </w:rPr>
        <w:t xml:space="preserve"> (далее – постановление) внести следующие изменения:</w:t>
      </w:r>
    </w:p>
    <w:p w:rsidR="00A264CB" w:rsidRDefault="00A264CB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Pr="00A264CB">
        <w:rPr>
          <w:spacing w:val="-6"/>
          <w:sz w:val="26"/>
          <w:szCs w:val="26"/>
        </w:rPr>
        <w:t>в разделе 2 приложения 1 к постановлению:</w:t>
      </w:r>
    </w:p>
    <w:p w:rsidR="001E7A6B" w:rsidRDefault="009B4DE8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</w:t>
      </w:r>
      <w:r w:rsidR="00A264CB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="001E7A6B">
        <w:rPr>
          <w:spacing w:val="-6"/>
          <w:sz w:val="26"/>
          <w:szCs w:val="26"/>
        </w:rPr>
        <w:t xml:space="preserve">в пункте 2.1 слова ««Управление жилищно-коммунального хозяйства города Когалыма» (далее – МКУ «УЖКХ г. Когалыма»)» заменить словами ««Управление капитального строительства и жилищно-коммунального комплекса города Когалыма» (далее </w:t>
      </w:r>
      <w:r w:rsidR="00A264CB">
        <w:rPr>
          <w:spacing w:val="-6"/>
          <w:sz w:val="26"/>
          <w:szCs w:val="26"/>
        </w:rPr>
        <w:t>– МКУ «УКС и ЖКК г. Когалыма»)»;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1.1.2. </w:t>
      </w:r>
      <w:r w:rsidRPr="00A264CB">
        <w:rPr>
          <w:spacing w:val="-6"/>
          <w:sz w:val="26"/>
          <w:szCs w:val="26"/>
        </w:rPr>
        <w:t xml:space="preserve">подпункт 2.6.1 после слова «пассажиров» дополнить словами «и иных лиц автобусами»;  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1.1.3</w:t>
      </w:r>
      <w:r w:rsidRPr="00A264CB">
        <w:rPr>
          <w:spacing w:val="-6"/>
          <w:sz w:val="26"/>
          <w:szCs w:val="26"/>
        </w:rPr>
        <w:t>. подпункт 2.6.4 изложить в следующей редакции: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264CB">
        <w:rPr>
          <w:spacing w:val="-6"/>
          <w:sz w:val="26"/>
          <w:szCs w:val="26"/>
        </w:rPr>
        <w:t>«2.6.4. Отсутствие на дату подачи заявки на участие в открытом конкурсе у участника конкурса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последний завершенный отчетный период.»;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1.1.4</w:t>
      </w:r>
      <w:r w:rsidRPr="00A264CB">
        <w:rPr>
          <w:spacing w:val="-6"/>
          <w:sz w:val="26"/>
          <w:szCs w:val="26"/>
        </w:rPr>
        <w:t>. подпункт 2.19 дополнить абзацем вторым следующего содержания: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264CB">
        <w:rPr>
          <w:spacing w:val="-6"/>
          <w:sz w:val="26"/>
          <w:szCs w:val="26"/>
        </w:rPr>
        <w:t>«Если указанный порядок не позволил определить победителя открытого конкурса,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высшую оценку.»;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1.1.5</w:t>
      </w:r>
      <w:r w:rsidRPr="00A264CB">
        <w:rPr>
          <w:spacing w:val="-6"/>
          <w:sz w:val="26"/>
          <w:szCs w:val="26"/>
        </w:rPr>
        <w:t>. дополнить подпунктом 2.19.1 следующего содержания: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264CB">
        <w:rPr>
          <w:spacing w:val="-6"/>
          <w:sz w:val="26"/>
          <w:szCs w:val="26"/>
        </w:rPr>
        <w:t xml:space="preserve">«2.19.1. В случае, если открытый конкурс признан не состоявшимся в связи с тем, что только одна заявка на участие в этом конкурсе была признана соответствующей требованиям конкурсной документации, право осуществления </w:t>
      </w:r>
      <w:r w:rsidRPr="00A264CB">
        <w:rPr>
          <w:spacing w:val="-6"/>
          <w:sz w:val="26"/>
          <w:szCs w:val="26"/>
        </w:rPr>
        <w:lastRenderedPageBreak/>
        <w:t>перевозок по предусмотренным конкурсной документацией маршрутам предоставляется юридическому лицу, индивидуальному предпринимателю, уполномоченному участнику договора простого товарищества, подавшим такую заявку на участие в открытом конкурсе.».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1.1.6</w:t>
      </w:r>
      <w:r w:rsidRPr="00A264CB">
        <w:rPr>
          <w:spacing w:val="-6"/>
          <w:sz w:val="26"/>
          <w:szCs w:val="26"/>
        </w:rPr>
        <w:t>. после подпункта 2.21 дополнить подпунктом 2.22 следующего содержания:</w:t>
      </w:r>
    </w:p>
    <w:p w:rsidR="00A264CB" w:rsidRP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A264CB">
        <w:rPr>
          <w:spacing w:val="-6"/>
          <w:sz w:val="26"/>
          <w:szCs w:val="26"/>
        </w:rPr>
        <w:t>«2.22.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отклонении заявки на участие в открытом конкурсе с мотивированным обоснованием причин отклонения, указанием допущенных нарушений, неисполненных требований нормативных правовых актов, явившихся основанием для отклонения такой заявки.»;</w:t>
      </w:r>
    </w:p>
    <w:p w:rsidR="00A264CB" w:rsidRDefault="00A264CB" w:rsidP="00A264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1.1.7</w:t>
      </w:r>
      <w:r w:rsidRPr="00A264CB">
        <w:rPr>
          <w:spacing w:val="-6"/>
          <w:sz w:val="26"/>
          <w:szCs w:val="26"/>
        </w:rPr>
        <w:t>. подпункты 2.22 – 2.27.1 считать подпунктами 2.23 – 2.28.1</w:t>
      </w:r>
      <w:r>
        <w:rPr>
          <w:spacing w:val="-6"/>
          <w:sz w:val="26"/>
          <w:szCs w:val="26"/>
        </w:rPr>
        <w:t xml:space="preserve"> соответственно;</w:t>
      </w:r>
    </w:p>
    <w:p w:rsidR="001E7A6B" w:rsidRDefault="001E7A6B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приложение 2 к постановлению изложить в редакции согласно </w:t>
      </w:r>
      <w:proofErr w:type="gramStart"/>
      <w:r>
        <w:rPr>
          <w:spacing w:val="-6"/>
          <w:sz w:val="26"/>
          <w:szCs w:val="26"/>
        </w:rPr>
        <w:t>приложению</w:t>
      </w:r>
      <w:proofErr w:type="gramEnd"/>
      <w:r>
        <w:rPr>
          <w:spacing w:val="-6"/>
          <w:sz w:val="26"/>
          <w:szCs w:val="26"/>
        </w:rPr>
        <w:t xml:space="preserve"> к настоящему постановлению.</w:t>
      </w:r>
    </w:p>
    <w:p w:rsidR="00A264CB" w:rsidRDefault="00A264CB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A264CB" w:rsidRDefault="00A264CB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Подпункты 1.1.2 – 1.1.7 пункта 1 настоящего постановления распространяют свое действие на правоотношения, возникшие с 01.09.2024.</w:t>
      </w:r>
    </w:p>
    <w:p w:rsidR="00A264CB" w:rsidRDefault="00A264CB" w:rsidP="00ED1427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</w:t>
      </w:r>
    </w:p>
    <w:p w:rsidR="00910A99" w:rsidRPr="00910A99" w:rsidRDefault="00A264CB" w:rsidP="00910A9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3. </w:t>
      </w:r>
      <w:r w:rsidR="00910A99" w:rsidRPr="00910A99">
        <w:rPr>
          <w:spacing w:val="-6"/>
          <w:sz w:val="26"/>
          <w:szCs w:val="26"/>
        </w:rPr>
        <w:t>Муниципальному казённому учреждению «Управление капитального строительства и жилищно-коммунального комплекса города Когалыма» (И.Р.Кадыров)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</w:t>
      </w:r>
      <w:r w:rsidR="00910A99">
        <w:rPr>
          <w:spacing w:val="-6"/>
          <w:sz w:val="26"/>
          <w:szCs w:val="26"/>
        </w:rPr>
        <w:t xml:space="preserve">м Администрации города Когалыма </w:t>
      </w:r>
      <w:r w:rsidR="00910A99" w:rsidRPr="00910A99">
        <w:rPr>
          <w:spacing w:val="-6"/>
          <w:sz w:val="26"/>
          <w:szCs w:val="26"/>
        </w:rPr>
        <w:t>от 19.06.2013 №149-р «О мерах по формированию регистра муниципальных нормативных правовых акто</w:t>
      </w:r>
      <w:r w:rsidR="00910A99">
        <w:rPr>
          <w:spacing w:val="-6"/>
          <w:sz w:val="26"/>
          <w:szCs w:val="26"/>
        </w:rPr>
        <w:t xml:space="preserve">в Ханты-Мансийского автономного </w:t>
      </w:r>
      <w:r w:rsidR="00910A99" w:rsidRPr="00910A99">
        <w:rPr>
          <w:spacing w:val="-6"/>
          <w:sz w:val="26"/>
          <w:szCs w:val="26"/>
        </w:rPr>
        <w:t>округа - Югры» для дальнейшего направления в Управление государственной регистрации нормативных прав</w:t>
      </w:r>
      <w:r w:rsidR="00910A99">
        <w:rPr>
          <w:spacing w:val="-6"/>
          <w:sz w:val="26"/>
          <w:szCs w:val="26"/>
        </w:rPr>
        <w:t>овых актов Аппарата Губернатора</w:t>
      </w:r>
      <w:r w:rsidR="00910A99" w:rsidRPr="00910A99">
        <w:rPr>
          <w:spacing w:val="-6"/>
          <w:sz w:val="26"/>
          <w:szCs w:val="26"/>
        </w:rPr>
        <w:t xml:space="preserve"> Ханты-Мансийского автономного округа – Югры.</w:t>
      </w:r>
    </w:p>
    <w:p w:rsidR="001E7A6B" w:rsidRDefault="001E7A6B" w:rsidP="00910A99">
      <w:pPr>
        <w:autoSpaceDE w:val="0"/>
        <w:autoSpaceDN w:val="0"/>
        <w:adjustRightInd w:val="0"/>
        <w:contextualSpacing/>
        <w:jc w:val="both"/>
        <w:rPr>
          <w:spacing w:val="-6"/>
          <w:sz w:val="26"/>
          <w:szCs w:val="26"/>
        </w:rPr>
      </w:pPr>
    </w:p>
    <w:p w:rsidR="00E47AF6" w:rsidRPr="00DD7282" w:rsidRDefault="00A264CB" w:rsidP="00ED1427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E47AF6" w:rsidRPr="00A93B70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 w:rsidR="00E47AF6">
        <w:rPr>
          <w:rFonts w:eastAsia="Calibri"/>
          <w:spacing w:val="-6"/>
          <w:sz w:val="26"/>
          <w:szCs w:val="26"/>
          <w:lang w:eastAsia="en-US"/>
        </w:rPr>
        <w:t>оящее постановление</w:t>
      </w:r>
      <w:r w:rsidR="001E7A6B">
        <w:rPr>
          <w:rFonts w:eastAsia="Calibri"/>
          <w:spacing w:val="-6"/>
          <w:sz w:val="26"/>
          <w:szCs w:val="26"/>
          <w:lang w:eastAsia="en-US"/>
        </w:rPr>
        <w:t xml:space="preserve"> и приложение к нему</w:t>
      </w:r>
      <w:r w:rsidR="00E47AF6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E47AF6" w:rsidRPr="00A93B70">
        <w:rPr>
          <w:rFonts w:eastAsia="Calibri"/>
          <w:spacing w:val="-6"/>
          <w:sz w:val="26"/>
          <w:szCs w:val="26"/>
          <w:lang w:eastAsia="en-US"/>
        </w:rPr>
        <w:t>в сетевом издании «Когалымский вестник»: KOGVESTI.RU</w:t>
      </w:r>
      <w:r w:rsidR="00E47AF6">
        <w:rPr>
          <w:rFonts w:eastAsia="Calibri"/>
          <w:spacing w:val="-6"/>
          <w:sz w:val="26"/>
          <w:szCs w:val="26"/>
          <w:lang w:eastAsia="en-US"/>
        </w:rPr>
        <w:t xml:space="preserve">, </w:t>
      </w:r>
      <w:r w:rsidR="00E72530">
        <w:rPr>
          <w:rFonts w:eastAsia="Calibri"/>
          <w:spacing w:val="-6"/>
          <w:sz w:val="26"/>
          <w:szCs w:val="26"/>
          <w:lang w:eastAsia="en-US"/>
        </w:rPr>
        <w:t xml:space="preserve">ЭЛ №ФС 77 – 85332 </w:t>
      </w:r>
      <w:r w:rsidR="00E47AF6" w:rsidRPr="00A93B70">
        <w:rPr>
          <w:rFonts w:eastAsia="Calibri"/>
          <w:spacing w:val="-6"/>
          <w:sz w:val="26"/>
          <w:szCs w:val="26"/>
          <w:lang w:eastAsia="en-US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4E0459" w:rsidRDefault="004E0459" w:rsidP="00ED142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2067A" w:rsidRDefault="00A264CB" w:rsidP="00ED142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>ы города Когалыма А.А.Морозова</w:t>
      </w:r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5"/>
        <w:gridCol w:w="1923"/>
      </w:tblGrid>
      <w:tr w:rsidR="001D0927" w:rsidTr="00ED1427">
        <w:tc>
          <w:tcPr>
            <w:tcW w:w="1661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E7A6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5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CA6D9B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4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E7A6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A264CB" w:rsidRDefault="00A264CB" w:rsidP="007C7CF0">
      <w:pPr>
        <w:tabs>
          <w:tab w:val="left" w:pos="7380"/>
        </w:tabs>
        <w:rPr>
          <w:sz w:val="26"/>
          <w:szCs w:val="26"/>
        </w:rPr>
      </w:pPr>
    </w:p>
    <w:p w:rsidR="001E7A6B" w:rsidRDefault="001E7A6B" w:rsidP="007C7CF0">
      <w:pPr>
        <w:tabs>
          <w:tab w:val="left" w:pos="7380"/>
        </w:tabs>
        <w:rPr>
          <w:sz w:val="26"/>
          <w:szCs w:val="26"/>
        </w:rPr>
      </w:pPr>
    </w:p>
    <w:p w:rsidR="00C26168" w:rsidRDefault="00C26168" w:rsidP="00C26168">
      <w:pPr>
        <w:tabs>
          <w:tab w:val="left" w:pos="7380"/>
        </w:tabs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C26168" w:rsidRDefault="00C26168" w:rsidP="00C26168">
      <w:pPr>
        <w:tabs>
          <w:tab w:val="left" w:pos="7380"/>
        </w:tabs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C26168" w:rsidRDefault="00C26168" w:rsidP="00C26168">
      <w:pPr>
        <w:tabs>
          <w:tab w:val="left" w:pos="7380"/>
        </w:tabs>
        <w:ind w:left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6430" w:type="dxa"/>
        <w:tblInd w:w="3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2684"/>
      </w:tblGrid>
      <w:tr w:rsidR="00C26168" w:rsidTr="00C26168">
        <w:tc>
          <w:tcPr>
            <w:tcW w:w="3746" w:type="dxa"/>
          </w:tcPr>
          <w:p w:rsidR="00C26168" w:rsidRPr="00F5080D" w:rsidRDefault="00C26168" w:rsidP="00C26168">
            <w:pPr>
              <w:ind w:left="1797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84" w:type="dxa"/>
          </w:tcPr>
          <w:p w:rsidR="00C26168" w:rsidRPr="00F5080D" w:rsidRDefault="00C26168" w:rsidP="0036487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6168" w:rsidRDefault="00C26168" w:rsidP="00C26168">
      <w:pPr>
        <w:tabs>
          <w:tab w:val="left" w:pos="7380"/>
        </w:tabs>
        <w:jc w:val="center"/>
        <w:rPr>
          <w:sz w:val="26"/>
          <w:szCs w:val="26"/>
        </w:rPr>
      </w:pPr>
    </w:p>
    <w:p w:rsidR="00C26168" w:rsidRDefault="00C26168" w:rsidP="00C26168">
      <w:pPr>
        <w:tabs>
          <w:tab w:val="left" w:pos="73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по проведению открытого конкурса на право осуществления перевозок по маршруту (маршрутам) регулярных перевозок на территории города Когалыма</w:t>
      </w:r>
    </w:p>
    <w:p w:rsidR="00C26168" w:rsidRDefault="00C26168" w:rsidP="00C26168">
      <w:pPr>
        <w:tabs>
          <w:tab w:val="left" w:pos="7380"/>
        </w:tabs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03"/>
        <w:gridCol w:w="5789"/>
      </w:tblGrid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 w:rsidRPr="00C26168">
              <w:rPr>
                <w:sz w:val="26"/>
                <w:szCs w:val="26"/>
              </w:rPr>
              <w:t>Заместитель главы города Когалыма, курирующий вопросы жилищно-</w:t>
            </w:r>
            <w:r>
              <w:rPr>
                <w:sz w:val="26"/>
                <w:szCs w:val="26"/>
              </w:rPr>
              <w:t>к</w:t>
            </w:r>
            <w:r w:rsidRPr="00C26168">
              <w:rPr>
                <w:sz w:val="26"/>
                <w:szCs w:val="26"/>
              </w:rPr>
              <w:t>оммунального хозяйства, транспорта и связи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C26168" w:rsidP="00C26168">
            <w:pPr>
              <w:tabs>
                <w:tab w:val="left" w:pos="7380"/>
              </w:tabs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</w:t>
            </w:r>
            <w:r>
              <w:rPr>
                <w:spacing w:val="-6"/>
                <w:sz w:val="26"/>
                <w:szCs w:val="26"/>
              </w:rPr>
              <w:t>Управление капитального строительства и жилищно-коммунального комплекса города К</w:t>
            </w:r>
            <w:r w:rsidR="00A264CB">
              <w:rPr>
                <w:spacing w:val="-6"/>
                <w:sz w:val="26"/>
                <w:szCs w:val="26"/>
              </w:rPr>
              <w:t>огалыма» (лицо, его замещающее)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Pr="00C26168">
              <w:rPr>
                <w:sz w:val="26"/>
                <w:szCs w:val="26"/>
              </w:rPr>
              <w:t>муниципального казенного учреждения «Управление капитального строительства и жилищно-коммунального комплекса города Когалыма»</w:t>
            </w:r>
            <w:r>
              <w:rPr>
                <w:sz w:val="26"/>
                <w:szCs w:val="26"/>
              </w:rPr>
              <w:t xml:space="preserve"> по жилищно-коммунальному комплексу </w:t>
            </w:r>
            <w:r>
              <w:rPr>
                <w:spacing w:val="-6"/>
                <w:sz w:val="26"/>
                <w:szCs w:val="26"/>
              </w:rPr>
              <w:t>(лицо, его замещающее)</w:t>
            </w:r>
            <w:r>
              <w:rPr>
                <w:sz w:val="26"/>
                <w:szCs w:val="26"/>
              </w:rPr>
              <w:t>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дорожной инфраструктуры, транспорта, безопасности дорожного движения </w:t>
            </w:r>
            <w:r w:rsidRPr="00C26168">
              <w:rPr>
                <w:sz w:val="26"/>
                <w:szCs w:val="26"/>
              </w:rPr>
              <w:t>муниципального казенного учреждения «Управление капитального строительства и жилищно-коммунального комплекса города Когалыма»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(лицо, его замещающее)</w:t>
            </w:r>
            <w:r>
              <w:rPr>
                <w:sz w:val="26"/>
                <w:szCs w:val="26"/>
              </w:rPr>
              <w:t>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C26168" w:rsidP="00C26168">
            <w:pPr>
              <w:tabs>
                <w:tab w:val="left" w:pos="7380"/>
              </w:tabs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планово-экономического отдела </w:t>
            </w:r>
            <w:r w:rsidR="001842D0" w:rsidRPr="00C26168">
              <w:rPr>
                <w:sz w:val="26"/>
                <w:szCs w:val="26"/>
              </w:rPr>
              <w:t>муниципального казенного учреждения «Управление капитального строительства и жилищно-коммунального комплекса города Когалыма»</w:t>
            </w:r>
            <w:r w:rsidR="001842D0">
              <w:rPr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(лицо, его замещающее)</w:t>
            </w:r>
            <w:r w:rsidR="001842D0">
              <w:rPr>
                <w:spacing w:val="-6"/>
                <w:sz w:val="26"/>
                <w:szCs w:val="26"/>
              </w:rPr>
              <w:t>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1842D0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цен управления экономики Администрации города Когалыма </w:t>
            </w:r>
            <w:r>
              <w:rPr>
                <w:spacing w:val="-6"/>
                <w:sz w:val="26"/>
                <w:szCs w:val="26"/>
              </w:rPr>
              <w:t>(лицо, его замещающее)</w:t>
            </w:r>
            <w:r>
              <w:rPr>
                <w:sz w:val="26"/>
                <w:szCs w:val="26"/>
              </w:rPr>
              <w:t>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1842D0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 (по согласованию);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C26168" w:rsidTr="001842D0">
        <w:tc>
          <w:tcPr>
            <w:tcW w:w="2685" w:type="dxa"/>
          </w:tcPr>
          <w:p w:rsidR="00C26168" w:rsidRDefault="00C26168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26168" w:rsidRDefault="00C26168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C26168" w:rsidRDefault="001842D0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 w:rsidRPr="001842D0">
              <w:rPr>
                <w:sz w:val="26"/>
                <w:szCs w:val="26"/>
              </w:rPr>
              <w:t>Государственный инспектор дорожного надзора отделения Государственной инспекции безопасности дорожного движения отдела Министерства внутренних дел по городу Когалыму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A264CB" w:rsidRDefault="00A264CB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</w:tr>
      <w:tr w:rsidR="001842D0" w:rsidTr="001842D0">
        <w:tc>
          <w:tcPr>
            <w:tcW w:w="2685" w:type="dxa"/>
          </w:tcPr>
          <w:p w:rsidR="001842D0" w:rsidRDefault="001842D0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1842D0" w:rsidRDefault="001842D0" w:rsidP="00C26168">
            <w:pPr>
              <w:tabs>
                <w:tab w:val="left" w:pos="73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89" w:type="dxa"/>
          </w:tcPr>
          <w:p w:rsidR="001842D0" w:rsidRPr="001842D0" w:rsidRDefault="001842D0" w:rsidP="00C26168">
            <w:pPr>
              <w:tabs>
                <w:tab w:val="left" w:pos="7380"/>
              </w:tabs>
              <w:rPr>
                <w:sz w:val="26"/>
                <w:szCs w:val="26"/>
              </w:rPr>
            </w:pPr>
            <w:r w:rsidRPr="001842D0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Ханты-Мансийском автономном округе - Югре по городу Когалыму (по согласованию).</w:t>
            </w:r>
          </w:p>
        </w:tc>
      </w:tr>
    </w:tbl>
    <w:p w:rsidR="00C26168" w:rsidRPr="001842D0" w:rsidRDefault="00C26168" w:rsidP="001842D0">
      <w:pPr>
        <w:tabs>
          <w:tab w:val="left" w:pos="5520"/>
        </w:tabs>
        <w:rPr>
          <w:sz w:val="26"/>
          <w:szCs w:val="26"/>
        </w:rPr>
      </w:pPr>
    </w:p>
    <w:sectPr w:rsidR="00C26168" w:rsidRPr="001842D0" w:rsidSect="001842D0">
      <w:headerReference w:type="default" r:id="rId10"/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59" w:rsidRDefault="00334B59" w:rsidP="000649C8">
      <w:r>
        <w:separator/>
      </w:r>
    </w:p>
  </w:endnote>
  <w:endnote w:type="continuationSeparator" w:id="0">
    <w:p w:rsidR="00334B59" w:rsidRDefault="00334B59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59" w:rsidRDefault="00334B59" w:rsidP="000649C8">
      <w:r>
        <w:separator/>
      </w:r>
    </w:p>
  </w:footnote>
  <w:footnote w:type="continuationSeparator" w:id="0">
    <w:p w:rsidR="00334B59" w:rsidRDefault="00334B59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AC" w:rsidRDefault="000E42AC" w:rsidP="000649C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8667B9F"/>
    <w:multiLevelType w:val="hybridMultilevel"/>
    <w:tmpl w:val="FC3C5342"/>
    <w:lvl w:ilvl="0" w:tplc="59BCD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049E4"/>
    <w:rsid w:val="00152797"/>
    <w:rsid w:val="00163F29"/>
    <w:rsid w:val="001712CC"/>
    <w:rsid w:val="001842D0"/>
    <w:rsid w:val="001914D8"/>
    <w:rsid w:val="001C7C20"/>
    <w:rsid w:val="001D0029"/>
    <w:rsid w:val="001D0927"/>
    <w:rsid w:val="001E328E"/>
    <w:rsid w:val="001E7A6B"/>
    <w:rsid w:val="00201088"/>
    <w:rsid w:val="00232E45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34B59"/>
    <w:rsid w:val="003447F7"/>
    <w:rsid w:val="00363C03"/>
    <w:rsid w:val="003A1C43"/>
    <w:rsid w:val="003B09F2"/>
    <w:rsid w:val="003C1A0B"/>
    <w:rsid w:val="003F587E"/>
    <w:rsid w:val="004127D5"/>
    <w:rsid w:val="00415860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62279"/>
    <w:rsid w:val="00595197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8674B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71285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50193"/>
    <w:rsid w:val="008654FF"/>
    <w:rsid w:val="0086685A"/>
    <w:rsid w:val="00874F39"/>
    <w:rsid w:val="00877CE5"/>
    <w:rsid w:val="008A7E8E"/>
    <w:rsid w:val="008C0B7C"/>
    <w:rsid w:val="008D2DB3"/>
    <w:rsid w:val="008E56BA"/>
    <w:rsid w:val="008E65AC"/>
    <w:rsid w:val="00910A99"/>
    <w:rsid w:val="009148AE"/>
    <w:rsid w:val="00927B8B"/>
    <w:rsid w:val="00940F6D"/>
    <w:rsid w:val="00952EC3"/>
    <w:rsid w:val="009659C2"/>
    <w:rsid w:val="00971F19"/>
    <w:rsid w:val="009B4DE8"/>
    <w:rsid w:val="009D2A5F"/>
    <w:rsid w:val="009F19BE"/>
    <w:rsid w:val="00A16DEA"/>
    <w:rsid w:val="00A25EF6"/>
    <w:rsid w:val="00A264CB"/>
    <w:rsid w:val="00A3174E"/>
    <w:rsid w:val="00A564E7"/>
    <w:rsid w:val="00A67E66"/>
    <w:rsid w:val="00AE70BC"/>
    <w:rsid w:val="00AF72A1"/>
    <w:rsid w:val="00B076B5"/>
    <w:rsid w:val="00B22DDA"/>
    <w:rsid w:val="00B30B9D"/>
    <w:rsid w:val="00B31C69"/>
    <w:rsid w:val="00B56968"/>
    <w:rsid w:val="00B90B0E"/>
    <w:rsid w:val="00BB1866"/>
    <w:rsid w:val="00BC37E6"/>
    <w:rsid w:val="00BE1752"/>
    <w:rsid w:val="00BE4E08"/>
    <w:rsid w:val="00C151B9"/>
    <w:rsid w:val="00C232DB"/>
    <w:rsid w:val="00C26168"/>
    <w:rsid w:val="00C27247"/>
    <w:rsid w:val="00C45D05"/>
    <w:rsid w:val="00C700C4"/>
    <w:rsid w:val="00C7231C"/>
    <w:rsid w:val="00CA6D9B"/>
    <w:rsid w:val="00CB2627"/>
    <w:rsid w:val="00CB5C3D"/>
    <w:rsid w:val="00CC367F"/>
    <w:rsid w:val="00CF6B89"/>
    <w:rsid w:val="00D249AC"/>
    <w:rsid w:val="00D33F16"/>
    <w:rsid w:val="00D34234"/>
    <w:rsid w:val="00D52DB6"/>
    <w:rsid w:val="00DD0375"/>
    <w:rsid w:val="00E00FB8"/>
    <w:rsid w:val="00E03C45"/>
    <w:rsid w:val="00E06F07"/>
    <w:rsid w:val="00E1164E"/>
    <w:rsid w:val="00E20F7C"/>
    <w:rsid w:val="00E47AF6"/>
    <w:rsid w:val="00E72530"/>
    <w:rsid w:val="00E90521"/>
    <w:rsid w:val="00EB197F"/>
    <w:rsid w:val="00EB1FB4"/>
    <w:rsid w:val="00EB75CB"/>
    <w:rsid w:val="00EC055A"/>
    <w:rsid w:val="00ED1427"/>
    <w:rsid w:val="00ED5C7C"/>
    <w:rsid w:val="00ED62A2"/>
    <w:rsid w:val="00EE539C"/>
    <w:rsid w:val="00EE72B2"/>
    <w:rsid w:val="00EF3B6F"/>
    <w:rsid w:val="00F06198"/>
    <w:rsid w:val="00F24156"/>
    <w:rsid w:val="00F279E2"/>
    <w:rsid w:val="00F5080D"/>
    <w:rsid w:val="00F7743C"/>
    <w:rsid w:val="00F87FB7"/>
    <w:rsid w:val="00FB5937"/>
    <w:rsid w:val="00FC2DA0"/>
    <w:rsid w:val="00FC6221"/>
    <w:rsid w:val="00FE47F5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C43D0"/>
    <w:rsid w:val="00123705"/>
    <w:rsid w:val="00174374"/>
    <w:rsid w:val="0022116C"/>
    <w:rsid w:val="00265359"/>
    <w:rsid w:val="002740FC"/>
    <w:rsid w:val="002944B0"/>
    <w:rsid w:val="002D4D9E"/>
    <w:rsid w:val="002D595B"/>
    <w:rsid w:val="003939E4"/>
    <w:rsid w:val="003B12B1"/>
    <w:rsid w:val="00442918"/>
    <w:rsid w:val="00497179"/>
    <w:rsid w:val="005F5677"/>
    <w:rsid w:val="006411C5"/>
    <w:rsid w:val="007D7C11"/>
    <w:rsid w:val="00866298"/>
    <w:rsid w:val="00A30898"/>
    <w:rsid w:val="00B25553"/>
    <w:rsid w:val="00B5163B"/>
    <w:rsid w:val="00BF105C"/>
    <w:rsid w:val="00BF171D"/>
    <w:rsid w:val="00C77FB8"/>
    <w:rsid w:val="00CB4983"/>
    <w:rsid w:val="00DA5198"/>
    <w:rsid w:val="00E32D39"/>
    <w:rsid w:val="00E67E01"/>
    <w:rsid w:val="00F16C62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1384-5BDB-4829-9BAB-9A2BEDB8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2</cp:revision>
  <cp:lastPrinted>2022-03-28T12:38:00Z</cp:lastPrinted>
  <dcterms:created xsi:type="dcterms:W3CDTF">2024-12-24T10:31:00Z</dcterms:created>
  <dcterms:modified xsi:type="dcterms:W3CDTF">2024-12-24T10:31:00Z</dcterms:modified>
</cp:coreProperties>
</file>