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C71CDE">
        <w:rPr>
          <w:b/>
          <w:color w:val="000000"/>
          <w:sz w:val="26"/>
          <w:szCs w:val="26"/>
        </w:rPr>
        <w:t xml:space="preserve"> от 12</w:t>
      </w:r>
      <w:r w:rsidR="00E525C8">
        <w:rPr>
          <w:b/>
          <w:color w:val="000000"/>
          <w:sz w:val="26"/>
          <w:szCs w:val="26"/>
        </w:rPr>
        <w:t>.11</w:t>
      </w:r>
      <w:r w:rsidR="00C71CDE">
        <w:rPr>
          <w:b/>
          <w:color w:val="000000"/>
          <w:sz w:val="26"/>
          <w:szCs w:val="26"/>
        </w:rPr>
        <w:t>.2025 №28-ЗКЛ-КСП-58</w:t>
      </w:r>
    </w:p>
    <w:p w:rsidR="00C71CDE" w:rsidRDefault="00C71CDE" w:rsidP="00C71CDE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экспертизы проекта решения Думы города Когалыма </w:t>
      </w:r>
    </w:p>
    <w:p w:rsidR="00C71CDE" w:rsidRDefault="00C71CDE" w:rsidP="00C71CDE">
      <w:pPr>
        <w:jc w:val="center"/>
        <w:rPr>
          <w:b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>О внесении изменени</w:t>
      </w:r>
      <w:r w:rsidRPr="00443BDE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решение Думы города Когалыма</w:t>
      </w:r>
    </w:p>
    <w:p w:rsidR="00C71CDE" w:rsidRPr="004F5F3D" w:rsidRDefault="00C71CDE" w:rsidP="00C71CDE"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от 11.12.2024 №489-ГД</w:t>
      </w:r>
      <w:r w:rsidRPr="004F5F3D">
        <w:rPr>
          <w:b/>
          <w:color w:val="000000"/>
          <w:sz w:val="26"/>
          <w:szCs w:val="26"/>
        </w:rPr>
        <w:t>»</w:t>
      </w:r>
    </w:p>
    <w:p w:rsidR="00D76B38" w:rsidRDefault="00D76B38" w:rsidP="00096159">
      <w:pPr>
        <w:ind w:right="-1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096159" w:rsidRDefault="00096159" w:rsidP="00096159">
      <w:pPr>
        <w:ind w:right="-1"/>
        <w:jc w:val="center"/>
        <w:rPr>
          <w:sz w:val="26"/>
          <w:szCs w:val="26"/>
          <w:lang w:eastAsia="ru-RU"/>
        </w:rPr>
      </w:pPr>
    </w:p>
    <w:p w:rsidR="00C71CDE" w:rsidRDefault="00C71CDE" w:rsidP="00C71CDE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>, проведена экспертиза проекта решения Думы города Когалыма «</w:t>
      </w:r>
      <w:r>
        <w:rPr>
          <w:sz w:val="26"/>
          <w:szCs w:val="26"/>
        </w:rPr>
        <w:t>О внесении изменений</w:t>
      </w:r>
      <w:r w:rsidRPr="00973D55">
        <w:rPr>
          <w:sz w:val="26"/>
          <w:szCs w:val="26"/>
        </w:rPr>
        <w:t xml:space="preserve"> в решение Думы города Когалыма от 11.12.2024 №489-ГД</w:t>
      </w:r>
      <w:r>
        <w:rPr>
          <w:sz w:val="26"/>
          <w:szCs w:val="26"/>
        </w:rPr>
        <w:t>»</w:t>
      </w:r>
      <w:r w:rsidRPr="00365523">
        <w:rPr>
          <w:sz w:val="26"/>
          <w:szCs w:val="26"/>
        </w:rPr>
        <w:t xml:space="preserve"> (далее – Проект</w:t>
      </w:r>
      <w:r w:rsidRPr="005D3A9B">
        <w:rPr>
          <w:sz w:val="26"/>
          <w:szCs w:val="26"/>
        </w:rPr>
        <w:t xml:space="preserve"> решения), представленного комитетом по управлению муниципальным имуществом Администрации города Когалыма с </w:t>
      </w:r>
      <w:r w:rsidRPr="00EE16DE">
        <w:rPr>
          <w:sz w:val="26"/>
          <w:szCs w:val="26"/>
        </w:rPr>
        <w:t>приложением пояснительной записки и финансово-экономического обоснования.</w:t>
      </w:r>
    </w:p>
    <w:p w:rsidR="00C71CDE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C71CDE" w:rsidRPr="00D22BA7" w:rsidRDefault="00C71CDE" w:rsidP="00C71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соответствии со статьей </w:t>
      </w:r>
      <w:r w:rsidRPr="00D22BA7">
        <w:rPr>
          <w:sz w:val="26"/>
          <w:szCs w:val="26"/>
        </w:rPr>
        <w:t>62</w:t>
      </w:r>
      <w:r w:rsidRPr="00973D55">
        <w:rPr>
          <w:sz w:val="26"/>
          <w:szCs w:val="26"/>
        </w:rPr>
        <w:t xml:space="preserve"> Федерального закона №</w:t>
      </w:r>
      <w:r w:rsidRPr="00D22BA7">
        <w:rPr>
          <w:sz w:val="26"/>
          <w:szCs w:val="26"/>
        </w:rPr>
        <w:t>33</w:t>
      </w:r>
      <w:r w:rsidRPr="00973D55">
        <w:rPr>
          <w:sz w:val="26"/>
          <w:szCs w:val="26"/>
        </w:rPr>
        <w:t>-ФЗ «</w:t>
      </w:r>
      <w:r w:rsidRPr="00D22BA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973D55">
        <w:rPr>
          <w:sz w:val="26"/>
          <w:szCs w:val="26"/>
        </w:rPr>
        <w:t xml:space="preserve">» </w:t>
      </w:r>
      <w:r>
        <w:rPr>
          <w:sz w:val="26"/>
          <w:szCs w:val="26"/>
        </w:rPr>
        <w:br/>
        <w:t>(далее - Федеральный закон №33</w:t>
      </w:r>
      <w:r w:rsidRPr="00973D55">
        <w:rPr>
          <w:sz w:val="26"/>
          <w:szCs w:val="26"/>
        </w:rPr>
        <w:t>-ФЗ) э</w:t>
      </w:r>
      <w:r w:rsidRPr="00D22BA7">
        <w:rPr>
          <w:sz w:val="26"/>
          <w:szCs w:val="26"/>
        </w:rPr>
        <w:t>кономическую 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бюджетов.</w:t>
      </w:r>
    </w:p>
    <w:p w:rsidR="00C71CDE" w:rsidRPr="005D3A9B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свою очередь, в соответствии со статьей 217 Гражданского кодекса Российской Федерации имущество, </w:t>
      </w:r>
      <w:r w:rsidRPr="00973D55">
        <w:rPr>
          <w:rFonts w:eastAsiaTheme="minorHAnsi"/>
          <w:sz w:val="26"/>
          <w:szCs w:val="26"/>
        </w:rPr>
        <w:t>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C71CDE" w:rsidRPr="004630E9" w:rsidRDefault="00C71CDE" w:rsidP="00C71CD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5D3A9B">
        <w:rPr>
          <w:sz w:val="26"/>
          <w:szCs w:val="26"/>
        </w:rPr>
        <w:t xml:space="preserve">При этом, </w:t>
      </w:r>
      <w:r w:rsidRPr="005D3A9B">
        <w:rPr>
          <w:rFonts w:eastAsiaTheme="minorHAnsi"/>
          <w:sz w:val="26"/>
          <w:szCs w:val="26"/>
        </w:rPr>
        <w:t xml:space="preserve">порядок и условия приватизации муниципального имущества определяются нормативными правовыми актами органов местного самоуправления в </w:t>
      </w:r>
      <w:r>
        <w:rPr>
          <w:rFonts w:eastAsiaTheme="minorHAnsi"/>
          <w:sz w:val="26"/>
          <w:szCs w:val="26"/>
        </w:rPr>
        <w:t xml:space="preserve">соответствии с федеральными </w:t>
      </w:r>
      <w:hyperlink r:id="rId5" w:history="1">
        <w:r w:rsidRPr="004630E9">
          <w:rPr>
            <w:rFonts w:eastAsiaTheme="minorHAnsi"/>
            <w:color w:val="000000" w:themeColor="text1"/>
            <w:sz w:val="26"/>
            <w:szCs w:val="26"/>
          </w:rPr>
          <w:t>законами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(ч</w:t>
      </w:r>
      <w:r>
        <w:rPr>
          <w:sz w:val="26"/>
          <w:szCs w:val="26"/>
        </w:rPr>
        <w:t>асть 3 статьи 64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>)</w:t>
      </w:r>
      <w:r w:rsidRPr="004630E9">
        <w:rPr>
          <w:rFonts w:eastAsiaTheme="minorHAnsi"/>
          <w:color w:val="000000" w:themeColor="text1"/>
          <w:sz w:val="26"/>
          <w:szCs w:val="26"/>
        </w:rPr>
        <w:t>.</w:t>
      </w:r>
    </w:p>
    <w:p w:rsidR="00C71CDE" w:rsidRDefault="00C71CDE" w:rsidP="00C71CD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В соответствии с пунктом 5 части 1 статьи 16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 xml:space="preserve"> </w:t>
      </w:r>
      <w:r w:rsidRPr="00365523">
        <w:rPr>
          <w:rFonts w:eastAsiaTheme="minorHAnsi"/>
          <w:sz w:val="26"/>
          <w:szCs w:val="26"/>
        </w:rPr>
        <w:t xml:space="preserve">определение порядка управления и распоряжения </w:t>
      </w:r>
      <w:hyperlink r:id="rId6" w:history="1">
        <w:r w:rsidRPr="00365523">
          <w:rPr>
            <w:rFonts w:eastAsiaTheme="minorHAnsi"/>
            <w:sz w:val="26"/>
            <w:szCs w:val="26"/>
          </w:rPr>
          <w:t>имуществом</w:t>
        </w:r>
      </w:hyperlink>
      <w:r w:rsidRPr="00365523">
        <w:rPr>
          <w:rFonts w:eastAsiaTheme="minorHAnsi"/>
          <w:sz w:val="26"/>
          <w:szCs w:val="26"/>
        </w:rPr>
        <w:t xml:space="preserve">, находящимся в </w:t>
      </w:r>
      <w:r>
        <w:rPr>
          <w:rFonts w:eastAsiaTheme="minorHAnsi"/>
          <w:sz w:val="26"/>
          <w:szCs w:val="26"/>
        </w:rPr>
        <w:t>муниципальной собственности находится в исключительной компетенции представительного органа муниципального образования.</w:t>
      </w:r>
    </w:p>
    <w:p w:rsidR="00C71CDE" w:rsidRDefault="00C71CDE" w:rsidP="00C71CD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</w:t>
      </w:r>
      <w:r w:rsidRPr="00365523">
        <w:rPr>
          <w:rFonts w:eastAsiaTheme="minorHAnsi"/>
          <w:sz w:val="26"/>
          <w:szCs w:val="26"/>
        </w:rPr>
        <w:t>Федерального закона №178-ФЗ</w:t>
      </w:r>
      <w:r>
        <w:rPr>
          <w:rFonts w:eastAsiaTheme="minorHAnsi"/>
          <w:sz w:val="26"/>
          <w:szCs w:val="26"/>
        </w:rPr>
        <w:t xml:space="preserve"> </w:t>
      </w:r>
      <w:r w:rsidRPr="00597D8E">
        <w:rPr>
          <w:rFonts w:eastAsiaTheme="minorHAnsi"/>
          <w:sz w:val="26"/>
          <w:szCs w:val="26"/>
        </w:rPr>
        <w:t>«О приватизации государственного и муниципального имущества»</w:t>
      </w:r>
      <w:r>
        <w:rPr>
          <w:rFonts w:eastAsiaTheme="minorHAnsi"/>
          <w:sz w:val="26"/>
          <w:szCs w:val="26"/>
        </w:rPr>
        <w:t>).</w:t>
      </w:r>
    </w:p>
    <w:p w:rsidR="00C71CDE" w:rsidRDefault="00C71CDE" w:rsidP="00C71CD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</w:rPr>
        <w:t xml:space="preserve">В свою очередь, Проектом </w:t>
      </w:r>
      <w:r w:rsidRPr="009A7765">
        <w:rPr>
          <w:rFonts w:eastAsiaTheme="minorHAnsi"/>
          <w:sz w:val="26"/>
          <w:szCs w:val="26"/>
        </w:rPr>
        <w:t xml:space="preserve">решения предлагается </w:t>
      </w:r>
      <w:r>
        <w:rPr>
          <w:rFonts w:eastAsiaTheme="minorHAnsi"/>
          <w:sz w:val="26"/>
          <w:szCs w:val="26"/>
        </w:rPr>
        <w:t>внесение в решение Думы города Когалыма от 11.12.2024 №489-ГД «</w:t>
      </w:r>
      <w:r w:rsidRPr="00597D8E">
        <w:rPr>
          <w:rFonts w:eastAsiaTheme="minorHAnsi"/>
          <w:sz w:val="26"/>
          <w:szCs w:val="26"/>
        </w:rPr>
        <w:t>Об</w:t>
      </w:r>
      <w:r>
        <w:rPr>
          <w:rFonts w:eastAsiaTheme="minorHAnsi"/>
          <w:sz w:val="26"/>
          <w:szCs w:val="26"/>
        </w:rPr>
        <w:t xml:space="preserve"> </w:t>
      </w:r>
      <w:r w:rsidRPr="00597D8E">
        <w:rPr>
          <w:rFonts w:eastAsiaTheme="minorHAnsi"/>
          <w:sz w:val="26"/>
          <w:szCs w:val="26"/>
        </w:rPr>
        <w:t>утверждении прогнозного плана (программы) приватизации муниципального</w:t>
      </w:r>
      <w:r>
        <w:rPr>
          <w:rFonts w:eastAsiaTheme="minorHAnsi"/>
          <w:sz w:val="26"/>
          <w:szCs w:val="26"/>
        </w:rPr>
        <w:t xml:space="preserve"> </w:t>
      </w:r>
      <w:r w:rsidRPr="00597D8E">
        <w:rPr>
          <w:rFonts w:eastAsiaTheme="minorHAnsi"/>
          <w:sz w:val="26"/>
          <w:szCs w:val="26"/>
        </w:rPr>
        <w:t>имущества города Когалыма на 2025 год и на плановый период 2026 года</w:t>
      </w:r>
      <w:r>
        <w:rPr>
          <w:rFonts w:eastAsiaTheme="minorHAnsi"/>
          <w:sz w:val="26"/>
          <w:szCs w:val="26"/>
        </w:rPr>
        <w:t>» (далее – решение)</w:t>
      </w:r>
      <w:r>
        <w:rPr>
          <w:sz w:val="26"/>
          <w:szCs w:val="26"/>
          <w:lang w:eastAsia="ru-RU"/>
        </w:rPr>
        <w:t xml:space="preserve"> следующих изменений:</w:t>
      </w:r>
    </w:p>
    <w:p w:rsidR="00C71CDE" w:rsidRPr="002822E0" w:rsidRDefault="00C71CDE" w:rsidP="00C71CDE">
      <w:pPr>
        <w:pStyle w:val="a7"/>
        <w:numPr>
          <w:ilvl w:val="0"/>
          <w:numId w:val="8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822E0">
        <w:rPr>
          <w:rFonts w:ascii="Times New Roman" w:eastAsiaTheme="minorHAnsi" w:hAnsi="Times New Roman"/>
          <w:sz w:val="26"/>
          <w:szCs w:val="26"/>
        </w:rPr>
        <w:lastRenderedPageBreak/>
        <w:t>В</w:t>
      </w:r>
      <w:r>
        <w:rPr>
          <w:rFonts w:ascii="Times New Roman" w:eastAsiaTheme="minorHAnsi" w:hAnsi="Times New Roman"/>
          <w:sz w:val="26"/>
          <w:szCs w:val="26"/>
        </w:rPr>
        <w:t>несение изменений в наименование данного решения, а именно: в</w:t>
      </w:r>
      <w:r w:rsidRPr="002822E0">
        <w:rPr>
          <w:rFonts w:ascii="Times New Roman" w:eastAsiaTheme="minorHAnsi" w:hAnsi="Times New Roman"/>
          <w:sz w:val="26"/>
          <w:szCs w:val="26"/>
        </w:rPr>
        <w:t xml:space="preserve"> наименовании, преамбуле, пункте 1 решения</w:t>
      </w:r>
      <w:r>
        <w:rPr>
          <w:rFonts w:ascii="Times New Roman" w:eastAsiaTheme="minorHAnsi" w:hAnsi="Times New Roman"/>
          <w:sz w:val="26"/>
          <w:szCs w:val="26"/>
        </w:rPr>
        <w:t xml:space="preserve">, а также </w:t>
      </w:r>
      <w:r w:rsidRPr="002822E0">
        <w:rPr>
          <w:rFonts w:ascii="Times New Roman" w:eastAsiaTheme="minorHAnsi" w:hAnsi="Times New Roman"/>
          <w:sz w:val="26"/>
          <w:szCs w:val="26"/>
        </w:rPr>
        <w:t>в наименовании приложения к решению слова «на 2025 год и на плановый период 2026 года» заменить словами «на 2025 - 2026 годы»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71CDE" w:rsidRDefault="00C71CDE" w:rsidP="00C71CDE">
      <w:pPr>
        <w:pStyle w:val="a7"/>
        <w:numPr>
          <w:ilvl w:val="0"/>
          <w:numId w:val="8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93676">
        <w:rPr>
          <w:rFonts w:ascii="Times New Roman" w:eastAsiaTheme="minorHAnsi" w:hAnsi="Times New Roman"/>
          <w:sz w:val="26"/>
          <w:szCs w:val="26"/>
        </w:rPr>
        <w:t>Признать утратившими силу пункты 1.1 – 1.5 раздела 1 приложения «Перечень движимого имущества»</w:t>
      </w:r>
      <w:r>
        <w:rPr>
          <w:rFonts w:ascii="Times New Roman" w:eastAsiaTheme="minorHAnsi" w:hAnsi="Times New Roman"/>
          <w:sz w:val="26"/>
          <w:szCs w:val="26"/>
        </w:rPr>
        <w:t xml:space="preserve"> по следующим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о</w:t>
      </w:r>
      <w:r w:rsidRPr="00C93676">
        <w:rPr>
          <w:rFonts w:ascii="Times New Roman" w:eastAsiaTheme="minorHAnsi" w:hAnsi="Times New Roman"/>
          <w:sz w:val="26"/>
          <w:szCs w:val="26"/>
        </w:rPr>
        <w:t>сновани</w:t>
      </w:r>
      <w:r>
        <w:rPr>
          <w:rFonts w:ascii="Times New Roman" w:eastAsiaTheme="minorHAnsi" w:hAnsi="Times New Roman"/>
          <w:sz w:val="26"/>
          <w:szCs w:val="26"/>
        </w:rPr>
        <w:t>ям:</w:t>
      </w:r>
    </w:p>
    <w:p w:rsidR="00C71CDE" w:rsidRDefault="00C71CDE" w:rsidP="00C71C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в отношении пункта 1.1 –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в связи с </w:t>
      </w:r>
      <w:r w:rsidRPr="00C93676">
        <w:rPr>
          <w:rFonts w:ascii="Times New Roman" w:eastAsiaTheme="minorHAnsi" w:hAnsi="Times New Roman"/>
          <w:sz w:val="26"/>
          <w:szCs w:val="26"/>
        </w:rPr>
        <w:t>отсутствие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 рыночного спроса на транспортное средство: автомобиль грузовой бортовой МАЗ 5337, гос. № К 459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C93676">
        <w:rPr>
          <w:rFonts w:ascii="Times New Roman" w:eastAsiaTheme="minorHAnsi" w:hAnsi="Times New Roman"/>
          <w:sz w:val="26"/>
          <w:szCs w:val="26"/>
        </w:rPr>
        <w:t>УО 86, год изготовления 1993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C71CDE" w:rsidRPr="00C93676" w:rsidRDefault="00C71CDE" w:rsidP="00C71C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 в отношении пунктов 1.2 - 1.5 – в связи с </w:t>
      </w:r>
      <w:r w:rsidRPr="00C93676">
        <w:rPr>
          <w:rFonts w:ascii="Times New Roman" w:eastAsiaTheme="minorHAnsi" w:hAnsi="Times New Roman"/>
          <w:sz w:val="26"/>
          <w:szCs w:val="26"/>
        </w:rPr>
        <w:t>продаж</w:t>
      </w:r>
      <w:r>
        <w:rPr>
          <w:rFonts w:ascii="Times New Roman" w:eastAsiaTheme="minorHAnsi" w:hAnsi="Times New Roman"/>
          <w:sz w:val="26"/>
          <w:szCs w:val="26"/>
        </w:rPr>
        <w:t>ей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 транспортн</w:t>
      </w:r>
      <w:r>
        <w:rPr>
          <w:rFonts w:ascii="Times New Roman" w:eastAsiaTheme="minorHAnsi" w:hAnsi="Times New Roman"/>
          <w:sz w:val="26"/>
          <w:szCs w:val="26"/>
        </w:rPr>
        <w:t xml:space="preserve">ых </w:t>
      </w:r>
      <w:r w:rsidRPr="00C93676">
        <w:rPr>
          <w:rFonts w:ascii="Times New Roman" w:eastAsiaTheme="minorHAnsi" w:hAnsi="Times New Roman"/>
          <w:sz w:val="26"/>
          <w:szCs w:val="26"/>
        </w:rPr>
        <w:t>средств поср</w:t>
      </w:r>
      <w:r>
        <w:rPr>
          <w:rFonts w:ascii="Times New Roman" w:eastAsiaTheme="minorHAnsi" w:hAnsi="Times New Roman"/>
          <w:sz w:val="26"/>
          <w:szCs w:val="26"/>
        </w:rPr>
        <w:t>едством публичного предложения.</w:t>
      </w:r>
    </w:p>
    <w:p w:rsidR="00C71CDE" w:rsidRDefault="00C71CDE" w:rsidP="00C71CDE">
      <w:pPr>
        <w:pStyle w:val="a7"/>
        <w:numPr>
          <w:ilvl w:val="0"/>
          <w:numId w:val="8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93676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ризнать утратившим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 силу пункт </w:t>
      </w:r>
      <w:r>
        <w:rPr>
          <w:rFonts w:ascii="Times New Roman" w:eastAsiaTheme="minorHAnsi" w:hAnsi="Times New Roman"/>
          <w:sz w:val="26"/>
          <w:szCs w:val="26"/>
        </w:rPr>
        <w:t>2.1 р</w:t>
      </w:r>
      <w:r w:rsidRPr="008842F1">
        <w:rPr>
          <w:rFonts w:ascii="Times New Roman" w:eastAsiaTheme="minorHAnsi" w:hAnsi="Times New Roman"/>
          <w:sz w:val="26"/>
          <w:szCs w:val="26"/>
        </w:rPr>
        <w:t>аздел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8842F1">
        <w:rPr>
          <w:rFonts w:ascii="Times New Roman" w:eastAsiaTheme="minorHAnsi" w:hAnsi="Times New Roman"/>
          <w:sz w:val="26"/>
          <w:szCs w:val="26"/>
        </w:rPr>
        <w:t xml:space="preserve"> 2 приложения «Недвижимое имущество» </w:t>
      </w:r>
      <w:r>
        <w:rPr>
          <w:rFonts w:ascii="Times New Roman" w:eastAsiaTheme="minorHAnsi" w:hAnsi="Times New Roman"/>
          <w:sz w:val="26"/>
          <w:szCs w:val="26"/>
        </w:rPr>
        <w:t>на о</w:t>
      </w:r>
      <w:r w:rsidRPr="00C93676">
        <w:rPr>
          <w:rFonts w:ascii="Times New Roman" w:eastAsiaTheme="minorHAnsi" w:hAnsi="Times New Roman"/>
          <w:sz w:val="26"/>
          <w:szCs w:val="26"/>
        </w:rPr>
        <w:t>сновани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Pr="00C53A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следующего.</w:t>
      </w:r>
    </w:p>
    <w:p w:rsidR="00C71CDE" w:rsidRDefault="00C71CDE" w:rsidP="00C71C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</w:t>
      </w:r>
      <w:r w:rsidRPr="00C93676">
        <w:rPr>
          <w:rFonts w:ascii="Times New Roman" w:eastAsiaTheme="minorHAnsi" w:hAnsi="Times New Roman"/>
          <w:sz w:val="26"/>
          <w:szCs w:val="26"/>
        </w:rPr>
        <w:t xml:space="preserve">тсутствие рыночного спроса </w:t>
      </w:r>
      <w:r>
        <w:rPr>
          <w:rFonts w:ascii="Times New Roman" w:eastAsiaTheme="minorHAnsi" w:hAnsi="Times New Roman"/>
          <w:sz w:val="26"/>
          <w:szCs w:val="26"/>
        </w:rPr>
        <w:t>на объект недвижимого имущества - н</w:t>
      </w:r>
      <w:r w:rsidRPr="001773AA">
        <w:rPr>
          <w:rFonts w:ascii="Times New Roman" w:eastAsiaTheme="minorHAnsi" w:hAnsi="Times New Roman"/>
          <w:sz w:val="26"/>
          <w:szCs w:val="26"/>
        </w:rPr>
        <w:t>ежилое з</w:t>
      </w:r>
      <w:r>
        <w:rPr>
          <w:rFonts w:ascii="Times New Roman" w:eastAsiaTheme="minorHAnsi" w:hAnsi="Times New Roman"/>
          <w:sz w:val="26"/>
          <w:szCs w:val="26"/>
        </w:rPr>
        <w:t>дание (склад №10)</w:t>
      </w:r>
      <w:r w:rsidRPr="001773AA">
        <w:rPr>
          <w:rFonts w:ascii="Times New Roman" w:eastAsiaTheme="minorHAnsi" w:hAnsi="Times New Roman"/>
          <w:sz w:val="26"/>
          <w:szCs w:val="26"/>
        </w:rPr>
        <w:t xml:space="preserve"> с кадастровым номером 86:17:0010605:199, расположенное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>по адресу: Ханты-Мансийский автономный округ – Югра, город Когалым, улица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 xml:space="preserve">Центральная, дом 24, корпус 3, общей площадью 428,9 </w:t>
      </w:r>
      <w:proofErr w:type="spellStart"/>
      <w:r w:rsidRPr="001773AA">
        <w:rPr>
          <w:rFonts w:ascii="Times New Roman" w:eastAsiaTheme="minorHAnsi" w:hAnsi="Times New Roman"/>
          <w:sz w:val="26"/>
          <w:szCs w:val="26"/>
        </w:rPr>
        <w:t>кв.м</w:t>
      </w:r>
      <w:proofErr w:type="spellEnd"/>
      <w:r w:rsidRPr="001773AA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>, а также</w:t>
      </w:r>
      <w:r w:rsidRPr="001773AA">
        <w:rPr>
          <w:rFonts w:ascii="Times New Roman" w:eastAsiaTheme="minorHAnsi" w:hAnsi="Times New Roman"/>
          <w:sz w:val="26"/>
          <w:szCs w:val="26"/>
        </w:rPr>
        <w:t xml:space="preserve"> земельный участок общей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>площадью 1</w:t>
      </w:r>
      <w:r>
        <w:rPr>
          <w:rFonts w:ascii="Times New Roman" w:eastAsiaTheme="minorHAnsi" w:hAnsi="Times New Roman"/>
          <w:sz w:val="26"/>
          <w:szCs w:val="26"/>
        </w:rPr>
        <w:t xml:space="preserve"> 484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кв.м</w:t>
      </w:r>
      <w:proofErr w:type="spellEnd"/>
      <w:r>
        <w:rPr>
          <w:rFonts w:ascii="Times New Roman" w:eastAsiaTheme="minorHAnsi" w:hAnsi="Times New Roman"/>
          <w:sz w:val="26"/>
          <w:szCs w:val="26"/>
        </w:rPr>
        <w:t>.</w:t>
      </w:r>
      <w:r w:rsidRPr="001773AA">
        <w:rPr>
          <w:rFonts w:ascii="Times New Roman" w:eastAsiaTheme="minorHAnsi" w:hAnsi="Times New Roman"/>
          <w:sz w:val="26"/>
          <w:szCs w:val="26"/>
        </w:rPr>
        <w:t xml:space="preserve"> с кадастровым номером 86:17:0010608:10, местоположение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 xml:space="preserve">установлено относительно ориентира, расположенного в границах участка </w:t>
      </w:r>
      <w:r>
        <w:rPr>
          <w:rFonts w:ascii="Times New Roman" w:eastAsiaTheme="minorHAnsi" w:hAnsi="Times New Roman"/>
          <w:sz w:val="26"/>
          <w:szCs w:val="26"/>
        </w:rPr>
        <w:t>(п</w:t>
      </w:r>
      <w:r w:rsidRPr="001773AA">
        <w:rPr>
          <w:rFonts w:ascii="Times New Roman" w:eastAsiaTheme="minorHAnsi" w:hAnsi="Times New Roman"/>
          <w:sz w:val="26"/>
          <w:szCs w:val="26"/>
        </w:rPr>
        <w:t>очтовый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>адрес ориентира: Ханты-Мансийский автономный округ – Югра, город Когалым, улица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1773AA">
        <w:rPr>
          <w:rFonts w:ascii="Times New Roman" w:eastAsiaTheme="minorHAnsi" w:hAnsi="Times New Roman"/>
          <w:sz w:val="26"/>
          <w:szCs w:val="26"/>
        </w:rPr>
        <w:t>Центральная, 24/3</w:t>
      </w:r>
      <w:r>
        <w:rPr>
          <w:rFonts w:ascii="Times New Roman" w:eastAsiaTheme="minorHAnsi" w:hAnsi="Times New Roman"/>
          <w:sz w:val="26"/>
          <w:szCs w:val="26"/>
        </w:rPr>
        <w:t>).</w:t>
      </w:r>
    </w:p>
    <w:p w:rsidR="00C71CDE" w:rsidRDefault="00C71CDE" w:rsidP="00C71C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Согласно пояснительной записки, у</w:t>
      </w:r>
      <w:r w:rsidRPr="00A26ED5">
        <w:rPr>
          <w:rFonts w:ascii="Times New Roman" w:eastAsiaTheme="minorHAnsi" w:hAnsi="Times New Roman"/>
          <w:sz w:val="26"/>
          <w:szCs w:val="26"/>
        </w:rPr>
        <w:t xml:space="preserve">казанный объект недвижимого имущества планируется использовать </w:t>
      </w:r>
      <w:r w:rsidRPr="002D2E70">
        <w:rPr>
          <w:rFonts w:ascii="Times New Roman" w:eastAsiaTheme="minorHAnsi" w:hAnsi="Times New Roman"/>
          <w:sz w:val="26"/>
          <w:szCs w:val="26"/>
        </w:rPr>
        <w:t>муниципальным образованием город Когалым</w:t>
      </w:r>
      <w:r w:rsidRPr="00A26ED5">
        <w:rPr>
          <w:rFonts w:ascii="Times New Roman" w:eastAsiaTheme="minorHAnsi" w:hAnsi="Times New Roman"/>
          <w:sz w:val="26"/>
          <w:szCs w:val="26"/>
        </w:rPr>
        <w:t xml:space="preserve"> для </w:t>
      </w:r>
      <w:r>
        <w:rPr>
          <w:rFonts w:ascii="Times New Roman" w:eastAsiaTheme="minorHAnsi" w:hAnsi="Times New Roman"/>
          <w:sz w:val="26"/>
          <w:szCs w:val="26"/>
        </w:rPr>
        <w:t xml:space="preserve">оказания </w:t>
      </w:r>
      <w:r w:rsidRPr="00A26ED5">
        <w:rPr>
          <w:rFonts w:ascii="Times New Roman" w:eastAsiaTheme="minorHAnsi" w:hAnsi="Times New Roman"/>
          <w:sz w:val="26"/>
          <w:szCs w:val="26"/>
        </w:rPr>
        <w:t>имущественной поддержки субъект</w:t>
      </w:r>
      <w:r>
        <w:rPr>
          <w:rFonts w:ascii="Times New Roman" w:eastAsiaTheme="minorHAnsi" w:hAnsi="Times New Roman"/>
          <w:sz w:val="26"/>
          <w:szCs w:val="26"/>
        </w:rPr>
        <w:t>ам</w:t>
      </w:r>
      <w:r w:rsidRPr="00A26ED5">
        <w:rPr>
          <w:rFonts w:ascii="Times New Roman" w:eastAsiaTheme="minorHAnsi" w:hAnsi="Times New Roman"/>
          <w:sz w:val="26"/>
          <w:szCs w:val="26"/>
        </w:rPr>
        <w:t xml:space="preserve"> малого и среднего предпринимательства в порядке, установленном </w:t>
      </w:r>
      <w:r>
        <w:rPr>
          <w:rFonts w:ascii="Times New Roman" w:eastAsiaTheme="minorHAnsi" w:hAnsi="Times New Roman"/>
          <w:sz w:val="26"/>
          <w:szCs w:val="26"/>
        </w:rPr>
        <w:t xml:space="preserve">действующим </w:t>
      </w:r>
      <w:r w:rsidRPr="00A26ED5">
        <w:rPr>
          <w:rFonts w:ascii="Times New Roman" w:eastAsiaTheme="minorHAnsi" w:hAnsi="Times New Roman"/>
          <w:sz w:val="26"/>
          <w:szCs w:val="26"/>
        </w:rPr>
        <w:t>законодательством.</w:t>
      </w:r>
    </w:p>
    <w:p w:rsidR="00C71CDE" w:rsidRPr="00D1587E" w:rsidRDefault="00C71CDE" w:rsidP="00C71CDE">
      <w:pPr>
        <w:pStyle w:val="a7"/>
        <w:numPr>
          <w:ilvl w:val="0"/>
          <w:numId w:val="8"/>
        </w:numPr>
        <w:tabs>
          <w:tab w:val="left" w:pos="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D1587E">
        <w:rPr>
          <w:rFonts w:ascii="Times New Roman" w:eastAsiaTheme="minorHAnsi" w:hAnsi="Times New Roman"/>
          <w:sz w:val="26"/>
          <w:szCs w:val="26"/>
        </w:rPr>
        <w:t>Раздел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 предлагается изложить в новой редакции</w:t>
      </w:r>
      <w:r>
        <w:rPr>
          <w:rFonts w:ascii="Times New Roman" w:eastAsiaTheme="minorHAnsi" w:hAnsi="Times New Roman"/>
          <w:sz w:val="26"/>
          <w:szCs w:val="26"/>
        </w:rPr>
        <w:t xml:space="preserve"> в связи </w:t>
      </w:r>
      <w:r w:rsidRPr="00D1587E">
        <w:rPr>
          <w:rFonts w:ascii="Times New Roman" w:eastAsiaTheme="minorHAnsi" w:hAnsi="Times New Roman"/>
          <w:sz w:val="26"/>
          <w:szCs w:val="26"/>
        </w:rPr>
        <w:t xml:space="preserve">с </w:t>
      </w:r>
      <w:r>
        <w:rPr>
          <w:rFonts w:ascii="Times New Roman" w:eastAsiaTheme="minorHAnsi" w:hAnsi="Times New Roman"/>
          <w:sz w:val="26"/>
          <w:szCs w:val="26"/>
        </w:rPr>
        <w:t xml:space="preserve">планируемым </w:t>
      </w:r>
      <w:r w:rsidRPr="00D1587E">
        <w:rPr>
          <w:rFonts w:ascii="Times New Roman" w:eastAsiaTheme="minorHAnsi" w:hAnsi="Times New Roman"/>
          <w:sz w:val="26"/>
          <w:szCs w:val="26"/>
        </w:rPr>
        <w:t xml:space="preserve">исключением ряда объектов из плана приватизации, </w:t>
      </w:r>
      <w:r>
        <w:rPr>
          <w:rFonts w:ascii="Times New Roman" w:eastAsiaTheme="minorHAnsi" w:hAnsi="Times New Roman"/>
          <w:sz w:val="26"/>
          <w:szCs w:val="26"/>
        </w:rPr>
        <w:t xml:space="preserve">что обуславливает </w:t>
      </w:r>
      <w:r w:rsidRPr="00D1587E">
        <w:rPr>
          <w:rFonts w:ascii="Times New Roman" w:eastAsiaTheme="minorHAnsi" w:hAnsi="Times New Roman"/>
          <w:sz w:val="26"/>
          <w:szCs w:val="26"/>
        </w:rPr>
        <w:t>изменение прогнозируемых объемов поступлен</w:t>
      </w:r>
      <w:r>
        <w:rPr>
          <w:rFonts w:ascii="Times New Roman" w:eastAsiaTheme="minorHAnsi" w:hAnsi="Times New Roman"/>
          <w:sz w:val="26"/>
          <w:szCs w:val="26"/>
        </w:rPr>
        <w:t>ий</w:t>
      </w:r>
      <w:r w:rsidRPr="00D1587E">
        <w:rPr>
          <w:rFonts w:ascii="Times New Roman" w:eastAsiaTheme="minorHAnsi" w:hAnsi="Times New Roman"/>
          <w:sz w:val="26"/>
          <w:szCs w:val="26"/>
        </w:rPr>
        <w:t xml:space="preserve"> денежных средств в бюджет.</w:t>
      </w:r>
    </w:p>
    <w:p w:rsidR="00C71CDE" w:rsidRPr="00C1651D" w:rsidRDefault="00C71CDE" w:rsidP="00C71CDE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sz w:val="26"/>
          <w:szCs w:val="26"/>
        </w:rPr>
        <w:t>Согласно финансово-экономическому обоснованию</w:t>
      </w:r>
      <w:r w:rsidRPr="00C1651D">
        <w:rPr>
          <w:rFonts w:eastAsiaTheme="minorHAnsi"/>
          <w:sz w:val="26"/>
          <w:szCs w:val="26"/>
        </w:rPr>
        <w:t xml:space="preserve"> прогнозируемый объем поступлений доходов от приватизации муниципального имущества города Когалыма за 2025 год составит 87 160 тыс. рублей, в том числе по видам имущества:</w:t>
      </w:r>
    </w:p>
    <w:p w:rsidR="00C71CDE" w:rsidRPr="00C1651D" w:rsidRDefault="00C71CDE" w:rsidP="00C71CDE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 движимого имущества -</w:t>
      </w:r>
      <w:r w:rsidRPr="00C1651D">
        <w:rPr>
          <w:rFonts w:eastAsiaTheme="minorHAnsi"/>
          <w:sz w:val="26"/>
          <w:szCs w:val="26"/>
        </w:rPr>
        <w:t xml:space="preserve"> 1 145 тыс. рублей (фактически поступило в бюджет города Когалыма);</w:t>
      </w:r>
    </w:p>
    <w:p w:rsidR="00C71CDE" w:rsidRPr="00C1651D" w:rsidRDefault="00C71CDE" w:rsidP="00C71CDE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rFonts w:eastAsiaTheme="minorHAnsi"/>
          <w:sz w:val="26"/>
          <w:szCs w:val="26"/>
        </w:rPr>
        <w:t>- недвижимого имущества</w:t>
      </w:r>
      <w:r>
        <w:rPr>
          <w:rFonts w:eastAsiaTheme="minorHAnsi"/>
          <w:sz w:val="26"/>
          <w:szCs w:val="26"/>
        </w:rPr>
        <w:t xml:space="preserve"> -</w:t>
      </w:r>
      <w:r w:rsidRPr="00C1651D">
        <w:rPr>
          <w:rFonts w:eastAsiaTheme="minorHAnsi"/>
          <w:sz w:val="26"/>
          <w:szCs w:val="26"/>
        </w:rPr>
        <w:t xml:space="preserve"> 2 895 тыс. рублей;</w:t>
      </w:r>
    </w:p>
    <w:p w:rsidR="00C71CDE" w:rsidRPr="00995FA3" w:rsidRDefault="00C71CDE" w:rsidP="00C71CDE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995FA3">
        <w:rPr>
          <w:rFonts w:eastAsiaTheme="minorHAnsi"/>
          <w:sz w:val="26"/>
          <w:szCs w:val="26"/>
        </w:rPr>
        <w:t>- доли в хозяйственных обществах - 83 120 тыс. рублей.</w:t>
      </w:r>
    </w:p>
    <w:p w:rsidR="00C71CDE" w:rsidRPr="00995FA3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Расчеты прогнозных объемов поступлений </w:t>
      </w:r>
      <w:r>
        <w:rPr>
          <w:sz w:val="26"/>
          <w:szCs w:val="26"/>
        </w:rPr>
        <w:t>выполнены</w:t>
      </w:r>
      <w:r w:rsidRPr="00995FA3">
        <w:rPr>
          <w:sz w:val="26"/>
          <w:szCs w:val="26"/>
        </w:rPr>
        <w:t xml:space="preserve"> в соответствии с подпунктом 2.2.6 пункта 2.2 раздела 2 приказа комитета по управлению муниципальным имуществом Администрации города Когалыма от 17.08.2016 №15-О «Об утверждении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доходов».</w:t>
      </w:r>
    </w:p>
    <w:p w:rsidR="00C71CDE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Указанные суммы </w:t>
      </w:r>
      <w:r>
        <w:rPr>
          <w:sz w:val="26"/>
          <w:szCs w:val="26"/>
        </w:rPr>
        <w:t>носят</w:t>
      </w:r>
      <w:r w:rsidRPr="00995FA3">
        <w:rPr>
          <w:sz w:val="26"/>
          <w:szCs w:val="26"/>
        </w:rPr>
        <w:t xml:space="preserve"> предварительны</w:t>
      </w:r>
      <w:r>
        <w:rPr>
          <w:sz w:val="26"/>
          <w:szCs w:val="26"/>
        </w:rPr>
        <w:t>й характер</w:t>
      </w:r>
      <w:r w:rsidRPr="00995FA3">
        <w:rPr>
          <w:sz w:val="26"/>
          <w:szCs w:val="26"/>
        </w:rPr>
        <w:t xml:space="preserve"> и будут окончательно определены по результатам независимой оценки рыночной стоимости муниципального имущества в порядке, установленном Федеральным законом от 29.07.1998 №135-ФЗ «Об оценочной деятельности в Российской Федерации». </w:t>
      </w:r>
    </w:p>
    <w:p w:rsidR="00C71CDE" w:rsidRPr="004532FF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>По результатам проведенной оценки соответствия Проекта решения требованиям законодательства установлено следующее.</w:t>
      </w:r>
    </w:p>
    <w:p w:rsidR="00C71CDE" w:rsidRPr="004532FF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lastRenderedPageBreak/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D76B38" w:rsidRDefault="00C71CDE" w:rsidP="00C71CDE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4532F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096159" w:rsidRDefault="00096159" w:rsidP="00D76B38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 w:rsidR="00C71CDE">
        <w:rPr>
          <w:color w:val="000000"/>
          <w:sz w:val="26"/>
          <w:szCs w:val="26"/>
        </w:rPr>
        <w:t>от 12</w:t>
      </w:r>
      <w:r w:rsidR="00E525C8">
        <w:rPr>
          <w:color w:val="000000"/>
          <w:sz w:val="26"/>
          <w:szCs w:val="26"/>
        </w:rPr>
        <w:t>.11</w:t>
      </w:r>
      <w:r w:rsidR="00C71CDE">
        <w:rPr>
          <w:color w:val="000000"/>
          <w:sz w:val="26"/>
          <w:szCs w:val="26"/>
        </w:rPr>
        <w:t>.2025 №28-ЗКЛ-КСП-58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62D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8B99E2F9012EAD75D8794E7171EADAD513974530B52C6324D079DF4D77D99B1B31E553909EEB2CCA5C7E9E9E066189CFD4BEEC1774ED4B53GBN" TargetMode="External"/><Relationship Id="rId5" Type="http://schemas.openxmlformats.org/officeDocument/2006/relationships/hyperlink" Target="consultantplus://offline/ref=1776A26EC9AA9DB7E7C2A08BC317753F3EEED05507A37FD286BF204BAC535CAC6E9054384010D54F9CEA87C9188C6DC1CF2E1A4E5B2BDB0Cq7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2026-01-28T06:05:00Z</dcterms:created>
  <dcterms:modified xsi:type="dcterms:W3CDTF">2026-01-28T06:07:00Z</dcterms:modified>
</cp:coreProperties>
</file>