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639" w:rsidRPr="000A037A" w:rsidRDefault="00A66639" w:rsidP="00A66639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>
        <w:rPr>
          <w:b/>
          <w:color w:val="000000"/>
          <w:sz w:val="26"/>
          <w:szCs w:val="26"/>
        </w:rPr>
        <w:t xml:space="preserve"> от 10.02.2025 №28-ЗКЛ-КСП-МПА-2</w:t>
      </w:r>
    </w:p>
    <w:p w:rsidR="00DF2819" w:rsidRDefault="00A66639" w:rsidP="00A66639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 xml:space="preserve">о результатах экспертизы проекта </w:t>
      </w:r>
      <w:r>
        <w:rPr>
          <w:b/>
          <w:color w:val="000000"/>
          <w:sz w:val="26"/>
          <w:szCs w:val="26"/>
        </w:rPr>
        <w:t>решения Думы</w:t>
      </w:r>
      <w:r w:rsidRPr="000A037A">
        <w:rPr>
          <w:b/>
          <w:color w:val="000000"/>
          <w:sz w:val="26"/>
          <w:szCs w:val="26"/>
        </w:rPr>
        <w:t xml:space="preserve"> город</w:t>
      </w:r>
      <w:r>
        <w:rPr>
          <w:b/>
          <w:color w:val="000000"/>
          <w:sz w:val="26"/>
          <w:szCs w:val="26"/>
        </w:rPr>
        <w:t xml:space="preserve">а Когалыма </w:t>
      </w:r>
      <w:r>
        <w:rPr>
          <w:b/>
          <w:color w:val="000000"/>
          <w:sz w:val="26"/>
          <w:szCs w:val="26"/>
        </w:rPr>
        <w:br/>
      </w:r>
      <w:r>
        <w:rPr>
          <w:b/>
          <w:color w:val="000000"/>
          <w:sz w:val="26"/>
          <w:szCs w:val="26"/>
        </w:rPr>
        <w:t>«</w:t>
      </w:r>
      <w:r w:rsidRPr="00684139">
        <w:rPr>
          <w:b/>
          <w:sz w:val="26"/>
          <w:szCs w:val="26"/>
        </w:rPr>
        <w:t>О дополнительной мере социальной поддержки</w:t>
      </w:r>
      <w:r>
        <w:rPr>
          <w:b/>
          <w:sz w:val="26"/>
          <w:szCs w:val="26"/>
        </w:rPr>
        <w:t xml:space="preserve"> </w:t>
      </w:r>
      <w:r w:rsidRPr="00684139">
        <w:rPr>
          <w:b/>
          <w:sz w:val="26"/>
          <w:szCs w:val="26"/>
        </w:rPr>
        <w:t>отдельных категорий граждан города Когалыма</w:t>
      </w:r>
      <w:r w:rsidRPr="000A037A">
        <w:rPr>
          <w:b/>
          <w:color w:val="000000"/>
          <w:sz w:val="26"/>
          <w:szCs w:val="26"/>
        </w:rPr>
        <w:t>»</w:t>
      </w:r>
    </w:p>
    <w:p w:rsidR="00A66639" w:rsidRDefault="00A66639" w:rsidP="00A66639">
      <w:pPr>
        <w:ind w:right="-1"/>
        <w:jc w:val="center"/>
        <w:rPr>
          <w:sz w:val="26"/>
          <w:szCs w:val="26"/>
          <w:lang w:eastAsia="ru-RU"/>
        </w:rPr>
      </w:pPr>
    </w:p>
    <w:p w:rsidR="008041C8" w:rsidRPr="005D3A9B" w:rsidRDefault="008041C8" w:rsidP="008041C8">
      <w:pPr>
        <w:ind w:firstLine="709"/>
        <w:jc w:val="both"/>
        <w:rPr>
          <w:sz w:val="26"/>
          <w:szCs w:val="26"/>
        </w:rPr>
      </w:pPr>
      <w:r w:rsidRPr="005D3A9B">
        <w:rPr>
          <w:sz w:val="26"/>
          <w:szCs w:val="26"/>
        </w:rPr>
        <w:t xml:space="preserve">Контрольно-счетной палатой города Когалыма (далее – Контрольно-счетная палата) в соответствии с пунктом 7 части 2 статьи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разделом 7 Положения о Контрольно-счетной палате, утвержденного решением Думы города Когалыма от 29.09.2011 №76-ГД, решением Думы города Когалыма от 18.05.2022 №109-ГД «О порядке реализации некоторых полномочий Контрольно-счетной палаты города Когалыма», стандартом внешнего муниципального финансового контроля «Экспертиза проектов муниципальных правовых актов города Когалыма», утвержденным приказом председателя Контрольно-счетной палаты города от </w:t>
      </w:r>
      <w:r w:rsidRPr="00365523">
        <w:rPr>
          <w:sz w:val="26"/>
          <w:szCs w:val="26"/>
        </w:rPr>
        <w:t>24.12.2018 №23-КСП/</w:t>
      </w:r>
      <w:proofErr w:type="spellStart"/>
      <w:r w:rsidRPr="00365523">
        <w:rPr>
          <w:sz w:val="26"/>
          <w:szCs w:val="26"/>
        </w:rPr>
        <w:t>пр</w:t>
      </w:r>
      <w:proofErr w:type="spellEnd"/>
      <w:r w:rsidRPr="00365523">
        <w:rPr>
          <w:sz w:val="26"/>
          <w:szCs w:val="26"/>
        </w:rPr>
        <w:t xml:space="preserve">, </w:t>
      </w:r>
      <w:r w:rsidRPr="008B3955">
        <w:rPr>
          <w:sz w:val="26"/>
          <w:szCs w:val="26"/>
          <w:lang w:eastAsia="ru-RU"/>
        </w:rPr>
        <w:t>проведена экспертиза проекта решения Думы города Когалыма «</w:t>
      </w:r>
      <w:r w:rsidRPr="00684139">
        <w:rPr>
          <w:sz w:val="26"/>
          <w:szCs w:val="26"/>
          <w:lang w:eastAsia="ru-RU"/>
        </w:rPr>
        <w:t>О дополнительной мере социальной поддержки отдельных категорий граждан города Когалыма</w:t>
      </w:r>
      <w:r w:rsidRPr="007409C9">
        <w:rPr>
          <w:sz w:val="26"/>
          <w:szCs w:val="26"/>
          <w:lang w:eastAsia="ru-RU"/>
        </w:rPr>
        <w:t xml:space="preserve">» (далее – Проект решения), предоставленного </w:t>
      </w:r>
      <w:r>
        <w:rPr>
          <w:sz w:val="26"/>
          <w:szCs w:val="26"/>
          <w:lang w:eastAsia="ru-RU"/>
        </w:rPr>
        <w:t xml:space="preserve">сектором по социальным вопросам </w:t>
      </w:r>
      <w:r w:rsidRPr="007409C9">
        <w:rPr>
          <w:sz w:val="26"/>
          <w:szCs w:val="26"/>
          <w:lang w:eastAsia="ru-RU"/>
        </w:rPr>
        <w:t>Администрации</w:t>
      </w:r>
      <w:r w:rsidRPr="004B2195">
        <w:rPr>
          <w:sz w:val="26"/>
          <w:szCs w:val="26"/>
          <w:lang w:eastAsia="ru-RU"/>
        </w:rPr>
        <w:t xml:space="preserve"> города Когалыма с приложением пояснительной записки</w:t>
      </w:r>
      <w:r>
        <w:rPr>
          <w:sz w:val="26"/>
          <w:szCs w:val="26"/>
          <w:lang w:eastAsia="ru-RU"/>
        </w:rPr>
        <w:t xml:space="preserve"> и финансово-экономического обоснования</w:t>
      </w:r>
      <w:r w:rsidRPr="005D3A9B">
        <w:rPr>
          <w:sz w:val="26"/>
          <w:szCs w:val="26"/>
        </w:rPr>
        <w:t>.</w:t>
      </w:r>
    </w:p>
    <w:p w:rsidR="003015AD" w:rsidRPr="004B2195" w:rsidRDefault="003015AD" w:rsidP="003015AD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4B2195">
        <w:rPr>
          <w:sz w:val="26"/>
          <w:szCs w:val="26"/>
          <w:lang w:eastAsia="ru-RU"/>
        </w:rPr>
        <w:t>Заключение на Проект решения подготовлено Контрольно-счетной палатой на основе анализа документов и материалов, представленных с Проектом решения.</w:t>
      </w:r>
    </w:p>
    <w:p w:rsidR="003015AD" w:rsidRDefault="003015AD" w:rsidP="003015A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В соответствии с частью 2 статьей 19 Федерального закона от 06.10.2003 №131-ФЗ «</w:t>
      </w:r>
      <w:r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  <w:lang w:eastAsia="ru-RU"/>
        </w:rPr>
        <w:t xml:space="preserve">» </w:t>
      </w:r>
      <w:r w:rsidRPr="00C31195">
        <w:rPr>
          <w:sz w:val="26"/>
          <w:szCs w:val="26"/>
          <w:lang w:eastAsia="ru-RU"/>
        </w:rPr>
        <w:t>(</w:t>
      </w:r>
      <w:r>
        <w:rPr>
          <w:sz w:val="26"/>
          <w:szCs w:val="26"/>
          <w:lang w:eastAsia="ru-RU"/>
        </w:rPr>
        <w:t>далее – Федеральный закон №131-ФЗ</w:t>
      </w:r>
      <w:r w:rsidRPr="00C31195">
        <w:rPr>
          <w:sz w:val="26"/>
          <w:szCs w:val="26"/>
          <w:lang w:eastAsia="ru-RU"/>
        </w:rPr>
        <w:t xml:space="preserve">) </w:t>
      </w:r>
      <w:r>
        <w:rPr>
          <w:sz w:val="26"/>
          <w:szCs w:val="26"/>
        </w:rPr>
        <w:t xml:space="preserve">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Федерации, отдельными государственными полномочиями субъектов Российской Федерации - законами субъектов Российской Федерации. </w:t>
      </w:r>
    </w:p>
    <w:p w:rsidR="003015AD" w:rsidRDefault="003015AD" w:rsidP="003015A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допускается, если это не противоречит федеральным законам.</w:t>
      </w:r>
    </w:p>
    <w:p w:rsidR="003015AD" w:rsidRDefault="003015AD" w:rsidP="003015A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Частью 4.1 статьи 20 Федерального закона №131-ФЗ органы местного самоуправления участвуют в осуществлении государственных полномочий, не переданных им в соответствии со </w:t>
      </w:r>
      <w:hyperlink r:id="rId5" w:history="1">
        <w:r w:rsidRPr="00BC2CE6">
          <w:rPr>
            <w:sz w:val="26"/>
            <w:szCs w:val="26"/>
          </w:rPr>
          <w:t>статьей 19</w:t>
        </w:r>
      </w:hyperlink>
      <w:r>
        <w:rPr>
          <w:sz w:val="26"/>
          <w:szCs w:val="26"/>
        </w:rPr>
        <w:t xml:space="preserve"> настоящего Федерального закона, в случае принятия представительным органом муниципального образования решения о реализации права на участие в осуществлении указанных полномочий.</w:t>
      </w:r>
    </w:p>
    <w:p w:rsidR="003015AD" w:rsidRDefault="003015AD" w:rsidP="003015A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Органы местного самоуправления вправе осуществлять расходы за счет </w:t>
      </w:r>
      <w:r w:rsidRPr="00B750C5">
        <w:rPr>
          <w:color w:val="000000" w:themeColor="text1"/>
          <w:sz w:val="26"/>
          <w:szCs w:val="26"/>
        </w:rPr>
        <w:t xml:space="preserve">средств бюджета муниципального образования (за исключением финансовых средств, передаваемых местному бюджету на осуществление целевых расходов) на осуществление полномочий, не переданных им в соответствии со </w:t>
      </w:r>
      <w:hyperlink r:id="rId6" w:history="1">
        <w:r w:rsidRPr="00B750C5">
          <w:rPr>
            <w:color w:val="000000" w:themeColor="text1"/>
            <w:sz w:val="26"/>
            <w:szCs w:val="26"/>
          </w:rPr>
          <w:t>статьей 19</w:t>
        </w:r>
      </w:hyperlink>
      <w:r w:rsidRPr="00B750C5">
        <w:rPr>
          <w:color w:val="000000" w:themeColor="text1"/>
          <w:sz w:val="26"/>
          <w:szCs w:val="26"/>
        </w:rPr>
        <w:t xml:space="preserve"> настоящего Федерального закона, если возможность осуществления таких расходов предусмотрена федеральными законами (</w:t>
      </w:r>
      <w:r w:rsidR="008E694F">
        <w:rPr>
          <w:color w:val="000000" w:themeColor="text1"/>
          <w:sz w:val="26"/>
          <w:szCs w:val="26"/>
          <w:lang w:eastAsia="ru-RU"/>
        </w:rPr>
        <w:t>часть 5 статьей 20</w:t>
      </w:r>
      <w:r w:rsidRPr="00B750C5">
        <w:rPr>
          <w:color w:val="000000" w:themeColor="text1"/>
          <w:sz w:val="26"/>
          <w:szCs w:val="26"/>
          <w:lang w:eastAsia="ru-RU"/>
        </w:rPr>
        <w:t xml:space="preserve"> Федерального закона </w:t>
      </w:r>
      <w:r>
        <w:rPr>
          <w:sz w:val="26"/>
          <w:szCs w:val="26"/>
          <w:lang w:eastAsia="ru-RU"/>
        </w:rPr>
        <w:t>№131-ФЗ</w:t>
      </w:r>
      <w:r>
        <w:rPr>
          <w:sz w:val="26"/>
          <w:szCs w:val="26"/>
        </w:rPr>
        <w:t>).</w:t>
      </w:r>
    </w:p>
    <w:p w:rsidR="001E27CF" w:rsidRDefault="001E27CF" w:rsidP="001E27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Органы местного самоуправления вправе устанавливать за счет средств бюджета муниципального образования (за исключением финансовых средств, передаваемых местному бюджету на осуществление целевых расходов)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положений, устанавливающих указанное право.</w:t>
      </w:r>
    </w:p>
    <w:p w:rsidR="003015AD" w:rsidRDefault="003015AD" w:rsidP="003015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этом, финансирование полномочий не является обязанностью муниципального образования,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Федерации.</w:t>
      </w:r>
    </w:p>
    <w:p w:rsidR="001E27CF" w:rsidRPr="001E27CF" w:rsidRDefault="003015AD" w:rsidP="001E27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5FB9">
        <w:rPr>
          <w:sz w:val="26"/>
          <w:szCs w:val="26"/>
        </w:rPr>
        <w:t>В свою очередь</w:t>
      </w:r>
      <w:r>
        <w:rPr>
          <w:sz w:val="26"/>
          <w:szCs w:val="26"/>
        </w:rPr>
        <w:t>, П</w:t>
      </w:r>
      <w:r w:rsidRPr="00EB5FB9">
        <w:rPr>
          <w:sz w:val="26"/>
          <w:szCs w:val="26"/>
        </w:rPr>
        <w:t xml:space="preserve">роектом решения предусмотрена реализация права на участие Администрации города Когалыма в осуществлении государственных полномочий, не переданных органам местного самоуправления города Когалыма в соответствии со статьей 19 Федерального закона №131-ФЗ, в части </w:t>
      </w:r>
      <w:r w:rsidR="001E27CF">
        <w:rPr>
          <w:sz w:val="26"/>
          <w:szCs w:val="26"/>
        </w:rPr>
        <w:t xml:space="preserve">установления дополнительных мер социальной поддержки </w:t>
      </w:r>
      <w:r w:rsidR="00913797">
        <w:rPr>
          <w:sz w:val="26"/>
          <w:szCs w:val="26"/>
        </w:rPr>
        <w:t xml:space="preserve">в </w:t>
      </w:r>
      <w:r w:rsidR="001E27CF" w:rsidRPr="001E27CF">
        <w:rPr>
          <w:sz w:val="26"/>
          <w:szCs w:val="26"/>
        </w:rPr>
        <w:t>виде единовременной выплаты ко Дню Победы в Великой</w:t>
      </w:r>
      <w:r w:rsidR="001E27CF">
        <w:rPr>
          <w:sz w:val="26"/>
          <w:szCs w:val="26"/>
        </w:rPr>
        <w:t xml:space="preserve"> </w:t>
      </w:r>
      <w:r w:rsidR="001E27CF" w:rsidRPr="001E27CF">
        <w:rPr>
          <w:sz w:val="26"/>
          <w:szCs w:val="26"/>
        </w:rPr>
        <w:t>Отечественной войне 1941-1945 годов следующим категориям граждан:</w:t>
      </w:r>
    </w:p>
    <w:p w:rsidR="001E27CF" w:rsidRPr="001E27CF" w:rsidRDefault="001E27CF" w:rsidP="001E27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1E27CF">
        <w:rPr>
          <w:sz w:val="26"/>
          <w:szCs w:val="26"/>
        </w:rPr>
        <w:t>участникам Великой Отечественной войны 1941-1945 гг.;</w:t>
      </w:r>
    </w:p>
    <w:p w:rsidR="001E27CF" w:rsidRPr="001E27CF" w:rsidRDefault="001E27CF" w:rsidP="001E27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1E27CF">
        <w:rPr>
          <w:sz w:val="26"/>
          <w:szCs w:val="26"/>
        </w:rPr>
        <w:t>лицам, награждённым знаком «Жителю блокадного Ленинграда»</w:t>
      </w:r>
      <w:r>
        <w:rPr>
          <w:sz w:val="26"/>
          <w:szCs w:val="26"/>
        </w:rPr>
        <w:t xml:space="preserve"> </w:t>
      </w:r>
      <w:r w:rsidRPr="001E27CF">
        <w:rPr>
          <w:sz w:val="26"/>
          <w:szCs w:val="26"/>
        </w:rPr>
        <w:t>лица, награжденные знаком «Житель осажденного Севастополя», лица,</w:t>
      </w:r>
      <w:r>
        <w:rPr>
          <w:sz w:val="26"/>
          <w:szCs w:val="26"/>
        </w:rPr>
        <w:t xml:space="preserve"> </w:t>
      </w:r>
      <w:r w:rsidRPr="001E27CF">
        <w:rPr>
          <w:sz w:val="26"/>
          <w:szCs w:val="26"/>
        </w:rPr>
        <w:t>награжденные знаком «Житель осажденного Сталинграда»;</w:t>
      </w:r>
    </w:p>
    <w:p w:rsidR="001E27CF" w:rsidRPr="001E27CF" w:rsidRDefault="001E27CF" w:rsidP="001E27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1E27CF">
        <w:rPr>
          <w:sz w:val="26"/>
          <w:szCs w:val="26"/>
        </w:rPr>
        <w:t>бывшим несовершеннолетним узникам концлагерей;</w:t>
      </w:r>
    </w:p>
    <w:p w:rsidR="001E27CF" w:rsidRPr="001E27CF" w:rsidRDefault="001E27CF" w:rsidP="001E27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1E27CF">
        <w:rPr>
          <w:sz w:val="26"/>
          <w:szCs w:val="26"/>
        </w:rPr>
        <w:t>труженикам тыла – лицам, проработавшим в тылу в период с 22</w:t>
      </w:r>
      <w:r>
        <w:rPr>
          <w:sz w:val="26"/>
          <w:szCs w:val="26"/>
        </w:rPr>
        <w:t xml:space="preserve"> </w:t>
      </w:r>
      <w:r w:rsidRPr="001E27CF">
        <w:rPr>
          <w:sz w:val="26"/>
          <w:szCs w:val="26"/>
        </w:rPr>
        <w:t>июня 1941 года по 9 мая 1945 года не менее шести месяцев, исключая период</w:t>
      </w:r>
      <w:r>
        <w:rPr>
          <w:sz w:val="26"/>
          <w:szCs w:val="26"/>
        </w:rPr>
        <w:t xml:space="preserve"> </w:t>
      </w:r>
      <w:r w:rsidRPr="001E27CF">
        <w:rPr>
          <w:sz w:val="26"/>
          <w:szCs w:val="26"/>
        </w:rPr>
        <w:t>работы на временно оккупированных территориях СССР, либо награждённым</w:t>
      </w:r>
      <w:r>
        <w:rPr>
          <w:sz w:val="26"/>
          <w:szCs w:val="26"/>
        </w:rPr>
        <w:t xml:space="preserve"> </w:t>
      </w:r>
      <w:r w:rsidRPr="001E27CF">
        <w:rPr>
          <w:sz w:val="26"/>
          <w:szCs w:val="26"/>
        </w:rPr>
        <w:t>орденами или медалями СССР за самоотверженный труд в период Великой</w:t>
      </w:r>
      <w:r>
        <w:rPr>
          <w:sz w:val="26"/>
          <w:szCs w:val="26"/>
        </w:rPr>
        <w:t xml:space="preserve"> </w:t>
      </w:r>
      <w:r w:rsidRPr="001E27CF">
        <w:rPr>
          <w:sz w:val="26"/>
          <w:szCs w:val="26"/>
        </w:rPr>
        <w:t>Отечественной войны;</w:t>
      </w:r>
    </w:p>
    <w:p w:rsidR="003015AD" w:rsidRDefault="001E27CF" w:rsidP="001E27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1E27CF">
        <w:rPr>
          <w:sz w:val="26"/>
          <w:szCs w:val="26"/>
        </w:rPr>
        <w:t>вдовам (вдовцам) военнослужащих, погибших в период Великой</w:t>
      </w:r>
      <w:r>
        <w:rPr>
          <w:sz w:val="26"/>
          <w:szCs w:val="26"/>
        </w:rPr>
        <w:t xml:space="preserve"> </w:t>
      </w:r>
      <w:r w:rsidRPr="001E27CF">
        <w:rPr>
          <w:sz w:val="26"/>
          <w:szCs w:val="26"/>
        </w:rPr>
        <w:t>Отечественной войны, вдовам (вдовцам) умерших инвалидов Великой</w:t>
      </w:r>
      <w:r>
        <w:rPr>
          <w:sz w:val="26"/>
          <w:szCs w:val="26"/>
        </w:rPr>
        <w:t xml:space="preserve"> </w:t>
      </w:r>
      <w:r w:rsidRPr="001E27CF">
        <w:rPr>
          <w:sz w:val="26"/>
          <w:szCs w:val="26"/>
        </w:rPr>
        <w:t xml:space="preserve">Отечественной войны, не вступившим в повторный брак. </w:t>
      </w:r>
      <w:r w:rsidR="003015AD">
        <w:rPr>
          <w:sz w:val="26"/>
          <w:szCs w:val="26"/>
        </w:rPr>
        <w:t xml:space="preserve">В соответствии с частью 7 статьи 48 </w:t>
      </w:r>
      <w:r w:rsidR="003015AD">
        <w:rPr>
          <w:sz w:val="26"/>
          <w:szCs w:val="26"/>
          <w:lang w:eastAsia="ru-RU"/>
        </w:rPr>
        <w:t>Федерального закона №3-ФЗ</w:t>
      </w:r>
      <w:r w:rsidR="003015AD">
        <w:rPr>
          <w:sz w:val="26"/>
          <w:szCs w:val="26"/>
        </w:rPr>
        <w:t xml:space="preserve"> органы местного самоуправления обязаны предоставлять в пределах границ муниципальных образований сотруднику полиции, замещающему должность участкового уполномоченного полиции, </w:t>
      </w:r>
      <w:hyperlink r:id="rId7" w:history="1">
        <w:r w:rsidR="003015AD" w:rsidRPr="0022698D">
          <w:rPr>
            <w:sz w:val="26"/>
            <w:szCs w:val="26"/>
          </w:rPr>
          <w:t>помещения</w:t>
        </w:r>
      </w:hyperlink>
      <w:r w:rsidR="003015AD">
        <w:rPr>
          <w:sz w:val="26"/>
          <w:szCs w:val="26"/>
        </w:rPr>
        <w:t xml:space="preserve"> для работы на обслуживаемом административном участке</w:t>
      </w:r>
      <w:r>
        <w:rPr>
          <w:sz w:val="26"/>
          <w:szCs w:val="26"/>
        </w:rPr>
        <w:t>.</w:t>
      </w:r>
    </w:p>
    <w:p w:rsidR="00913797" w:rsidRDefault="00913797" w:rsidP="00913797">
      <w:pPr>
        <w:ind w:firstLine="709"/>
        <w:jc w:val="both"/>
        <w:rPr>
          <w:sz w:val="26"/>
          <w:szCs w:val="26"/>
          <w:lang w:eastAsia="ru-RU"/>
        </w:rPr>
      </w:pPr>
      <w:r w:rsidRPr="00913797">
        <w:rPr>
          <w:sz w:val="26"/>
          <w:szCs w:val="26"/>
          <w:lang w:eastAsia="ru-RU"/>
        </w:rPr>
        <w:t xml:space="preserve">Проектом </w:t>
      </w:r>
      <w:r w:rsidR="0092548B">
        <w:rPr>
          <w:sz w:val="26"/>
          <w:szCs w:val="26"/>
          <w:lang w:eastAsia="ru-RU"/>
        </w:rPr>
        <w:t xml:space="preserve">решения </w:t>
      </w:r>
      <w:r w:rsidRPr="00913797">
        <w:rPr>
          <w:sz w:val="26"/>
          <w:szCs w:val="26"/>
          <w:lang w:eastAsia="ru-RU"/>
        </w:rPr>
        <w:t xml:space="preserve">предусмотрена единовременная выплата </w:t>
      </w:r>
      <w:r w:rsidR="0092548B">
        <w:rPr>
          <w:sz w:val="26"/>
          <w:szCs w:val="26"/>
          <w:lang w:eastAsia="ru-RU"/>
        </w:rPr>
        <w:t xml:space="preserve">данным категориям граждан </w:t>
      </w:r>
      <w:r w:rsidRPr="00913797">
        <w:rPr>
          <w:sz w:val="26"/>
          <w:szCs w:val="26"/>
          <w:lang w:eastAsia="ru-RU"/>
        </w:rPr>
        <w:t>в размере 91</w:t>
      </w:r>
      <w:r>
        <w:rPr>
          <w:sz w:val="26"/>
          <w:szCs w:val="26"/>
          <w:lang w:eastAsia="ru-RU"/>
        </w:rPr>
        <w:t> </w:t>
      </w:r>
      <w:r w:rsidRPr="00913797">
        <w:rPr>
          <w:sz w:val="26"/>
          <w:szCs w:val="26"/>
          <w:lang w:eastAsia="ru-RU"/>
        </w:rPr>
        <w:t>954</w:t>
      </w:r>
      <w:r>
        <w:rPr>
          <w:sz w:val="26"/>
          <w:szCs w:val="26"/>
          <w:lang w:eastAsia="ru-RU"/>
        </w:rPr>
        <w:t xml:space="preserve"> </w:t>
      </w:r>
      <w:r w:rsidRPr="00913797">
        <w:rPr>
          <w:sz w:val="26"/>
          <w:szCs w:val="26"/>
          <w:lang w:eastAsia="ru-RU"/>
        </w:rPr>
        <w:t>(девяносто одна тысяча девятьсот пятьдесят четыре) рубля 00 копеек с удержанием</w:t>
      </w:r>
      <w:r>
        <w:rPr>
          <w:sz w:val="26"/>
          <w:szCs w:val="26"/>
          <w:lang w:eastAsia="ru-RU"/>
        </w:rPr>
        <w:t xml:space="preserve"> </w:t>
      </w:r>
      <w:r w:rsidRPr="00913797">
        <w:rPr>
          <w:sz w:val="26"/>
          <w:szCs w:val="26"/>
          <w:lang w:eastAsia="ru-RU"/>
        </w:rPr>
        <w:t>налога согласно действующему законодательству Российской Федерации</w:t>
      </w:r>
      <w:r>
        <w:rPr>
          <w:sz w:val="26"/>
          <w:szCs w:val="26"/>
          <w:lang w:eastAsia="ru-RU"/>
        </w:rPr>
        <w:t>.</w:t>
      </w:r>
    </w:p>
    <w:p w:rsidR="00B754B6" w:rsidRDefault="00913797" w:rsidP="0092548B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</w:t>
      </w:r>
      <w:r w:rsidRPr="00913797">
        <w:rPr>
          <w:sz w:val="26"/>
          <w:szCs w:val="26"/>
          <w:lang w:eastAsia="ru-RU"/>
        </w:rPr>
        <w:t>бщ</w:t>
      </w:r>
      <w:r>
        <w:rPr>
          <w:sz w:val="26"/>
          <w:szCs w:val="26"/>
          <w:lang w:eastAsia="ru-RU"/>
        </w:rPr>
        <w:t>ий</w:t>
      </w:r>
      <w:r w:rsidRPr="00913797">
        <w:rPr>
          <w:sz w:val="26"/>
          <w:szCs w:val="26"/>
          <w:lang w:eastAsia="ru-RU"/>
        </w:rPr>
        <w:t xml:space="preserve"> объём</w:t>
      </w:r>
      <w:r>
        <w:rPr>
          <w:sz w:val="26"/>
          <w:szCs w:val="26"/>
          <w:lang w:eastAsia="ru-RU"/>
        </w:rPr>
        <w:t xml:space="preserve"> выплат составит</w:t>
      </w:r>
      <w:r w:rsidRPr="00913797">
        <w:rPr>
          <w:sz w:val="26"/>
          <w:szCs w:val="26"/>
          <w:lang w:eastAsia="ru-RU"/>
        </w:rPr>
        <w:t xml:space="preserve"> 1</w:t>
      </w:r>
      <w:r w:rsidR="0092548B">
        <w:rPr>
          <w:sz w:val="26"/>
          <w:szCs w:val="26"/>
          <w:lang w:eastAsia="ru-RU"/>
        </w:rPr>
        <w:t> </w:t>
      </w:r>
      <w:r w:rsidRPr="00913797">
        <w:rPr>
          <w:sz w:val="26"/>
          <w:szCs w:val="26"/>
          <w:lang w:eastAsia="ru-RU"/>
        </w:rPr>
        <w:t>563</w:t>
      </w:r>
      <w:r w:rsidR="0092548B">
        <w:rPr>
          <w:sz w:val="26"/>
          <w:szCs w:val="26"/>
          <w:lang w:eastAsia="ru-RU"/>
        </w:rPr>
        <w:t> </w:t>
      </w:r>
      <w:r w:rsidRPr="00913797">
        <w:rPr>
          <w:sz w:val="26"/>
          <w:szCs w:val="26"/>
          <w:lang w:eastAsia="ru-RU"/>
        </w:rPr>
        <w:t>218 (один миллион пятьсот шестьдесят три тысячи</w:t>
      </w:r>
      <w:r>
        <w:rPr>
          <w:sz w:val="26"/>
          <w:szCs w:val="26"/>
          <w:lang w:eastAsia="ru-RU"/>
        </w:rPr>
        <w:t xml:space="preserve"> </w:t>
      </w:r>
      <w:r w:rsidRPr="00913797">
        <w:rPr>
          <w:sz w:val="26"/>
          <w:szCs w:val="26"/>
          <w:lang w:eastAsia="ru-RU"/>
        </w:rPr>
        <w:t>двести восемнадцать) рублей 00 копеек</w:t>
      </w:r>
      <w:r w:rsidR="00B754B6">
        <w:rPr>
          <w:sz w:val="26"/>
          <w:szCs w:val="26"/>
          <w:lang w:eastAsia="ru-RU"/>
        </w:rPr>
        <w:t>.</w:t>
      </w:r>
    </w:p>
    <w:p w:rsidR="00913797" w:rsidRDefault="00B754B6" w:rsidP="00B754B6">
      <w:pPr>
        <w:ind w:firstLine="709"/>
        <w:jc w:val="both"/>
        <w:rPr>
          <w:sz w:val="26"/>
          <w:szCs w:val="26"/>
          <w:lang w:eastAsia="ru-RU"/>
        </w:rPr>
      </w:pPr>
      <w:r w:rsidRPr="00B754B6">
        <w:rPr>
          <w:sz w:val="26"/>
          <w:szCs w:val="26"/>
          <w:lang w:eastAsia="ru-RU"/>
        </w:rPr>
        <w:t>Расходные обязательства по указанным в</w:t>
      </w:r>
      <w:r>
        <w:rPr>
          <w:sz w:val="26"/>
          <w:szCs w:val="26"/>
          <w:lang w:eastAsia="ru-RU"/>
        </w:rPr>
        <w:t xml:space="preserve"> П</w:t>
      </w:r>
      <w:r w:rsidRPr="00B754B6">
        <w:rPr>
          <w:sz w:val="26"/>
          <w:szCs w:val="26"/>
          <w:lang w:eastAsia="ru-RU"/>
        </w:rPr>
        <w:t>роекте решения выплатам будут осуществлены за счёт средств бюджета города Когалыма</w:t>
      </w:r>
      <w:r>
        <w:rPr>
          <w:sz w:val="26"/>
          <w:szCs w:val="26"/>
          <w:lang w:eastAsia="ru-RU"/>
        </w:rPr>
        <w:t>.</w:t>
      </w:r>
    </w:p>
    <w:p w:rsidR="00913797" w:rsidRPr="006E075F" w:rsidRDefault="00913797" w:rsidP="0091379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D58C6">
        <w:rPr>
          <w:sz w:val="26"/>
          <w:szCs w:val="26"/>
        </w:rPr>
        <w:t>По результатам проведенной оценки соответствия Проекта решения</w:t>
      </w:r>
      <w:r w:rsidRPr="006E075F">
        <w:rPr>
          <w:sz w:val="26"/>
          <w:szCs w:val="26"/>
        </w:rPr>
        <w:t xml:space="preserve"> требованиям законодательства, установлено следующее.</w:t>
      </w:r>
    </w:p>
    <w:p w:rsidR="00913797" w:rsidRDefault="00913797" w:rsidP="00913797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 решения не противоречит требованиям действующего законодательства.</w:t>
      </w:r>
    </w:p>
    <w:p w:rsidR="00913797" w:rsidRPr="006E075F" w:rsidRDefault="00913797" w:rsidP="0091379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E075F">
        <w:rPr>
          <w:sz w:val="26"/>
          <w:szCs w:val="26"/>
        </w:rPr>
        <w:t>Проект решения не содержит норм и положений, дублирующих федеральное законодательство, законодательство Ханты-Мансийского автономного округа – Югры и иных нормативных правовых актов.</w:t>
      </w:r>
    </w:p>
    <w:p w:rsidR="00913797" w:rsidRPr="00696571" w:rsidRDefault="00913797" w:rsidP="0091379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E075F">
        <w:rPr>
          <w:sz w:val="26"/>
          <w:szCs w:val="26"/>
        </w:rPr>
        <w:t>Замечания и предложения по результатам проведенной экспертизы Проекта решения отсутствуют.</w:t>
      </w:r>
    </w:p>
    <w:p w:rsidR="00A66639" w:rsidRDefault="00A66639" w:rsidP="00A66639">
      <w:pPr>
        <w:tabs>
          <w:tab w:val="left" w:pos="0"/>
        </w:tabs>
        <w:ind w:firstLine="709"/>
        <w:jc w:val="both"/>
        <w:rPr>
          <w:sz w:val="20"/>
          <w:szCs w:val="16"/>
        </w:rPr>
      </w:pPr>
      <w:r>
        <w:rPr>
          <w:sz w:val="26"/>
          <w:szCs w:val="26"/>
          <w:lang w:eastAsia="ru-RU"/>
        </w:rPr>
        <w:t xml:space="preserve">Заключение </w:t>
      </w:r>
      <w:r>
        <w:rPr>
          <w:color w:val="000000"/>
          <w:sz w:val="26"/>
          <w:szCs w:val="26"/>
        </w:rPr>
        <w:t>от 10.02</w:t>
      </w:r>
      <w:r>
        <w:rPr>
          <w:color w:val="000000"/>
          <w:sz w:val="26"/>
          <w:szCs w:val="26"/>
        </w:rPr>
        <w:t>.2025 №28-ЗКЛ-КСП-МП</w:t>
      </w:r>
      <w:r>
        <w:rPr>
          <w:color w:val="000000"/>
          <w:sz w:val="26"/>
          <w:szCs w:val="26"/>
        </w:rPr>
        <w:t>А-2</w:t>
      </w:r>
      <w:bookmarkStart w:id="0" w:name="_GoBack"/>
      <w:bookmarkEnd w:id="0"/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A66639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3029"/>
    <w:rsid w:val="00035262"/>
    <w:rsid w:val="00051E88"/>
    <w:rsid w:val="00066C21"/>
    <w:rsid w:val="00083A11"/>
    <w:rsid w:val="00084EF6"/>
    <w:rsid w:val="0009538B"/>
    <w:rsid w:val="000B799C"/>
    <w:rsid w:val="000C5016"/>
    <w:rsid w:val="000D11F3"/>
    <w:rsid w:val="000F3AB9"/>
    <w:rsid w:val="0013547A"/>
    <w:rsid w:val="0014406E"/>
    <w:rsid w:val="00146DAD"/>
    <w:rsid w:val="0015041F"/>
    <w:rsid w:val="0018256B"/>
    <w:rsid w:val="001B3862"/>
    <w:rsid w:val="001C0F5A"/>
    <w:rsid w:val="001D1AA0"/>
    <w:rsid w:val="001D7538"/>
    <w:rsid w:val="001E0AD3"/>
    <w:rsid w:val="001E27CF"/>
    <w:rsid w:val="001F434A"/>
    <w:rsid w:val="00225DD6"/>
    <w:rsid w:val="00230A57"/>
    <w:rsid w:val="00236FB4"/>
    <w:rsid w:val="0025223C"/>
    <w:rsid w:val="002672A4"/>
    <w:rsid w:val="00270F54"/>
    <w:rsid w:val="002778A3"/>
    <w:rsid w:val="00281A3F"/>
    <w:rsid w:val="00281AD7"/>
    <w:rsid w:val="002A2E88"/>
    <w:rsid w:val="002A6F78"/>
    <w:rsid w:val="002C551E"/>
    <w:rsid w:val="002C5B3C"/>
    <w:rsid w:val="002D61F8"/>
    <w:rsid w:val="002E436D"/>
    <w:rsid w:val="00300EE9"/>
    <w:rsid w:val="003012FF"/>
    <w:rsid w:val="003015AD"/>
    <w:rsid w:val="0031230E"/>
    <w:rsid w:val="003124FC"/>
    <w:rsid w:val="00353AEB"/>
    <w:rsid w:val="00360C48"/>
    <w:rsid w:val="00365523"/>
    <w:rsid w:val="00387B14"/>
    <w:rsid w:val="00394ABC"/>
    <w:rsid w:val="003A293D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755"/>
    <w:rsid w:val="00457C12"/>
    <w:rsid w:val="00465CC0"/>
    <w:rsid w:val="004724B3"/>
    <w:rsid w:val="0047752A"/>
    <w:rsid w:val="00491F13"/>
    <w:rsid w:val="00493DD9"/>
    <w:rsid w:val="004B0FE5"/>
    <w:rsid w:val="004C7A03"/>
    <w:rsid w:val="004E242F"/>
    <w:rsid w:val="004E33BD"/>
    <w:rsid w:val="004E6D04"/>
    <w:rsid w:val="004E708C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E2DEB"/>
    <w:rsid w:val="005E40F0"/>
    <w:rsid w:val="006477CF"/>
    <w:rsid w:val="00656544"/>
    <w:rsid w:val="00684139"/>
    <w:rsid w:val="00694434"/>
    <w:rsid w:val="00696402"/>
    <w:rsid w:val="00697E3C"/>
    <w:rsid w:val="006A116A"/>
    <w:rsid w:val="006B2A78"/>
    <w:rsid w:val="006B5A94"/>
    <w:rsid w:val="006D2DA6"/>
    <w:rsid w:val="006D420F"/>
    <w:rsid w:val="006E7AE8"/>
    <w:rsid w:val="006F3BE9"/>
    <w:rsid w:val="006F6F13"/>
    <w:rsid w:val="00726606"/>
    <w:rsid w:val="00727074"/>
    <w:rsid w:val="00732D2D"/>
    <w:rsid w:val="00746768"/>
    <w:rsid w:val="00750B94"/>
    <w:rsid w:val="00772868"/>
    <w:rsid w:val="00795B2E"/>
    <w:rsid w:val="007B2476"/>
    <w:rsid w:val="007C62AE"/>
    <w:rsid w:val="007F43A9"/>
    <w:rsid w:val="00803BB4"/>
    <w:rsid w:val="008041C8"/>
    <w:rsid w:val="0081233A"/>
    <w:rsid w:val="00841918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7879"/>
    <w:rsid w:val="008C2C6A"/>
    <w:rsid w:val="008D0D6F"/>
    <w:rsid w:val="008E1052"/>
    <w:rsid w:val="008E694F"/>
    <w:rsid w:val="008E6FAB"/>
    <w:rsid w:val="008E76FD"/>
    <w:rsid w:val="008F3D9E"/>
    <w:rsid w:val="009009E7"/>
    <w:rsid w:val="00905C28"/>
    <w:rsid w:val="00913797"/>
    <w:rsid w:val="0091546E"/>
    <w:rsid w:val="0092548B"/>
    <w:rsid w:val="009423AA"/>
    <w:rsid w:val="00957B98"/>
    <w:rsid w:val="009748BE"/>
    <w:rsid w:val="00997F46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60176"/>
    <w:rsid w:val="00A66639"/>
    <w:rsid w:val="00A7130E"/>
    <w:rsid w:val="00A73102"/>
    <w:rsid w:val="00A74254"/>
    <w:rsid w:val="00A74404"/>
    <w:rsid w:val="00A8428B"/>
    <w:rsid w:val="00A86564"/>
    <w:rsid w:val="00A90C5A"/>
    <w:rsid w:val="00AA20F0"/>
    <w:rsid w:val="00AA41B7"/>
    <w:rsid w:val="00AB2C84"/>
    <w:rsid w:val="00AC6396"/>
    <w:rsid w:val="00AD31F7"/>
    <w:rsid w:val="00AE3CA0"/>
    <w:rsid w:val="00AF655F"/>
    <w:rsid w:val="00AF67D6"/>
    <w:rsid w:val="00B2693E"/>
    <w:rsid w:val="00B27354"/>
    <w:rsid w:val="00B42AA3"/>
    <w:rsid w:val="00B47B59"/>
    <w:rsid w:val="00B561F9"/>
    <w:rsid w:val="00B6666D"/>
    <w:rsid w:val="00B726DC"/>
    <w:rsid w:val="00B754B6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F67D7"/>
    <w:rsid w:val="00C1534D"/>
    <w:rsid w:val="00C25A85"/>
    <w:rsid w:val="00C25B88"/>
    <w:rsid w:val="00C27F3F"/>
    <w:rsid w:val="00C63633"/>
    <w:rsid w:val="00C8387B"/>
    <w:rsid w:val="00C84659"/>
    <w:rsid w:val="00C96D63"/>
    <w:rsid w:val="00C973DA"/>
    <w:rsid w:val="00CA79B3"/>
    <w:rsid w:val="00CB3631"/>
    <w:rsid w:val="00CD36EF"/>
    <w:rsid w:val="00CE1ECB"/>
    <w:rsid w:val="00D00CDE"/>
    <w:rsid w:val="00D01161"/>
    <w:rsid w:val="00D06B36"/>
    <w:rsid w:val="00D16B38"/>
    <w:rsid w:val="00D42CA8"/>
    <w:rsid w:val="00D55EEA"/>
    <w:rsid w:val="00D65EF6"/>
    <w:rsid w:val="00D67DDF"/>
    <w:rsid w:val="00D764C1"/>
    <w:rsid w:val="00D80EAC"/>
    <w:rsid w:val="00D94D96"/>
    <w:rsid w:val="00D97AD8"/>
    <w:rsid w:val="00DC6257"/>
    <w:rsid w:val="00DD3B91"/>
    <w:rsid w:val="00DD4B09"/>
    <w:rsid w:val="00DF0E99"/>
    <w:rsid w:val="00DF2819"/>
    <w:rsid w:val="00E008F1"/>
    <w:rsid w:val="00E0350E"/>
    <w:rsid w:val="00E1033D"/>
    <w:rsid w:val="00E40BFA"/>
    <w:rsid w:val="00E442CC"/>
    <w:rsid w:val="00E518DE"/>
    <w:rsid w:val="00E859E5"/>
    <w:rsid w:val="00E85DD5"/>
    <w:rsid w:val="00E9465A"/>
    <w:rsid w:val="00EB763E"/>
    <w:rsid w:val="00ED5110"/>
    <w:rsid w:val="00EE3FF2"/>
    <w:rsid w:val="00EE642C"/>
    <w:rsid w:val="00EF2CC5"/>
    <w:rsid w:val="00EF36F3"/>
    <w:rsid w:val="00F2045F"/>
    <w:rsid w:val="00F61697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DE14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2D34784F36D5D20E1ABFA60A9A116CBA5D1B7B74BD33E4263FAE8EEA29435E47183E165699C0D528BEABDA873510108299C0AF318ADD63v4V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3557B578724D4EDCFA01AE9204F10014FD2FE92F0775B144B40CE0EBAC4FD8464060D92F953E1A2BCE8B5CFCB26F29DECC84F0DBA6CFF64KBMCF" TargetMode="External"/><Relationship Id="rId5" Type="http://schemas.openxmlformats.org/officeDocument/2006/relationships/hyperlink" Target="consultantplus://offline/ref=7367391D50E9F68848F00E68E2AAAA98FCE17B6B70849595A6CCEAE9B107CC9594D7C0DC8F205FFCF3486DE59679CAE82CBAE835F83B59E7UFF7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13</cp:revision>
  <cp:lastPrinted>2024-12-05T11:03:00Z</cp:lastPrinted>
  <dcterms:created xsi:type="dcterms:W3CDTF">2025-02-10T09:09:00Z</dcterms:created>
  <dcterms:modified xsi:type="dcterms:W3CDTF">2025-03-13T10:39:00Z</dcterms:modified>
</cp:coreProperties>
</file>