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102552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102552">
      <w:pPr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CF1468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от </w:t>
      </w:r>
      <w:r w:rsidR="00137EBF">
        <w:rPr>
          <w:sz w:val="26"/>
          <w:szCs w:val="26"/>
        </w:rPr>
        <w:t>08.04.2025</w:t>
      </w:r>
      <w:r w:rsidRPr="00552F4A">
        <w:rPr>
          <w:sz w:val="26"/>
          <w:szCs w:val="26"/>
        </w:rPr>
        <w:t xml:space="preserve"> №</w:t>
      </w:r>
      <w:r w:rsidR="00137EBF">
        <w:rPr>
          <w:sz w:val="26"/>
          <w:szCs w:val="26"/>
        </w:rPr>
        <w:t>790</w:t>
      </w:r>
    </w:p>
    <w:p w:rsidR="00B421D8" w:rsidRDefault="00B421D8" w:rsidP="00412B42">
      <w:pPr>
        <w:rPr>
          <w:sz w:val="26"/>
          <w:szCs w:val="26"/>
        </w:rPr>
      </w:pPr>
    </w:p>
    <w:p w:rsidR="00102552" w:rsidRPr="00412B42" w:rsidRDefault="00102552" w:rsidP="00412B42">
      <w:pPr>
        <w:rPr>
          <w:sz w:val="26"/>
          <w:szCs w:val="26"/>
        </w:rPr>
      </w:pPr>
    </w:p>
    <w:p w:rsidR="006759E3" w:rsidRPr="00137EBF" w:rsidRDefault="008F22BE" w:rsidP="006759E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37EBF">
        <w:rPr>
          <w:sz w:val="26"/>
          <w:szCs w:val="26"/>
        </w:rPr>
        <w:t xml:space="preserve">В соответствии с Федеральным </w:t>
      </w:r>
      <w:hyperlink r:id="rId9">
        <w:r w:rsidRPr="00137EBF">
          <w:rPr>
            <w:sz w:val="26"/>
            <w:szCs w:val="26"/>
          </w:rPr>
          <w:t>законом</w:t>
        </w:r>
      </w:hyperlink>
      <w:r w:rsidRPr="00137EBF">
        <w:rPr>
          <w:sz w:val="26"/>
          <w:szCs w:val="26"/>
        </w:rPr>
        <w:t xml:space="preserve"> от 06.10.2003 № 131-ФЗ                   «Об общих принципах организации местного самоуправления в Российской Федерации», </w:t>
      </w:r>
      <w:hyperlink r:id="rId10">
        <w:r w:rsidRPr="00137EBF">
          <w:rPr>
            <w:sz w:val="26"/>
            <w:szCs w:val="26"/>
          </w:rPr>
          <w:t>Уставом</w:t>
        </w:r>
      </w:hyperlink>
      <w:r w:rsidRPr="00137EBF">
        <w:rPr>
          <w:sz w:val="26"/>
          <w:szCs w:val="26"/>
        </w:rPr>
        <w:t xml:space="preserve"> города Когалыма, </w:t>
      </w:r>
      <w:r w:rsidRPr="00137EBF">
        <w:rPr>
          <w:rFonts w:eastAsiaTheme="minorHAnsi"/>
          <w:bCs/>
          <w:sz w:val="26"/>
          <w:szCs w:val="26"/>
          <w:lang w:eastAsia="en-US"/>
        </w:rPr>
        <w:t xml:space="preserve">решением Думы города Когалыма                  от 12.02.2025 №508-ГД «О дополнительной мере социальной поддержки для отдельных категорий граждан в городе Когалыме» </w:t>
      </w:r>
      <w:r w:rsidRPr="00137EBF">
        <w:rPr>
          <w:rFonts w:eastAsiaTheme="minorHAnsi"/>
          <w:sz w:val="26"/>
          <w:szCs w:val="26"/>
          <w:lang w:eastAsia="en-US"/>
        </w:rPr>
        <w:t>учитывая требование прокурора города Когалыма от 18.08.2025 №07-05-2025</w:t>
      </w:r>
      <w:r w:rsidRPr="00137EBF">
        <w:rPr>
          <w:rFonts w:eastAsiaTheme="minorHAnsi"/>
          <w:sz w:val="26"/>
          <w:szCs w:val="26"/>
          <w:shd w:val="clear" w:color="auto" w:fill="FFFFFF" w:themeFill="background1"/>
          <w:lang w:eastAsia="en-US"/>
        </w:rPr>
        <w:t>,</w:t>
      </w:r>
      <w:r w:rsidRPr="00137EBF"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 правового акта в соответствие с действующим законодательством</w:t>
      </w:r>
      <w:r w:rsidRPr="00137EBF">
        <w:rPr>
          <w:sz w:val="26"/>
          <w:szCs w:val="26"/>
        </w:rPr>
        <w:t>:</w:t>
      </w:r>
    </w:p>
    <w:p w:rsidR="00FD44B2" w:rsidRPr="00137EBF" w:rsidRDefault="00FD44B2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80992" w:rsidRPr="00137EBF" w:rsidRDefault="00680992" w:rsidP="00680992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37EBF">
        <w:rPr>
          <w:bCs/>
          <w:sz w:val="26"/>
          <w:szCs w:val="26"/>
        </w:rPr>
        <w:t xml:space="preserve">1. В приложение к постановлению Администрации города Когалыма                                                                 от </w:t>
      </w:r>
      <w:r w:rsidR="00137EBF">
        <w:rPr>
          <w:sz w:val="26"/>
          <w:szCs w:val="26"/>
        </w:rPr>
        <w:t>08.04.2025</w:t>
      </w:r>
      <w:r w:rsidR="00137EBF" w:rsidRPr="00552F4A">
        <w:rPr>
          <w:sz w:val="26"/>
          <w:szCs w:val="26"/>
        </w:rPr>
        <w:t xml:space="preserve"> №</w:t>
      </w:r>
      <w:r w:rsidR="00137EBF">
        <w:rPr>
          <w:sz w:val="26"/>
          <w:szCs w:val="26"/>
        </w:rPr>
        <w:t>790</w:t>
      </w:r>
      <w:r w:rsidRPr="00137EBF">
        <w:rPr>
          <w:bCs/>
          <w:sz w:val="26"/>
          <w:szCs w:val="26"/>
        </w:rPr>
        <w:t xml:space="preserve"> «</w:t>
      </w:r>
      <w:r w:rsidR="008F22BE" w:rsidRPr="00137EBF">
        <w:rPr>
          <w:rFonts w:eastAsiaTheme="minorEastAsia"/>
          <w:sz w:val="26"/>
          <w:szCs w:val="26"/>
        </w:rPr>
        <w:t xml:space="preserve">Об утверждении </w:t>
      </w:r>
      <w:r w:rsidR="008F22BE" w:rsidRPr="00137EBF">
        <w:rPr>
          <w:sz w:val="26"/>
          <w:szCs w:val="26"/>
        </w:rPr>
        <w:t xml:space="preserve">Порядка предоставления дополнительной меры </w:t>
      </w:r>
      <w:r w:rsidR="008F22BE" w:rsidRPr="00137EBF">
        <w:rPr>
          <w:rFonts w:eastAsiaTheme="minorHAnsi"/>
          <w:color w:val="000000"/>
          <w:sz w:val="26"/>
          <w:szCs w:val="26"/>
          <w:lang w:eastAsia="en-US"/>
        </w:rPr>
        <w:t>социальной поддержки членам семей участников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проживающим и зарегистрированным в городе Когалыме, обучающимся по очной форме обучения в образовательных организациях, расположенных на территории города Когалыма, не достигшим возраста 23 лет, в виде бесплатного проезда на общественном транспорте по муниципальным маршрутам регулярных перевозок на территории города Когалыма.</w:t>
      </w:r>
      <w:r w:rsidRPr="00137EBF">
        <w:rPr>
          <w:bCs/>
          <w:sz w:val="26"/>
          <w:szCs w:val="26"/>
        </w:rPr>
        <w:t xml:space="preserve">» (далее – </w:t>
      </w:r>
      <w:r w:rsidR="008F22BE" w:rsidRPr="00137EBF">
        <w:rPr>
          <w:bCs/>
          <w:sz w:val="26"/>
          <w:szCs w:val="26"/>
        </w:rPr>
        <w:t>Постановление</w:t>
      </w:r>
      <w:r w:rsidRPr="00137EBF">
        <w:rPr>
          <w:bCs/>
          <w:sz w:val="26"/>
          <w:szCs w:val="26"/>
        </w:rPr>
        <w:t>) внести следующие изменения:</w:t>
      </w:r>
    </w:p>
    <w:p w:rsidR="008F22BE" w:rsidRPr="00137EBF" w:rsidRDefault="006759E3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37EBF">
        <w:rPr>
          <w:bCs/>
          <w:sz w:val="26"/>
          <w:szCs w:val="26"/>
        </w:rPr>
        <w:t>1.1</w:t>
      </w:r>
      <w:r w:rsidR="00680992" w:rsidRPr="00137EBF">
        <w:rPr>
          <w:bCs/>
          <w:sz w:val="26"/>
          <w:szCs w:val="26"/>
        </w:rPr>
        <w:t xml:space="preserve">. </w:t>
      </w:r>
      <w:r w:rsidR="008F22BE" w:rsidRPr="00137EBF">
        <w:rPr>
          <w:bCs/>
          <w:sz w:val="26"/>
          <w:szCs w:val="26"/>
        </w:rPr>
        <w:t xml:space="preserve">В </w:t>
      </w:r>
      <w:r w:rsidR="002A2104" w:rsidRPr="00137EBF">
        <w:rPr>
          <w:bCs/>
          <w:sz w:val="26"/>
          <w:szCs w:val="26"/>
        </w:rPr>
        <w:t>разделе 2 Приложения к постановлению «</w:t>
      </w:r>
      <w:r w:rsidR="002A2104" w:rsidRPr="00137EBF">
        <w:rPr>
          <w:sz w:val="26"/>
          <w:szCs w:val="26"/>
        </w:rPr>
        <w:t>Распределение полномочий по предоставлению меры поддержки»</w:t>
      </w:r>
      <w:r w:rsidR="00680992" w:rsidRPr="00137EBF">
        <w:rPr>
          <w:bCs/>
          <w:sz w:val="26"/>
          <w:szCs w:val="26"/>
        </w:rPr>
        <w:t>:</w:t>
      </w:r>
    </w:p>
    <w:p w:rsidR="002A2104" w:rsidRPr="00137EBF" w:rsidRDefault="002A2104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>1.1.1</w:t>
      </w:r>
      <w:r w:rsidR="008F22BE" w:rsidRPr="00137EBF">
        <w:rPr>
          <w:sz w:val="26"/>
          <w:szCs w:val="26"/>
        </w:rPr>
        <w:t xml:space="preserve">. </w:t>
      </w:r>
      <w:r w:rsidRPr="00137EBF">
        <w:rPr>
          <w:sz w:val="26"/>
          <w:szCs w:val="26"/>
        </w:rPr>
        <w:t>подпункт 2.1.4. пункта 2.1</w:t>
      </w:r>
      <w:r w:rsidR="00137EBF" w:rsidRPr="00137EBF">
        <w:rPr>
          <w:sz w:val="26"/>
          <w:szCs w:val="26"/>
        </w:rPr>
        <w:t>.</w:t>
      </w:r>
      <w:r w:rsidRPr="00137EBF">
        <w:rPr>
          <w:sz w:val="26"/>
          <w:szCs w:val="26"/>
        </w:rPr>
        <w:t xml:space="preserve"> раздела 2</w:t>
      </w:r>
      <w:r w:rsidR="00137EBF" w:rsidRPr="00137EBF">
        <w:rPr>
          <w:sz w:val="26"/>
          <w:szCs w:val="26"/>
        </w:rPr>
        <w:t>.</w:t>
      </w:r>
      <w:r w:rsidRPr="00137EBF">
        <w:rPr>
          <w:sz w:val="26"/>
          <w:szCs w:val="26"/>
        </w:rPr>
        <w:t xml:space="preserve"> «Распределение полномочий по предоставлению меры поддержки» изложить в следующей редакции</w:t>
      </w:r>
    </w:p>
    <w:p w:rsidR="008F22BE" w:rsidRPr="00137EBF" w:rsidRDefault="002A2104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>«2.1.4</w:t>
      </w:r>
      <w:r w:rsidR="00137EBF" w:rsidRPr="00137EBF">
        <w:rPr>
          <w:sz w:val="26"/>
          <w:szCs w:val="26"/>
        </w:rPr>
        <w:t>.</w:t>
      </w:r>
      <w:r w:rsidRPr="00137EBF">
        <w:rPr>
          <w:sz w:val="26"/>
          <w:szCs w:val="26"/>
        </w:rPr>
        <w:t xml:space="preserve"> </w:t>
      </w:r>
      <w:r w:rsidR="008F22BE" w:rsidRPr="00137EBF">
        <w:rPr>
          <w:sz w:val="26"/>
          <w:szCs w:val="26"/>
        </w:rPr>
        <w:t>В течении трех рабочих дней с момента приобретения у исполнителя передает проездные билеты в управление образования Администрации города Когалыма (далее – Управление образования);</w:t>
      </w:r>
      <w:r w:rsidRPr="00137EBF">
        <w:rPr>
          <w:sz w:val="26"/>
          <w:szCs w:val="26"/>
        </w:rPr>
        <w:t>»</w:t>
      </w:r>
    </w:p>
    <w:p w:rsidR="002A2104" w:rsidRPr="00137EBF" w:rsidRDefault="002A2104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>1.1.2 подпункт 2.2.2. пункта 2.2 раздела 2</w:t>
      </w:r>
      <w:r w:rsidR="00137EBF" w:rsidRPr="00137EBF">
        <w:rPr>
          <w:sz w:val="26"/>
          <w:szCs w:val="26"/>
        </w:rPr>
        <w:t>.</w:t>
      </w:r>
      <w:r w:rsidRPr="00137EBF">
        <w:rPr>
          <w:sz w:val="26"/>
          <w:szCs w:val="26"/>
        </w:rPr>
        <w:t xml:space="preserve"> «Распределение полномочий по предоставлению меры поддержки» изложить в следующей редакции:</w:t>
      </w:r>
    </w:p>
    <w:p w:rsidR="002A2104" w:rsidRPr="00137EBF" w:rsidRDefault="002A2104" w:rsidP="002A210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 xml:space="preserve">«2.2.2. Не позднее 25 числа каждого месяца </w:t>
      </w:r>
      <w:r w:rsidR="004B24B9">
        <w:rPr>
          <w:sz w:val="26"/>
          <w:szCs w:val="26"/>
        </w:rPr>
        <w:t xml:space="preserve">в случае необходимости направляет информацию </w:t>
      </w:r>
      <w:proofErr w:type="gramStart"/>
      <w:r w:rsidR="004B24B9">
        <w:rPr>
          <w:sz w:val="26"/>
          <w:szCs w:val="26"/>
        </w:rPr>
        <w:t xml:space="preserve">о </w:t>
      </w:r>
      <w:r w:rsidRPr="00137EBF">
        <w:rPr>
          <w:sz w:val="26"/>
          <w:szCs w:val="26"/>
        </w:rPr>
        <w:t xml:space="preserve"> количестве</w:t>
      </w:r>
      <w:proofErr w:type="gramEnd"/>
      <w:r w:rsidRPr="00137EBF">
        <w:rPr>
          <w:sz w:val="26"/>
          <w:szCs w:val="26"/>
        </w:rPr>
        <w:t xml:space="preserve"> проездных билетов в МКУ «УКС и ЖКК г. Когалыма».»</w:t>
      </w:r>
    </w:p>
    <w:p w:rsidR="002A2104" w:rsidRPr="00137EBF" w:rsidRDefault="00137EBF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 xml:space="preserve">1.1.3. пункт 2.3. раздела 2 «Распределение полномочий по предоставлению меры поддержки» </w:t>
      </w:r>
      <w:r w:rsidR="004B24B9" w:rsidRPr="00137EBF">
        <w:rPr>
          <w:sz w:val="26"/>
          <w:szCs w:val="26"/>
        </w:rPr>
        <w:t>изложить в следующей редакции:</w:t>
      </w:r>
    </w:p>
    <w:p w:rsidR="00137EBF" w:rsidRPr="00137EBF" w:rsidRDefault="00137EBF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lastRenderedPageBreak/>
        <w:t xml:space="preserve">«2.3.3 </w:t>
      </w:r>
      <w:proofErr w:type="gramStart"/>
      <w:r w:rsidR="004B24B9" w:rsidRPr="004B24B9">
        <w:rPr>
          <w:sz w:val="26"/>
          <w:szCs w:val="26"/>
        </w:rPr>
        <w:t>В</w:t>
      </w:r>
      <w:proofErr w:type="gramEnd"/>
      <w:r w:rsidR="004B24B9" w:rsidRPr="004B24B9">
        <w:rPr>
          <w:sz w:val="26"/>
          <w:szCs w:val="26"/>
        </w:rPr>
        <w:t xml:space="preserve"> течении трех рабочих дней с момента получения заявления, принимают решение о наличии (отсутствии) оснований для предоставления меры социальной поддержки. Ведут учет и формируют список Получателей, направляют Заявку в Управление образования ежегодно в срок до 1 января, в 2025 году с момента вступления в силу настоящего Порядка. В случае необходимости дополнения списка, в связи с увеличением количества Получателей, информируют Управление образования официальным письмом в виде дополнительной Заявки;</w:t>
      </w:r>
      <w:r w:rsidRPr="004B24B9">
        <w:rPr>
          <w:sz w:val="26"/>
          <w:szCs w:val="26"/>
        </w:rPr>
        <w:t>»</w:t>
      </w:r>
    </w:p>
    <w:p w:rsidR="00137EBF" w:rsidRPr="00137EBF" w:rsidRDefault="00137EBF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>1.1.4. подпункт 2.3.</w:t>
      </w:r>
      <w:r w:rsidR="004B24B9">
        <w:rPr>
          <w:sz w:val="26"/>
          <w:szCs w:val="26"/>
        </w:rPr>
        <w:t>7</w:t>
      </w:r>
      <w:r w:rsidRPr="00137EBF">
        <w:rPr>
          <w:sz w:val="26"/>
          <w:szCs w:val="26"/>
        </w:rPr>
        <w:t>. пункта 2.3. раздела 2. «Распределение полномочий по предоставлению меры поддержки» изложить в следующей редакции:</w:t>
      </w:r>
    </w:p>
    <w:p w:rsidR="00137EBF" w:rsidRPr="00137EBF" w:rsidRDefault="00137EBF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EBF">
        <w:rPr>
          <w:sz w:val="26"/>
          <w:szCs w:val="26"/>
        </w:rPr>
        <w:t>«2.3.</w:t>
      </w:r>
      <w:bookmarkStart w:id="0" w:name="_GoBack"/>
      <w:bookmarkEnd w:id="0"/>
      <w:r w:rsidR="004B24B9">
        <w:rPr>
          <w:sz w:val="26"/>
          <w:szCs w:val="26"/>
        </w:rPr>
        <w:t>7</w:t>
      </w:r>
      <w:r w:rsidRPr="00137EBF">
        <w:rPr>
          <w:sz w:val="26"/>
          <w:szCs w:val="26"/>
        </w:rPr>
        <w:t>. Выдают проездные билеты под подпись, в журнале выдачи проездных билетов согласно приложению 3 к настоящему Порядку, Получателям, родителям (законным представителям) Получателей;»</w:t>
      </w:r>
    </w:p>
    <w:p w:rsidR="006427D2" w:rsidRPr="00137EBF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37EBF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2442B3" w:rsidRPr="00137EBF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жилищно-коммунального </w:t>
      </w:r>
      <w:r w:rsidR="002442B3" w:rsidRPr="00137EBF">
        <w:rPr>
          <w:rFonts w:eastAsia="Calibri"/>
          <w:spacing w:val="-6"/>
          <w:sz w:val="26"/>
          <w:szCs w:val="26"/>
          <w:lang w:eastAsia="en-US"/>
        </w:rPr>
        <w:t>комплекса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EE42D2" w:rsidRPr="00137EBF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 (</w:t>
      </w:r>
      <w:proofErr w:type="spellStart"/>
      <w:r w:rsidR="002442B3" w:rsidRPr="00137EBF">
        <w:rPr>
          <w:rFonts w:eastAsia="Calibri"/>
          <w:spacing w:val="-6"/>
          <w:sz w:val="26"/>
          <w:szCs w:val="26"/>
          <w:lang w:eastAsia="en-US"/>
        </w:rPr>
        <w:t>И.Р.Кадыров</w:t>
      </w:r>
      <w:proofErr w:type="spellEnd"/>
      <w:r w:rsidR="007F7774" w:rsidRPr="00137EBF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CF1468" w:rsidRPr="00137EBF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2442B3" w:rsidRPr="00137EBF">
        <w:rPr>
          <w:rFonts w:eastAsia="Calibri"/>
          <w:spacing w:val="-6"/>
          <w:sz w:val="26"/>
          <w:szCs w:val="26"/>
          <w:lang w:eastAsia="en-US"/>
        </w:rPr>
        <w:t>а Когалыма от 19.06.2013 №149-р «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>О мерах по формированию регистра муниципальных нормативных правовых акто</w:t>
      </w:r>
      <w:r w:rsidR="00205D43" w:rsidRPr="00137EBF">
        <w:rPr>
          <w:rFonts w:eastAsia="Calibri"/>
          <w:spacing w:val="-6"/>
          <w:sz w:val="26"/>
          <w:szCs w:val="26"/>
          <w:lang w:eastAsia="en-US"/>
        </w:rPr>
        <w:t xml:space="preserve">в                    Ханты-Мансийского автономного 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137EBF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680992" w:rsidRPr="00137EBF" w:rsidRDefault="0068099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43264" w:rsidRPr="00137EBF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pacing w:val="-6"/>
          <w:sz w:val="26"/>
          <w:szCs w:val="26"/>
        </w:rPr>
      </w:pPr>
      <w:r w:rsidRPr="00137EBF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137EBF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 w:rsidR="00CF1468" w:rsidRPr="00137EBF">
        <w:rPr>
          <w:rFonts w:eastAsia="Calibri"/>
          <w:spacing w:val="-6"/>
          <w:sz w:val="26"/>
          <w:szCs w:val="26"/>
          <w:lang w:eastAsia="en-US"/>
        </w:rPr>
        <w:t>оящее постановление и приложения</w:t>
      </w:r>
      <w:r w:rsidRPr="00137EBF">
        <w:rPr>
          <w:rFonts w:eastAsia="Calibri"/>
          <w:spacing w:val="-6"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137EBF">
          <w:rPr>
            <w:rStyle w:val="a9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Pr="00137EBF">
        <w:rPr>
          <w:rFonts w:eastAsia="Calibri"/>
          <w:spacing w:val="-6"/>
          <w:sz w:val="26"/>
          <w:szCs w:val="26"/>
          <w:lang w:eastAsia="en-US"/>
        </w:rPr>
        <w:t>).</w:t>
      </w:r>
    </w:p>
    <w:p w:rsidR="00F43264" w:rsidRPr="00137EBF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37EBF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:rsidR="00F025D3" w:rsidRPr="00137EBF" w:rsidRDefault="00F43264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37EBF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137EBF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137EBF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137EBF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 w:rsidRPr="00137EBF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 w:rsidRPr="00137EBF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Pr="003B2ACA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02552" w:rsidRDefault="0010255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102552" w:rsidTr="0010255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02552" w:rsidRDefault="00137EBF" w:rsidP="0010255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102552" w:rsidRDefault="00102552" w:rsidP="0010255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3CAA5F5" wp14:editId="604D69D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102552" w:rsidRDefault="00102552" w:rsidP="0010255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102552" w:rsidRPr="009B3C4E" w:rsidRDefault="00102552" w:rsidP="0010255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  <w:listItem w:displayText="Т.А.Агадуллин" w:value="Т.А.Агадуллин"/>
              </w:dropDownList>
            </w:sdtPr>
            <w:sdtEndPr/>
            <w:sdtContent>
              <w:p w:rsidR="00102552" w:rsidRDefault="00137EBF" w:rsidP="0010255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Т.А.Агадуллин</w:t>
                </w:r>
              </w:p>
            </w:sdtContent>
          </w:sdt>
        </w:tc>
        <w:tc>
          <w:tcPr>
            <w:tcW w:w="75" w:type="pct"/>
          </w:tcPr>
          <w:p w:rsidR="00102552" w:rsidRDefault="00102552" w:rsidP="0010255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DA6B79" w:rsidRDefault="00DA6B79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:rsidR="00205D43" w:rsidRDefault="00205D43" w:rsidP="00205D43">
      <w:pPr>
        <w:tabs>
          <w:tab w:val="left" w:pos="7380"/>
        </w:tabs>
        <w:rPr>
          <w:sz w:val="26"/>
          <w:szCs w:val="26"/>
        </w:rPr>
        <w:sectPr w:rsidR="00205D43" w:rsidSect="001958F1">
          <w:headerReference w:type="default" r:id="rId13"/>
          <w:headerReference w:type="first" r:id="rId14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6759E3" w:rsidRPr="00CF1468" w:rsidRDefault="006759E3" w:rsidP="004B24B9">
      <w:pPr>
        <w:tabs>
          <w:tab w:val="left" w:pos="7380"/>
        </w:tabs>
        <w:rPr>
          <w:sz w:val="22"/>
          <w:szCs w:val="22"/>
        </w:rPr>
      </w:pPr>
    </w:p>
    <w:sectPr w:rsidR="006759E3" w:rsidRPr="00CF1468" w:rsidSect="00DA6B7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BE" w:rsidRDefault="008F22BE" w:rsidP="004776ED">
      <w:r>
        <w:separator/>
      </w:r>
    </w:p>
  </w:endnote>
  <w:endnote w:type="continuationSeparator" w:id="0">
    <w:p w:rsidR="008F22BE" w:rsidRDefault="008F22BE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BE" w:rsidRDefault="008F22BE" w:rsidP="004776ED">
      <w:r>
        <w:separator/>
      </w:r>
    </w:p>
  </w:footnote>
  <w:footnote w:type="continuationSeparator" w:id="0">
    <w:p w:rsidR="008F22BE" w:rsidRDefault="008F22BE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8F22BE" w:rsidRDefault="008F22BE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B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8F22BE" w:rsidRDefault="008F22BE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5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3"/>
  </w:num>
  <w:num w:numId="16">
    <w:abstractNumId w:val="0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77558"/>
    <w:rsid w:val="0008024B"/>
    <w:rsid w:val="000833B5"/>
    <w:rsid w:val="000B763C"/>
    <w:rsid w:val="000C268B"/>
    <w:rsid w:val="000C55B9"/>
    <w:rsid w:val="000E2464"/>
    <w:rsid w:val="000E6409"/>
    <w:rsid w:val="000F0569"/>
    <w:rsid w:val="000F3AD2"/>
    <w:rsid w:val="00102552"/>
    <w:rsid w:val="001053FB"/>
    <w:rsid w:val="00122185"/>
    <w:rsid w:val="00133327"/>
    <w:rsid w:val="00137EBF"/>
    <w:rsid w:val="00146269"/>
    <w:rsid w:val="00150110"/>
    <w:rsid w:val="001605A6"/>
    <w:rsid w:val="00172D2C"/>
    <w:rsid w:val="00186527"/>
    <w:rsid w:val="001940E9"/>
    <w:rsid w:val="00194A8C"/>
    <w:rsid w:val="001958F1"/>
    <w:rsid w:val="001A043A"/>
    <w:rsid w:val="001D0927"/>
    <w:rsid w:val="001D0C52"/>
    <w:rsid w:val="001D2C2A"/>
    <w:rsid w:val="001E0F91"/>
    <w:rsid w:val="001E328E"/>
    <w:rsid w:val="001F2B91"/>
    <w:rsid w:val="001F3849"/>
    <w:rsid w:val="00201088"/>
    <w:rsid w:val="0020289D"/>
    <w:rsid w:val="00205D43"/>
    <w:rsid w:val="00207EF0"/>
    <w:rsid w:val="00222E89"/>
    <w:rsid w:val="00231FA7"/>
    <w:rsid w:val="00240C27"/>
    <w:rsid w:val="00241E79"/>
    <w:rsid w:val="002442B3"/>
    <w:rsid w:val="00251974"/>
    <w:rsid w:val="00255DBB"/>
    <w:rsid w:val="00263CDE"/>
    <w:rsid w:val="0028554A"/>
    <w:rsid w:val="00285B66"/>
    <w:rsid w:val="002A2104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616A2"/>
    <w:rsid w:val="0037035B"/>
    <w:rsid w:val="003720F4"/>
    <w:rsid w:val="00394CCD"/>
    <w:rsid w:val="003B2ACA"/>
    <w:rsid w:val="003C18BE"/>
    <w:rsid w:val="003D07D2"/>
    <w:rsid w:val="003E776B"/>
    <w:rsid w:val="003F587E"/>
    <w:rsid w:val="00411189"/>
    <w:rsid w:val="00412B42"/>
    <w:rsid w:val="00414349"/>
    <w:rsid w:val="00432D2E"/>
    <w:rsid w:val="0043438A"/>
    <w:rsid w:val="004776ED"/>
    <w:rsid w:val="004875AF"/>
    <w:rsid w:val="004A68B2"/>
    <w:rsid w:val="004B24B9"/>
    <w:rsid w:val="004E736F"/>
    <w:rsid w:val="004F33B1"/>
    <w:rsid w:val="004F3F9B"/>
    <w:rsid w:val="00505711"/>
    <w:rsid w:val="00511B4D"/>
    <w:rsid w:val="00526228"/>
    <w:rsid w:val="005401D8"/>
    <w:rsid w:val="00554B8C"/>
    <w:rsid w:val="00566491"/>
    <w:rsid w:val="00573ECB"/>
    <w:rsid w:val="0058741B"/>
    <w:rsid w:val="005C5EFA"/>
    <w:rsid w:val="005D089D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476B9"/>
    <w:rsid w:val="00656D9B"/>
    <w:rsid w:val="0066305B"/>
    <w:rsid w:val="006759E3"/>
    <w:rsid w:val="00680992"/>
    <w:rsid w:val="00695EF3"/>
    <w:rsid w:val="006A203C"/>
    <w:rsid w:val="006A6891"/>
    <w:rsid w:val="006C2617"/>
    <w:rsid w:val="007171DD"/>
    <w:rsid w:val="0071783C"/>
    <w:rsid w:val="007363FC"/>
    <w:rsid w:val="007379BD"/>
    <w:rsid w:val="00747B75"/>
    <w:rsid w:val="00752B00"/>
    <w:rsid w:val="0075656A"/>
    <w:rsid w:val="00775DF4"/>
    <w:rsid w:val="007815A2"/>
    <w:rsid w:val="007905EF"/>
    <w:rsid w:val="007A562B"/>
    <w:rsid w:val="007B5270"/>
    <w:rsid w:val="007B72DB"/>
    <w:rsid w:val="007C0B3B"/>
    <w:rsid w:val="007C24AA"/>
    <w:rsid w:val="007C65FE"/>
    <w:rsid w:val="007D1C62"/>
    <w:rsid w:val="007D39D7"/>
    <w:rsid w:val="007E28C2"/>
    <w:rsid w:val="007E6B76"/>
    <w:rsid w:val="007F5689"/>
    <w:rsid w:val="007F7774"/>
    <w:rsid w:val="00820045"/>
    <w:rsid w:val="008329FC"/>
    <w:rsid w:val="00851BB8"/>
    <w:rsid w:val="00865012"/>
    <w:rsid w:val="0086685A"/>
    <w:rsid w:val="00874F39"/>
    <w:rsid w:val="00877CE5"/>
    <w:rsid w:val="008A48CB"/>
    <w:rsid w:val="008C0B7C"/>
    <w:rsid w:val="008C167B"/>
    <w:rsid w:val="008C6CF1"/>
    <w:rsid w:val="008D2DB3"/>
    <w:rsid w:val="008D3750"/>
    <w:rsid w:val="008E0A84"/>
    <w:rsid w:val="008F22BE"/>
    <w:rsid w:val="00905AC9"/>
    <w:rsid w:val="009406A2"/>
    <w:rsid w:val="00952EC3"/>
    <w:rsid w:val="00964931"/>
    <w:rsid w:val="0097742F"/>
    <w:rsid w:val="009A3271"/>
    <w:rsid w:val="009D7B9D"/>
    <w:rsid w:val="009E2B2C"/>
    <w:rsid w:val="00A164A4"/>
    <w:rsid w:val="00A205B7"/>
    <w:rsid w:val="00A4496D"/>
    <w:rsid w:val="00A45294"/>
    <w:rsid w:val="00A564E7"/>
    <w:rsid w:val="00A63C6F"/>
    <w:rsid w:val="00A73931"/>
    <w:rsid w:val="00A90A93"/>
    <w:rsid w:val="00A94D4D"/>
    <w:rsid w:val="00AA3800"/>
    <w:rsid w:val="00AA4157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51A2E"/>
    <w:rsid w:val="00B663E1"/>
    <w:rsid w:val="00BA02B6"/>
    <w:rsid w:val="00BB1866"/>
    <w:rsid w:val="00BC37E6"/>
    <w:rsid w:val="00BF73C1"/>
    <w:rsid w:val="00C211CD"/>
    <w:rsid w:val="00C26474"/>
    <w:rsid w:val="00C27247"/>
    <w:rsid w:val="00C35F0C"/>
    <w:rsid w:val="00C65C83"/>
    <w:rsid w:val="00C700C4"/>
    <w:rsid w:val="00C759A1"/>
    <w:rsid w:val="00C815F9"/>
    <w:rsid w:val="00CA1E86"/>
    <w:rsid w:val="00CB2627"/>
    <w:rsid w:val="00CC367F"/>
    <w:rsid w:val="00CD735E"/>
    <w:rsid w:val="00CF1468"/>
    <w:rsid w:val="00CF6B89"/>
    <w:rsid w:val="00D001B1"/>
    <w:rsid w:val="00D13BA0"/>
    <w:rsid w:val="00D459AD"/>
    <w:rsid w:val="00D52DB6"/>
    <w:rsid w:val="00D60D3A"/>
    <w:rsid w:val="00D826DC"/>
    <w:rsid w:val="00D82FB4"/>
    <w:rsid w:val="00DA6B79"/>
    <w:rsid w:val="00DD3F8A"/>
    <w:rsid w:val="00DD6B47"/>
    <w:rsid w:val="00DE24EA"/>
    <w:rsid w:val="00DE7FCF"/>
    <w:rsid w:val="00DF053F"/>
    <w:rsid w:val="00DF367B"/>
    <w:rsid w:val="00DF5900"/>
    <w:rsid w:val="00E10E8C"/>
    <w:rsid w:val="00E117C7"/>
    <w:rsid w:val="00E379D7"/>
    <w:rsid w:val="00EA465B"/>
    <w:rsid w:val="00EB6EFC"/>
    <w:rsid w:val="00EB75CB"/>
    <w:rsid w:val="00EC18FF"/>
    <w:rsid w:val="00ED5C7C"/>
    <w:rsid w:val="00ED62A2"/>
    <w:rsid w:val="00ED7616"/>
    <w:rsid w:val="00EE42D2"/>
    <w:rsid w:val="00EE4C6E"/>
    <w:rsid w:val="00EE539C"/>
    <w:rsid w:val="00F025D3"/>
    <w:rsid w:val="00F03EA8"/>
    <w:rsid w:val="00F06198"/>
    <w:rsid w:val="00F17421"/>
    <w:rsid w:val="00F35BC0"/>
    <w:rsid w:val="00F43264"/>
    <w:rsid w:val="00F5080D"/>
    <w:rsid w:val="00F5355C"/>
    <w:rsid w:val="00F54A9E"/>
    <w:rsid w:val="00F572B1"/>
    <w:rsid w:val="00F61A9D"/>
    <w:rsid w:val="00F709E8"/>
    <w:rsid w:val="00F77811"/>
    <w:rsid w:val="00FA0311"/>
    <w:rsid w:val="00FB5937"/>
    <w:rsid w:val="00FC02C1"/>
    <w:rsid w:val="00FD44B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69E7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table" w:customStyle="1" w:styleId="182111">
    <w:name w:val="Сетка таблицы182111"/>
    <w:basedOn w:val="a1"/>
    <w:uiPriority w:val="39"/>
    <w:rsid w:val="0010255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04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62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6FE58E8A74492B960EDF7C3847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B750D-28AB-46CF-9F76-11DC25D7888F}"/>
      </w:docPartPr>
      <w:docPartBody>
        <w:p w:rsidR="006E274F" w:rsidRDefault="006E274F" w:rsidP="006E274F">
          <w:pPr>
            <w:pStyle w:val="61D6FE58E8A74492B960EDF7C3847F2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D4929"/>
    <w:rsid w:val="002D4D9E"/>
    <w:rsid w:val="00323C9E"/>
    <w:rsid w:val="00340BB9"/>
    <w:rsid w:val="003638FA"/>
    <w:rsid w:val="003D3DB0"/>
    <w:rsid w:val="003E7061"/>
    <w:rsid w:val="004214AE"/>
    <w:rsid w:val="00442918"/>
    <w:rsid w:val="00561FF2"/>
    <w:rsid w:val="00562484"/>
    <w:rsid w:val="00662745"/>
    <w:rsid w:val="006A0BCA"/>
    <w:rsid w:val="006E274F"/>
    <w:rsid w:val="0072465A"/>
    <w:rsid w:val="00772E42"/>
    <w:rsid w:val="007B60D1"/>
    <w:rsid w:val="00812C87"/>
    <w:rsid w:val="008429B5"/>
    <w:rsid w:val="008C7D75"/>
    <w:rsid w:val="008E4915"/>
    <w:rsid w:val="009B10FA"/>
    <w:rsid w:val="009E68C9"/>
    <w:rsid w:val="00A232DC"/>
    <w:rsid w:val="00A30898"/>
    <w:rsid w:val="00A75BDE"/>
    <w:rsid w:val="00B13C8F"/>
    <w:rsid w:val="00BB3B7C"/>
    <w:rsid w:val="00BF171D"/>
    <w:rsid w:val="00C25D14"/>
    <w:rsid w:val="00CC6598"/>
    <w:rsid w:val="00CE32A3"/>
    <w:rsid w:val="00DB6676"/>
    <w:rsid w:val="00E67E01"/>
    <w:rsid w:val="00EB5E03"/>
    <w:rsid w:val="00F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274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1D6FE58E8A74492B960EDF7C3847F27">
    <w:name w:val="61D6FE58E8A74492B960EDF7C3847F27"/>
    <w:rsid w:val="006E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9A43-BCB6-45A7-B16E-A3CA7B2F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Шмыров Юрий Сергеевич</cp:lastModifiedBy>
  <cp:revision>3</cp:revision>
  <cp:lastPrinted>2024-08-15T09:07:00Z</cp:lastPrinted>
  <dcterms:created xsi:type="dcterms:W3CDTF">2025-09-11T10:35:00Z</dcterms:created>
  <dcterms:modified xsi:type="dcterms:W3CDTF">2025-09-11T11:52:00Z</dcterms:modified>
</cp:coreProperties>
</file>