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AB6C91">
        <w:rPr>
          <w:b/>
          <w:color w:val="000000"/>
          <w:sz w:val="26"/>
          <w:szCs w:val="26"/>
        </w:rPr>
        <w:t>24</w:t>
      </w:r>
      <w:r w:rsidR="00163F4B">
        <w:rPr>
          <w:b/>
          <w:color w:val="000000"/>
          <w:sz w:val="26"/>
          <w:szCs w:val="26"/>
        </w:rPr>
        <w:t>.02</w:t>
      </w:r>
      <w:r w:rsidR="003E701B">
        <w:rPr>
          <w:b/>
          <w:color w:val="000000"/>
          <w:sz w:val="26"/>
          <w:szCs w:val="26"/>
        </w:rPr>
        <w:t>.2026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AB6C91">
        <w:rPr>
          <w:b/>
          <w:color w:val="000000"/>
          <w:sz w:val="26"/>
          <w:szCs w:val="26"/>
        </w:rPr>
        <w:t>26</w:t>
      </w:r>
    </w:p>
    <w:p w:rsidR="00B72857" w:rsidRPr="00073833" w:rsidRDefault="00AB6C91" w:rsidP="00AB6C91">
      <w:pPr>
        <w:ind w:firstLine="709"/>
        <w:jc w:val="center"/>
        <w:rPr>
          <w:b/>
          <w:bCs/>
          <w:iCs/>
          <w:sz w:val="26"/>
          <w:szCs w:val="26"/>
        </w:rPr>
      </w:pPr>
      <w:r w:rsidRPr="00AB6C91">
        <w:rPr>
          <w:b/>
          <w:bCs/>
          <w:iCs/>
          <w:sz w:val="26"/>
          <w:szCs w:val="26"/>
        </w:rPr>
        <w:t>по результатам экспертизы проекта постановления Администрации города Когалыма «О вне</w:t>
      </w:r>
      <w:r>
        <w:rPr>
          <w:b/>
          <w:bCs/>
          <w:iCs/>
          <w:sz w:val="26"/>
          <w:szCs w:val="26"/>
        </w:rPr>
        <w:t xml:space="preserve">сении изменений в постановление </w:t>
      </w:r>
      <w:r w:rsidRPr="00AB6C91">
        <w:rPr>
          <w:b/>
          <w:bCs/>
          <w:iCs/>
          <w:sz w:val="26"/>
          <w:szCs w:val="26"/>
        </w:rPr>
        <w:t>Администрации города Когалыма от 27.12.2024 №2619»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AB6C91" w:rsidRPr="00AB6C91" w:rsidRDefault="00AB6C91" w:rsidP="00AB6C91">
      <w:pPr>
        <w:ind w:firstLine="709"/>
        <w:jc w:val="both"/>
        <w:rPr>
          <w:sz w:val="26"/>
          <w:szCs w:val="26"/>
          <w:lang w:eastAsia="ru-RU"/>
        </w:rPr>
      </w:pPr>
      <w:r w:rsidRPr="00AB6C91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AB6C91">
        <w:rPr>
          <w:sz w:val="26"/>
          <w:szCs w:val="26"/>
          <w:lang w:eastAsia="ru-RU"/>
        </w:rPr>
        <w:t>пр</w:t>
      </w:r>
      <w:proofErr w:type="spellEnd"/>
      <w:r w:rsidRPr="00AB6C91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изменения в постановление Администрации города Когалыма от 27.12.2024 №2619» (далее – Проект постановления), представленного с приложением пояснительной записки и финансово-экономического обоснования.</w:t>
      </w:r>
    </w:p>
    <w:p w:rsidR="00AB6C91" w:rsidRPr="00AB6C91" w:rsidRDefault="00AB6C91" w:rsidP="00AB6C91">
      <w:pPr>
        <w:ind w:firstLine="709"/>
        <w:jc w:val="both"/>
        <w:rPr>
          <w:sz w:val="26"/>
          <w:szCs w:val="26"/>
          <w:lang w:eastAsia="ru-RU"/>
        </w:rPr>
      </w:pPr>
      <w:r w:rsidRPr="00AB6C91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AB6C91" w:rsidRPr="00AB6C91" w:rsidRDefault="00AB6C91" w:rsidP="00AB6C91">
      <w:pPr>
        <w:ind w:firstLine="709"/>
        <w:jc w:val="both"/>
        <w:rPr>
          <w:sz w:val="26"/>
          <w:szCs w:val="26"/>
          <w:lang w:eastAsia="ru-RU"/>
        </w:rPr>
      </w:pPr>
      <w:r w:rsidRPr="00AB6C91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AB6C91" w:rsidRPr="00AB6C91" w:rsidRDefault="00AB6C91" w:rsidP="00AB6C91">
      <w:pPr>
        <w:ind w:firstLine="709"/>
        <w:jc w:val="both"/>
        <w:rPr>
          <w:sz w:val="26"/>
          <w:szCs w:val="26"/>
          <w:lang w:eastAsia="ru-RU"/>
        </w:rPr>
      </w:pPr>
      <w:r w:rsidRPr="00AB6C91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«Развитие малого и среднего предпринимательства и инвестиционной деятельности в городе Когалыме», утвержденную постановлением Администрации города Когалыма от 27.12.2024 №2619 (далее - Программа), следующих изменений:</w:t>
      </w:r>
    </w:p>
    <w:p w:rsidR="00AB6C91" w:rsidRPr="00AB6C91" w:rsidRDefault="00AB6C91" w:rsidP="00AB6C91">
      <w:pPr>
        <w:ind w:firstLine="709"/>
        <w:jc w:val="both"/>
        <w:rPr>
          <w:sz w:val="26"/>
          <w:szCs w:val="26"/>
          <w:lang w:eastAsia="ru-RU"/>
        </w:rPr>
      </w:pPr>
      <w:r w:rsidRPr="00AB6C91">
        <w:rPr>
          <w:sz w:val="26"/>
          <w:szCs w:val="26"/>
          <w:lang w:eastAsia="ru-RU"/>
        </w:rPr>
        <w:t>1. Увеличен объем плановых ассигнований на реализацию комплекса процессных мероприятий «Создание благоприятного инвестиционного и предпринимательского климата и условий для ведения бизнеса» в 2026 – 2029 годах.</w:t>
      </w:r>
    </w:p>
    <w:p w:rsidR="00AB6C91" w:rsidRPr="00AB6C91" w:rsidRDefault="00AB6C91" w:rsidP="00AB6C91">
      <w:pPr>
        <w:ind w:firstLine="709"/>
        <w:jc w:val="both"/>
        <w:rPr>
          <w:sz w:val="26"/>
          <w:szCs w:val="26"/>
          <w:lang w:eastAsia="ru-RU"/>
        </w:rPr>
      </w:pPr>
      <w:r w:rsidRPr="00AB6C91">
        <w:rPr>
          <w:sz w:val="26"/>
          <w:szCs w:val="26"/>
          <w:lang w:eastAsia="ru-RU"/>
        </w:rPr>
        <w:t>2. В перечень соисполнителей муниципальной программы добавлен комитет по управлению муниципальным имуществом Администрации города Когалыма.</w:t>
      </w:r>
    </w:p>
    <w:p w:rsidR="00AB6C91" w:rsidRPr="00AB6C91" w:rsidRDefault="00AB6C91" w:rsidP="00AB6C91">
      <w:pPr>
        <w:ind w:firstLine="709"/>
        <w:jc w:val="both"/>
        <w:rPr>
          <w:sz w:val="26"/>
          <w:szCs w:val="26"/>
          <w:lang w:eastAsia="ru-RU"/>
        </w:rPr>
      </w:pPr>
      <w:r w:rsidRPr="00AB6C91">
        <w:rPr>
          <w:sz w:val="26"/>
          <w:szCs w:val="26"/>
          <w:lang w:eastAsia="ru-RU"/>
        </w:rPr>
        <w:t xml:space="preserve">3. Муниципальная программа дополнена взаимосвязанным показателем «Количество субъектов малого и среднего предпринимательства и </w:t>
      </w:r>
      <w:proofErr w:type="spellStart"/>
      <w:r w:rsidRPr="00AB6C91">
        <w:rPr>
          <w:sz w:val="26"/>
          <w:szCs w:val="26"/>
          <w:lang w:eastAsia="ru-RU"/>
        </w:rPr>
        <w:t>самозанятых</w:t>
      </w:r>
      <w:proofErr w:type="spellEnd"/>
      <w:r w:rsidRPr="00AB6C91">
        <w:rPr>
          <w:sz w:val="26"/>
          <w:szCs w:val="26"/>
          <w:lang w:eastAsia="ru-RU"/>
        </w:rPr>
        <w:t xml:space="preserve"> граждан, получивших имущественную поддержку».</w:t>
      </w:r>
    </w:p>
    <w:p w:rsidR="00AB6C91" w:rsidRPr="00AB6C91" w:rsidRDefault="00AB6C91" w:rsidP="00AB6C91">
      <w:pPr>
        <w:ind w:firstLine="709"/>
        <w:jc w:val="both"/>
        <w:rPr>
          <w:sz w:val="26"/>
          <w:szCs w:val="26"/>
          <w:lang w:eastAsia="ru-RU"/>
        </w:rPr>
      </w:pPr>
      <w:r w:rsidRPr="00AB6C91">
        <w:rPr>
          <w:sz w:val="26"/>
          <w:szCs w:val="26"/>
          <w:lang w:eastAsia="ru-RU"/>
        </w:rPr>
        <w:t>С учетом вносимых изменений общий объем финансового обеспечения Программы на 2026 - 2029 годы составит 121 418,10 тыс. рублей.</w:t>
      </w:r>
    </w:p>
    <w:p w:rsidR="00AB6C91" w:rsidRPr="00AB6C91" w:rsidRDefault="00AB6C91" w:rsidP="00AB6C91">
      <w:pPr>
        <w:ind w:firstLine="709"/>
        <w:jc w:val="both"/>
        <w:rPr>
          <w:sz w:val="26"/>
          <w:szCs w:val="26"/>
          <w:lang w:eastAsia="ru-RU"/>
        </w:rPr>
      </w:pPr>
      <w:r w:rsidRPr="00AB6C91">
        <w:rPr>
          <w:sz w:val="26"/>
          <w:szCs w:val="26"/>
          <w:lang w:eastAsia="ru-RU"/>
        </w:rPr>
        <w:t>Объем финансового обеспечения Программы на 2026-2028 годы составит 92 227,50 тыс. рублей, в том числе по годам:</w:t>
      </w:r>
    </w:p>
    <w:p w:rsidR="00AB6C91" w:rsidRPr="00AB6C91" w:rsidRDefault="00AB6C91" w:rsidP="00AB6C91">
      <w:pPr>
        <w:ind w:firstLine="709"/>
        <w:jc w:val="both"/>
        <w:rPr>
          <w:sz w:val="26"/>
          <w:szCs w:val="26"/>
          <w:lang w:eastAsia="ru-RU"/>
        </w:rPr>
      </w:pPr>
      <w:r w:rsidRPr="00AB6C91">
        <w:rPr>
          <w:sz w:val="26"/>
          <w:szCs w:val="26"/>
          <w:lang w:eastAsia="ru-RU"/>
        </w:rPr>
        <w:t>- 2026 год – 33 786,20 тыс. рублей;</w:t>
      </w:r>
    </w:p>
    <w:p w:rsidR="00AB6C91" w:rsidRPr="00AB6C91" w:rsidRDefault="00AB6C91" w:rsidP="00AB6C91">
      <w:pPr>
        <w:ind w:firstLine="709"/>
        <w:jc w:val="both"/>
        <w:rPr>
          <w:sz w:val="26"/>
          <w:szCs w:val="26"/>
          <w:lang w:eastAsia="ru-RU"/>
        </w:rPr>
      </w:pPr>
      <w:r w:rsidRPr="00AB6C91">
        <w:rPr>
          <w:sz w:val="26"/>
          <w:szCs w:val="26"/>
          <w:lang w:eastAsia="ru-RU"/>
        </w:rPr>
        <w:t>- 2027 год – 29 250,70 тыс. рублей;</w:t>
      </w:r>
    </w:p>
    <w:p w:rsidR="00AB6C91" w:rsidRPr="00AB6C91" w:rsidRDefault="00AB6C91" w:rsidP="00AB6C91">
      <w:pPr>
        <w:ind w:firstLine="709"/>
        <w:jc w:val="both"/>
        <w:rPr>
          <w:sz w:val="26"/>
          <w:szCs w:val="26"/>
          <w:lang w:eastAsia="ru-RU"/>
        </w:rPr>
      </w:pPr>
      <w:r w:rsidRPr="00AB6C91">
        <w:rPr>
          <w:sz w:val="26"/>
          <w:szCs w:val="26"/>
          <w:lang w:eastAsia="ru-RU"/>
        </w:rPr>
        <w:t>- 2028 год – 29 190,60 тыс. рублей.</w:t>
      </w:r>
    </w:p>
    <w:p w:rsidR="00AB6C91" w:rsidRPr="00AB6C91" w:rsidRDefault="00AB6C91" w:rsidP="00AB6C91">
      <w:pPr>
        <w:ind w:firstLine="709"/>
        <w:jc w:val="both"/>
        <w:rPr>
          <w:sz w:val="26"/>
          <w:szCs w:val="26"/>
          <w:lang w:eastAsia="ru-RU"/>
        </w:rPr>
      </w:pPr>
      <w:r w:rsidRPr="00AB6C91">
        <w:rPr>
          <w:sz w:val="26"/>
          <w:szCs w:val="26"/>
          <w:lang w:eastAsia="ru-RU"/>
        </w:rPr>
        <w:t>Требования пункта 2.19 Порядка №1762,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AB6C91" w:rsidRPr="00AB6C91" w:rsidRDefault="00AB6C91" w:rsidP="00AB6C91">
      <w:pPr>
        <w:ind w:firstLine="709"/>
        <w:jc w:val="both"/>
        <w:rPr>
          <w:sz w:val="26"/>
          <w:szCs w:val="26"/>
          <w:lang w:eastAsia="ru-RU"/>
        </w:rPr>
      </w:pPr>
      <w:r w:rsidRPr="00AB6C91">
        <w:rPr>
          <w:sz w:val="26"/>
          <w:szCs w:val="26"/>
          <w:lang w:eastAsia="ru-RU"/>
        </w:rPr>
        <w:t xml:space="preserve">Предлагаемые изменения не противоречат нормам бюджетного законодательства, а также требованиям Порядка №1762. </w:t>
      </w:r>
    </w:p>
    <w:p w:rsidR="002E2CA5" w:rsidRDefault="00AB6C91" w:rsidP="00AB6C91">
      <w:pPr>
        <w:ind w:firstLine="709"/>
        <w:jc w:val="both"/>
        <w:rPr>
          <w:sz w:val="26"/>
          <w:szCs w:val="26"/>
          <w:lang w:eastAsia="ru-RU"/>
        </w:rPr>
      </w:pPr>
      <w:r w:rsidRPr="00AB6C91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E7BF9" w:rsidRPr="004A29AE" w:rsidRDefault="00922921" w:rsidP="002E2CA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AB6C91">
        <w:rPr>
          <w:sz w:val="26"/>
          <w:szCs w:val="26"/>
        </w:rPr>
        <w:t>24</w:t>
      </w:r>
      <w:r w:rsidR="00163F4B">
        <w:rPr>
          <w:sz w:val="26"/>
          <w:szCs w:val="26"/>
        </w:rPr>
        <w:t>.02</w:t>
      </w:r>
      <w:r w:rsidR="003E701B">
        <w:rPr>
          <w:sz w:val="26"/>
          <w:szCs w:val="26"/>
        </w:rPr>
        <w:t>.2026</w:t>
      </w:r>
      <w:r w:rsidR="00732F70">
        <w:rPr>
          <w:sz w:val="26"/>
          <w:szCs w:val="26"/>
        </w:rPr>
        <w:t xml:space="preserve"> №28-ЗКЛ-КСП-</w:t>
      </w:r>
      <w:r w:rsidR="00AB6C91">
        <w:rPr>
          <w:sz w:val="26"/>
          <w:szCs w:val="26"/>
        </w:rPr>
        <w:t>26</w:t>
      </w:r>
      <w:bookmarkStart w:id="0" w:name="_GoBack"/>
      <w:bookmarkEnd w:id="0"/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742D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63F4B"/>
    <w:rsid w:val="001959D3"/>
    <w:rsid w:val="00197889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E2CA5"/>
    <w:rsid w:val="002F3B9E"/>
    <w:rsid w:val="00300EE9"/>
    <w:rsid w:val="003028CB"/>
    <w:rsid w:val="0031230E"/>
    <w:rsid w:val="003148E5"/>
    <w:rsid w:val="0032231C"/>
    <w:rsid w:val="003229FF"/>
    <w:rsid w:val="00322CBC"/>
    <w:rsid w:val="003269AC"/>
    <w:rsid w:val="00342130"/>
    <w:rsid w:val="00342FB1"/>
    <w:rsid w:val="00355113"/>
    <w:rsid w:val="00356B50"/>
    <w:rsid w:val="003607BA"/>
    <w:rsid w:val="00360C48"/>
    <w:rsid w:val="00373FA9"/>
    <w:rsid w:val="00394ABC"/>
    <w:rsid w:val="003A4B2D"/>
    <w:rsid w:val="003B2B03"/>
    <w:rsid w:val="003D606D"/>
    <w:rsid w:val="003E475A"/>
    <w:rsid w:val="003E701B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C7860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42188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8525D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A0E0C"/>
    <w:rsid w:val="00AA1B29"/>
    <w:rsid w:val="00AA5791"/>
    <w:rsid w:val="00AB6C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36F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CF4EBB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04BCD"/>
    <w:rsid w:val="00E25807"/>
    <w:rsid w:val="00E64127"/>
    <w:rsid w:val="00E85DD5"/>
    <w:rsid w:val="00ED5110"/>
    <w:rsid w:val="00EE3FF2"/>
    <w:rsid w:val="00EF2CC5"/>
    <w:rsid w:val="00F47347"/>
    <w:rsid w:val="00FA5E1C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81A8D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105</cp:revision>
  <dcterms:created xsi:type="dcterms:W3CDTF">2024-05-13T08:26:00Z</dcterms:created>
  <dcterms:modified xsi:type="dcterms:W3CDTF">2026-02-24T09:02:00Z</dcterms:modified>
</cp:coreProperties>
</file>