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C3353B" w:rsidRPr="00C3353B" w14:paraId="61D78530" w14:textId="77777777" w:rsidTr="00AD3EE8">
        <w:trPr>
          <w:trHeight w:val="1139"/>
        </w:trPr>
        <w:tc>
          <w:tcPr>
            <w:tcW w:w="3802" w:type="dxa"/>
            <w:shd w:val="clear" w:color="auto" w:fill="auto"/>
          </w:tcPr>
          <w:p w14:paraId="519D5EAC" w14:textId="77777777" w:rsidR="00874F39" w:rsidRPr="00C3353B" w:rsidRDefault="00874F39" w:rsidP="00874F39">
            <w:pPr>
              <w:tabs>
                <w:tab w:val="left" w:pos="180"/>
              </w:tabs>
              <w:jc w:val="center"/>
              <w:rPr>
                <w:b/>
                <w:bCs/>
              </w:rPr>
            </w:pPr>
          </w:p>
        </w:tc>
        <w:tc>
          <w:tcPr>
            <w:tcW w:w="1134" w:type="dxa"/>
            <w:gridSpan w:val="2"/>
          </w:tcPr>
          <w:p w14:paraId="1D45D131" w14:textId="77777777" w:rsidR="00874F39" w:rsidRPr="00C3353B" w:rsidRDefault="00874F39" w:rsidP="00874F39">
            <w:pPr>
              <w:rPr>
                <w:noProof/>
              </w:rPr>
            </w:pPr>
            <w:r w:rsidRPr="00C3353B">
              <w:rPr>
                <w:noProof/>
              </w:rPr>
              <w:drawing>
                <wp:inline distT="0" distB="0" distL="0" distR="0" wp14:anchorId="6AE8056B" wp14:editId="6224C910">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851" w:type="dxa"/>
            <w:shd w:val="clear" w:color="auto" w:fill="auto"/>
          </w:tcPr>
          <w:p w14:paraId="1A76FD13" w14:textId="77777777" w:rsidR="00874F39" w:rsidRPr="00C3353B" w:rsidRDefault="00874F39" w:rsidP="00874F39">
            <w:pPr>
              <w:rPr>
                <w:sz w:val="26"/>
                <w:szCs w:val="26"/>
              </w:rPr>
            </w:pPr>
          </w:p>
        </w:tc>
      </w:tr>
      <w:tr w:rsidR="00C3353B" w:rsidRPr="00C3353B" w14:paraId="1CA6ACC0" w14:textId="77777777" w:rsidTr="00AD3EE8">
        <w:trPr>
          <w:trHeight w:val="437"/>
        </w:trPr>
        <w:tc>
          <w:tcPr>
            <w:tcW w:w="8787" w:type="dxa"/>
            <w:gridSpan w:val="4"/>
            <w:shd w:val="clear" w:color="auto" w:fill="auto"/>
          </w:tcPr>
          <w:p w14:paraId="241D60A0" w14:textId="77777777" w:rsidR="00874F39" w:rsidRPr="00C3353B" w:rsidRDefault="00874F39" w:rsidP="00874F39">
            <w:pPr>
              <w:ind w:right="2"/>
              <w:jc w:val="center"/>
              <w:rPr>
                <w:b/>
                <w:sz w:val="32"/>
                <w:szCs w:val="32"/>
              </w:rPr>
            </w:pPr>
            <w:r w:rsidRPr="00C3353B">
              <w:rPr>
                <w:b/>
                <w:sz w:val="32"/>
                <w:szCs w:val="32"/>
              </w:rPr>
              <w:t>ПОСТАНОВЛЕНИЕ</w:t>
            </w:r>
          </w:p>
          <w:p w14:paraId="161099F7" w14:textId="77777777" w:rsidR="00874F39" w:rsidRPr="00C3353B" w:rsidRDefault="00874F39" w:rsidP="00874F39">
            <w:pPr>
              <w:ind w:right="2"/>
              <w:jc w:val="center"/>
              <w:rPr>
                <w:b/>
                <w:sz w:val="32"/>
                <w:szCs w:val="32"/>
              </w:rPr>
            </w:pPr>
            <w:r w:rsidRPr="00C3353B">
              <w:rPr>
                <w:b/>
                <w:sz w:val="32"/>
                <w:szCs w:val="32"/>
              </w:rPr>
              <w:t>АДМИНИСТРАЦИИ ГОРОДА КОГАЛЫМА</w:t>
            </w:r>
          </w:p>
          <w:p w14:paraId="15EF6948" w14:textId="77777777" w:rsidR="00874F39" w:rsidRPr="00C3353B" w:rsidRDefault="00874F39" w:rsidP="00874F39">
            <w:pPr>
              <w:jc w:val="center"/>
              <w:rPr>
                <w:sz w:val="26"/>
                <w:szCs w:val="26"/>
              </w:rPr>
            </w:pPr>
            <w:r w:rsidRPr="00C3353B">
              <w:rPr>
                <w:b/>
                <w:sz w:val="28"/>
                <w:szCs w:val="28"/>
              </w:rPr>
              <w:t>Ханты-Мансийского автономного округа - Югры</w:t>
            </w:r>
          </w:p>
        </w:tc>
      </w:tr>
      <w:tr w:rsidR="00AD3EE8" w:rsidRPr="00C3353B" w14:paraId="1D18DC6E" w14:textId="77777777" w:rsidTr="00AD3EE8">
        <w:trPr>
          <w:trHeight w:val="437"/>
        </w:trPr>
        <w:tc>
          <w:tcPr>
            <w:tcW w:w="4401" w:type="dxa"/>
            <w:gridSpan w:val="2"/>
            <w:shd w:val="clear" w:color="auto" w:fill="auto"/>
          </w:tcPr>
          <w:p w14:paraId="2E6CDAAD" w14:textId="77777777" w:rsidR="00AD3EE8" w:rsidRPr="00F367B1" w:rsidRDefault="00AD3EE8" w:rsidP="00AD3EE8">
            <w:pPr>
              <w:ind w:right="2"/>
              <w:rPr>
                <w:color w:val="BFBFBF" w:themeColor="background1" w:themeShade="BF"/>
                <w:sz w:val="26"/>
                <w:szCs w:val="26"/>
              </w:rPr>
            </w:pPr>
          </w:p>
          <w:p w14:paraId="02BBAF50" w14:textId="210DF9D0" w:rsidR="00AD3EE8" w:rsidRPr="00C3353B" w:rsidRDefault="00AD3EE8" w:rsidP="00AD3EE8">
            <w:pPr>
              <w:ind w:right="2"/>
              <w:rPr>
                <w:b/>
                <w:sz w:val="32"/>
                <w:szCs w:val="32"/>
              </w:rPr>
            </w:pPr>
            <w:r w:rsidRPr="00F367B1">
              <w:rPr>
                <w:color w:val="BFBFBF" w:themeColor="background1" w:themeShade="BF"/>
                <w:sz w:val="26"/>
                <w:szCs w:val="26"/>
              </w:rPr>
              <w:t xml:space="preserve">от </w:t>
            </w:r>
            <w:r w:rsidRPr="00F367B1">
              <w:rPr>
                <w:color w:val="BFBFBF" w:themeColor="background1" w:themeShade="BF"/>
                <w:sz w:val="26"/>
                <w:szCs w:val="26"/>
                <w:lang w:val="en-US"/>
              </w:rPr>
              <w:t>[</w:t>
            </w:r>
            <w:r w:rsidRPr="00F367B1">
              <w:rPr>
                <w:color w:val="BFBFBF" w:themeColor="background1" w:themeShade="BF"/>
                <w:sz w:val="26"/>
                <w:szCs w:val="26"/>
              </w:rPr>
              <w:t>Дата документа</w:t>
            </w:r>
            <w:r w:rsidRPr="00F367B1">
              <w:rPr>
                <w:color w:val="BFBFBF" w:themeColor="background1" w:themeShade="BF"/>
                <w:sz w:val="26"/>
                <w:szCs w:val="26"/>
                <w:lang w:val="en-US"/>
              </w:rPr>
              <w:t>]</w:t>
            </w:r>
          </w:p>
        </w:tc>
        <w:tc>
          <w:tcPr>
            <w:tcW w:w="4386" w:type="dxa"/>
            <w:gridSpan w:val="2"/>
            <w:shd w:val="clear" w:color="auto" w:fill="auto"/>
          </w:tcPr>
          <w:p w14:paraId="0BD6F36D" w14:textId="77777777" w:rsidR="00AD3EE8" w:rsidRPr="00F367B1" w:rsidRDefault="00AD3EE8" w:rsidP="00AD3EE8">
            <w:pPr>
              <w:ind w:right="2"/>
              <w:jc w:val="right"/>
              <w:rPr>
                <w:color w:val="BFBFBF" w:themeColor="background1" w:themeShade="BF"/>
                <w:sz w:val="26"/>
                <w:szCs w:val="26"/>
              </w:rPr>
            </w:pPr>
          </w:p>
          <w:p w14:paraId="63DFD5C5" w14:textId="50454A14" w:rsidR="00AD3EE8" w:rsidRPr="00C3353B" w:rsidRDefault="00AD3EE8" w:rsidP="00AD3EE8">
            <w:pPr>
              <w:ind w:right="2"/>
              <w:jc w:val="right"/>
              <w:rPr>
                <w:b/>
                <w:sz w:val="32"/>
                <w:szCs w:val="32"/>
              </w:rPr>
            </w:pPr>
            <w:r w:rsidRPr="00F367B1">
              <w:rPr>
                <w:color w:val="BFBFBF" w:themeColor="background1" w:themeShade="BF"/>
                <w:sz w:val="26"/>
                <w:szCs w:val="26"/>
              </w:rPr>
              <w:t>№ [Номер документа]</w:t>
            </w:r>
          </w:p>
        </w:tc>
      </w:tr>
    </w:tbl>
    <w:p w14:paraId="5DCD3715" w14:textId="77777777" w:rsidR="00ED5C7C" w:rsidRPr="00C3353B" w:rsidRDefault="00ED5C7C" w:rsidP="00B22DDA">
      <w:pPr>
        <w:tabs>
          <w:tab w:val="left" w:pos="2030"/>
        </w:tabs>
        <w:rPr>
          <w:sz w:val="26"/>
          <w:szCs w:val="26"/>
        </w:rPr>
      </w:pPr>
    </w:p>
    <w:p w14:paraId="24C719A4" w14:textId="77777777" w:rsidR="00ED5C7C" w:rsidRPr="00C3353B" w:rsidRDefault="00ED5C7C" w:rsidP="00B22DDA">
      <w:pPr>
        <w:tabs>
          <w:tab w:val="left" w:pos="2030"/>
        </w:tabs>
        <w:rPr>
          <w:sz w:val="26"/>
          <w:szCs w:val="26"/>
        </w:rPr>
      </w:pPr>
    </w:p>
    <w:p w14:paraId="5290A0C0" w14:textId="77777777" w:rsidR="00811650" w:rsidRDefault="00811650" w:rsidP="00AD3EE8">
      <w:pPr>
        <w:pStyle w:val="ConsPlusNormal"/>
        <w:rPr>
          <w:rFonts w:ascii="Times New Roman" w:hAnsi="Times New Roman" w:cs="Times New Roman"/>
          <w:sz w:val="26"/>
          <w:szCs w:val="26"/>
        </w:rPr>
      </w:pPr>
    </w:p>
    <w:p w14:paraId="04DE47BD" w14:textId="18D8DC85"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 xml:space="preserve">О закреплении муниципальных </w:t>
      </w:r>
    </w:p>
    <w:p w14:paraId="5E72DBD9" w14:textId="77777777"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 xml:space="preserve">образовательных организаций города Когалыма, </w:t>
      </w:r>
    </w:p>
    <w:p w14:paraId="77690AE4" w14:textId="77777777"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 xml:space="preserve">реализующих образовательные программы </w:t>
      </w:r>
    </w:p>
    <w:p w14:paraId="13D3BEB9" w14:textId="77777777"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 xml:space="preserve">дошкольного образования, </w:t>
      </w:r>
    </w:p>
    <w:p w14:paraId="3D487648" w14:textId="77777777" w:rsidR="00AD3EE8" w:rsidRPr="005C5B02" w:rsidRDefault="00AD3EE8" w:rsidP="00AD3EE8">
      <w:pPr>
        <w:pStyle w:val="ConsPlusNormal"/>
        <w:rPr>
          <w:rFonts w:ascii="Times New Roman" w:hAnsi="Times New Roman" w:cs="Times New Roman"/>
          <w:sz w:val="26"/>
          <w:szCs w:val="26"/>
        </w:rPr>
      </w:pPr>
      <w:r w:rsidRPr="005C5B02">
        <w:rPr>
          <w:rFonts w:ascii="Times New Roman" w:hAnsi="Times New Roman" w:cs="Times New Roman"/>
          <w:sz w:val="26"/>
          <w:szCs w:val="26"/>
        </w:rPr>
        <w:t>за территориями города Когалыма</w:t>
      </w:r>
    </w:p>
    <w:p w14:paraId="30D61E17" w14:textId="77777777" w:rsidR="00B22DDA" w:rsidRPr="00C3353B" w:rsidRDefault="00B22DDA" w:rsidP="003B7269">
      <w:pPr>
        <w:ind w:firstLine="851"/>
        <w:rPr>
          <w:sz w:val="26"/>
          <w:szCs w:val="26"/>
        </w:rPr>
      </w:pPr>
    </w:p>
    <w:p w14:paraId="214D2B27" w14:textId="77777777" w:rsidR="00FB5937" w:rsidRPr="00C3353B" w:rsidRDefault="00FB5937" w:rsidP="003B7269">
      <w:pPr>
        <w:ind w:firstLine="851"/>
        <w:rPr>
          <w:sz w:val="26"/>
          <w:szCs w:val="26"/>
        </w:rPr>
      </w:pPr>
    </w:p>
    <w:p w14:paraId="5A0F0532" w14:textId="37CE7624" w:rsidR="00AD3EE8" w:rsidRPr="005C5B02" w:rsidRDefault="00AD3EE8" w:rsidP="00AD3EE8">
      <w:pPr>
        <w:pStyle w:val="ConsPlusNormal"/>
        <w:ind w:firstLine="708"/>
        <w:jc w:val="both"/>
        <w:rPr>
          <w:rFonts w:ascii="Times New Roman" w:hAnsi="Times New Roman" w:cs="Times New Roman"/>
          <w:sz w:val="26"/>
          <w:szCs w:val="26"/>
        </w:rPr>
      </w:pPr>
      <w:r w:rsidRPr="005C5B02">
        <w:rPr>
          <w:rFonts w:ascii="Times New Roman" w:hAnsi="Times New Roman" w:cs="Times New Roman"/>
          <w:sz w:val="26"/>
          <w:szCs w:val="26"/>
        </w:rPr>
        <w:t>В соответствии с Федеральны</w:t>
      </w:r>
      <w:r w:rsidR="00B00F3A">
        <w:rPr>
          <w:rFonts w:ascii="Times New Roman" w:hAnsi="Times New Roman" w:cs="Times New Roman"/>
          <w:sz w:val="26"/>
          <w:szCs w:val="26"/>
        </w:rPr>
        <w:t xml:space="preserve">м законом от 06.10.2003 №131-ФЗ </w:t>
      </w:r>
      <w:r w:rsidRPr="005C5B02">
        <w:rPr>
          <w:rFonts w:ascii="Times New Roman" w:hAnsi="Times New Roman" w:cs="Times New Roman"/>
          <w:sz w:val="26"/>
          <w:szCs w:val="26"/>
        </w:rPr>
        <w:t>«Об общих принципах организации местного самоуправления в Российской Федерации», пунктом 6 части 1 статьи 9, частью 3 статьи 67 Федерального закона от 29.12.2012 №273-ФЗ «Об образовании в Российской Федерации», приказом  Министерства  просвещения   Российской Федерации  от  15.05.2020 №236 «Об утверждении порядка Приема на обучение по образовательным программам дошкольного образования», в целях соблюдения конституционных прав граждан на получение общедоступного и бесплатного дошкольного образования, обеспечения территориальной доступности образовательных организаций, реализующих образовательные программы дошкольного образования, и осуществления учета детей, подлежащих обучению по образовательным программам дошкольного образования:</w:t>
      </w:r>
    </w:p>
    <w:p w14:paraId="0D4723B0" w14:textId="77777777" w:rsidR="00AD3EE8" w:rsidRPr="005C5B02" w:rsidRDefault="00AD3EE8" w:rsidP="00AD3EE8">
      <w:pPr>
        <w:pStyle w:val="ConsPlusNormal"/>
        <w:jc w:val="both"/>
        <w:rPr>
          <w:rFonts w:ascii="Times New Roman" w:hAnsi="Times New Roman" w:cs="Times New Roman"/>
          <w:sz w:val="26"/>
          <w:szCs w:val="26"/>
        </w:rPr>
      </w:pPr>
    </w:p>
    <w:p w14:paraId="7D30D1AE" w14:textId="77777777" w:rsidR="00AD3EE8" w:rsidRPr="005C5B02" w:rsidRDefault="00AD3EE8" w:rsidP="00AD3EE8">
      <w:pPr>
        <w:pStyle w:val="ConsPlusNormal"/>
        <w:ind w:firstLine="708"/>
        <w:jc w:val="both"/>
        <w:rPr>
          <w:rFonts w:ascii="Times New Roman" w:hAnsi="Times New Roman" w:cs="Times New Roman"/>
          <w:sz w:val="26"/>
          <w:szCs w:val="26"/>
        </w:rPr>
      </w:pPr>
      <w:r w:rsidRPr="005C5B02">
        <w:rPr>
          <w:rFonts w:ascii="Times New Roman" w:hAnsi="Times New Roman" w:cs="Times New Roman"/>
          <w:sz w:val="26"/>
          <w:szCs w:val="26"/>
        </w:rPr>
        <w:t xml:space="preserve">1. Закрепить муниципальные образовательные организации города Когалыма, реализующие образовательные программы дошкольного образования, за территориями города Когалыма согласно </w:t>
      </w:r>
      <w:proofErr w:type="gramStart"/>
      <w:r w:rsidRPr="005C5B02">
        <w:rPr>
          <w:rFonts w:ascii="Times New Roman" w:hAnsi="Times New Roman" w:cs="Times New Roman"/>
          <w:sz w:val="26"/>
          <w:szCs w:val="26"/>
        </w:rPr>
        <w:t>приложению</w:t>
      </w:r>
      <w:proofErr w:type="gramEnd"/>
      <w:r w:rsidRPr="005C5B02">
        <w:rPr>
          <w:rFonts w:ascii="Times New Roman" w:hAnsi="Times New Roman" w:cs="Times New Roman"/>
          <w:sz w:val="26"/>
          <w:szCs w:val="26"/>
        </w:rPr>
        <w:t xml:space="preserve"> к настоящему постановлению.</w:t>
      </w:r>
    </w:p>
    <w:p w14:paraId="54E8E9A2" w14:textId="77777777" w:rsidR="00AD3EE8" w:rsidRPr="005C5B02" w:rsidRDefault="00AD3EE8" w:rsidP="00AD3EE8">
      <w:pPr>
        <w:ind w:firstLine="709"/>
        <w:jc w:val="both"/>
      </w:pPr>
    </w:p>
    <w:p w14:paraId="0657DB93" w14:textId="77777777" w:rsidR="00AD3EE8" w:rsidRPr="005C5B02" w:rsidRDefault="00AD3EE8" w:rsidP="00AD3EE8">
      <w:pPr>
        <w:ind w:firstLine="709"/>
        <w:jc w:val="both"/>
        <w:rPr>
          <w:sz w:val="26"/>
          <w:szCs w:val="26"/>
        </w:rPr>
      </w:pPr>
      <w:r w:rsidRPr="005C5B02">
        <w:rPr>
          <w:rFonts w:cs="Calibri"/>
          <w:sz w:val="26"/>
          <w:szCs w:val="26"/>
        </w:rPr>
        <w:t>2.</w:t>
      </w:r>
      <w:r w:rsidRPr="005C5B02">
        <w:rPr>
          <w:sz w:val="26"/>
          <w:szCs w:val="26"/>
        </w:rPr>
        <w:t xml:space="preserve"> Муниципальным образовательным организациям города Когалыма, реализующи</w:t>
      </w:r>
      <w:r>
        <w:rPr>
          <w:sz w:val="26"/>
          <w:szCs w:val="26"/>
        </w:rPr>
        <w:t>м</w:t>
      </w:r>
      <w:r w:rsidRPr="005C5B02">
        <w:rPr>
          <w:sz w:val="26"/>
          <w:szCs w:val="26"/>
        </w:rPr>
        <w:t xml:space="preserve"> образовательные программы дошкольного образования: </w:t>
      </w:r>
    </w:p>
    <w:p w14:paraId="738F4335" w14:textId="77777777" w:rsidR="00AD3EE8" w:rsidRPr="005C5B02" w:rsidRDefault="00AD3EE8" w:rsidP="00AD3EE8">
      <w:pPr>
        <w:ind w:firstLine="709"/>
        <w:jc w:val="both"/>
        <w:rPr>
          <w:sz w:val="26"/>
          <w:szCs w:val="26"/>
        </w:rPr>
      </w:pPr>
      <w:r w:rsidRPr="005C5B02">
        <w:rPr>
          <w:sz w:val="26"/>
          <w:szCs w:val="26"/>
        </w:rPr>
        <w:t>2.1. обеспечить приём детей дошкольного возраста, получивших направление для зачисления в образовательную организацию, проживающих на территории, за которой закреплена муниципальная образовательная организация города Когалыма, реализующая образовательные программы дошкольного образования;</w:t>
      </w:r>
    </w:p>
    <w:p w14:paraId="5A1239EB" w14:textId="77777777" w:rsidR="00AD3EE8" w:rsidRPr="005C5B02" w:rsidRDefault="00AD3EE8" w:rsidP="00AD3EE8">
      <w:pPr>
        <w:ind w:firstLine="709"/>
        <w:jc w:val="both"/>
        <w:rPr>
          <w:sz w:val="26"/>
          <w:szCs w:val="26"/>
        </w:rPr>
      </w:pPr>
      <w:r w:rsidRPr="005C5B02">
        <w:rPr>
          <w:sz w:val="26"/>
          <w:szCs w:val="26"/>
        </w:rPr>
        <w:t>2.2. осуществлять учёт детей, подлежащих обучению по образовательным программам общего образования, проживающих на территории, за которой закреплена муниципальная образовательная организация города Когалыма, реализующая образовательные программы дошкольного образования.</w:t>
      </w:r>
    </w:p>
    <w:p w14:paraId="0844DB58" w14:textId="77777777" w:rsidR="00AD3EE8" w:rsidRPr="005C5B02" w:rsidRDefault="00AD3EE8" w:rsidP="00AD3EE8">
      <w:pPr>
        <w:jc w:val="both"/>
        <w:rPr>
          <w:sz w:val="26"/>
          <w:szCs w:val="26"/>
        </w:rPr>
      </w:pPr>
    </w:p>
    <w:p w14:paraId="209FCA0B" w14:textId="69EB01B2" w:rsidR="00AD3EE8" w:rsidRPr="005C5B02" w:rsidRDefault="009058DE" w:rsidP="00AD3EE8">
      <w:pPr>
        <w:ind w:firstLine="709"/>
        <w:jc w:val="both"/>
        <w:rPr>
          <w:sz w:val="26"/>
          <w:szCs w:val="26"/>
        </w:rPr>
      </w:pPr>
      <w:r w:rsidRPr="00C3353B">
        <w:rPr>
          <w:spacing w:val="-6"/>
          <w:sz w:val="26"/>
          <w:szCs w:val="26"/>
        </w:rPr>
        <w:lastRenderedPageBreak/>
        <w:t xml:space="preserve">3. Постановление Администрации города Когалыма от </w:t>
      </w:r>
      <w:r w:rsidR="0045008A">
        <w:rPr>
          <w:spacing w:val="-6"/>
          <w:sz w:val="26"/>
          <w:szCs w:val="26"/>
        </w:rPr>
        <w:t>10</w:t>
      </w:r>
      <w:r w:rsidRPr="00C3353B">
        <w:rPr>
          <w:spacing w:val="-6"/>
          <w:sz w:val="26"/>
          <w:szCs w:val="26"/>
        </w:rPr>
        <w:t>.02.202</w:t>
      </w:r>
      <w:r w:rsidR="0045008A">
        <w:rPr>
          <w:spacing w:val="-6"/>
          <w:sz w:val="26"/>
          <w:szCs w:val="26"/>
        </w:rPr>
        <w:t>5</w:t>
      </w:r>
      <w:r w:rsidRPr="00C3353B">
        <w:rPr>
          <w:spacing w:val="-6"/>
          <w:sz w:val="26"/>
          <w:szCs w:val="26"/>
        </w:rPr>
        <w:t xml:space="preserve"> №2</w:t>
      </w:r>
      <w:r w:rsidR="0045008A">
        <w:rPr>
          <w:spacing w:val="-6"/>
          <w:sz w:val="26"/>
          <w:szCs w:val="26"/>
        </w:rPr>
        <w:t>55</w:t>
      </w:r>
      <w:r w:rsidR="00B00F3A">
        <w:rPr>
          <w:spacing w:val="-6"/>
          <w:sz w:val="26"/>
          <w:szCs w:val="26"/>
        </w:rPr>
        <w:t xml:space="preserve"> </w:t>
      </w:r>
      <w:r w:rsidR="00AD3EE8" w:rsidRPr="005C5B02">
        <w:rPr>
          <w:sz w:val="26"/>
          <w:szCs w:val="26"/>
        </w:rPr>
        <w:t>«О закреплении муниципальных образовательных организаций города Когалыма, реализующих образовательные программы дошкольного образования, за территориями города Когалыма» признать утратившим силу.</w:t>
      </w:r>
    </w:p>
    <w:p w14:paraId="5EE8B8A5" w14:textId="62A2F50C" w:rsidR="00FA6F65" w:rsidRPr="00C3353B" w:rsidRDefault="00FA6F65" w:rsidP="00AD3EE8">
      <w:pPr>
        <w:widowControl w:val="0"/>
        <w:tabs>
          <w:tab w:val="left" w:pos="0"/>
          <w:tab w:val="left" w:pos="10440"/>
        </w:tabs>
        <w:ind w:firstLine="709"/>
        <w:jc w:val="both"/>
        <w:rPr>
          <w:sz w:val="26"/>
          <w:szCs w:val="26"/>
        </w:rPr>
      </w:pPr>
    </w:p>
    <w:p w14:paraId="023D926F" w14:textId="04135C72" w:rsidR="00EA64AB" w:rsidRPr="00C3353B" w:rsidRDefault="00C3353B" w:rsidP="00EA64AB">
      <w:pPr>
        <w:autoSpaceDE w:val="0"/>
        <w:autoSpaceDN w:val="0"/>
        <w:adjustRightInd w:val="0"/>
        <w:ind w:firstLine="709"/>
        <w:jc w:val="both"/>
        <w:rPr>
          <w:rFonts w:eastAsia="Calibri"/>
          <w:sz w:val="26"/>
          <w:szCs w:val="26"/>
          <w:lang w:eastAsia="en-US"/>
        </w:rPr>
      </w:pPr>
      <w:r w:rsidRPr="00C3353B">
        <w:rPr>
          <w:sz w:val="26"/>
          <w:szCs w:val="26"/>
        </w:rPr>
        <w:t>4</w:t>
      </w:r>
      <w:r w:rsidR="00872498" w:rsidRPr="00C3353B">
        <w:rPr>
          <w:sz w:val="26"/>
          <w:szCs w:val="26"/>
        </w:rPr>
        <w:t xml:space="preserve">. </w:t>
      </w:r>
      <w:r w:rsidR="00EA64AB" w:rsidRPr="00C3353B">
        <w:rPr>
          <w:sz w:val="26"/>
          <w:szCs w:val="26"/>
        </w:rPr>
        <w:t>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00EA64AB" w:rsidRPr="00C3353B">
          <w:rPr>
            <w:sz w:val="26"/>
            <w:szCs w:val="26"/>
          </w:rPr>
          <w:t>www.admkogalym.ru</w:t>
        </w:r>
      </w:hyperlink>
      <w:r w:rsidR="00EA64AB" w:rsidRPr="00C3353B">
        <w:rPr>
          <w:sz w:val="26"/>
          <w:szCs w:val="26"/>
        </w:rPr>
        <w:t>).</w:t>
      </w:r>
    </w:p>
    <w:p w14:paraId="7D9B97B3" w14:textId="77777777" w:rsidR="00AD3EE8" w:rsidRDefault="00AD3EE8" w:rsidP="00EA64AB">
      <w:pPr>
        <w:autoSpaceDE w:val="0"/>
        <w:autoSpaceDN w:val="0"/>
        <w:adjustRightInd w:val="0"/>
        <w:ind w:firstLine="709"/>
        <w:jc w:val="both"/>
        <w:rPr>
          <w:spacing w:val="-6"/>
          <w:sz w:val="26"/>
          <w:szCs w:val="26"/>
        </w:rPr>
      </w:pPr>
    </w:p>
    <w:p w14:paraId="1E61971F" w14:textId="5E23BE58" w:rsidR="009058DE" w:rsidRPr="00C3353B" w:rsidRDefault="009058DE" w:rsidP="00EA64AB">
      <w:pPr>
        <w:autoSpaceDE w:val="0"/>
        <w:autoSpaceDN w:val="0"/>
        <w:adjustRightInd w:val="0"/>
        <w:ind w:firstLine="709"/>
        <w:jc w:val="both"/>
        <w:rPr>
          <w:spacing w:val="-6"/>
          <w:sz w:val="26"/>
          <w:szCs w:val="26"/>
        </w:rPr>
      </w:pPr>
      <w:r w:rsidRPr="00C3353B">
        <w:rPr>
          <w:spacing w:val="-6"/>
          <w:sz w:val="26"/>
          <w:szCs w:val="26"/>
        </w:rPr>
        <w:t xml:space="preserve">5. Контроль за </w:t>
      </w:r>
      <w:r w:rsidR="0045008A">
        <w:rPr>
          <w:spacing w:val="-6"/>
          <w:sz w:val="26"/>
          <w:szCs w:val="26"/>
        </w:rPr>
        <w:t>исполнением постановления оставляю за собой.</w:t>
      </w:r>
    </w:p>
    <w:p w14:paraId="3111DB64" w14:textId="0C829387" w:rsidR="00811650" w:rsidRDefault="00811650" w:rsidP="003B7269">
      <w:pPr>
        <w:rPr>
          <w:sz w:val="26"/>
          <w:szCs w:val="26"/>
          <w:lang w:eastAsia="en-US"/>
        </w:rPr>
      </w:pPr>
    </w:p>
    <w:p w14:paraId="08626BDA" w14:textId="129F7D03" w:rsidR="0045008A" w:rsidRDefault="0045008A" w:rsidP="003B7269">
      <w:pPr>
        <w:rPr>
          <w:sz w:val="26"/>
          <w:szCs w:val="26"/>
          <w:lang w:eastAsia="en-US"/>
        </w:rPr>
      </w:pPr>
    </w:p>
    <w:p w14:paraId="0B8B956A" w14:textId="77777777" w:rsidR="0045008A" w:rsidRPr="00C3353B" w:rsidRDefault="0045008A" w:rsidP="003B7269">
      <w:pPr>
        <w:rPr>
          <w:sz w:val="26"/>
          <w:szCs w:val="26"/>
          <w:lang w:eastAsia="en-US"/>
        </w:rPr>
      </w:pPr>
    </w:p>
    <w:p w14:paraId="69201859" w14:textId="0F5C5DF0" w:rsidR="003B7269" w:rsidRPr="00C3353B" w:rsidRDefault="003B7269" w:rsidP="003B7269">
      <w:pPr>
        <w:rPr>
          <w:sz w:val="26"/>
          <w:szCs w:val="26"/>
          <w:lang w:eastAsia="en-US"/>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977"/>
        <w:gridCol w:w="3826"/>
        <w:gridCol w:w="1984"/>
      </w:tblGrid>
      <w:tr w:rsidR="00811650" w:rsidRPr="00927695" w14:paraId="03FC56A8" w14:textId="77777777" w:rsidTr="00C83CAB">
        <w:trPr>
          <w:trHeight w:val="1443"/>
        </w:trPr>
        <w:tc>
          <w:tcPr>
            <w:tcW w:w="1694" w:type="pct"/>
          </w:tcPr>
          <w:sdt>
            <w:sdtPr>
              <w:rPr>
                <w:sz w:val="26"/>
                <w:szCs w:val="26"/>
              </w:rPr>
              <w:id w:val="1291944749"/>
              <w:placeholder>
                <w:docPart w:val="B154210ADE9941749D94C853D8FC0081"/>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425C6CF6" w14:textId="77777777" w:rsidR="00811650" w:rsidRPr="008465F5" w:rsidRDefault="00811650" w:rsidP="00C83CAB">
                <w:pPr>
                  <w:rPr>
                    <w:sz w:val="28"/>
                    <w:szCs w:val="28"/>
                  </w:rPr>
                </w:pPr>
                <w:r>
                  <w:rPr>
                    <w:sz w:val="26"/>
                    <w:szCs w:val="26"/>
                  </w:rPr>
                  <w:t>Глава города Когалыма</w:t>
                </w:r>
              </w:p>
            </w:sdtContent>
          </w:sdt>
        </w:tc>
        <w:tc>
          <w:tcPr>
            <w:tcW w:w="2177" w:type="pct"/>
            <w:vAlign w:val="center"/>
          </w:tcPr>
          <w:p w14:paraId="6ECCDEC0" w14:textId="77777777" w:rsidR="00811650" w:rsidRPr="00903CF1" w:rsidRDefault="00811650" w:rsidP="00C83CAB">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0295221C" wp14:editId="2E4A2CB1">
                  <wp:simplePos x="0" y="0"/>
                  <wp:positionH relativeFrom="margin">
                    <wp:posOffset>-22225</wp:posOffset>
                  </wp:positionH>
                  <wp:positionV relativeFrom="paragraph">
                    <wp:posOffset>-18415</wp:posOffset>
                  </wp:positionV>
                  <wp:extent cx="228600" cy="281940"/>
                  <wp:effectExtent l="0" t="0" r="0" b="381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448A4D3B" w14:textId="77777777" w:rsidR="00811650" w:rsidRPr="00903CF1" w:rsidRDefault="00811650" w:rsidP="00C83CAB">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08C1B66A" w14:textId="77777777" w:rsidR="00811650" w:rsidRPr="00903CF1" w:rsidRDefault="00811650" w:rsidP="00C83CAB">
            <w:pPr>
              <w:autoSpaceDE w:val="0"/>
              <w:autoSpaceDN w:val="0"/>
              <w:adjustRightInd w:val="0"/>
              <w:jc w:val="center"/>
              <w:rPr>
                <w:color w:val="D9D9D9" w:themeColor="background1" w:themeShade="D9"/>
                <w:sz w:val="8"/>
                <w:szCs w:val="8"/>
              </w:rPr>
            </w:pPr>
          </w:p>
          <w:p w14:paraId="0A7FBC28" w14:textId="77777777" w:rsidR="00811650" w:rsidRPr="00903CF1" w:rsidRDefault="00811650" w:rsidP="00C83CAB">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6161EE1F" w14:textId="77777777" w:rsidR="00811650" w:rsidRPr="00903CF1" w:rsidRDefault="00811650" w:rsidP="00C83CAB">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04F8FFD2" w14:textId="77777777" w:rsidR="00811650" w:rsidRPr="00A346E4" w:rsidRDefault="00811650" w:rsidP="00C83CAB">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tc>
        <w:tc>
          <w:tcPr>
            <w:tcW w:w="1129" w:type="pct"/>
          </w:tcPr>
          <w:sdt>
            <w:sdtPr>
              <w:rPr>
                <w:sz w:val="26"/>
                <w:szCs w:val="26"/>
              </w:rPr>
              <w:id w:val="-1263299494"/>
              <w:placeholder>
                <w:docPart w:val="B154210ADE9941749D94C853D8FC0081"/>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EndPr/>
            <w:sdtContent>
              <w:p w14:paraId="5F7AC59F" w14:textId="77777777" w:rsidR="00811650" w:rsidRPr="00465FC6" w:rsidRDefault="00811650" w:rsidP="00C83CAB">
                <w:pPr>
                  <w:jc w:val="center"/>
                  <w:rPr>
                    <w:sz w:val="28"/>
                    <w:szCs w:val="28"/>
                  </w:rPr>
                </w:pPr>
                <w:r>
                  <w:rPr>
                    <w:sz w:val="26"/>
                    <w:szCs w:val="26"/>
                  </w:rPr>
                  <w:t>Т.А. Агадуллин</w:t>
                </w:r>
              </w:p>
            </w:sdtContent>
          </w:sdt>
        </w:tc>
      </w:tr>
    </w:tbl>
    <w:p w14:paraId="3ADB9A8A" w14:textId="77777777" w:rsidR="007F66F2" w:rsidRPr="00C3353B" w:rsidRDefault="007F66F2" w:rsidP="002F5EEC">
      <w:pPr>
        <w:ind w:left="4961"/>
        <w:rPr>
          <w:sz w:val="26"/>
          <w:szCs w:val="26"/>
          <w:lang w:eastAsia="en-US"/>
        </w:rPr>
      </w:pPr>
    </w:p>
    <w:p w14:paraId="2DAA9594" w14:textId="77777777" w:rsidR="007F66F2" w:rsidRPr="00C3353B" w:rsidRDefault="007F66F2" w:rsidP="002F5EEC">
      <w:pPr>
        <w:ind w:left="4961"/>
        <w:rPr>
          <w:sz w:val="26"/>
          <w:szCs w:val="26"/>
          <w:lang w:eastAsia="en-US"/>
        </w:rPr>
      </w:pPr>
    </w:p>
    <w:p w14:paraId="1E1CE7E6" w14:textId="77777777" w:rsidR="007F66F2" w:rsidRPr="00C3353B" w:rsidRDefault="007F66F2" w:rsidP="002F5EEC">
      <w:pPr>
        <w:ind w:left="4961"/>
        <w:rPr>
          <w:sz w:val="26"/>
          <w:szCs w:val="26"/>
          <w:lang w:eastAsia="en-US"/>
        </w:rPr>
      </w:pPr>
    </w:p>
    <w:p w14:paraId="52DCDF67" w14:textId="77777777" w:rsidR="007F66F2" w:rsidRPr="00C3353B" w:rsidRDefault="007F66F2" w:rsidP="002F5EEC">
      <w:pPr>
        <w:ind w:left="4961"/>
        <w:rPr>
          <w:sz w:val="26"/>
          <w:szCs w:val="26"/>
          <w:lang w:eastAsia="en-US"/>
        </w:rPr>
      </w:pPr>
    </w:p>
    <w:p w14:paraId="26EE20E9" w14:textId="77777777" w:rsidR="007F66F2" w:rsidRPr="00C3353B" w:rsidRDefault="007F66F2" w:rsidP="002F5EEC">
      <w:pPr>
        <w:ind w:left="4961"/>
        <w:rPr>
          <w:sz w:val="26"/>
          <w:szCs w:val="26"/>
          <w:lang w:eastAsia="en-US"/>
        </w:rPr>
      </w:pPr>
    </w:p>
    <w:p w14:paraId="4F3A50F6" w14:textId="77777777" w:rsidR="007F66F2" w:rsidRPr="00C3353B" w:rsidRDefault="007F66F2" w:rsidP="002F5EEC">
      <w:pPr>
        <w:ind w:left="4961"/>
        <w:rPr>
          <w:sz w:val="26"/>
          <w:szCs w:val="26"/>
          <w:lang w:eastAsia="en-US"/>
        </w:rPr>
      </w:pPr>
    </w:p>
    <w:p w14:paraId="51D32F25" w14:textId="77777777" w:rsidR="007F66F2" w:rsidRPr="00C3353B" w:rsidRDefault="007F66F2" w:rsidP="002F5EEC">
      <w:pPr>
        <w:ind w:left="4961"/>
        <w:rPr>
          <w:sz w:val="26"/>
          <w:szCs w:val="26"/>
          <w:lang w:eastAsia="en-US"/>
        </w:rPr>
      </w:pPr>
    </w:p>
    <w:p w14:paraId="67B417E4" w14:textId="77777777" w:rsidR="007F66F2" w:rsidRPr="00C3353B" w:rsidRDefault="007F66F2" w:rsidP="002F5EEC">
      <w:pPr>
        <w:ind w:left="4961"/>
        <w:rPr>
          <w:sz w:val="26"/>
          <w:szCs w:val="26"/>
          <w:lang w:eastAsia="en-US"/>
        </w:rPr>
      </w:pPr>
    </w:p>
    <w:p w14:paraId="04B780CF" w14:textId="77777777" w:rsidR="007F66F2" w:rsidRPr="00C3353B" w:rsidRDefault="007F66F2" w:rsidP="002F5EEC">
      <w:pPr>
        <w:ind w:left="4961"/>
        <w:rPr>
          <w:sz w:val="26"/>
          <w:szCs w:val="26"/>
          <w:lang w:eastAsia="en-US"/>
        </w:rPr>
      </w:pPr>
    </w:p>
    <w:p w14:paraId="23CCBA73" w14:textId="77777777" w:rsidR="007F66F2" w:rsidRPr="00C3353B" w:rsidRDefault="007F66F2" w:rsidP="002F5EEC">
      <w:pPr>
        <w:ind w:left="4961"/>
        <w:rPr>
          <w:sz w:val="26"/>
          <w:szCs w:val="26"/>
          <w:lang w:eastAsia="en-US"/>
        </w:rPr>
      </w:pPr>
    </w:p>
    <w:p w14:paraId="6E0EB5E2" w14:textId="77777777" w:rsidR="007F66F2" w:rsidRPr="00C3353B" w:rsidRDefault="007F66F2" w:rsidP="002F5EEC">
      <w:pPr>
        <w:ind w:left="4961"/>
        <w:rPr>
          <w:sz w:val="26"/>
          <w:szCs w:val="26"/>
          <w:lang w:eastAsia="en-US"/>
        </w:rPr>
      </w:pPr>
    </w:p>
    <w:p w14:paraId="3B7C19A8" w14:textId="77777777" w:rsidR="007F66F2" w:rsidRPr="00C3353B" w:rsidRDefault="007F66F2" w:rsidP="002F5EEC">
      <w:pPr>
        <w:ind w:left="4961"/>
        <w:rPr>
          <w:sz w:val="26"/>
          <w:szCs w:val="26"/>
          <w:lang w:eastAsia="en-US"/>
        </w:rPr>
      </w:pPr>
    </w:p>
    <w:p w14:paraId="165130FD" w14:textId="77777777" w:rsidR="007F66F2" w:rsidRPr="00C3353B" w:rsidRDefault="007F66F2" w:rsidP="002F5EEC">
      <w:pPr>
        <w:ind w:left="4961"/>
        <w:rPr>
          <w:sz w:val="26"/>
          <w:szCs w:val="26"/>
          <w:lang w:eastAsia="en-US"/>
        </w:rPr>
      </w:pPr>
    </w:p>
    <w:p w14:paraId="483D26A4" w14:textId="55DCDD2A" w:rsidR="007F66F2" w:rsidRPr="00C3353B" w:rsidRDefault="007F66F2" w:rsidP="002F5EEC">
      <w:pPr>
        <w:ind w:left="4961"/>
        <w:rPr>
          <w:sz w:val="26"/>
          <w:szCs w:val="26"/>
          <w:lang w:eastAsia="en-US"/>
        </w:rPr>
      </w:pPr>
    </w:p>
    <w:p w14:paraId="151D7871" w14:textId="26A234E9" w:rsidR="007F66F2" w:rsidRPr="00C3353B" w:rsidRDefault="007F66F2" w:rsidP="002F5EEC">
      <w:pPr>
        <w:ind w:left="4961"/>
        <w:rPr>
          <w:sz w:val="26"/>
          <w:szCs w:val="26"/>
          <w:lang w:eastAsia="en-US"/>
        </w:rPr>
      </w:pPr>
    </w:p>
    <w:p w14:paraId="37D4886A" w14:textId="6F822611" w:rsidR="007F66F2" w:rsidRPr="00C3353B" w:rsidRDefault="007F66F2" w:rsidP="002F5EEC">
      <w:pPr>
        <w:ind w:left="4961"/>
        <w:rPr>
          <w:sz w:val="26"/>
          <w:szCs w:val="26"/>
          <w:lang w:eastAsia="en-US"/>
        </w:rPr>
      </w:pPr>
    </w:p>
    <w:p w14:paraId="6EFB5907" w14:textId="3B934F50" w:rsidR="007F66F2" w:rsidRPr="00C3353B" w:rsidRDefault="007F66F2" w:rsidP="002F5EEC">
      <w:pPr>
        <w:ind w:left="4961"/>
        <w:rPr>
          <w:sz w:val="26"/>
          <w:szCs w:val="26"/>
          <w:lang w:eastAsia="en-US"/>
        </w:rPr>
      </w:pPr>
    </w:p>
    <w:p w14:paraId="1D568DF3" w14:textId="1C906D9C" w:rsidR="007F66F2" w:rsidRPr="00C3353B" w:rsidRDefault="007F66F2" w:rsidP="002F5EEC">
      <w:pPr>
        <w:ind w:left="4961"/>
        <w:rPr>
          <w:sz w:val="26"/>
          <w:szCs w:val="26"/>
          <w:lang w:eastAsia="en-US"/>
        </w:rPr>
      </w:pPr>
    </w:p>
    <w:p w14:paraId="6BC9B457" w14:textId="34185010" w:rsidR="007F66F2" w:rsidRPr="00C3353B" w:rsidRDefault="007F66F2" w:rsidP="002F5EEC">
      <w:pPr>
        <w:ind w:left="4961"/>
        <w:rPr>
          <w:sz w:val="26"/>
          <w:szCs w:val="26"/>
          <w:lang w:eastAsia="en-US"/>
        </w:rPr>
      </w:pPr>
    </w:p>
    <w:p w14:paraId="23C4435E" w14:textId="3B59208D" w:rsidR="007F66F2" w:rsidRPr="00C3353B" w:rsidRDefault="007F66F2" w:rsidP="002F5EEC">
      <w:pPr>
        <w:ind w:left="4961"/>
        <w:rPr>
          <w:sz w:val="26"/>
          <w:szCs w:val="26"/>
          <w:lang w:eastAsia="en-US"/>
        </w:rPr>
      </w:pPr>
    </w:p>
    <w:p w14:paraId="65428BED" w14:textId="44FEE09C" w:rsidR="007F66F2" w:rsidRPr="00C3353B" w:rsidRDefault="007F66F2" w:rsidP="002F5EEC">
      <w:pPr>
        <w:ind w:left="4961"/>
        <w:rPr>
          <w:sz w:val="26"/>
          <w:szCs w:val="26"/>
          <w:lang w:eastAsia="en-US"/>
        </w:rPr>
      </w:pPr>
    </w:p>
    <w:p w14:paraId="00FB8E87" w14:textId="4D9779F4" w:rsidR="007F66F2" w:rsidRPr="00C3353B" w:rsidRDefault="007F66F2" w:rsidP="002F5EEC">
      <w:pPr>
        <w:ind w:left="4961"/>
        <w:rPr>
          <w:sz w:val="26"/>
          <w:szCs w:val="26"/>
          <w:lang w:eastAsia="en-US"/>
        </w:rPr>
      </w:pPr>
    </w:p>
    <w:p w14:paraId="472E6639" w14:textId="5A14832E" w:rsidR="007F66F2" w:rsidRPr="00C3353B" w:rsidRDefault="007F66F2" w:rsidP="002F5EEC">
      <w:pPr>
        <w:ind w:left="4961"/>
        <w:rPr>
          <w:sz w:val="26"/>
          <w:szCs w:val="26"/>
          <w:lang w:eastAsia="en-US"/>
        </w:rPr>
      </w:pPr>
    </w:p>
    <w:p w14:paraId="5FF959D2" w14:textId="7BF7AC85" w:rsidR="007F66F2" w:rsidRPr="00C3353B" w:rsidRDefault="007F66F2" w:rsidP="002F5EEC">
      <w:pPr>
        <w:ind w:left="4961"/>
        <w:rPr>
          <w:sz w:val="26"/>
          <w:szCs w:val="26"/>
          <w:lang w:eastAsia="en-US"/>
        </w:rPr>
      </w:pPr>
    </w:p>
    <w:p w14:paraId="67A26559" w14:textId="5C16EB0F" w:rsidR="007F66F2" w:rsidRPr="00C3353B" w:rsidRDefault="007F66F2" w:rsidP="002F5EEC">
      <w:pPr>
        <w:ind w:left="4961"/>
        <w:rPr>
          <w:sz w:val="26"/>
          <w:szCs w:val="26"/>
          <w:lang w:eastAsia="en-US"/>
        </w:rPr>
      </w:pPr>
    </w:p>
    <w:p w14:paraId="76449595" w14:textId="5C12A192" w:rsidR="007F66F2" w:rsidRPr="00C3353B" w:rsidRDefault="007F66F2" w:rsidP="002F5EEC">
      <w:pPr>
        <w:ind w:left="4961"/>
        <w:rPr>
          <w:sz w:val="26"/>
          <w:szCs w:val="26"/>
          <w:lang w:eastAsia="en-US"/>
        </w:rPr>
      </w:pPr>
    </w:p>
    <w:p w14:paraId="51CD40B8" w14:textId="4A38B526" w:rsidR="003B7269" w:rsidRPr="00C3353B" w:rsidRDefault="003B7269" w:rsidP="002F5EEC">
      <w:pPr>
        <w:ind w:left="4961"/>
        <w:rPr>
          <w:sz w:val="26"/>
          <w:szCs w:val="26"/>
          <w:lang w:eastAsia="en-US"/>
        </w:rPr>
      </w:pPr>
    </w:p>
    <w:p w14:paraId="50ACC5B9" w14:textId="77777777" w:rsidR="00AD3EE8" w:rsidRPr="005C5B02" w:rsidRDefault="00AD3EE8" w:rsidP="00AD3EE8">
      <w:pPr>
        <w:ind w:firstLine="4962"/>
        <w:rPr>
          <w:sz w:val="26"/>
          <w:szCs w:val="26"/>
          <w:lang w:eastAsia="en-US"/>
        </w:rPr>
      </w:pPr>
      <w:r w:rsidRPr="005C5B02">
        <w:rPr>
          <w:sz w:val="26"/>
          <w:szCs w:val="26"/>
          <w:lang w:eastAsia="en-US"/>
        </w:rPr>
        <w:lastRenderedPageBreak/>
        <w:t xml:space="preserve">Приложение </w:t>
      </w:r>
    </w:p>
    <w:p w14:paraId="0F2A3967" w14:textId="77777777" w:rsidR="00AD3EE8" w:rsidRPr="005C5B02" w:rsidRDefault="00AD3EE8" w:rsidP="00AD3EE8">
      <w:pPr>
        <w:ind w:firstLine="4962"/>
        <w:rPr>
          <w:sz w:val="26"/>
          <w:szCs w:val="26"/>
          <w:lang w:eastAsia="en-US"/>
        </w:rPr>
      </w:pPr>
      <w:r w:rsidRPr="005C5B02">
        <w:rPr>
          <w:sz w:val="26"/>
          <w:szCs w:val="26"/>
          <w:lang w:eastAsia="en-US"/>
        </w:rPr>
        <w:t>к постановлению Администрации</w:t>
      </w:r>
    </w:p>
    <w:p w14:paraId="61E8ED2C" w14:textId="77777777" w:rsidR="00AD3EE8" w:rsidRPr="005C5B02" w:rsidRDefault="00AD3EE8" w:rsidP="00AD3EE8">
      <w:pPr>
        <w:ind w:firstLine="4962"/>
        <w:rPr>
          <w:sz w:val="26"/>
          <w:szCs w:val="26"/>
        </w:rPr>
      </w:pPr>
      <w:r w:rsidRPr="005C5B02">
        <w:rPr>
          <w:sz w:val="26"/>
          <w:szCs w:val="26"/>
          <w:lang w:eastAsia="en-US"/>
        </w:rPr>
        <w:t>города Когалыма</w:t>
      </w:r>
    </w:p>
    <w:tbl>
      <w:tblPr>
        <w:tblStyle w:val="a5"/>
        <w:tblW w:w="4941" w:type="dxa"/>
        <w:tblInd w:w="4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36"/>
      </w:tblGrid>
      <w:tr w:rsidR="00AD3EE8" w:rsidRPr="00FD2BE7" w14:paraId="7ECC54A8" w14:textId="77777777" w:rsidTr="004E7DEF">
        <w:trPr>
          <w:trHeight w:val="665"/>
        </w:trPr>
        <w:tc>
          <w:tcPr>
            <w:tcW w:w="2405" w:type="dxa"/>
          </w:tcPr>
          <w:p w14:paraId="3FDF9923" w14:textId="77777777" w:rsidR="00AD3EE8" w:rsidRPr="00FD2BE7" w:rsidRDefault="00AD3EE8" w:rsidP="004E7DEF">
            <w:pPr>
              <w:rPr>
                <w:color w:val="D9D9D9" w:themeColor="background1" w:themeShade="D9"/>
                <w:sz w:val="26"/>
                <w:szCs w:val="26"/>
              </w:rPr>
            </w:pPr>
            <w:r w:rsidRPr="00FD2BE7">
              <w:rPr>
                <w:color w:val="D9D9D9" w:themeColor="background1" w:themeShade="D9"/>
                <w:sz w:val="26"/>
                <w:szCs w:val="26"/>
              </w:rPr>
              <w:t xml:space="preserve">от </w:t>
            </w:r>
            <w:r w:rsidRPr="00FD2BE7">
              <w:rPr>
                <w:color w:val="D9D9D9" w:themeColor="background1" w:themeShade="D9"/>
                <w:sz w:val="26"/>
                <w:szCs w:val="26"/>
                <w:lang w:val="en-US"/>
              </w:rPr>
              <w:t>[</w:t>
            </w:r>
            <w:r w:rsidRPr="00FD2BE7">
              <w:rPr>
                <w:color w:val="D9D9D9" w:themeColor="background1" w:themeShade="D9"/>
                <w:sz w:val="26"/>
                <w:szCs w:val="26"/>
              </w:rPr>
              <w:t>Дата документа</w:t>
            </w:r>
            <w:r w:rsidRPr="00FD2BE7">
              <w:rPr>
                <w:color w:val="D9D9D9" w:themeColor="background1" w:themeShade="D9"/>
                <w:sz w:val="26"/>
                <w:szCs w:val="26"/>
                <w:lang w:val="en-US"/>
              </w:rPr>
              <w:t>]</w:t>
            </w:r>
            <w:r w:rsidRPr="00FD2BE7">
              <w:rPr>
                <w:color w:val="D9D9D9" w:themeColor="background1" w:themeShade="D9"/>
                <w:sz w:val="26"/>
                <w:szCs w:val="26"/>
              </w:rPr>
              <w:t xml:space="preserve"> </w:t>
            </w:r>
          </w:p>
        </w:tc>
        <w:tc>
          <w:tcPr>
            <w:tcW w:w="2536" w:type="dxa"/>
          </w:tcPr>
          <w:p w14:paraId="000299A1" w14:textId="77777777" w:rsidR="00AD3EE8" w:rsidRPr="00FD2BE7" w:rsidRDefault="00AD3EE8" w:rsidP="004E7DEF">
            <w:pPr>
              <w:rPr>
                <w:color w:val="D9D9D9" w:themeColor="background1" w:themeShade="D9"/>
                <w:sz w:val="26"/>
                <w:szCs w:val="26"/>
                <w:lang w:eastAsia="en-US"/>
              </w:rPr>
            </w:pPr>
            <w:r w:rsidRPr="00FD2BE7">
              <w:rPr>
                <w:color w:val="D9D9D9" w:themeColor="background1" w:themeShade="D9"/>
                <w:sz w:val="26"/>
                <w:szCs w:val="26"/>
              </w:rPr>
              <w:t>№ [Номер документа]</w:t>
            </w:r>
          </w:p>
        </w:tc>
      </w:tr>
    </w:tbl>
    <w:p w14:paraId="31B5F2D9" w14:textId="77777777" w:rsidR="00811650" w:rsidRDefault="00811650" w:rsidP="00AD3EE8">
      <w:pPr>
        <w:autoSpaceDE w:val="0"/>
        <w:autoSpaceDN w:val="0"/>
        <w:adjustRightInd w:val="0"/>
        <w:jc w:val="center"/>
        <w:rPr>
          <w:rFonts w:eastAsia="Calibri"/>
          <w:sz w:val="26"/>
          <w:szCs w:val="26"/>
          <w:lang w:eastAsia="en-US"/>
        </w:rPr>
      </w:pPr>
    </w:p>
    <w:p w14:paraId="70186C18" w14:textId="3CFC2F78" w:rsidR="00AD3EE8" w:rsidRPr="005C5B02" w:rsidRDefault="00AD3EE8" w:rsidP="00AD3EE8">
      <w:pPr>
        <w:autoSpaceDE w:val="0"/>
        <w:autoSpaceDN w:val="0"/>
        <w:adjustRightInd w:val="0"/>
        <w:jc w:val="center"/>
        <w:rPr>
          <w:rFonts w:eastAsia="Calibri"/>
          <w:sz w:val="26"/>
          <w:szCs w:val="26"/>
          <w:lang w:eastAsia="en-US"/>
        </w:rPr>
      </w:pPr>
      <w:r w:rsidRPr="005C5B02">
        <w:rPr>
          <w:rFonts w:eastAsia="Calibri"/>
          <w:sz w:val="26"/>
          <w:szCs w:val="26"/>
          <w:lang w:eastAsia="en-US"/>
        </w:rPr>
        <w:t>Закрепление муниципальных образовательных организаций города Когалыма, реализующих образовательные программы дошкольного образования,</w:t>
      </w:r>
    </w:p>
    <w:p w14:paraId="73F7C290" w14:textId="77777777" w:rsidR="00AD3EE8" w:rsidRPr="005C5B02" w:rsidRDefault="00AD3EE8" w:rsidP="00AD3EE8">
      <w:pPr>
        <w:autoSpaceDE w:val="0"/>
        <w:autoSpaceDN w:val="0"/>
        <w:adjustRightInd w:val="0"/>
        <w:jc w:val="center"/>
        <w:rPr>
          <w:rFonts w:eastAsia="Calibri"/>
          <w:sz w:val="26"/>
          <w:szCs w:val="26"/>
          <w:lang w:eastAsia="en-US"/>
        </w:rPr>
      </w:pPr>
      <w:r w:rsidRPr="005C5B02">
        <w:rPr>
          <w:rFonts w:eastAsia="Calibri"/>
          <w:sz w:val="26"/>
          <w:szCs w:val="26"/>
          <w:lang w:eastAsia="en-US"/>
        </w:rPr>
        <w:t xml:space="preserve"> за территориями города Когалым</w:t>
      </w:r>
    </w:p>
    <w:p w14:paraId="02EFF33F" w14:textId="77777777" w:rsidR="00AD3EE8" w:rsidRPr="005C5B02" w:rsidRDefault="00AD3EE8" w:rsidP="00AD3EE8">
      <w:pPr>
        <w:autoSpaceDE w:val="0"/>
        <w:autoSpaceDN w:val="0"/>
        <w:adjustRightInd w:val="0"/>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340"/>
        <w:gridCol w:w="6437"/>
      </w:tblGrid>
      <w:tr w:rsidR="00AD3EE8" w:rsidRPr="00811650" w14:paraId="28B3D2A7" w14:textId="77777777" w:rsidTr="004E7DEF">
        <w:tc>
          <w:tcPr>
            <w:tcW w:w="1333" w:type="pct"/>
          </w:tcPr>
          <w:p w14:paraId="4A535EC6" w14:textId="77777777" w:rsidR="00AD3EE8" w:rsidRPr="00811650" w:rsidRDefault="00AD3EE8" w:rsidP="00811650">
            <w:pPr>
              <w:autoSpaceDE w:val="0"/>
              <w:autoSpaceDN w:val="0"/>
              <w:adjustRightInd w:val="0"/>
              <w:jc w:val="center"/>
              <w:rPr>
                <w:rFonts w:eastAsia="Calibri"/>
                <w:spacing w:val="-6"/>
                <w:sz w:val="22"/>
                <w:szCs w:val="22"/>
                <w:lang w:eastAsia="en-US"/>
              </w:rPr>
            </w:pPr>
            <w:r w:rsidRPr="00811650">
              <w:rPr>
                <w:rFonts w:eastAsia="Calibri"/>
                <w:spacing w:val="-6"/>
                <w:sz w:val="22"/>
                <w:szCs w:val="22"/>
                <w:lang w:eastAsia="en-US"/>
              </w:rPr>
              <w:t xml:space="preserve">Муниципальная образовательная организация города Когалыма, реализующая образовательные программы дошкольного образования </w:t>
            </w:r>
          </w:p>
        </w:tc>
        <w:tc>
          <w:tcPr>
            <w:tcW w:w="3667" w:type="pct"/>
          </w:tcPr>
          <w:p w14:paraId="7B67B62F" w14:textId="77777777" w:rsidR="00AD3EE8" w:rsidRPr="00811650" w:rsidRDefault="00AD3EE8" w:rsidP="00811650">
            <w:pPr>
              <w:autoSpaceDE w:val="0"/>
              <w:autoSpaceDN w:val="0"/>
              <w:adjustRightInd w:val="0"/>
              <w:jc w:val="center"/>
              <w:rPr>
                <w:rFonts w:eastAsia="Calibri"/>
                <w:spacing w:val="-6"/>
                <w:sz w:val="22"/>
                <w:szCs w:val="22"/>
                <w:lang w:eastAsia="en-US"/>
              </w:rPr>
            </w:pPr>
          </w:p>
          <w:p w14:paraId="54C51B44" w14:textId="77777777" w:rsidR="00AD3EE8" w:rsidRPr="00811650" w:rsidRDefault="00AD3EE8" w:rsidP="00811650">
            <w:pPr>
              <w:autoSpaceDE w:val="0"/>
              <w:autoSpaceDN w:val="0"/>
              <w:adjustRightInd w:val="0"/>
              <w:jc w:val="center"/>
              <w:rPr>
                <w:rFonts w:eastAsia="Calibri"/>
                <w:spacing w:val="-6"/>
                <w:sz w:val="22"/>
                <w:szCs w:val="22"/>
                <w:lang w:eastAsia="en-US"/>
              </w:rPr>
            </w:pPr>
            <w:r w:rsidRPr="00811650">
              <w:rPr>
                <w:rFonts w:eastAsia="Calibri"/>
                <w:spacing w:val="-6"/>
                <w:sz w:val="22"/>
                <w:szCs w:val="22"/>
                <w:lang w:eastAsia="en-US"/>
              </w:rPr>
              <w:t>Территории города Когалыма</w:t>
            </w:r>
          </w:p>
        </w:tc>
      </w:tr>
      <w:tr w:rsidR="00AD3EE8" w:rsidRPr="00811650" w14:paraId="53E6289C" w14:textId="77777777" w:rsidTr="004E7DEF">
        <w:tc>
          <w:tcPr>
            <w:tcW w:w="1333" w:type="pct"/>
          </w:tcPr>
          <w:p w14:paraId="15A50712" w14:textId="77777777" w:rsidR="00AD3EE8" w:rsidRPr="00811650" w:rsidRDefault="00AD3EE8" w:rsidP="00811650">
            <w:pPr>
              <w:autoSpaceDE w:val="0"/>
              <w:autoSpaceDN w:val="0"/>
              <w:adjustRightInd w:val="0"/>
              <w:jc w:val="center"/>
              <w:rPr>
                <w:rFonts w:eastAsia="Calibri"/>
                <w:spacing w:val="-6"/>
                <w:sz w:val="22"/>
                <w:szCs w:val="22"/>
                <w:lang w:eastAsia="en-US"/>
              </w:rPr>
            </w:pPr>
            <w:r w:rsidRPr="00811650">
              <w:rPr>
                <w:rFonts w:eastAsia="Calibri"/>
                <w:spacing w:val="-6"/>
                <w:sz w:val="22"/>
                <w:szCs w:val="22"/>
                <w:lang w:eastAsia="en-US"/>
              </w:rPr>
              <w:t>МАДОУ «Сказка»</w:t>
            </w:r>
          </w:p>
        </w:tc>
        <w:tc>
          <w:tcPr>
            <w:tcW w:w="3667" w:type="pct"/>
            <w:shd w:val="clear" w:color="auto" w:fill="auto"/>
          </w:tcPr>
          <w:p w14:paraId="770CEC11"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Дружбы Народов, дома №№18, 18А, 18Б, 19, 21, 22, 22А, 25, 29;</w:t>
            </w:r>
          </w:p>
          <w:p w14:paraId="45C940A9"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Мира, дома №№4Б, 8, 10, 12, 14, 14А, 14Б;</w:t>
            </w:r>
          </w:p>
          <w:p w14:paraId="54C2703B"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Молодёжная, дома №№1, 3, 7, 9, 11, 13А, 13Б;</w:t>
            </w:r>
          </w:p>
          <w:p w14:paraId="4258634C"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Югорская, дома №№16, 18, 20, 22, 24, 26, 28</w:t>
            </w:r>
          </w:p>
        </w:tc>
      </w:tr>
      <w:tr w:rsidR="00AD3EE8" w:rsidRPr="00811650" w14:paraId="67988857" w14:textId="77777777" w:rsidTr="004E7DEF">
        <w:tc>
          <w:tcPr>
            <w:tcW w:w="1333" w:type="pct"/>
          </w:tcPr>
          <w:p w14:paraId="3FB0C5E2" w14:textId="77777777" w:rsidR="00AD3EE8" w:rsidRPr="00811650" w:rsidRDefault="00AD3EE8" w:rsidP="00811650">
            <w:pPr>
              <w:jc w:val="center"/>
              <w:rPr>
                <w:spacing w:val="-6"/>
                <w:sz w:val="22"/>
                <w:szCs w:val="22"/>
              </w:rPr>
            </w:pPr>
            <w:r w:rsidRPr="00811650">
              <w:rPr>
                <w:spacing w:val="-6"/>
                <w:sz w:val="22"/>
                <w:szCs w:val="22"/>
              </w:rPr>
              <w:t>МАДОУ «Буратино»</w:t>
            </w:r>
          </w:p>
        </w:tc>
        <w:tc>
          <w:tcPr>
            <w:tcW w:w="3667" w:type="pct"/>
            <w:shd w:val="clear" w:color="auto" w:fill="auto"/>
          </w:tcPr>
          <w:p w14:paraId="7BA44770"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Мира, дом №2, 2А, 2Б, 4, 4А, 6;</w:t>
            </w:r>
          </w:p>
          <w:p w14:paraId="685599CF"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проезд Солнечный, дома №№3, 5, 7, 9, 13, 15, 17, 19, 21;</w:t>
            </w:r>
          </w:p>
          <w:p w14:paraId="36FA796F"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 xml:space="preserve">улица Степана </w:t>
            </w:r>
            <w:proofErr w:type="spellStart"/>
            <w:r w:rsidRPr="00811650">
              <w:rPr>
                <w:rFonts w:eastAsia="Calibri"/>
                <w:spacing w:val="-6"/>
                <w:sz w:val="22"/>
                <w:szCs w:val="22"/>
                <w:lang w:eastAsia="en-US"/>
              </w:rPr>
              <w:t>Повха</w:t>
            </w:r>
            <w:proofErr w:type="spellEnd"/>
            <w:r w:rsidRPr="00811650">
              <w:rPr>
                <w:rFonts w:eastAsia="Calibri"/>
                <w:spacing w:val="-6"/>
                <w:sz w:val="22"/>
                <w:szCs w:val="22"/>
                <w:lang w:eastAsia="en-US"/>
              </w:rPr>
              <w:t>, дома №№2, 4, 6, 8, 12;</w:t>
            </w:r>
          </w:p>
          <w:p w14:paraId="42116BFE"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Дружбы Народов, дома №№8, 10, 12, 12/1, 12А, 12Б, 12В, 26, 26А, 26Б, 28, 33, 37, 39;</w:t>
            </w:r>
          </w:p>
          <w:p w14:paraId="3168D2DB"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Югорская, дома №№32, 34, 36, 38, 44;</w:t>
            </w:r>
          </w:p>
          <w:p w14:paraId="1D6DDE66"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Янтарная, дома №№3, 5, 7;</w:t>
            </w:r>
          </w:p>
          <w:p w14:paraId="1AF9A36F"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Молодёжная, дома №№2, 10;</w:t>
            </w:r>
          </w:p>
          <w:p w14:paraId="75FF8B86"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Прибалтийская, дома №№1, 3, 3А, 5</w:t>
            </w:r>
          </w:p>
        </w:tc>
      </w:tr>
      <w:tr w:rsidR="00AD3EE8" w:rsidRPr="00811650" w14:paraId="359359EF" w14:textId="77777777" w:rsidTr="004E7DEF">
        <w:tc>
          <w:tcPr>
            <w:tcW w:w="1333" w:type="pct"/>
          </w:tcPr>
          <w:p w14:paraId="64C797AC" w14:textId="77777777" w:rsidR="00AD3EE8" w:rsidRPr="00811650" w:rsidRDefault="00AD3EE8" w:rsidP="00811650">
            <w:pPr>
              <w:jc w:val="center"/>
              <w:rPr>
                <w:spacing w:val="-6"/>
                <w:sz w:val="22"/>
                <w:szCs w:val="22"/>
              </w:rPr>
            </w:pPr>
            <w:r w:rsidRPr="00811650">
              <w:rPr>
                <w:spacing w:val="-6"/>
                <w:sz w:val="22"/>
                <w:szCs w:val="22"/>
              </w:rPr>
              <w:t>МАДОУ «Колокольчик»</w:t>
            </w:r>
          </w:p>
        </w:tc>
        <w:tc>
          <w:tcPr>
            <w:tcW w:w="3667" w:type="pct"/>
            <w:shd w:val="clear" w:color="auto" w:fill="auto"/>
          </w:tcPr>
          <w:p w14:paraId="581288A9"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Мира, дома №№16, 18, 18А, 19, 21, 22А, 22Б, 22В, 23, 25, 27, 29, 31;</w:t>
            </w:r>
          </w:p>
          <w:p w14:paraId="5A1199CE"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Молодёжная, дома №№12, 13, 14, 15, 24, 26, 30, 32, 34;</w:t>
            </w:r>
          </w:p>
          <w:p w14:paraId="70464894"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Ленинградская, дома №№2, 4, 6, 10;</w:t>
            </w:r>
          </w:p>
          <w:p w14:paraId="535B4050"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 xml:space="preserve">улица Прибалтийская, дома №№9, 9А, 11, 13, 15, 17, 23; </w:t>
            </w:r>
          </w:p>
          <w:p w14:paraId="7804EB51" w14:textId="77777777" w:rsidR="00AD3EE8" w:rsidRPr="00811650" w:rsidRDefault="00AD3EE8" w:rsidP="00811650">
            <w:pPr>
              <w:autoSpaceDE w:val="0"/>
              <w:autoSpaceDN w:val="0"/>
              <w:adjustRightInd w:val="0"/>
              <w:rPr>
                <w:spacing w:val="-6"/>
                <w:sz w:val="22"/>
                <w:szCs w:val="22"/>
              </w:rPr>
            </w:pPr>
            <w:r w:rsidRPr="00811650">
              <w:rPr>
                <w:spacing w:val="-6"/>
                <w:sz w:val="22"/>
                <w:szCs w:val="22"/>
              </w:rPr>
              <w:t>проезд Речной</w:t>
            </w:r>
          </w:p>
          <w:p w14:paraId="21FF8CAB"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 xml:space="preserve">улица Северная, дома №№3, 5, 7, 9; </w:t>
            </w:r>
          </w:p>
          <w:p w14:paraId="63C43A4F"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Градостроителей, дома №№2, 2А, 4, 6, 8, 16, 16/1, 19, 20, 20/1, 22;</w:t>
            </w:r>
          </w:p>
          <w:p w14:paraId="79FDDFC2"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 xml:space="preserve">улица </w:t>
            </w:r>
            <w:proofErr w:type="spellStart"/>
            <w:r w:rsidRPr="00811650">
              <w:rPr>
                <w:rFonts w:eastAsia="Calibri"/>
                <w:spacing w:val="-6"/>
                <w:sz w:val="22"/>
                <w:szCs w:val="22"/>
                <w:lang w:eastAsia="en-US"/>
              </w:rPr>
              <w:t>Сургутское</w:t>
            </w:r>
            <w:proofErr w:type="spellEnd"/>
            <w:r w:rsidRPr="00811650">
              <w:rPr>
                <w:rFonts w:eastAsia="Calibri"/>
                <w:spacing w:val="-6"/>
                <w:sz w:val="22"/>
                <w:szCs w:val="22"/>
                <w:lang w:eastAsia="en-US"/>
              </w:rPr>
              <w:t xml:space="preserve"> шоссе, дома №№1, 3, 3А, 5, 7, 9, 11, 11А, 13, 17; </w:t>
            </w:r>
          </w:p>
          <w:p w14:paraId="1B7E075F"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Мира, дома №№30, 32, 34, 36, 38, 46, 48, 52, 58</w:t>
            </w:r>
          </w:p>
          <w:p w14:paraId="4CED7E95"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 xml:space="preserve">улица Ноябрьская, улица Геофизиков, улица </w:t>
            </w:r>
            <w:proofErr w:type="spellStart"/>
            <w:r w:rsidRPr="00811650">
              <w:rPr>
                <w:rFonts w:eastAsia="Calibri"/>
                <w:spacing w:val="-6"/>
                <w:sz w:val="22"/>
                <w:szCs w:val="22"/>
                <w:lang w:eastAsia="en-US"/>
              </w:rPr>
              <w:t>Лангепасская</w:t>
            </w:r>
            <w:proofErr w:type="spellEnd"/>
            <w:r w:rsidRPr="00811650">
              <w:rPr>
                <w:rFonts w:eastAsia="Calibri"/>
                <w:spacing w:val="-6"/>
                <w:sz w:val="22"/>
                <w:szCs w:val="22"/>
                <w:lang w:eastAsia="en-US"/>
              </w:rPr>
              <w:t>;</w:t>
            </w:r>
          </w:p>
          <w:p w14:paraId="149E8826" w14:textId="0CAFA5FB" w:rsidR="00AD3EE8" w:rsidRPr="00811650" w:rsidRDefault="00AD3EE8" w:rsidP="00811650">
            <w:pPr>
              <w:autoSpaceDE w:val="0"/>
              <w:autoSpaceDN w:val="0"/>
              <w:adjustRightInd w:val="0"/>
              <w:rPr>
                <w:spacing w:val="-6"/>
                <w:sz w:val="22"/>
                <w:szCs w:val="22"/>
              </w:rPr>
            </w:pPr>
            <w:r w:rsidRPr="00811650">
              <w:rPr>
                <w:spacing w:val="-6"/>
                <w:sz w:val="22"/>
                <w:szCs w:val="22"/>
              </w:rPr>
              <w:t>садово-огороднические некоммерческие товарищества, дачные некоммерческие товарищества, товарищества собственников недвижимости, товарищества собственников недвижимости садоводческое некоммерческое товарищество, некоммерческое товарищество собственников недвижимости, сельскохозяйственный производственный кооператив, садовое некоммерческое товарищество собственников недвижимости (далее – СОНТ, ДНТ, ТСН, ТСН СНТ, НТСН, СПК, СНТ СН): СОНТ «Энергетик», СОНТ «Кедровый», ТСН «СНТ «Рублевка-1», СПК «Парус», ТСН «СНТ «Сибиряк», СПК «Газовик», ТСН «СНТ «Сосновый бор», НТСН «Буровик-2», СОНТ «Геофизик», ТСН «СНТ «Морошка», ТСН «СНТ «Надежда», СНТ СН «Виктория», ТСН «СНТ «Электрон», ДНТ «Ягодка», СОНТ «Вулкан-Авиатор», СПК «</w:t>
            </w:r>
            <w:proofErr w:type="spellStart"/>
            <w:r w:rsidRPr="00811650">
              <w:rPr>
                <w:spacing w:val="-6"/>
                <w:sz w:val="22"/>
                <w:szCs w:val="22"/>
              </w:rPr>
              <w:t>Комунальник</w:t>
            </w:r>
            <w:proofErr w:type="spellEnd"/>
            <w:r w:rsidRPr="00811650">
              <w:rPr>
                <w:spacing w:val="-6"/>
                <w:sz w:val="22"/>
                <w:szCs w:val="22"/>
              </w:rPr>
              <w:t>», СНТ СН «Садовод 1», СПК «Северный», СПК «</w:t>
            </w:r>
            <w:proofErr w:type="spellStart"/>
            <w:r w:rsidRPr="00811650">
              <w:rPr>
                <w:spacing w:val="-6"/>
                <w:sz w:val="22"/>
                <w:szCs w:val="22"/>
              </w:rPr>
              <w:t>Трассовик</w:t>
            </w:r>
            <w:proofErr w:type="spellEnd"/>
            <w:r w:rsidRPr="00811650">
              <w:rPr>
                <w:spacing w:val="-6"/>
                <w:sz w:val="22"/>
                <w:szCs w:val="22"/>
              </w:rPr>
              <w:t>-М»</w:t>
            </w:r>
            <w:r w:rsidR="00CB6F2D" w:rsidRPr="00811650">
              <w:rPr>
                <w:spacing w:val="-6"/>
                <w:sz w:val="22"/>
                <w:szCs w:val="22"/>
              </w:rPr>
              <w:t>;</w:t>
            </w:r>
          </w:p>
          <w:p w14:paraId="6EBF224A" w14:textId="51BE264D" w:rsidR="00CB6F2D" w:rsidRPr="00811650" w:rsidRDefault="00CB6F2D" w:rsidP="00811650">
            <w:pPr>
              <w:autoSpaceDE w:val="0"/>
              <w:autoSpaceDN w:val="0"/>
              <w:adjustRightInd w:val="0"/>
              <w:rPr>
                <w:color w:val="0000FF"/>
                <w:spacing w:val="-6"/>
                <w:sz w:val="22"/>
                <w:szCs w:val="22"/>
              </w:rPr>
            </w:pPr>
            <w:r w:rsidRPr="00811650">
              <w:rPr>
                <w:rFonts w:eastAsia="Calibri"/>
                <w:spacing w:val="-6"/>
                <w:sz w:val="22"/>
                <w:szCs w:val="22"/>
                <w:lang w:eastAsia="en-US"/>
              </w:rPr>
              <w:t xml:space="preserve">улица Вильнюсская, улица Рижская, улица </w:t>
            </w:r>
            <w:proofErr w:type="spellStart"/>
            <w:r w:rsidRPr="00811650">
              <w:rPr>
                <w:rFonts w:eastAsia="Calibri"/>
                <w:spacing w:val="-6"/>
                <w:sz w:val="22"/>
                <w:szCs w:val="22"/>
                <w:lang w:eastAsia="en-US"/>
              </w:rPr>
              <w:t>Таллинская</w:t>
            </w:r>
            <w:proofErr w:type="spellEnd"/>
            <w:r w:rsidR="00C50255" w:rsidRPr="00811650">
              <w:rPr>
                <w:rFonts w:eastAsia="Calibri"/>
                <w:spacing w:val="-6"/>
                <w:sz w:val="22"/>
                <w:szCs w:val="22"/>
                <w:lang w:eastAsia="en-US"/>
              </w:rPr>
              <w:t>, улица Фестивальная, улица Привокзальная</w:t>
            </w:r>
          </w:p>
        </w:tc>
      </w:tr>
      <w:tr w:rsidR="00AD3EE8" w:rsidRPr="00811650" w14:paraId="23CD9EB1" w14:textId="77777777" w:rsidTr="004E7DEF">
        <w:tc>
          <w:tcPr>
            <w:tcW w:w="1333" w:type="pct"/>
          </w:tcPr>
          <w:p w14:paraId="70EDF2C6" w14:textId="77777777" w:rsidR="00AD3EE8" w:rsidRPr="00811650" w:rsidRDefault="00AD3EE8" w:rsidP="00811650">
            <w:pPr>
              <w:jc w:val="center"/>
              <w:rPr>
                <w:spacing w:val="-6"/>
                <w:sz w:val="22"/>
                <w:szCs w:val="22"/>
              </w:rPr>
            </w:pPr>
            <w:r w:rsidRPr="00811650">
              <w:rPr>
                <w:spacing w:val="-6"/>
                <w:sz w:val="22"/>
                <w:szCs w:val="22"/>
              </w:rPr>
              <w:t>МАДОУ «Березка»</w:t>
            </w:r>
          </w:p>
        </w:tc>
        <w:tc>
          <w:tcPr>
            <w:tcW w:w="3667" w:type="pct"/>
            <w:shd w:val="clear" w:color="auto" w:fill="auto"/>
          </w:tcPr>
          <w:p w14:paraId="738784AC" w14:textId="6B36DC3A" w:rsidR="00AD3EE8" w:rsidRPr="00D90038"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 xml:space="preserve">улица Автомобилистов, улица Буровиков, улица Береговая, улица Мостовая, улица Дорожников, улица Комсомольская, улица Кирова, улица Лесная, улица Магистральная, улица Механизаторов, улица Набережная, улица Нефтяников, улица Новосёлов, улица Олимпийская, улица Пионерная, улица Промысловая, улица Парковая, улица Романтиков, улица Студенческая, улица Строителей, улица Спортивная, улица Таёжная, улица Широкая, улица Энергетиков, переулок Железнодорожников, улица Авиаторов, переулок Конечный, переулок  Песчаный, </w:t>
            </w:r>
            <w:proofErr w:type="spellStart"/>
            <w:r w:rsidRPr="00811650">
              <w:rPr>
                <w:rFonts w:eastAsia="Calibri"/>
                <w:spacing w:val="-6"/>
                <w:sz w:val="22"/>
                <w:szCs w:val="22"/>
                <w:lang w:eastAsia="en-US"/>
              </w:rPr>
              <w:t>Повховское</w:t>
            </w:r>
            <w:proofErr w:type="spellEnd"/>
            <w:r w:rsidRPr="00811650">
              <w:rPr>
                <w:rFonts w:eastAsia="Calibri"/>
                <w:spacing w:val="-6"/>
                <w:sz w:val="22"/>
                <w:szCs w:val="22"/>
                <w:lang w:eastAsia="en-US"/>
              </w:rPr>
              <w:t xml:space="preserve"> шоссе, улица Центральная, улица Озёрная, улица Октябрьская, улица Восточная, переулок  Волжский, переулок Снежный, улица Первопроходцев, улица Сиреневая, улица Благовещенская, </w:t>
            </w:r>
            <w:r w:rsidRPr="00D90038">
              <w:rPr>
                <w:rFonts w:eastAsia="Calibri"/>
                <w:spacing w:val="-6"/>
                <w:sz w:val="22"/>
                <w:szCs w:val="22"/>
                <w:lang w:eastAsia="en-US"/>
              </w:rPr>
              <w:t xml:space="preserve">проспект Нефтяников, дом 30; </w:t>
            </w:r>
          </w:p>
          <w:p w14:paraId="30F9A64F" w14:textId="77777777" w:rsidR="00AD3EE8" w:rsidRPr="00D90038" w:rsidRDefault="00AD3EE8" w:rsidP="00811650">
            <w:pPr>
              <w:autoSpaceDE w:val="0"/>
              <w:autoSpaceDN w:val="0"/>
              <w:adjustRightInd w:val="0"/>
              <w:rPr>
                <w:rFonts w:eastAsia="Calibri"/>
                <w:spacing w:val="-6"/>
                <w:sz w:val="22"/>
                <w:szCs w:val="22"/>
                <w:lang w:eastAsia="en-US"/>
              </w:rPr>
            </w:pPr>
            <w:r w:rsidRPr="00D90038">
              <w:rPr>
                <w:rFonts w:eastAsia="Calibri"/>
                <w:spacing w:val="-6"/>
                <w:sz w:val="22"/>
                <w:szCs w:val="22"/>
                <w:lang w:eastAsia="en-US"/>
              </w:rPr>
              <w:t>улица Ленинградская, дома №№8, 12, 33, 37, 39, 41, 43, 45, 47, 53, 57, 59, 61, 65;</w:t>
            </w:r>
          </w:p>
          <w:p w14:paraId="746DE6DC" w14:textId="77777777" w:rsidR="00AD3EE8" w:rsidRPr="00D90038" w:rsidRDefault="00AD3EE8" w:rsidP="00811650">
            <w:pPr>
              <w:autoSpaceDE w:val="0"/>
              <w:autoSpaceDN w:val="0"/>
              <w:adjustRightInd w:val="0"/>
              <w:rPr>
                <w:rFonts w:eastAsia="Calibri"/>
                <w:spacing w:val="-6"/>
                <w:sz w:val="22"/>
                <w:szCs w:val="22"/>
                <w:lang w:eastAsia="en-US"/>
              </w:rPr>
            </w:pPr>
            <w:r w:rsidRPr="00D90038">
              <w:rPr>
                <w:rFonts w:eastAsia="Calibri"/>
                <w:spacing w:val="-6"/>
                <w:sz w:val="22"/>
                <w:szCs w:val="22"/>
                <w:lang w:eastAsia="en-US"/>
              </w:rPr>
              <w:t>улица Прибалтийская, дома №№25, 27, 27/1, 29, 29/1;</w:t>
            </w:r>
          </w:p>
          <w:p w14:paraId="373E6EAC" w14:textId="0C01FCB3" w:rsidR="00AD3EE8" w:rsidRPr="00D90038" w:rsidRDefault="00AD3EE8" w:rsidP="00811650">
            <w:pPr>
              <w:autoSpaceDE w:val="0"/>
              <w:autoSpaceDN w:val="0"/>
              <w:adjustRightInd w:val="0"/>
              <w:rPr>
                <w:rFonts w:eastAsia="Calibri"/>
                <w:spacing w:val="-6"/>
                <w:sz w:val="22"/>
                <w:szCs w:val="22"/>
                <w:lang w:eastAsia="en-US"/>
              </w:rPr>
            </w:pPr>
            <w:r w:rsidRPr="00D90038">
              <w:rPr>
                <w:spacing w:val="-6"/>
                <w:sz w:val="22"/>
                <w:szCs w:val="22"/>
              </w:rPr>
              <w:t xml:space="preserve">ТСН «СНТ «Приполярный», </w:t>
            </w:r>
            <w:r w:rsidR="00A97A7D" w:rsidRPr="00D90038">
              <w:rPr>
                <w:spacing w:val="-6"/>
                <w:sz w:val="22"/>
                <w:szCs w:val="22"/>
              </w:rPr>
              <w:t>ТСН «СНТ</w:t>
            </w:r>
            <w:r w:rsidRPr="00D90038">
              <w:rPr>
                <w:spacing w:val="-6"/>
                <w:sz w:val="22"/>
                <w:szCs w:val="22"/>
              </w:rPr>
              <w:t xml:space="preserve"> «Мирный», ТСН «СНТ </w:t>
            </w:r>
            <w:r w:rsidRPr="00D90038">
              <w:rPr>
                <w:rFonts w:eastAsia="Calibri"/>
                <w:spacing w:val="-6"/>
                <w:sz w:val="22"/>
                <w:szCs w:val="22"/>
                <w:lang w:eastAsia="en-US"/>
              </w:rPr>
              <w:t xml:space="preserve">«Строитель», </w:t>
            </w:r>
            <w:r w:rsidRPr="00D90038">
              <w:rPr>
                <w:spacing w:val="-6"/>
                <w:sz w:val="22"/>
                <w:szCs w:val="22"/>
              </w:rPr>
              <w:t>ТСН «СНТ «Нефтяник», ТСН «СНТ «Буровик», ТСН «СНТ «Дорожник», ТСН «СНТ «Сад</w:t>
            </w:r>
            <w:bookmarkStart w:id="0" w:name="_GoBack"/>
            <w:bookmarkEnd w:id="0"/>
            <w:r w:rsidRPr="00D90038">
              <w:rPr>
                <w:spacing w:val="-6"/>
                <w:sz w:val="22"/>
                <w:szCs w:val="22"/>
              </w:rPr>
              <w:t>овод-2», ТСН «СНТ «Тепловик»; ТСН «СНТ «</w:t>
            </w:r>
            <w:proofErr w:type="spellStart"/>
            <w:r w:rsidRPr="00D90038">
              <w:rPr>
                <w:spacing w:val="-6"/>
                <w:sz w:val="22"/>
                <w:szCs w:val="22"/>
              </w:rPr>
              <w:t>Трассовик</w:t>
            </w:r>
            <w:proofErr w:type="spellEnd"/>
            <w:r w:rsidRPr="00D90038">
              <w:rPr>
                <w:spacing w:val="-6"/>
                <w:sz w:val="22"/>
                <w:szCs w:val="22"/>
              </w:rPr>
              <w:t xml:space="preserve">», </w:t>
            </w:r>
            <w:r w:rsidR="004401F2" w:rsidRPr="00D90038">
              <w:rPr>
                <w:spacing w:val="-6"/>
                <w:sz w:val="22"/>
                <w:szCs w:val="22"/>
              </w:rPr>
              <w:t>ТСН «СНТ «Одуванчик», СНТ «Югра», ТСН «СНТ «</w:t>
            </w:r>
            <w:proofErr w:type="spellStart"/>
            <w:r w:rsidR="004401F2" w:rsidRPr="00D90038">
              <w:rPr>
                <w:spacing w:val="-6"/>
                <w:sz w:val="22"/>
                <w:szCs w:val="22"/>
              </w:rPr>
              <w:t>Рябинушка</w:t>
            </w:r>
            <w:proofErr w:type="spellEnd"/>
            <w:r w:rsidR="004401F2" w:rsidRPr="00D90038">
              <w:rPr>
                <w:spacing w:val="-6"/>
                <w:sz w:val="22"/>
                <w:szCs w:val="22"/>
              </w:rPr>
              <w:t>»;</w:t>
            </w:r>
          </w:p>
          <w:p w14:paraId="712893EC" w14:textId="77777777" w:rsidR="00AD3EE8" w:rsidRPr="00D90038" w:rsidRDefault="00AD3EE8" w:rsidP="00811650">
            <w:pPr>
              <w:autoSpaceDE w:val="0"/>
              <w:autoSpaceDN w:val="0"/>
              <w:adjustRightInd w:val="0"/>
              <w:rPr>
                <w:rFonts w:eastAsia="Calibri"/>
                <w:spacing w:val="-6"/>
                <w:sz w:val="22"/>
                <w:szCs w:val="22"/>
                <w:lang w:eastAsia="en-US"/>
              </w:rPr>
            </w:pPr>
            <w:r w:rsidRPr="00D90038">
              <w:rPr>
                <w:rFonts w:eastAsia="Calibri"/>
                <w:spacing w:val="-6"/>
                <w:sz w:val="22"/>
                <w:szCs w:val="22"/>
                <w:lang w:eastAsia="en-US"/>
              </w:rPr>
              <w:t xml:space="preserve">улица Южная; улица Дачная, улица Дружная, улица Заречная, проезд Обской, проезд Сосновый; </w:t>
            </w:r>
          </w:p>
          <w:p w14:paraId="3CBFC3F7" w14:textId="77777777" w:rsidR="00AD3EE8" w:rsidRPr="00811650" w:rsidRDefault="00AD3EE8" w:rsidP="00811650">
            <w:pPr>
              <w:autoSpaceDE w:val="0"/>
              <w:autoSpaceDN w:val="0"/>
              <w:adjustRightInd w:val="0"/>
              <w:rPr>
                <w:rFonts w:eastAsia="Calibri"/>
                <w:spacing w:val="-6"/>
                <w:sz w:val="22"/>
                <w:szCs w:val="22"/>
                <w:lang w:eastAsia="en-US"/>
              </w:rPr>
            </w:pPr>
            <w:r w:rsidRPr="00D90038">
              <w:rPr>
                <w:rFonts w:eastAsia="Calibri"/>
                <w:spacing w:val="-6"/>
                <w:sz w:val="22"/>
                <w:szCs w:val="22"/>
                <w:lang w:eastAsia="en-US"/>
              </w:rPr>
              <w:t xml:space="preserve">посёлок </w:t>
            </w:r>
            <w:proofErr w:type="spellStart"/>
            <w:r w:rsidRPr="00D90038">
              <w:rPr>
                <w:rFonts w:eastAsia="Calibri"/>
                <w:spacing w:val="-6"/>
                <w:sz w:val="22"/>
                <w:szCs w:val="22"/>
                <w:lang w:eastAsia="en-US"/>
              </w:rPr>
              <w:t>Ортъягун</w:t>
            </w:r>
            <w:proofErr w:type="spellEnd"/>
            <w:r w:rsidRPr="00D90038">
              <w:rPr>
                <w:rFonts w:eastAsia="Calibri"/>
                <w:spacing w:val="-6"/>
                <w:sz w:val="22"/>
                <w:szCs w:val="22"/>
                <w:lang w:eastAsia="en-US"/>
              </w:rPr>
              <w:t xml:space="preserve"> </w:t>
            </w:r>
          </w:p>
        </w:tc>
      </w:tr>
      <w:tr w:rsidR="00AD3EE8" w:rsidRPr="00811650" w14:paraId="51A7CDD6" w14:textId="77777777" w:rsidTr="004E7DEF">
        <w:tc>
          <w:tcPr>
            <w:tcW w:w="1333" w:type="pct"/>
          </w:tcPr>
          <w:p w14:paraId="224DBC7A" w14:textId="77777777" w:rsidR="00AD3EE8" w:rsidRPr="00811650" w:rsidRDefault="00AD3EE8" w:rsidP="00811650">
            <w:pPr>
              <w:jc w:val="center"/>
              <w:rPr>
                <w:spacing w:val="-6"/>
                <w:sz w:val="22"/>
                <w:szCs w:val="22"/>
              </w:rPr>
            </w:pPr>
            <w:r w:rsidRPr="00811650">
              <w:rPr>
                <w:spacing w:val="-6"/>
                <w:sz w:val="22"/>
                <w:szCs w:val="22"/>
              </w:rPr>
              <w:t>МАДОУ «Золушка»</w:t>
            </w:r>
          </w:p>
        </w:tc>
        <w:tc>
          <w:tcPr>
            <w:tcW w:w="3667" w:type="pct"/>
            <w:shd w:val="clear" w:color="auto" w:fill="auto"/>
          </w:tcPr>
          <w:p w14:paraId="1B445570"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Прибалтийская, дома №№31, 31/1, 33, 35, 37, 39, 41, 43, 45, 47, 49, 51;</w:t>
            </w:r>
          </w:p>
          <w:p w14:paraId="278E573F"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Бакинская, дома №№1, 2, 3, 11, 13, 15, 17, 19А, 21, 25, 51, 53, 55, 57, 59, 61, 63, 65, 67;</w:t>
            </w:r>
          </w:p>
          <w:p w14:paraId="1AB5D026"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Ленинградская, дома №№1, 3, 5, 7, 9, 11, 13, 15, 51</w:t>
            </w:r>
          </w:p>
          <w:p w14:paraId="4BFF077D"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Сибирская, дома №№1, 3;</w:t>
            </w:r>
          </w:p>
          <w:p w14:paraId="11CF1D68"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 xml:space="preserve">проезд </w:t>
            </w:r>
            <w:proofErr w:type="spellStart"/>
            <w:r w:rsidRPr="00811650">
              <w:rPr>
                <w:rFonts w:eastAsia="Calibri"/>
                <w:spacing w:val="-6"/>
                <w:sz w:val="22"/>
                <w:szCs w:val="22"/>
                <w:lang w:eastAsia="en-US"/>
              </w:rPr>
              <w:t>Сопочинского</w:t>
            </w:r>
            <w:proofErr w:type="spellEnd"/>
            <w:r w:rsidRPr="00811650">
              <w:rPr>
                <w:rFonts w:eastAsia="Calibri"/>
                <w:spacing w:val="-6"/>
                <w:sz w:val="22"/>
                <w:szCs w:val="22"/>
                <w:lang w:eastAsia="en-US"/>
              </w:rPr>
              <w:t>, дома №№7, 11, 13, 15;</w:t>
            </w:r>
          </w:p>
        </w:tc>
      </w:tr>
      <w:tr w:rsidR="00AD3EE8" w:rsidRPr="00811650" w14:paraId="5A97EEB9" w14:textId="77777777" w:rsidTr="004E7DEF">
        <w:tc>
          <w:tcPr>
            <w:tcW w:w="1333" w:type="pct"/>
          </w:tcPr>
          <w:p w14:paraId="2D906748" w14:textId="77777777" w:rsidR="00AD3EE8" w:rsidRPr="00811650" w:rsidRDefault="00AD3EE8" w:rsidP="00811650">
            <w:pPr>
              <w:jc w:val="center"/>
              <w:rPr>
                <w:spacing w:val="-6"/>
                <w:sz w:val="22"/>
                <w:szCs w:val="22"/>
              </w:rPr>
            </w:pPr>
            <w:r w:rsidRPr="00811650">
              <w:rPr>
                <w:spacing w:val="-6"/>
                <w:sz w:val="22"/>
                <w:szCs w:val="22"/>
              </w:rPr>
              <w:t xml:space="preserve">МАДОУ </w:t>
            </w:r>
          </w:p>
          <w:p w14:paraId="17D6F526" w14:textId="77777777" w:rsidR="00AD3EE8" w:rsidRPr="00811650" w:rsidRDefault="00AD3EE8" w:rsidP="00811650">
            <w:pPr>
              <w:jc w:val="center"/>
              <w:rPr>
                <w:spacing w:val="-6"/>
                <w:sz w:val="22"/>
                <w:szCs w:val="22"/>
              </w:rPr>
            </w:pPr>
            <w:r w:rsidRPr="00811650">
              <w:rPr>
                <w:spacing w:val="-6"/>
                <w:sz w:val="22"/>
                <w:szCs w:val="22"/>
              </w:rPr>
              <w:t>«Цветик-семицветик»</w:t>
            </w:r>
          </w:p>
        </w:tc>
        <w:tc>
          <w:tcPr>
            <w:tcW w:w="3667" w:type="pct"/>
            <w:shd w:val="clear" w:color="auto" w:fill="auto"/>
          </w:tcPr>
          <w:p w14:paraId="2C876AED"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Дружбы Народов, дом №36; 38, 40;</w:t>
            </w:r>
          </w:p>
          <w:p w14:paraId="621DE1CF"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Сибирская, дома №№15, 17, 19;</w:t>
            </w:r>
          </w:p>
          <w:p w14:paraId="2F6CA8A1"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 xml:space="preserve">улица Степана </w:t>
            </w:r>
            <w:proofErr w:type="spellStart"/>
            <w:r w:rsidRPr="00811650">
              <w:rPr>
                <w:rFonts w:eastAsia="Calibri"/>
                <w:spacing w:val="-6"/>
                <w:sz w:val="22"/>
                <w:szCs w:val="22"/>
                <w:lang w:eastAsia="en-US"/>
              </w:rPr>
              <w:t>Повха</w:t>
            </w:r>
            <w:proofErr w:type="spellEnd"/>
            <w:r w:rsidRPr="00811650">
              <w:rPr>
                <w:rFonts w:eastAsia="Calibri"/>
                <w:spacing w:val="-6"/>
                <w:sz w:val="22"/>
                <w:szCs w:val="22"/>
                <w:lang w:eastAsia="en-US"/>
              </w:rPr>
              <w:t>, дома №№16, 19, 22;</w:t>
            </w:r>
          </w:p>
          <w:p w14:paraId="768DE793"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проспект Шмидта, дома №№10, 12, 14, 16, 18, 24, 26, 28;</w:t>
            </w:r>
          </w:p>
          <w:p w14:paraId="3CF9F05B"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Бакинская, дома №№23, 33, 35, 37, 39, 41, 47, 49;</w:t>
            </w:r>
          </w:p>
          <w:p w14:paraId="5B86B9EF" w14:textId="77777777" w:rsidR="00AD3EE8" w:rsidRPr="00811650" w:rsidRDefault="00AD3EE8" w:rsidP="00811650">
            <w:pPr>
              <w:autoSpaceDE w:val="0"/>
              <w:autoSpaceDN w:val="0"/>
              <w:adjustRightInd w:val="0"/>
              <w:rPr>
                <w:rFonts w:eastAsia="Calibri"/>
                <w:spacing w:val="-6"/>
                <w:sz w:val="22"/>
                <w:szCs w:val="22"/>
                <w:lang w:eastAsia="en-US"/>
              </w:rPr>
            </w:pPr>
            <w:r w:rsidRPr="00811650">
              <w:rPr>
                <w:rFonts w:eastAsia="Calibri"/>
                <w:spacing w:val="-6"/>
                <w:sz w:val="22"/>
                <w:szCs w:val="22"/>
                <w:lang w:eastAsia="en-US"/>
              </w:rPr>
              <w:t>улица Ленинградская, дома №№17, 19, 21, 25, 31, 35</w:t>
            </w:r>
          </w:p>
        </w:tc>
      </w:tr>
    </w:tbl>
    <w:p w14:paraId="70024BD0" w14:textId="0E226766" w:rsidR="008D60AF" w:rsidRPr="00C3353B" w:rsidRDefault="008D60AF" w:rsidP="00AD3EE8">
      <w:pPr>
        <w:rPr>
          <w:sz w:val="26"/>
          <w:szCs w:val="26"/>
        </w:rPr>
      </w:pPr>
    </w:p>
    <w:sectPr w:rsidR="008D60AF" w:rsidRPr="00C3353B" w:rsidSect="006678DF">
      <w:headerReference w:type="default" r:id="rId11"/>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66E21" w14:textId="77777777" w:rsidR="00476BDF" w:rsidRDefault="00476BDF" w:rsidP="00B730FD">
      <w:r>
        <w:separator/>
      </w:r>
    </w:p>
  </w:endnote>
  <w:endnote w:type="continuationSeparator" w:id="0">
    <w:p w14:paraId="7B141B5F" w14:textId="77777777" w:rsidR="00476BDF" w:rsidRDefault="00476BDF" w:rsidP="00B7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0BCB5" w14:textId="77777777" w:rsidR="00476BDF" w:rsidRDefault="00476BDF" w:rsidP="00B730FD">
      <w:r>
        <w:separator/>
      </w:r>
    </w:p>
  </w:footnote>
  <w:footnote w:type="continuationSeparator" w:id="0">
    <w:p w14:paraId="1D27ED24" w14:textId="77777777" w:rsidR="00476BDF" w:rsidRDefault="00476BDF" w:rsidP="00B7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50157"/>
      <w:docPartObj>
        <w:docPartGallery w:val="Page Numbers (Top of Page)"/>
        <w:docPartUnique/>
      </w:docPartObj>
    </w:sdtPr>
    <w:sdtEndPr/>
    <w:sdtContent>
      <w:p w14:paraId="32AF45E8" w14:textId="69742181" w:rsidR="003B7269" w:rsidRDefault="003B7269">
        <w:pPr>
          <w:pStyle w:val="af3"/>
          <w:jc w:val="center"/>
        </w:pPr>
        <w:r>
          <w:fldChar w:fldCharType="begin"/>
        </w:r>
        <w:r>
          <w:instrText>PAGE   \* MERGEFORMAT</w:instrText>
        </w:r>
        <w:r>
          <w:fldChar w:fldCharType="separate"/>
        </w:r>
        <w:r w:rsidR="00D90038">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367B"/>
    <w:multiLevelType w:val="multilevel"/>
    <w:tmpl w:val="74E8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CD4B79"/>
    <w:multiLevelType w:val="multilevel"/>
    <w:tmpl w:val="4B98581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7F855896"/>
    <w:multiLevelType w:val="multilevel"/>
    <w:tmpl w:val="88C0C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2E07"/>
    <w:rsid w:val="00005C1D"/>
    <w:rsid w:val="00015715"/>
    <w:rsid w:val="00015A6A"/>
    <w:rsid w:val="00016D3A"/>
    <w:rsid w:val="0002037E"/>
    <w:rsid w:val="0003277E"/>
    <w:rsid w:val="0003655E"/>
    <w:rsid w:val="0004444D"/>
    <w:rsid w:val="000462B0"/>
    <w:rsid w:val="00051DC2"/>
    <w:rsid w:val="00052A11"/>
    <w:rsid w:val="000615D3"/>
    <w:rsid w:val="00077845"/>
    <w:rsid w:val="00082085"/>
    <w:rsid w:val="00092BB8"/>
    <w:rsid w:val="000A2B8C"/>
    <w:rsid w:val="000B70E6"/>
    <w:rsid w:val="000B78DA"/>
    <w:rsid w:val="000C04FE"/>
    <w:rsid w:val="000C702B"/>
    <w:rsid w:val="000E13E1"/>
    <w:rsid w:val="000E2283"/>
    <w:rsid w:val="000F0569"/>
    <w:rsid w:val="00103342"/>
    <w:rsid w:val="00112007"/>
    <w:rsid w:val="00125FEB"/>
    <w:rsid w:val="0013540D"/>
    <w:rsid w:val="0014026F"/>
    <w:rsid w:val="001403A1"/>
    <w:rsid w:val="00141630"/>
    <w:rsid w:val="001501E6"/>
    <w:rsid w:val="001532A1"/>
    <w:rsid w:val="00171A84"/>
    <w:rsid w:val="00177349"/>
    <w:rsid w:val="00185A52"/>
    <w:rsid w:val="001A515A"/>
    <w:rsid w:val="001B00FE"/>
    <w:rsid w:val="001C4EEB"/>
    <w:rsid w:val="001D0927"/>
    <w:rsid w:val="001D276C"/>
    <w:rsid w:val="001D6EA2"/>
    <w:rsid w:val="001E328E"/>
    <w:rsid w:val="001F277E"/>
    <w:rsid w:val="00200A57"/>
    <w:rsid w:val="00201088"/>
    <w:rsid w:val="00204BFF"/>
    <w:rsid w:val="0022170A"/>
    <w:rsid w:val="00223A91"/>
    <w:rsid w:val="0023012D"/>
    <w:rsid w:val="00244A6C"/>
    <w:rsid w:val="00247FF7"/>
    <w:rsid w:val="0027610B"/>
    <w:rsid w:val="002767E2"/>
    <w:rsid w:val="002809DD"/>
    <w:rsid w:val="00282D46"/>
    <w:rsid w:val="00285324"/>
    <w:rsid w:val="002B10AF"/>
    <w:rsid w:val="002B49A0"/>
    <w:rsid w:val="002B5C81"/>
    <w:rsid w:val="002C093B"/>
    <w:rsid w:val="002D5593"/>
    <w:rsid w:val="002E0723"/>
    <w:rsid w:val="002E0A30"/>
    <w:rsid w:val="002F5EEC"/>
    <w:rsid w:val="002F7936"/>
    <w:rsid w:val="00300D9B"/>
    <w:rsid w:val="00301A30"/>
    <w:rsid w:val="0030423E"/>
    <w:rsid w:val="00305946"/>
    <w:rsid w:val="00312C11"/>
    <w:rsid w:val="00313DAF"/>
    <w:rsid w:val="00337444"/>
    <w:rsid w:val="003410EB"/>
    <w:rsid w:val="003447F7"/>
    <w:rsid w:val="0036483A"/>
    <w:rsid w:val="0036496F"/>
    <w:rsid w:val="00370B04"/>
    <w:rsid w:val="003747D7"/>
    <w:rsid w:val="00395FAF"/>
    <w:rsid w:val="003B7269"/>
    <w:rsid w:val="003B7D68"/>
    <w:rsid w:val="003C6772"/>
    <w:rsid w:val="003D1235"/>
    <w:rsid w:val="003D204A"/>
    <w:rsid w:val="003D42E4"/>
    <w:rsid w:val="003E3E91"/>
    <w:rsid w:val="003F2D78"/>
    <w:rsid w:val="003F587E"/>
    <w:rsid w:val="00403943"/>
    <w:rsid w:val="004313E1"/>
    <w:rsid w:val="0043438A"/>
    <w:rsid w:val="004401F2"/>
    <w:rsid w:val="0045008A"/>
    <w:rsid w:val="0045105C"/>
    <w:rsid w:val="00456884"/>
    <w:rsid w:val="004653CE"/>
    <w:rsid w:val="0047127A"/>
    <w:rsid w:val="00476BDF"/>
    <w:rsid w:val="00490193"/>
    <w:rsid w:val="004A605F"/>
    <w:rsid w:val="004B6E9E"/>
    <w:rsid w:val="004B7FB2"/>
    <w:rsid w:val="004C024E"/>
    <w:rsid w:val="004D6E7C"/>
    <w:rsid w:val="004E4A67"/>
    <w:rsid w:val="004F33B1"/>
    <w:rsid w:val="00515290"/>
    <w:rsid w:val="0051628B"/>
    <w:rsid w:val="00530B33"/>
    <w:rsid w:val="005348FD"/>
    <w:rsid w:val="00543C6B"/>
    <w:rsid w:val="005442C2"/>
    <w:rsid w:val="005500E4"/>
    <w:rsid w:val="00552E50"/>
    <w:rsid w:val="00563C94"/>
    <w:rsid w:val="00580ABC"/>
    <w:rsid w:val="005C275D"/>
    <w:rsid w:val="005C64D0"/>
    <w:rsid w:val="005D13CD"/>
    <w:rsid w:val="005E7967"/>
    <w:rsid w:val="005F6501"/>
    <w:rsid w:val="006015ED"/>
    <w:rsid w:val="00605835"/>
    <w:rsid w:val="00620D11"/>
    <w:rsid w:val="00625AA2"/>
    <w:rsid w:val="0063076B"/>
    <w:rsid w:val="00635680"/>
    <w:rsid w:val="00646BF9"/>
    <w:rsid w:val="006678DF"/>
    <w:rsid w:val="00682536"/>
    <w:rsid w:val="00684954"/>
    <w:rsid w:val="00691A6C"/>
    <w:rsid w:val="00696B28"/>
    <w:rsid w:val="006A69AE"/>
    <w:rsid w:val="006A6DE4"/>
    <w:rsid w:val="006C71B1"/>
    <w:rsid w:val="006D68EA"/>
    <w:rsid w:val="006E4EC6"/>
    <w:rsid w:val="006E5E27"/>
    <w:rsid w:val="006F29C1"/>
    <w:rsid w:val="006F6D1B"/>
    <w:rsid w:val="0070486E"/>
    <w:rsid w:val="00716857"/>
    <w:rsid w:val="00717C1F"/>
    <w:rsid w:val="00720FD8"/>
    <w:rsid w:val="00731782"/>
    <w:rsid w:val="00747B75"/>
    <w:rsid w:val="00747FEA"/>
    <w:rsid w:val="0075622F"/>
    <w:rsid w:val="0076329E"/>
    <w:rsid w:val="00765D21"/>
    <w:rsid w:val="00780287"/>
    <w:rsid w:val="007A1A2D"/>
    <w:rsid w:val="007A7004"/>
    <w:rsid w:val="007C24AA"/>
    <w:rsid w:val="007D1C62"/>
    <w:rsid w:val="007D6BE2"/>
    <w:rsid w:val="007E28C2"/>
    <w:rsid w:val="007E47EE"/>
    <w:rsid w:val="007F5689"/>
    <w:rsid w:val="007F619F"/>
    <w:rsid w:val="007F66F2"/>
    <w:rsid w:val="00811650"/>
    <w:rsid w:val="00820045"/>
    <w:rsid w:val="008329FC"/>
    <w:rsid w:val="0084041A"/>
    <w:rsid w:val="00845BA7"/>
    <w:rsid w:val="0085213C"/>
    <w:rsid w:val="0086685A"/>
    <w:rsid w:val="0087139D"/>
    <w:rsid w:val="00872498"/>
    <w:rsid w:val="00874F39"/>
    <w:rsid w:val="00877CE5"/>
    <w:rsid w:val="008805E9"/>
    <w:rsid w:val="008B037E"/>
    <w:rsid w:val="008C01C2"/>
    <w:rsid w:val="008C0B7C"/>
    <w:rsid w:val="008C4C8F"/>
    <w:rsid w:val="008C5054"/>
    <w:rsid w:val="008C644E"/>
    <w:rsid w:val="008C7E24"/>
    <w:rsid w:val="008D2DB3"/>
    <w:rsid w:val="008D60AF"/>
    <w:rsid w:val="008F4D58"/>
    <w:rsid w:val="009058DE"/>
    <w:rsid w:val="00910679"/>
    <w:rsid w:val="00910B0D"/>
    <w:rsid w:val="00916382"/>
    <w:rsid w:val="00924B0B"/>
    <w:rsid w:val="00937A09"/>
    <w:rsid w:val="00946BA8"/>
    <w:rsid w:val="00952EC3"/>
    <w:rsid w:val="00991C59"/>
    <w:rsid w:val="0099670B"/>
    <w:rsid w:val="009A3F8C"/>
    <w:rsid w:val="009A4349"/>
    <w:rsid w:val="009B50CB"/>
    <w:rsid w:val="009C2B20"/>
    <w:rsid w:val="009C47D2"/>
    <w:rsid w:val="009D143F"/>
    <w:rsid w:val="009F20BA"/>
    <w:rsid w:val="009F35C6"/>
    <w:rsid w:val="009F6C92"/>
    <w:rsid w:val="00A30573"/>
    <w:rsid w:val="00A30B6D"/>
    <w:rsid w:val="00A344E4"/>
    <w:rsid w:val="00A370B5"/>
    <w:rsid w:val="00A40292"/>
    <w:rsid w:val="00A52540"/>
    <w:rsid w:val="00A54330"/>
    <w:rsid w:val="00A551A2"/>
    <w:rsid w:val="00A564E7"/>
    <w:rsid w:val="00A601F9"/>
    <w:rsid w:val="00A60FBA"/>
    <w:rsid w:val="00A652FA"/>
    <w:rsid w:val="00A840A6"/>
    <w:rsid w:val="00A9186D"/>
    <w:rsid w:val="00A97A7D"/>
    <w:rsid w:val="00A97F43"/>
    <w:rsid w:val="00AA42C1"/>
    <w:rsid w:val="00AB22C8"/>
    <w:rsid w:val="00AC77E0"/>
    <w:rsid w:val="00AD3EE8"/>
    <w:rsid w:val="00AD52D7"/>
    <w:rsid w:val="00AE214D"/>
    <w:rsid w:val="00AE4432"/>
    <w:rsid w:val="00AE76B9"/>
    <w:rsid w:val="00AF2E32"/>
    <w:rsid w:val="00B00F3A"/>
    <w:rsid w:val="00B05648"/>
    <w:rsid w:val="00B22594"/>
    <w:rsid w:val="00B22DDA"/>
    <w:rsid w:val="00B22E6E"/>
    <w:rsid w:val="00B25576"/>
    <w:rsid w:val="00B42CCC"/>
    <w:rsid w:val="00B6035E"/>
    <w:rsid w:val="00B6191B"/>
    <w:rsid w:val="00B630F5"/>
    <w:rsid w:val="00B730FD"/>
    <w:rsid w:val="00B740AF"/>
    <w:rsid w:val="00B852D5"/>
    <w:rsid w:val="00B857AD"/>
    <w:rsid w:val="00B94781"/>
    <w:rsid w:val="00BA06A2"/>
    <w:rsid w:val="00BB1866"/>
    <w:rsid w:val="00BB347B"/>
    <w:rsid w:val="00BB4FE6"/>
    <w:rsid w:val="00BB72E0"/>
    <w:rsid w:val="00BC37E6"/>
    <w:rsid w:val="00BD035C"/>
    <w:rsid w:val="00BD0AAD"/>
    <w:rsid w:val="00BD0ED5"/>
    <w:rsid w:val="00BE5452"/>
    <w:rsid w:val="00BE63F2"/>
    <w:rsid w:val="00BF3BD5"/>
    <w:rsid w:val="00C10939"/>
    <w:rsid w:val="00C14A0F"/>
    <w:rsid w:val="00C17A9C"/>
    <w:rsid w:val="00C21270"/>
    <w:rsid w:val="00C23AEA"/>
    <w:rsid w:val="00C27247"/>
    <w:rsid w:val="00C305A5"/>
    <w:rsid w:val="00C32F21"/>
    <w:rsid w:val="00C3353B"/>
    <w:rsid w:val="00C36853"/>
    <w:rsid w:val="00C46151"/>
    <w:rsid w:val="00C50255"/>
    <w:rsid w:val="00C52758"/>
    <w:rsid w:val="00C52F0A"/>
    <w:rsid w:val="00C53D7F"/>
    <w:rsid w:val="00C700C4"/>
    <w:rsid w:val="00C700F3"/>
    <w:rsid w:val="00CA0D74"/>
    <w:rsid w:val="00CB2627"/>
    <w:rsid w:val="00CB6F2D"/>
    <w:rsid w:val="00CB794B"/>
    <w:rsid w:val="00CC1D7B"/>
    <w:rsid w:val="00CC29EB"/>
    <w:rsid w:val="00CC34D8"/>
    <w:rsid w:val="00CC367F"/>
    <w:rsid w:val="00CF5E76"/>
    <w:rsid w:val="00CF6B89"/>
    <w:rsid w:val="00D04578"/>
    <w:rsid w:val="00D079CE"/>
    <w:rsid w:val="00D10BC8"/>
    <w:rsid w:val="00D21772"/>
    <w:rsid w:val="00D348A1"/>
    <w:rsid w:val="00D37894"/>
    <w:rsid w:val="00D5044A"/>
    <w:rsid w:val="00D52DB6"/>
    <w:rsid w:val="00D8125A"/>
    <w:rsid w:val="00D84236"/>
    <w:rsid w:val="00D90038"/>
    <w:rsid w:val="00DA1C7F"/>
    <w:rsid w:val="00DB3E70"/>
    <w:rsid w:val="00DC3E1A"/>
    <w:rsid w:val="00DC550C"/>
    <w:rsid w:val="00DD2095"/>
    <w:rsid w:val="00DD60FB"/>
    <w:rsid w:val="00DF44EA"/>
    <w:rsid w:val="00DF6604"/>
    <w:rsid w:val="00DF6C83"/>
    <w:rsid w:val="00DF754C"/>
    <w:rsid w:val="00E03DA6"/>
    <w:rsid w:val="00E05220"/>
    <w:rsid w:val="00E544F8"/>
    <w:rsid w:val="00E5692D"/>
    <w:rsid w:val="00E6370C"/>
    <w:rsid w:val="00E7259A"/>
    <w:rsid w:val="00E72D54"/>
    <w:rsid w:val="00E82D12"/>
    <w:rsid w:val="00E84A43"/>
    <w:rsid w:val="00EA0C3F"/>
    <w:rsid w:val="00EA64AB"/>
    <w:rsid w:val="00EB75CB"/>
    <w:rsid w:val="00EC0928"/>
    <w:rsid w:val="00EC1A89"/>
    <w:rsid w:val="00ED0843"/>
    <w:rsid w:val="00ED5C7C"/>
    <w:rsid w:val="00ED62A2"/>
    <w:rsid w:val="00EE539C"/>
    <w:rsid w:val="00EF548B"/>
    <w:rsid w:val="00F040FF"/>
    <w:rsid w:val="00F06198"/>
    <w:rsid w:val="00F22E00"/>
    <w:rsid w:val="00F23B94"/>
    <w:rsid w:val="00F3123D"/>
    <w:rsid w:val="00F316EB"/>
    <w:rsid w:val="00F3490F"/>
    <w:rsid w:val="00F420CE"/>
    <w:rsid w:val="00F4737E"/>
    <w:rsid w:val="00F5080D"/>
    <w:rsid w:val="00F50F53"/>
    <w:rsid w:val="00F54595"/>
    <w:rsid w:val="00F56842"/>
    <w:rsid w:val="00F66079"/>
    <w:rsid w:val="00F72C81"/>
    <w:rsid w:val="00FA5938"/>
    <w:rsid w:val="00FA6F65"/>
    <w:rsid w:val="00FA797D"/>
    <w:rsid w:val="00FB06D0"/>
    <w:rsid w:val="00FB39D1"/>
    <w:rsid w:val="00FB426A"/>
    <w:rsid w:val="00FB5600"/>
    <w:rsid w:val="00FB5937"/>
    <w:rsid w:val="00FD2B1C"/>
    <w:rsid w:val="00FD72DE"/>
    <w:rsid w:val="00FE64FE"/>
    <w:rsid w:val="00FE74DB"/>
    <w:rsid w:val="00FF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9843"/>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5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Hyperlink"/>
    <w:basedOn w:val="a0"/>
    <w:uiPriority w:val="99"/>
    <w:unhideWhenUsed/>
    <w:rsid w:val="00FB39D1"/>
    <w:rPr>
      <w:color w:val="0000FF" w:themeColor="hyperlink"/>
      <w:u w:val="single"/>
    </w:rPr>
  </w:style>
  <w:style w:type="paragraph" w:customStyle="1" w:styleId="ConsPlusNormal">
    <w:name w:val="ConsPlusNormal"/>
    <w:qFormat/>
    <w:rsid w:val="00125FEB"/>
    <w:pPr>
      <w:widowControl w:val="0"/>
      <w:autoSpaceDE w:val="0"/>
      <w:autoSpaceDN w:val="0"/>
      <w:spacing w:after="0" w:line="240" w:lineRule="auto"/>
    </w:pPr>
    <w:rPr>
      <w:rFonts w:ascii="Arial" w:eastAsiaTheme="minorEastAsia" w:hAnsi="Arial" w:cs="Arial"/>
      <w:sz w:val="20"/>
      <w:lang w:eastAsia="ru-RU"/>
    </w:rPr>
  </w:style>
  <w:style w:type="character" w:styleId="aa">
    <w:name w:val="annotation reference"/>
    <w:basedOn w:val="a0"/>
    <w:uiPriority w:val="99"/>
    <w:semiHidden/>
    <w:unhideWhenUsed/>
    <w:rsid w:val="00FD2B1C"/>
    <w:rPr>
      <w:sz w:val="16"/>
      <w:szCs w:val="16"/>
    </w:rPr>
  </w:style>
  <w:style w:type="paragraph" w:styleId="ab">
    <w:name w:val="annotation text"/>
    <w:basedOn w:val="a"/>
    <w:link w:val="ac"/>
    <w:uiPriority w:val="99"/>
    <w:semiHidden/>
    <w:unhideWhenUsed/>
    <w:rsid w:val="00FD2B1C"/>
  </w:style>
  <w:style w:type="character" w:customStyle="1" w:styleId="ac">
    <w:name w:val="Текст примечания Знак"/>
    <w:basedOn w:val="a0"/>
    <w:link w:val="ab"/>
    <w:uiPriority w:val="99"/>
    <w:semiHidden/>
    <w:rsid w:val="00FD2B1C"/>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D2B1C"/>
    <w:rPr>
      <w:b/>
      <w:bCs/>
    </w:rPr>
  </w:style>
  <w:style w:type="character" w:customStyle="1" w:styleId="ae">
    <w:name w:val="Тема примечания Знак"/>
    <w:basedOn w:val="ac"/>
    <w:link w:val="ad"/>
    <w:uiPriority w:val="99"/>
    <w:semiHidden/>
    <w:rsid w:val="00FD2B1C"/>
    <w:rPr>
      <w:rFonts w:ascii="Times New Roman" w:eastAsia="Times New Roman" w:hAnsi="Times New Roman" w:cs="Times New Roman"/>
      <w:b/>
      <w:bCs/>
      <w:sz w:val="20"/>
      <w:szCs w:val="20"/>
      <w:lang w:eastAsia="ru-RU"/>
    </w:rPr>
  </w:style>
  <w:style w:type="paragraph" w:styleId="af">
    <w:name w:val="endnote text"/>
    <w:basedOn w:val="a"/>
    <w:link w:val="af0"/>
    <w:uiPriority w:val="99"/>
    <w:semiHidden/>
    <w:unhideWhenUsed/>
    <w:rsid w:val="00B730FD"/>
  </w:style>
  <w:style w:type="character" w:customStyle="1" w:styleId="af0">
    <w:name w:val="Текст концевой сноски Знак"/>
    <w:basedOn w:val="a0"/>
    <w:link w:val="af"/>
    <w:uiPriority w:val="99"/>
    <w:semiHidden/>
    <w:rsid w:val="00B730FD"/>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B730FD"/>
    <w:rPr>
      <w:vertAlign w:val="superscript"/>
    </w:rPr>
  </w:style>
  <w:style w:type="paragraph" w:customStyle="1" w:styleId="ConsPlusTitle">
    <w:name w:val="ConsPlusTitle"/>
    <w:rsid w:val="002F5EEC"/>
    <w:pPr>
      <w:widowControl w:val="0"/>
      <w:autoSpaceDE w:val="0"/>
      <w:autoSpaceDN w:val="0"/>
      <w:spacing w:after="0" w:line="240" w:lineRule="auto"/>
    </w:pPr>
    <w:rPr>
      <w:rFonts w:ascii="Calibri" w:eastAsiaTheme="minorEastAsia" w:hAnsi="Calibri" w:cs="Calibri"/>
      <w:b/>
      <w:lang w:eastAsia="ru-RU"/>
    </w:rPr>
  </w:style>
  <w:style w:type="character" w:styleId="af2">
    <w:name w:val="FollowedHyperlink"/>
    <w:basedOn w:val="a0"/>
    <w:uiPriority w:val="99"/>
    <w:semiHidden/>
    <w:unhideWhenUsed/>
    <w:rsid w:val="00EC1A89"/>
    <w:rPr>
      <w:color w:val="800080" w:themeColor="followedHyperlink"/>
      <w:u w:val="single"/>
    </w:rPr>
  </w:style>
  <w:style w:type="table" w:customStyle="1" w:styleId="2">
    <w:name w:val="Сетка таблицы2"/>
    <w:basedOn w:val="a1"/>
    <w:next w:val="a5"/>
    <w:uiPriority w:val="59"/>
    <w:rsid w:val="007F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3B7269"/>
    <w:pPr>
      <w:tabs>
        <w:tab w:val="center" w:pos="4677"/>
        <w:tab w:val="right" w:pos="9355"/>
      </w:tabs>
    </w:pPr>
  </w:style>
  <w:style w:type="character" w:customStyle="1" w:styleId="af4">
    <w:name w:val="Верхний колонтитул Знак"/>
    <w:basedOn w:val="a0"/>
    <w:link w:val="af3"/>
    <w:uiPriority w:val="99"/>
    <w:rsid w:val="003B7269"/>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3B7269"/>
    <w:pPr>
      <w:tabs>
        <w:tab w:val="center" w:pos="4677"/>
        <w:tab w:val="right" w:pos="9355"/>
      </w:tabs>
    </w:pPr>
  </w:style>
  <w:style w:type="character" w:customStyle="1" w:styleId="af6">
    <w:name w:val="Нижний колонтитул Знак"/>
    <w:basedOn w:val="a0"/>
    <w:link w:val="af5"/>
    <w:uiPriority w:val="99"/>
    <w:rsid w:val="003B726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711925525">
      <w:bodyDiv w:val="1"/>
      <w:marLeft w:val="0"/>
      <w:marRight w:val="0"/>
      <w:marTop w:val="0"/>
      <w:marBottom w:val="0"/>
      <w:divBdr>
        <w:top w:val="none" w:sz="0" w:space="0" w:color="auto"/>
        <w:left w:val="none" w:sz="0" w:space="0" w:color="auto"/>
        <w:bottom w:val="none" w:sz="0" w:space="0" w:color="auto"/>
        <w:right w:val="none" w:sz="0" w:space="0" w:color="auto"/>
      </w:divBdr>
      <w:divsChild>
        <w:div w:id="858541009">
          <w:marLeft w:val="0"/>
          <w:marRight w:val="0"/>
          <w:marTop w:val="0"/>
          <w:marBottom w:val="0"/>
          <w:divBdr>
            <w:top w:val="none" w:sz="0" w:space="0" w:color="auto"/>
            <w:left w:val="none" w:sz="0" w:space="0" w:color="auto"/>
            <w:bottom w:val="none" w:sz="0" w:space="0" w:color="auto"/>
            <w:right w:val="none" w:sz="0" w:space="0" w:color="auto"/>
          </w:divBdr>
          <w:divsChild>
            <w:div w:id="11031546">
              <w:marLeft w:val="0"/>
              <w:marRight w:val="0"/>
              <w:marTop w:val="0"/>
              <w:marBottom w:val="0"/>
              <w:divBdr>
                <w:top w:val="none" w:sz="0" w:space="0" w:color="auto"/>
                <w:left w:val="none" w:sz="0" w:space="0" w:color="auto"/>
                <w:bottom w:val="none" w:sz="0" w:space="0" w:color="auto"/>
                <w:right w:val="none" w:sz="0" w:space="0" w:color="auto"/>
              </w:divBdr>
              <w:divsChild>
                <w:div w:id="1417751389">
                  <w:marLeft w:val="0"/>
                  <w:marRight w:val="0"/>
                  <w:marTop w:val="0"/>
                  <w:marBottom w:val="0"/>
                  <w:divBdr>
                    <w:top w:val="none" w:sz="0" w:space="0" w:color="auto"/>
                    <w:left w:val="none" w:sz="0" w:space="0" w:color="auto"/>
                    <w:bottom w:val="none" w:sz="0" w:space="0" w:color="auto"/>
                    <w:right w:val="none" w:sz="0" w:space="0" w:color="auto"/>
                  </w:divBdr>
                  <w:divsChild>
                    <w:div w:id="1788113343">
                      <w:marLeft w:val="0"/>
                      <w:marRight w:val="0"/>
                      <w:marTop w:val="0"/>
                      <w:marBottom w:val="0"/>
                      <w:divBdr>
                        <w:top w:val="none" w:sz="0" w:space="0" w:color="auto"/>
                        <w:left w:val="none" w:sz="0" w:space="0" w:color="auto"/>
                        <w:bottom w:val="none" w:sz="0" w:space="0" w:color="auto"/>
                        <w:right w:val="none" w:sz="0" w:space="0" w:color="auto"/>
                      </w:divBdr>
                    </w:div>
                    <w:div w:id="1547834011">
                      <w:marLeft w:val="0"/>
                      <w:marRight w:val="0"/>
                      <w:marTop w:val="0"/>
                      <w:marBottom w:val="0"/>
                      <w:divBdr>
                        <w:top w:val="none" w:sz="0" w:space="0" w:color="auto"/>
                        <w:left w:val="none" w:sz="0" w:space="0" w:color="auto"/>
                        <w:bottom w:val="none" w:sz="0" w:space="0" w:color="auto"/>
                        <w:right w:val="none" w:sz="0" w:space="0" w:color="auto"/>
                      </w:divBdr>
                    </w:div>
                    <w:div w:id="1617518270">
                      <w:marLeft w:val="0"/>
                      <w:marRight w:val="0"/>
                      <w:marTop w:val="0"/>
                      <w:marBottom w:val="0"/>
                      <w:divBdr>
                        <w:top w:val="none" w:sz="0" w:space="0" w:color="auto"/>
                        <w:left w:val="none" w:sz="0" w:space="0" w:color="auto"/>
                        <w:bottom w:val="none" w:sz="0" w:space="0" w:color="auto"/>
                        <w:right w:val="none" w:sz="0" w:space="0" w:color="auto"/>
                      </w:divBdr>
                    </w:div>
                    <w:div w:id="1241908857">
                      <w:marLeft w:val="0"/>
                      <w:marRight w:val="0"/>
                      <w:marTop w:val="0"/>
                      <w:marBottom w:val="0"/>
                      <w:divBdr>
                        <w:top w:val="none" w:sz="0" w:space="0" w:color="auto"/>
                        <w:left w:val="none" w:sz="0" w:space="0" w:color="auto"/>
                        <w:bottom w:val="none" w:sz="0" w:space="0" w:color="auto"/>
                        <w:right w:val="none" w:sz="0" w:space="0" w:color="auto"/>
                      </w:divBdr>
                    </w:div>
                  </w:divsChild>
                </w:div>
                <w:div w:id="35618698">
                  <w:marLeft w:val="0"/>
                  <w:marRight w:val="0"/>
                  <w:marTop w:val="0"/>
                  <w:marBottom w:val="0"/>
                  <w:divBdr>
                    <w:top w:val="single" w:sz="6" w:space="0" w:color="E8DDBB"/>
                    <w:left w:val="none" w:sz="0" w:space="0" w:color="auto"/>
                    <w:bottom w:val="none" w:sz="0" w:space="0" w:color="auto"/>
                    <w:right w:val="none" w:sz="0" w:space="0" w:color="auto"/>
                  </w:divBdr>
                  <w:divsChild>
                    <w:div w:id="6711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54210ADE9941749D94C853D8FC0081"/>
        <w:category>
          <w:name w:val="Общие"/>
          <w:gallery w:val="placeholder"/>
        </w:category>
        <w:types>
          <w:type w:val="bbPlcHdr"/>
        </w:types>
        <w:behaviors>
          <w:behavior w:val="content"/>
        </w:behaviors>
        <w:guid w:val="{2941DEA7-4624-4027-8F15-C221F1806499}"/>
      </w:docPartPr>
      <w:docPartBody>
        <w:p w:rsidR="00690ACC" w:rsidRDefault="00B42370" w:rsidP="00B42370">
          <w:pPr>
            <w:pStyle w:val="B154210ADE9941749D94C853D8FC0081"/>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1B6C"/>
    <w:rsid w:val="00011CA1"/>
    <w:rsid w:val="001810A7"/>
    <w:rsid w:val="001B1D68"/>
    <w:rsid w:val="001C6502"/>
    <w:rsid w:val="002048D6"/>
    <w:rsid w:val="002D4D9E"/>
    <w:rsid w:val="003141C5"/>
    <w:rsid w:val="00442918"/>
    <w:rsid w:val="004C6498"/>
    <w:rsid w:val="005E7CD7"/>
    <w:rsid w:val="00690ACC"/>
    <w:rsid w:val="006A1D7C"/>
    <w:rsid w:val="006D619C"/>
    <w:rsid w:val="007B1A7D"/>
    <w:rsid w:val="007C419A"/>
    <w:rsid w:val="008513A6"/>
    <w:rsid w:val="0092722A"/>
    <w:rsid w:val="009C3091"/>
    <w:rsid w:val="00A30898"/>
    <w:rsid w:val="00A96CD2"/>
    <w:rsid w:val="00AE4512"/>
    <w:rsid w:val="00AF2F23"/>
    <w:rsid w:val="00B42370"/>
    <w:rsid w:val="00BE038A"/>
    <w:rsid w:val="00BF171D"/>
    <w:rsid w:val="00C30CF2"/>
    <w:rsid w:val="00C84BFA"/>
    <w:rsid w:val="00E67E01"/>
    <w:rsid w:val="00EC43F0"/>
    <w:rsid w:val="00ED7AE1"/>
    <w:rsid w:val="00EF4C78"/>
    <w:rsid w:val="00F218D3"/>
    <w:rsid w:val="00F75DAC"/>
    <w:rsid w:val="00F8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2370"/>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1E3338EAD05F4C81A4D0F9F5D4456318">
    <w:name w:val="1E3338EAD05F4C81A4D0F9F5D4456318"/>
    <w:rsid w:val="00BE038A"/>
  </w:style>
  <w:style w:type="paragraph" w:customStyle="1" w:styleId="BECF1D9698BA48EDAEF20D8D4AF527D8">
    <w:name w:val="BECF1D9698BA48EDAEF20D8D4AF527D8"/>
    <w:rsid w:val="00BE038A"/>
  </w:style>
  <w:style w:type="paragraph" w:customStyle="1" w:styleId="36D0C91984E34A54A05F5EE79AB4487A">
    <w:name w:val="36D0C91984E34A54A05F5EE79AB4487A"/>
    <w:rsid w:val="006D619C"/>
  </w:style>
  <w:style w:type="paragraph" w:customStyle="1" w:styleId="B154210ADE9941749D94C853D8FC0081">
    <w:name w:val="B154210ADE9941749D94C853D8FC0081"/>
    <w:rsid w:val="00B42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42F8-D69F-4B1E-9245-5B265618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Фатеева Людмила Викторовна</cp:lastModifiedBy>
  <cp:revision>7</cp:revision>
  <cp:lastPrinted>2025-02-10T09:46:00Z</cp:lastPrinted>
  <dcterms:created xsi:type="dcterms:W3CDTF">2025-02-10T09:42:00Z</dcterms:created>
  <dcterms:modified xsi:type="dcterms:W3CDTF">2026-02-11T07:04:00Z</dcterms:modified>
</cp:coreProperties>
</file>