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4159EC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CC238F">
        <w:rPr>
          <w:b/>
          <w:color w:val="000000"/>
          <w:sz w:val="26"/>
          <w:szCs w:val="26"/>
        </w:rPr>
        <w:t>26</w:t>
      </w:r>
      <w:r w:rsidR="00FB173D">
        <w:rPr>
          <w:b/>
          <w:color w:val="000000"/>
          <w:sz w:val="26"/>
          <w:szCs w:val="26"/>
        </w:rPr>
        <w:t>.03</w:t>
      </w:r>
      <w:r w:rsidR="003E701B">
        <w:rPr>
          <w:b/>
          <w:color w:val="000000"/>
          <w:sz w:val="26"/>
          <w:szCs w:val="26"/>
        </w:rPr>
        <w:t>.2026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CC238F">
        <w:rPr>
          <w:b/>
          <w:color w:val="000000"/>
          <w:sz w:val="26"/>
          <w:szCs w:val="26"/>
        </w:rPr>
        <w:t>36</w:t>
      </w:r>
    </w:p>
    <w:p w:rsidR="00B72857" w:rsidRPr="00073833" w:rsidRDefault="007C110C" w:rsidP="007C110C">
      <w:pPr>
        <w:ind w:firstLine="709"/>
        <w:jc w:val="center"/>
        <w:rPr>
          <w:b/>
          <w:bCs/>
          <w:iCs/>
          <w:sz w:val="26"/>
          <w:szCs w:val="26"/>
        </w:rPr>
      </w:pPr>
      <w:r w:rsidRPr="007C110C">
        <w:rPr>
          <w:b/>
          <w:bCs/>
          <w:iCs/>
          <w:sz w:val="26"/>
          <w:szCs w:val="26"/>
        </w:rPr>
        <w:t>по результатам экспертизы проекта постановления Администрации города Когалыма «О вне</w:t>
      </w:r>
      <w:r>
        <w:rPr>
          <w:b/>
          <w:bCs/>
          <w:iCs/>
          <w:sz w:val="26"/>
          <w:szCs w:val="26"/>
        </w:rPr>
        <w:t xml:space="preserve">сении изменений в постановление </w:t>
      </w:r>
      <w:r w:rsidRPr="007C110C">
        <w:rPr>
          <w:b/>
          <w:bCs/>
          <w:iCs/>
          <w:sz w:val="26"/>
          <w:szCs w:val="26"/>
        </w:rPr>
        <w:t>Администрации гор</w:t>
      </w:r>
      <w:r w:rsidR="00CC238F">
        <w:rPr>
          <w:b/>
          <w:bCs/>
          <w:iCs/>
          <w:sz w:val="26"/>
          <w:szCs w:val="26"/>
        </w:rPr>
        <w:t>ода Когалыма от 20.12.2024 №2503</w:t>
      </w:r>
      <w:r w:rsidRPr="007C110C">
        <w:rPr>
          <w:b/>
          <w:bCs/>
          <w:iCs/>
          <w:sz w:val="26"/>
          <w:szCs w:val="26"/>
        </w:rPr>
        <w:t>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CC238F" w:rsidRPr="00AD2292" w:rsidRDefault="00CC238F" w:rsidP="00CC238F">
      <w:pPr>
        <w:ind w:firstLine="851"/>
        <w:jc w:val="both"/>
        <w:rPr>
          <w:sz w:val="26"/>
          <w:szCs w:val="26"/>
          <w:lang w:eastAsia="ru-RU"/>
        </w:rPr>
      </w:pPr>
      <w:r w:rsidRPr="00AD2292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AD2292">
        <w:rPr>
          <w:sz w:val="26"/>
          <w:szCs w:val="26"/>
          <w:lang w:eastAsia="ru-RU"/>
        </w:rPr>
        <w:t>пр</w:t>
      </w:r>
      <w:proofErr w:type="spellEnd"/>
      <w:r w:rsidRPr="00AD2292">
        <w:rPr>
          <w:sz w:val="26"/>
          <w:szCs w:val="26"/>
          <w:lang w:eastAsia="ru-RU"/>
        </w:rPr>
        <w:t xml:space="preserve">, проведена экспертиза проекта постановления Администрации города Когалыма «О внесении изменения в постановление Администрации города Когалыма от </w:t>
      </w:r>
      <w:r w:rsidRPr="0027785E">
        <w:rPr>
          <w:sz w:val="26"/>
          <w:szCs w:val="26"/>
          <w:lang w:eastAsia="ru-RU"/>
        </w:rPr>
        <w:t>20</w:t>
      </w:r>
      <w:r w:rsidRPr="00AD2292">
        <w:rPr>
          <w:sz w:val="26"/>
          <w:szCs w:val="26"/>
          <w:lang w:eastAsia="ru-RU"/>
        </w:rPr>
        <w:t>.12.2024 №</w:t>
      </w:r>
      <w:r>
        <w:rPr>
          <w:sz w:val="26"/>
          <w:szCs w:val="26"/>
          <w:lang w:eastAsia="ru-RU"/>
        </w:rPr>
        <w:t>2503</w:t>
      </w:r>
      <w:r w:rsidRPr="00AD2292">
        <w:rPr>
          <w:sz w:val="26"/>
          <w:szCs w:val="26"/>
          <w:lang w:eastAsia="ru-RU"/>
        </w:rPr>
        <w:t>» (далее – Проект постановления), представленного</w:t>
      </w:r>
      <w:r>
        <w:rPr>
          <w:sz w:val="26"/>
          <w:szCs w:val="26"/>
          <w:lang w:eastAsia="ru-RU"/>
        </w:rPr>
        <w:t xml:space="preserve"> </w:t>
      </w:r>
      <w:r w:rsidRPr="00AD2292">
        <w:rPr>
          <w:sz w:val="26"/>
          <w:szCs w:val="26"/>
          <w:lang w:eastAsia="ru-RU"/>
        </w:rPr>
        <w:t>с приложением пояснительной записки и финансово-экономического обоснования.</w:t>
      </w:r>
    </w:p>
    <w:p w:rsidR="00CC238F" w:rsidRPr="00AD2292" w:rsidRDefault="00CC238F" w:rsidP="00CC238F">
      <w:pPr>
        <w:ind w:firstLine="851"/>
        <w:jc w:val="both"/>
        <w:rPr>
          <w:sz w:val="26"/>
          <w:szCs w:val="26"/>
          <w:lang w:eastAsia="ru-RU"/>
        </w:rPr>
      </w:pPr>
      <w:r w:rsidRPr="00AD2292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CC238F" w:rsidRPr="00AD2292" w:rsidRDefault="00CC238F" w:rsidP="00CC238F">
      <w:pPr>
        <w:ind w:firstLine="851"/>
        <w:jc w:val="both"/>
        <w:rPr>
          <w:sz w:val="26"/>
          <w:szCs w:val="26"/>
          <w:lang w:eastAsia="ru-RU"/>
        </w:rPr>
      </w:pPr>
      <w:r w:rsidRPr="00AD2292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CC238F" w:rsidRDefault="00CC238F" w:rsidP="00CC238F">
      <w:pPr>
        <w:ind w:firstLine="851"/>
        <w:jc w:val="both"/>
        <w:rPr>
          <w:sz w:val="26"/>
          <w:szCs w:val="26"/>
          <w:lang w:eastAsia="ru-RU"/>
        </w:rPr>
      </w:pPr>
      <w:r w:rsidRPr="00DF4142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>
        <w:rPr>
          <w:sz w:val="26"/>
          <w:szCs w:val="26"/>
          <w:lang w:eastAsia="ru-RU"/>
        </w:rPr>
        <w:t xml:space="preserve">Укрепление межнационального и </w:t>
      </w:r>
      <w:r w:rsidRPr="00570E0F">
        <w:rPr>
          <w:sz w:val="26"/>
          <w:szCs w:val="26"/>
          <w:lang w:eastAsia="ru-RU"/>
        </w:rPr>
        <w:t>межконфессионального согласия, профилактик</w:t>
      </w:r>
      <w:r>
        <w:rPr>
          <w:sz w:val="26"/>
          <w:szCs w:val="26"/>
          <w:lang w:eastAsia="ru-RU"/>
        </w:rPr>
        <w:t>а экстремизма в городе Когалыме</w:t>
      </w:r>
      <w:r w:rsidRPr="00DF4142">
        <w:rPr>
          <w:sz w:val="26"/>
          <w:szCs w:val="26"/>
          <w:lang w:eastAsia="ru-RU"/>
        </w:rPr>
        <w:t xml:space="preserve">», утвержденную постановлением Администрации города Когалыма </w:t>
      </w:r>
      <w:r w:rsidRPr="00570E0F">
        <w:rPr>
          <w:sz w:val="26"/>
          <w:szCs w:val="26"/>
          <w:lang w:eastAsia="ru-RU"/>
        </w:rPr>
        <w:t>от 20.12.2024 №2503</w:t>
      </w:r>
      <w:r>
        <w:rPr>
          <w:sz w:val="26"/>
          <w:szCs w:val="26"/>
          <w:lang w:eastAsia="ru-RU"/>
        </w:rPr>
        <w:t xml:space="preserve"> (далее - Программа) изменений в целях приведения объёмов финансирования Программы с решением Думы города Когалыма </w:t>
      </w:r>
      <w:r>
        <w:t xml:space="preserve">от </w:t>
      </w:r>
      <w:r w:rsidRPr="00570E0F">
        <w:rPr>
          <w:sz w:val="26"/>
          <w:szCs w:val="26"/>
          <w:lang w:eastAsia="ru-RU"/>
        </w:rPr>
        <w:t>15.12.2025 №592-ГД «О бюджете города Когалыма на 2026 год и плановый период 2027 и 2028 годов» (в р</w:t>
      </w:r>
      <w:r>
        <w:rPr>
          <w:sz w:val="26"/>
          <w:szCs w:val="26"/>
          <w:lang w:eastAsia="ru-RU"/>
        </w:rPr>
        <w:t>едакции от 11.02.2026 № 609-ГД), а именно:</w:t>
      </w:r>
    </w:p>
    <w:p w:rsidR="00CC238F" w:rsidRDefault="00CC238F" w:rsidP="00CC238F">
      <w:pPr>
        <w:ind w:firstLine="85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выделение бюджетных ассигнований (средств бюджета города Когалыма) по мероприятию (результату) «Организованы мероприятия по профилактике экстремизма» комплекса процессных мероприятий «</w:t>
      </w:r>
      <w:r w:rsidRPr="00746773">
        <w:rPr>
          <w:sz w:val="26"/>
          <w:szCs w:val="26"/>
          <w:lang w:eastAsia="ru-RU"/>
        </w:rPr>
        <w:t xml:space="preserve">Организация и проведение профилактических мер по профилактике экстремизма и терроризма в подведомственных учреждениях и освещение в средствах массовой информации информационных поводов, направленных на укрепление общероссийского гражданского единства и гармонизацию межнациональных отношений» </w:t>
      </w:r>
      <w:r>
        <w:rPr>
          <w:sz w:val="26"/>
          <w:szCs w:val="26"/>
          <w:lang w:eastAsia="ru-RU"/>
        </w:rPr>
        <w:t xml:space="preserve"> на 2026 год</w:t>
      </w:r>
      <w:r w:rsidRPr="00746773">
        <w:rPr>
          <w:sz w:val="26"/>
          <w:szCs w:val="26"/>
          <w:lang w:eastAsia="ru-RU"/>
        </w:rPr>
        <w:t xml:space="preserve"> – 25,30 тыс. рублей, 2027</w:t>
      </w:r>
      <w:r>
        <w:rPr>
          <w:sz w:val="26"/>
          <w:szCs w:val="26"/>
          <w:lang w:eastAsia="ru-RU"/>
        </w:rPr>
        <w:t xml:space="preserve"> год - </w:t>
      </w:r>
      <w:r w:rsidRPr="00746773">
        <w:rPr>
          <w:sz w:val="26"/>
          <w:szCs w:val="26"/>
          <w:lang w:eastAsia="ru-RU"/>
        </w:rPr>
        <w:t xml:space="preserve">25,30 тыс. рублей, </w:t>
      </w:r>
      <w:r>
        <w:rPr>
          <w:sz w:val="26"/>
          <w:szCs w:val="26"/>
          <w:lang w:eastAsia="ru-RU"/>
        </w:rPr>
        <w:t xml:space="preserve">2028 год – 25,30 </w:t>
      </w:r>
      <w:proofErr w:type="spellStart"/>
      <w:r>
        <w:rPr>
          <w:sz w:val="26"/>
          <w:szCs w:val="26"/>
          <w:lang w:eastAsia="ru-RU"/>
        </w:rPr>
        <w:t>тыс.руб</w:t>
      </w:r>
      <w:proofErr w:type="spellEnd"/>
      <w:r>
        <w:rPr>
          <w:sz w:val="26"/>
          <w:szCs w:val="26"/>
          <w:lang w:eastAsia="ru-RU"/>
        </w:rPr>
        <w:t xml:space="preserve">. </w:t>
      </w:r>
    </w:p>
    <w:p w:rsidR="00CC238F" w:rsidRPr="00570E0F" w:rsidRDefault="00CC238F" w:rsidP="00CC238F">
      <w:pPr>
        <w:ind w:firstLine="851"/>
        <w:jc w:val="both"/>
        <w:rPr>
          <w:sz w:val="26"/>
          <w:szCs w:val="26"/>
          <w:lang w:eastAsia="ru-RU"/>
        </w:rPr>
      </w:pPr>
    </w:p>
    <w:p w:rsidR="00CC238F" w:rsidRPr="0043739E" w:rsidRDefault="00CC238F" w:rsidP="00CC238F">
      <w:pPr>
        <w:ind w:firstLine="851"/>
        <w:jc w:val="both"/>
        <w:rPr>
          <w:sz w:val="26"/>
          <w:szCs w:val="26"/>
          <w:lang w:eastAsia="ru-RU"/>
        </w:rPr>
      </w:pPr>
      <w:r w:rsidRPr="0043739E">
        <w:rPr>
          <w:sz w:val="26"/>
          <w:szCs w:val="26"/>
          <w:lang w:eastAsia="ru-RU"/>
        </w:rPr>
        <w:t>С учетом вносимых изменений общий объем финансового обеспечения Программы на 202</w:t>
      </w:r>
      <w:r>
        <w:rPr>
          <w:sz w:val="26"/>
          <w:szCs w:val="26"/>
          <w:lang w:eastAsia="ru-RU"/>
        </w:rPr>
        <w:t>6</w:t>
      </w:r>
      <w:r w:rsidRPr="0043739E">
        <w:rPr>
          <w:sz w:val="26"/>
          <w:szCs w:val="26"/>
          <w:lang w:eastAsia="ru-RU"/>
        </w:rPr>
        <w:t xml:space="preserve"> - 202</w:t>
      </w:r>
      <w:r>
        <w:rPr>
          <w:sz w:val="26"/>
          <w:szCs w:val="26"/>
          <w:lang w:eastAsia="ru-RU"/>
        </w:rPr>
        <w:t>9</w:t>
      </w:r>
      <w:r w:rsidRPr="0043739E">
        <w:rPr>
          <w:sz w:val="26"/>
          <w:szCs w:val="26"/>
          <w:lang w:eastAsia="ru-RU"/>
        </w:rPr>
        <w:t xml:space="preserve"> годы</w:t>
      </w:r>
      <w:r>
        <w:rPr>
          <w:sz w:val="26"/>
          <w:szCs w:val="26"/>
          <w:lang w:eastAsia="ru-RU"/>
        </w:rPr>
        <w:t xml:space="preserve"> увеличится и</w:t>
      </w:r>
      <w:r w:rsidRPr="0043739E">
        <w:rPr>
          <w:sz w:val="26"/>
          <w:szCs w:val="26"/>
          <w:lang w:eastAsia="ru-RU"/>
        </w:rPr>
        <w:t xml:space="preserve"> составит </w:t>
      </w:r>
      <w:r>
        <w:rPr>
          <w:bCs/>
          <w:color w:val="000000"/>
          <w:sz w:val="26"/>
          <w:szCs w:val="26"/>
        </w:rPr>
        <w:t>2 812,20</w:t>
      </w:r>
      <w:r w:rsidRPr="0043739E">
        <w:rPr>
          <w:sz w:val="26"/>
          <w:szCs w:val="26"/>
          <w:lang w:eastAsia="ru-RU"/>
        </w:rPr>
        <w:t xml:space="preserve"> тыс. рублей.</w:t>
      </w:r>
    </w:p>
    <w:p w:rsidR="00CC238F" w:rsidRPr="00AD2292" w:rsidRDefault="00CC238F" w:rsidP="00CC238F">
      <w:pPr>
        <w:ind w:firstLine="851"/>
        <w:jc w:val="both"/>
        <w:rPr>
          <w:sz w:val="26"/>
          <w:szCs w:val="26"/>
          <w:lang w:eastAsia="ru-RU"/>
        </w:rPr>
      </w:pPr>
      <w:r w:rsidRPr="00344376">
        <w:rPr>
          <w:sz w:val="26"/>
          <w:szCs w:val="26"/>
          <w:lang w:eastAsia="ru-RU"/>
        </w:rPr>
        <w:t>Объем финансово</w:t>
      </w:r>
      <w:r>
        <w:rPr>
          <w:sz w:val="26"/>
          <w:szCs w:val="26"/>
          <w:lang w:eastAsia="ru-RU"/>
        </w:rPr>
        <w:t>го обеспечения Программы на 2026-2028</w:t>
      </w:r>
      <w:r w:rsidRPr="00344376">
        <w:rPr>
          <w:sz w:val="26"/>
          <w:szCs w:val="26"/>
          <w:lang w:eastAsia="ru-RU"/>
        </w:rPr>
        <w:t xml:space="preserve"> годы </w:t>
      </w:r>
      <w:r w:rsidRPr="00AD2292">
        <w:rPr>
          <w:sz w:val="26"/>
          <w:szCs w:val="26"/>
          <w:lang w:eastAsia="ru-RU"/>
        </w:rPr>
        <w:t xml:space="preserve">составит </w:t>
      </w:r>
      <w:r>
        <w:rPr>
          <w:sz w:val="26"/>
          <w:szCs w:val="26"/>
          <w:lang w:eastAsia="ru-RU"/>
        </w:rPr>
        <w:t>2 272,00</w:t>
      </w:r>
      <w:r w:rsidRPr="00AD2292">
        <w:rPr>
          <w:sz w:val="26"/>
          <w:szCs w:val="26"/>
          <w:lang w:eastAsia="ru-RU"/>
        </w:rPr>
        <w:t xml:space="preserve"> тыс. рублей, в том числе по годам:</w:t>
      </w:r>
    </w:p>
    <w:p w:rsidR="00CC238F" w:rsidRPr="00AD2292" w:rsidRDefault="00CC238F" w:rsidP="00CC238F">
      <w:pPr>
        <w:ind w:firstLine="85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- 2026</w:t>
      </w:r>
      <w:r w:rsidRPr="00AD2292">
        <w:rPr>
          <w:sz w:val="26"/>
          <w:szCs w:val="26"/>
          <w:lang w:eastAsia="ru-RU"/>
        </w:rPr>
        <w:t xml:space="preserve"> год – </w:t>
      </w:r>
      <w:r>
        <w:rPr>
          <w:sz w:val="26"/>
          <w:szCs w:val="26"/>
          <w:lang w:eastAsia="ru-RU"/>
        </w:rPr>
        <w:t xml:space="preserve">1 191,60 </w:t>
      </w:r>
      <w:r w:rsidRPr="00AD2292">
        <w:rPr>
          <w:sz w:val="26"/>
          <w:szCs w:val="26"/>
          <w:lang w:eastAsia="ru-RU"/>
        </w:rPr>
        <w:t>тыс. рублей;</w:t>
      </w:r>
    </w:p>
    <w:p w:rsidR="00CC238F" w:rsidRPr="00AD2292" w:rsidRDefault="00CC238F" w:rsidP="00CC238F">
      <w:pPr>
        <w:ind w:firstLine="85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- 2027</w:t>
      </w:r>
      <w:r w:rsidRPr="00AD2292">
        <w:rPr>
          <w:sz w:val="26"/>
          <w:szCs w:val="26"/>
          <w:lang w:eastAsia="ru-RU"/>
        </w:rPr>
        <w:t xml:space="preserve"> год – </w:t>
      </w:r>
      <w:r>
        <w:rPr>
          <w:sz w:val="26"/>
          <w:szCs w:val="26"/>
          <w:lang w:eastAsia="ru-RU"/>
        </w:rPr>
        <w:t>540,20</w:t>
      </w:r>
      <w:r w:rsidRPr="00BE2C12">
        <w:rPr>
          <w:sz w:val="26"/>
          <w:szCs w:val="26"/>
          <w:lang w:eastAsia="ru-RU"/>
        </w:rPr>
        <w:t xml:space="preserve"> </w:t>
      </w:r>
      <w:r w:rsidRPr="00AD2292">
        <w:rPr>
          <w:sz w:val="26"/>
          <w:szCs w:val="26"/>
          <w:lang w:eastAsia="ru-RU"/>
        </w:rPr>
        <w:t>тыс. рублей;</w:t>
      </w:r>
    </w:p>
    <w:p w:rsidR="00CC238F" w:rsidRPr="00AD2292" w:rsidRDefault="00CC238F" w:rsidP="00CC238F">
      <w:pPr>
        <w:ind w:firstLine="85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- 2028</w:t>
      </w:r>
      <w:r w:rsidRPr="00AD2292">
        <w:rPr>
          <w:sz w:val="26"/>
          <w:szCs w:val="26"/>
          <w:lang w:eastAsia="ru-RU"/>
        </w:rPr>
        <w:t xml:space="preserve"> год – </w:t>
      </w:r>
      <w:r>
        <w:rPr>
          <w:bCs/>
          <w:sz w:val="26"/>
          <w:szCs w:val="26"/>
          <w:lang w:eastAsia="ru-RU"/>
        </w:rPr>
        <w:t>540,20</w:t>
      </w:r>
      <w:r w:rsidRPr="00BE2C12">
        <w:rPr>
          <w:bCs/>
          <w:sz w:val="26"/>
          <w:szCs w:val="26"/>
          <w:lang w:eastAsia="ru-RU"/>
        </w:rPr>
        <w:t xml:space="preserve"> </w:t>
      </w:r>
      <w:r w:rsidRPr="00344376">
        <w:rPr>
          <w:sz w:val="26"/>
          <w:szCs w:val="26"/>
          <w:lang w:eastAsia="ru-RU"/>
        </w:rPr>
        <w:t>тыс</w:t>
      </w:r>
      <w:r w:rsidRPr="00AD2292">
        <w:rPr>
          <w:sz w:val="26"/>
          <w:szCs w:val="26"/>
          <w:lang w:eastAsia="ru-RU"/>
        </w:rPr>
        <w:t>. рублей.</w:t>
      </w:r>
    </w:p>
    <w:p w:rsidR="00CC238F" w:rsidRPr="00AD2292" w:rsidRDefault="00CC238F" w:rsidP="00CC238F">
      <w:pPr>
        <w:ind w:firstLine="851"/>
        <w:jc w:val="both"/>
        <w:rPr>
          <w:sz w:val="26"/>
          <w:szCs w:val="26"/>
          <w:lang w:eastAsia="ru-RU"/>
        </w:rPr>
      </w:pPr>
      <w:r w:rsidRPr="00AD2292">
        <w:rPr>
          <w:sz w:val="26"/>
          <w:szCs w:val="26"/>
          <w:lang w:eastAsia="ru-RU"/>
        </w:rPr>
        <w:t>Требования пункта 2.19 Порядка №1762,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CC238F" w:rsidRDefault="00CC238F" w:rsidP="00CC238F">
      <w:pPr>
        <w:ind w:firstLine="851"/>
        <w:jc w:val="both"/>
        <w:rPr>
          <w:sz w:val="26"/>
          <w:szCs w:val="26"/>
          <w:lang w:eastAsia="ru-RU"/>
        </w:rPr>
      </w:pPr>
      <w:r w:rsidRPr="00AD2292">
        <w:rPr>
          <w:sz w:val="26"/>
          <w:szCs w:val="26"/>
          <w:lang w:eastAsia="ru-RU"/>
        </w:rPr>
        <w:t xml:space="preserve">Предлагаемые изменения не противоречат нормам бюджетного законодательства, а также требованиям Порядка №1762. </w:t>
      </w:r>
    </w:p>
    <w:p w:rsidR="00CC238F" w:rsidRDefault="00CC238F" w:rsidP="00CC238F">
      <w:pPr>
        <w:ind w:firstLine="851"/>
        <w:jc w:val="both"/>
      </w:pPr>
      <w:r w:rsidRPr="00AD2292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CC238F" w:rsidRDefault="00CC238F" w:rsidP="00CC238F">
      <w:pPr>
        <w:ind w:firstLine="85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Вместе с тем, Контрольно-счетная палата города Когалыма рекомендует при последующем представлении на экспертизу Проекта постановления о внесении изменений в муниципальную программу «Укрепление межнационального и </w:t>
      </w:r>
      <w:r w:rsidRPr="00570E0F">
        <w:rPr>
          <w:sz w:val="26"/>
          <w:szCs w:val="26"/>
          <w:lang w:eastAsia="ru-RU"/>
        </w:rPr>
        <w:t>межконфессионального согласия, профилактик</w:t>
      </w:r>
      <w:r>
        <w:rPr>
          <w:sz w:val="26"/>
          <w:szCs w:val="26"/>
          <w:lang w:eastAsia="ru-RU"/>
        </w:rPr>
        <w:t>а экстремизма в городе Когалыме» отображать в пояснительной записке подробные изменения с указанием комплекса процессных мероприятий, мероприятия (результата), объёма выделенных бюджетных ассигнований по годам, источники финансирования.</w:t>
      </w:r>
    </w:p>
    <w:p w:rsidR="00CE7BF9" w:rsidRPr="004A29AE" w:rsidRDefault="00922921" w:rsidP="002E2CA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CC238F">
        <w:rPr>
          <w:sz w:val="26"/>
          <w:szCs w:val="26"/>
        </w:rPr>
        <w:t>26</w:t>
      </w:r>
      <w:r w:rsidR="00FB173D">
        <w:rPr>
          <w:sz w:val="26"/>
          <w:szCs w:val="26"/>
        </w:rPr>
        <w:t>.03</w:t>
      </w:r>
      <w:r w:rsidR="003E701B">
        <w:rPr>
          <w:sz w:val="26"/>
          <w:szCs w:val="26"/>
        </w:rPr>
        <w:t>.2026</w:t>
      </w:r>
      <w:r w:rsidR="00732F70">
        <w:rPr>
          <w:sz w:val="26"/>
          <w:szCs w:val="26"/>
        </w:rPr>
        <w:t xml:space="preserve"> №28-ЗКЛ-КСП-</w:t>
      </w:r>
      <w:r w:rsidR="00CC238F">
        <w:rPr>
          <w:sz w:val="26"/>
          <w:szCs w:val="26"/>
        </w:rPr>
        <w:t>36</w:t>
      </w:r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bookmarkStart w:id="0" w:name="_GoBack"/>
      <w:bookmarkEnd w:id="0"/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73833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97889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E2CA5"/>
    <w:rsid w:val="002F3B9E"/>
    <w:rsid w:val="00300EE9"/>
    <w:rsid w:val="003028CB"/>
    <w:rsid w:val="0031230E"/>
    <w:rsid w:val="003148E5"/>
    <w:rsid w:val="0032231C"/>
    <w:rsid w:val="003229FF"/>
    <w:rsid w:val="00322CBC"/>
    <w:rsid w:val="003269AC"/>
    <w:rsid w:val="00342130"/>
    <w:rsid w:val="00342FB1"/>
    <w:rsid w:val="00355113"/>
    <w:rsid w:val="00356B50"/>
    <w:rsid w:val="003607BA"/>
    <w:rsid w:val="00360C48"/>
    <w:rsid w:val="00373FA9"/>
    <w:rsid w:val="00394ABC"/>
    <w:rsid w:val="003A4B2D"/>
    <w:rsid w:val="003B2B03"/>
    <w:rsid w:val="003D606D"/>
    <w:rsid w:val="003E475A"/>
    <w:rsid w:val="003E701B"/>
    <w:rsid w:val="003F218E"/>
    <w:rsid w:val="003F4B84"/>
    <w:rsid w:val="003F7D21"/>
    <w:rsid w:val="00401EA7"/>
    <w:rsid w:val="004159EC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C7860"/>
    <w:rsid w:val="005D13BB"/>
    <w:rsid w:val="005F667C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61D0D"/>
    <w:rsid w:val="00786C6A"/>
    <w:rsid w:val="007A18B5"/>
    <w:rsid w:val="007A7AA2"/>
    <w:rsid w:val="007C110C"/>
    <w:rsid w:val="007C475D"/>
    <w:rsid w:val="007C7F9F"/>
    <w:rsid w:val="007F08CE"/>
    <w:rsid w:val="00803980"/>
    <w:rsid w:val="00803BB4"/>
    <w:rsid w:val="00817726"/>
    <w:rsid w:val="00831574"/>
    <w:rsid w:val="00842188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8525D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90B0D"/>
    <w:rsid w:val="00AA0E0C"/>
    <w:rsid w:val="00AA1B29"/>
    <w:rsid w:val="00AA5791"/>
    <w:rsid w:val="00AC6396"/>
    <w:rsid w:val="00AD31F7"/>
    <w:rsid w:val="00AE4E72"/>
    <w:rsid w:val="00AF44C3"/>
    <w:rsid w:val="00AF67D6"/>
    <w:rsid w:val="00B125CF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36F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C238F"/>
    <w:rsid w:val="00CE7BF9"/>
    <w:rsid w:val="00CF4EBB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04BCD"/>
    <w:rsid w:val="00E25807"/>
    <w:rsid w:val="00E64127"/>
    <w:rsid w:val="00E85DD5"/>
    <w:rsid w:val="00EC137B"/>
    <w:rsid w:val="00ED5110"/>
    <w:rsid w:val="00EE3FF2"/>
    <w:rsid w:val="00EF2CC5"/>
    <w:rsid w:val="00F47347"/>
    <w:rsid w:val="00F95037"/>
    <w:rsid w:val="00FA5E1C"/>
    <w:rsid w:val="00FB173D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CF055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Розумная Полина Анатольевна</cp:lastModifiedBy>
  <cp:revision>110</cp:revision>
  <dcterms:created xsi:type="dcterms:W3CDTF">2024-05-13T08:26:00Z</dcterms:created>
  <dcterms:modified xsi:type="dcterms:W3CDTF">2026-03-26T11:59:00Z</dcterms:modified>
</cp:coreProperties>
</file>