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C0255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bookmarkStart w:id="2" w:name="_GoBack"/>
      <w:r w:rsidRPr="00805A90">
        <w:rPr>
          <w:rFonts w:eastAsiaTheme="minorHAnsi"/>
          <w:sz w:val="26"/>
          <w:szCs w:val="26"/>
          <w:lang w:eastAsia="en-US"/>
        </w:rPr>
        <w:t>О внесении изменени</w:t>
      </w:r>
      <w:r w:rsidR="00CF4D50">
        <w:rPr>
          <w:rFonts w:eastAsiaTheme="minorHAnsi"/>
          <w:sz w:val="26"/>
          <w:szCs w:val="26"/>
          <w:lang w:eastAsia="en-US"/>
        </w:rPr>
        <w:t>й</w:t>
      </w:r>
      <w:r w:rsidRPr="00805A90">
        <w:rPr>
          <w:rFonts w:eastAsiaTheme="minorHAnsi"/>
          <w:sz w:val="26"/>
          <w:szCs w:val="26"/>
          <w:lang w:eastAsia="en-US"/>
        </w:rPr>
        <w:t xml:space="preserve"> </w:t>
      </w:r>
      <w:r w:rsidR="00DC0255">
        <w:rPr>
          <w:rFonts w:eastAsiaTheme="minorHAnsi"/>
          <w:sz w:val="26"/>
          <w:szCs w:val="26"/>
          <w:lang w:eastAsia="en-US"/>
        </w:rPr>
        <w:t xml:space="preserve">и дополнений 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в решение Думы города Когалыма</w:t>
      </w:r>
    </w:p>
    <w:p w:rsidR="0027077F" w:rsidRPr="009F6FFC" w:rsidRDefault="0027077F" w:rsidP="0027077F">
      <w:pPr>
        <w:ind w:firstLine="708"/>
        <w:jc w:val="both"/>
        <w:rPr>
          <w:sz w:val="26"/>
          <w:szCs w:val="26"/>
        </w:rPr>
      </w:pPr>
      <w:r w:rsidRPr="009F6FFC">
        <w:rPr>
          <w:sz w:val="26"/>
          <w:szCs w:val="26"/>
        </w:rPr>
        <w:t xml:space="preserve">от </w:t>
      </w:r>
      <w:r w:rsidR="00CF4D50">
        <w:rPr>
          <w:sz w:val="26"/>
          <w:szCs w:val="26"/>
        </w:rPr>
        <w:t>23</w:t>
      </w:r>
      <w:r w:rsidRPr="009F6FFC">
        <w:rPr>
          <w:sz w:val="26"/>
          <w:szCs w:val="26"/>
        </w:rPr>
        <w:t>.</w:t>
      </w:r>
      <w:r w:rsidR="00CF4D50">
        <w:rPr>
          <w:sz w:val="26"/>
          <w:szCs w:val="26"/>
        </w:rPr>
        <w:t>12</w:t>
      </w:r>
      <w:r w:rsidRPr="009F6FFC">
        <w:rPr>
          <w:sz w:val="26"/>
          <w:szCs w:val="26"/>
        </w:rPr>
        <w:t>.201</w:t>
      </w:r>
      <w:r w:rsidR="00CF4D50">
        <w:rPr>
          <w:sz w:val="26"/>
          <w:szCs w:val="26"/>
        </w:rPr>
        <w:t>4</w:t>
      </w:r>
      <w:r w:rsidRPr="009F6FFC">
        <w:rPr>
          <w:sz w:val="26"/>
          <w:szCs w:val="26"/>
        </w:rPr>
        <w:t xml:space="preserve"> №</w:t>
      </w:r>
      <w:r w:rsidR="00CF4D50">
        <w:rPr>
          <w:sz w:val="26"/>
          <w:szCs w:val="26"/>
        </w:rPr>
        <w:t>495</w:t>
      </w:r>
      <w:r w:rsidRPr="009F6FFC">
        <w:rPr>
          <w:sz w:val="26"/>
          <w:szCs w:val="26"/>
        </w:rPr>
        <w:t>-ГД</w:t>
      </w:r>
    </w:p>
    <w:bookmarkEnd w:id="2"/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2373" w:rsidRDefault="00CF4D50" w:rsidP="00DF3FC4">
      <w:pPr>
        <w:ind w:firstLine="709"/>
        <w:jc w:val="both"/>
        <w:rPr>
          <w:sz w:val="26"/>
          <w:szCs w:val="26"/>
        </w:rPr>
      </w:pPr>
      <w:r w:rsidRPr="00CF4D50">
        <w:rPr>
          <w:sz w:val="26"/>
          <w:szCs w:val="26"/>
        </w:rPr>
        <w:t xml:space="preserve">В соответствии с Законом Ханты-Мансийского автономного округа – Югры от 09.12.2004 №76-оз 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– Югры», </w:t>
      </w:r>
      <w:r>
        <w:rPr>
          <w:sz w:val="26"/>
          <w:szCs w:val="26"/>
        </w:rPr>
        <w:t>п</w:t>
      </w:r>
      <w:r w:rsidRPr="00CF4D50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CF4D50">
        <w:rPr>
          <w:sz w:val="26"/>
          <w:szCs w:val="26"/>
        </w:rPr>
        <w:t xml:space="preserve"> Думы Ханты-Мансийского автономного округа – Югры от 29.11.2023 </w:t>
      </w:r>
      <w:r>
        <w:rPr>
          <w:sz w:val="26"/>
          <w:szCs w:val="26"/>
        </w:rPr>
        <w:t>№</w:t>
      </w:r>
      <w:r w:rsidRPr="00CF4D50">
        <w:rPr>
          <w:sz w:val="26"/>
          <w:szCs w:val="26"/>
        </w:rPr>
        <w:t xml:space="preserve">951 </w:t>
      </w:r>
      <w:r>
        <w:rPr>
          <w:sz w:val="26"/>
          <w:szCs w:val="26"/>
        </w:rPr>
        <w:t>«</w:t>
      </w:r>
      <w:r w:rsidRPr="00CF4D50">
        <w:rPr>
          <w:sz w:val="26"/>
          <w:szCs w:val="26"/>
        </w:rPr>
        <w:t xml:space="preserve">Об утверждении официального толкования отдельных норм Закона Ханты-Мансийского автономного округа - Югры </w:t>
      </w:r>
      <w:r>
        <w:rPr>
          <w:sz w:val="26"/>
          <w:szCs w:val="26"/>
        </w:rPr>
        <w:t>«</w:t>
      </w:r>
      <w:r w:rsidRPr="00CF4D50">
        <w:rPr>
          <w:sz w:val="26"/>
          <w:szCs w:val="26"/>
        </w:rPr>
        <w:t>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– Югры</w:t>
      </w:r>
      <w:r>
        <w:rPr>
          <w:sz w:val="26"/>
          <w:szCs w:val="26"/>
        </w:rPr>
        <w:t>»</w:t>
      </w:r>
      <w:r w:rsidRPr="00CF4D50">
        <w:rPr>
          <w:sz w:val="26"/>
          <w:szCs w:val="26"/>
        </w:rPr>
        <w:t>, Уставом города Когалыма, Дума города Когалыма РЕШИЛА:</w:t>
      </w:r>
    </w:p>
    <w:p w:rsidR="001714C2" w:rsidRPr="009F6FFC" w:rsidRDefault="001714C2" w:rsidP="00DF3FC4">
      <w:pPr>
        <w:ind w:firstLine="709"/>
        <w:jc w:val="both"/>
        <w:rPr>
          <w:sz w:val="26"/>
          <w:szCs w:val="26"/>
        </w:rPr>
      </w:pPr>
    </w:p>
    <w:p w:rsidR="00CF4D50" w:rsidRDefault="00CF4D50" w:rsidP="00DF3FC4">
      <w:pPr>
        <w:ind w:firstLine="709"/>
        <w:jc w:val="both"/>
        <w:rPr>
          <w:sz w:val="26"/>
          <w:szCs w:val="26"/>
        </w:rPr>
      </w:pPr>
      <w:r w:rsidRPr="00CF4D50">
        <w:rPr>
          <w:sz w:val="26"/>
          <w:szCs w:val="26"/>
        </w:rPr>
        <w:t>1. Внести в решени</w:t>
      </w:r>
      <w:r w:rsidR="00EC7BDE">
        <w:rPr>
          <w:sz w:val="26"/>
          <w:szCs w:val="26"/>
        </w:rPr>
        <w:t>е</w:t>
      </w:r>
      <w:r w:rsidRPr="00CF4D50">
        <w:rPr>
          <w:sz w:val="26"/>
          <w:szCs w:val="26"/>
        </w:rPr>
        <w:t xml:space="preserve">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 w:rsidR="00467DC4">
        <w:rPr>
          <w:sz w:val="26"/>
          <w:szCs w:val="26"/>
        </w:rPr>
        <w:t xml:space="preserve"> (далее – </w:t>
      </w:r>
      <w:r w:rsidR="00EC7BDE">
        <w:rPr>
          <w:sz w:val="26"/>
          <w:szCs w:val="26"/>
        </w:rPr>
        <w:t>решение</w:t>
      </w:r>
      <w:r w:rsidR="00467DC4">
        <w:rPr>
          <w:sz w:val="26"/>
          <w:szCs w:val="26"/>
        </w:rPr>
        <w:t>)</w:t>
      </w:r>
      <w:r w:rsidRPr="00CF4D50">
        <w:rPr>
          <w:sz w:val="26"/>
          <w:szCs w:val="26"/>
        </w:rPr>
        <w:t xml:space="preserve"> следующ</w:t>
      </w:r>
      <w:r w:rsidR="00C211FB">
        <w:rPr>
          <w:sz w:val="26"/>
          <w:szCs w:val="26"/>
        </w:rPr>
        <w:t>и</w:t>
      </w:r>
      <w:r w:rsidRPr="00CF4D50">
        <w:rPr>
          <w:sz w:val="26"/>
          <w:szCs w:val="26"/>
        </w:rPr>
        <w:t>е изменени</w:t>
      </w:r>
      <w:r w:rsidR="00C211FB">
        <w:rPr>
          <w:sz w:val="26"/>
          <w:szCs w:val="26"/>
        </w:rPr>
        <w:t>я</w:t>
      </w:r>
      <w:r w:rsidRPr="00CF4D50">
        <w:rPr>
          <w:sz w:val="26"/>
          <w:szCs w:val="26"/>
        </w:rPr>
        <w:t>:</w:t>
      </w:r>
    </w:p>
    <w:p w:rsidR="00C211FB" w:rsidRPr="00C532DD" w:rsidRDefault="00C211FB" w:rsidP="00DF3FC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9D2281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C532DD">
        <w:rPr>
          <w:sz w:val="26"/>
          <w:szCs w:val="26"/>
        </w:rPr>
        <w:t>в приложени</w:t>
      </w:r>
      <w:r w:rsidR="00B93092">
        <w:rPr>
          <w:sz w:val="26"/>
          <w:szCs w:val="26"/>
        </w:rPr>
        <w:t>и</w:t>
      </w:r>
      <w:r w:rsidRPr="00C532DD">
        <w:rPr>
          <w:sz w:val="26"/>
          <w:szCs w:val="26"/>
        </w:rPr>
        <w:t xml:space="preserve"> к </w:t>
      </w:r>
      <w:r w:rsidR="00C64AC8" w:rsidRPr="00C532DD">
        <w:rPr>
          <w:sz w:val="26"/>
          <w:szCs w:val="26"/>
        </w:rPr>
        <w:t>р</w:t>
      </w:r>
      <w:r w:rsidRPr="00C532DD">
        <w:rPr>
          <w:sz w:val="26"/>
          <w:szCs w:val="26"/>
        </w:rPr>
        <w:t>ешению:</w:t>
      </w:r>
    </w:p>
    <w:p w:rsidR="00CF4D50" w:rsidRDefault="00CF4D50" w:rsidP="00DF3FC4">
      <w:pPr>
        <w:ind w:firstLine="709"/>
        <w:jc w:val="both"/>
        <w:rPr>
          <w:sz w:val="26"/>
          <w:szCs w:val="26"/>
        </w:rPr>
      </w:pPr>
      <w:r w:rsidRPr="00C532DD">
        <w:rPr>
          <w:sz w:val="26"/>
          <w:szCs w:val="26"/>
        </w:rPr>
        <w:t>1.</w:t>
      </w:r>
      <w:r w:rsidR="00E070AE">
        <w:rPr>
          <w:sz w:val="26"/>
          <w:szCs w:val="26"/>
        </w:rPr>
        <w:t>1</w:t>
      </w:r>
      <w:r w:rsidRPr="00C532DD">
        <w:rPr>
          <w:sz w:val="26"/>
          <w:szCs w:val="26"/>
        </w:rPr>
        <w:t>.</w:t>
      </w:r>
      <w:r w:rsidR="00C211FB" w:rsidRPr="00C532DD">
        <w:rPr>
          <w:sz w:val="26"/>
          <w:szCs w:val="26"/>
        </w:rPr>
        <w:t>1</w:t>
      </w:r>
      <w:r w:rsidR="00C211FB" w:rsidRPr="006B37A3">
        <w:rPr>
          <w:sz w:val="26"/>
          <w:szCs w:val="26"/>
        </w:rPr>
        <w:t>.</w:t>
      </w:r>
      <w:r w:rsidRPr="006B37A3">
        <w:rPr>
          <w:sz w:val="26"/>
          <w:szCs w:val="26"/>
        </w:rPr>
        <w:t xml:space="preserve"> </w:t>
      </w:r>
      <w:r w:rsidR="004779AA" w:rsidRPr="006B37A3">
        <w:rPr>
          <w:sz w:val="26"/>
          <w:szCs w:val="26"/>
        </w:rPr>
        <w:t xml:space="preserve">в разделе </w:t>
      </w:r>
      <w:r w:rsidR="00C532DD" w:rsidRPr="006B37A3">
        <w:rPr>
          <w:sz w:val="26"/>
          <w:szCs w:val="26"/>
        </w:rPr>
        <w:t>4</w:t>
      </w:r>
      <w:r w:rsidR="00467DC4" w:rsidRPr="006B37A3">
        <w:rPr>
          <w:sz w:val="26"/>
          <w:szCs w:val="26"/>
        </w:rPr>
        <w:t>:</w:t>
      </w:r>
    </w:p>
    <w:p w:rsidR="005C63C7" w:rsidRDefault="005C63C7" w:rsidP="00DF3F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1.1.1.1. абзац второй пункта 4.2 после слова «семьи» дополнить словом «работника»;</w:t>
      </w:r>
    </w:p>
    <w:p w:rsidR="00CD4257" w:rsidRDefault="00CD4257" w:rsidP="00DF3F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5C63C7">
        <w:rPr>
          <w:sz w:val="26"/>
          <w:szCs w:val="26"/>
        </w:rPr>
        <w:t>2</w:t>
      </w:r>
      <w:r>
        <w:rPr>
          <w:sz w:val="26"/>
          <w:szCs w:val="26"/>
        </w:rPr>
        <w:t xml:space="preserve">. абзац первый подпункта 4.2.3 дополнить </w:t>
      </w:r>
      <w:r w:rsidR="00A47986">
        <w:rPr>
          <w:sz w:val="26"/>
          <w:szCs w:val="26"/>
        </w:rPr>
        <w:t>предложением</w:t>
      </w:r>
      <w:r>
        <w:rPr>
          <w:sz w:val="26"/>
          <w:szCs w:val="26"/>
        </w:rPr>
        <w:t xml:space="preserve"> вторым следующего содержания:</w:t>
      </w:r>
    </w:p>
    <w:p w:rsidR="00CD4257" w:rsidRPr="006B37A3" w:rsidRDefault="00CD4257" w:rsidP="00DF3F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 случае подтверждения факта совместного проживания работника и неработающих членов семьи работника (муж, жена, несовершеннолетние дети) адресной справкой либо иным документом, подтверждающим факт совместного проживания с работником, данная компенсация не подлежит обложению НДФЛ и страховыми взносами в соответствии с налоговым Кодексом Российской Федерации.»</w:t>
      </w:r>
      <w:r w:rsidR="00975FF9">
        <w:rPr>
          <w:sz w:val="26"/>
          <w:szCs w:val="26"/>
        </w:rPr>
        <w:t>;</w:t>
      </w:r>
    </w:p>
    <w:p w:rsidR="002F481C" w:rsidRDefault="002F481C" w:rsidP="00DF3F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B497F">
        <w:rPr>
          <w:sz w:val="26"/>
          <w:szCs w:val="26"/>
        </w:rPr>
        <w:t>1</w:t>
      </w:r>
      <w:r>
        <w:rPr>
          <w:sz w:val="26"/>
          <w:szCs w:val="26"/>
        </w:rPr>
        <w:t>.1.</w:t>
      </w:r>
      <w:r w:rsidR="005C63C7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5A46C8">
        <w:rPr>
          <w:sz w:val="26"/>
          <w:szCs w:val="26"/>
        </w:rPr>
        <w:t xml:space="preserve"> </w:t>
      </w:r>
      <w:r w:rsidR="00F7724C">
        <w:rPr>
          <w:sz w:val="26"/>
          <w:szCs w:val="26"/>
        </w:rPr>
        <w:t xml:space="preserve">абзац третий </w:t>
      </w:r>
      <w:r w:rsidR="00244233">
        <w:rPr>
          <w:sz w:val="26"/>
          <w:szCs w:val="26"/>
        </w:rPr>
        <w:t>подпункта 4.3.</w:t>
      </w:r>
      <w:r w:rsidR="00F7724C">
        <w:rPr>
          <w:sz w:val="26"/>
          <w:szCs w:val="26"/>
        </w:rPr>
        <w:t>3</w:t>
      </w:r>
      <w:r w:rsidR="00244233">
        <w:rPr>
          <w:sz w:val="26"/>
          <w:szCs w:val="26"/>
        </w:rPr>
        <w:t xml:space="preserve"> </w:t>
      </w:r>
      <w:r w:rsidR="00F7724C">
        <w:rPr>
          <w:sz w:val="26"/>
          <w:szCs w:val="26"/>
        </w:rPr>
        <w:t>утратил силу;</w:t>
      </w:r>
    </w:p>
    <w:p w:rsidR="00F90AF5" w:rsidRDefault="00F90AF5" w:rsidP="00DF3F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1.1.1.4. абзац второй пункта 4.4 дополнить словами «на том виде транспорта, на котором работник осуществлял проезд либо большую его часть»;</w:t>
      </w:r>
    </w:p>
    <w:p w:rsidR="00AB7C5B" w:rsidRDefault="00AB7C5B" w:rsidP="00F90A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F90AF5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575455">
        <w:rPr>
          <w:sz w:val="26"/>
          <w:szCs w:val="26"/>
        </w:rPr>
        <w:t>подпункт 4.5.1. изложить в следующей редакции:</w:t>
      </w:r>
    </w:p>
    <w:p w:rsidR="00575455" w:rsidRPr="00B0230A" w:rsidRDefault="00575455" w:rsidP="00F90AF5">
      <w:pPr>
        <w:ind w:firstLine="709"/>
        <w:jc w:val="both"/>
        <w:rPr>
          <w:sz w:val="26"/>
          <w:szCs w:val="26"/>
        </w:rPr>
      </w:pPr>
      <w:r w:rsidRPr="00B0230A">
        <w:rPr>
          <w:sz w:val="26"/>
          <w:szCs w:val="26"/>
        </w:rPr>
        <w:t>«4.5.1. Под личным транспортом работника понимается транспортное средство, отнесенное к категории «А» или «В» в соответствии с федеральным законодательством:</w:t>
      </w:r>
    </w:p>
    <w:p w:rsidR="00575455" w:rsidRPr="00B0230A" w:rsidRDefault="00575455" w:rsidP="00F90AF5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0230A">
        <w:rPr>
          <w:rFonts w:ascii="Times New Roman" w:hAnsi="Times New Roman"/>
          <w:sz w:val="26"/>
          <w:szCs w:val="26"/>
        </w:rPr>
        <w:t>принадлежащее на праве собственности работнику или членам его семьи (супругу работника, детям работника, родителям работника) (далее – члены его семьи);</w:t>
      </w:r>
    </w:p>
    <w:p w:rsidR="00575455" w:rsidRPr="00B0230A" w:rsidRDefault="00575455" w:rsidP="00F90AF5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0230A">
        <w:rPr>
          <w:rFonts w:ascii="Times New Roman" w:hAnsi="Times New Roman"/>
          <w:sz w:val="26"/>
          <w:szCs w:val="26"/>
        </w:rPr>
        <w:t>переданное третьим лицом в пользование работнику по доверенности, в том числе по доверенности</w:t>
      </w:r>
      <w:r w:rsidR="00F4598D" w:rsidRPr="00B0230A">
        <w:rPr>
          <w:rFonts w:ascii="Times New Roman" w:hAnsi="Times New Roman"/>
          <w:sz w:val="26"/>
          <w:szCs w:val="26"/>
        </w:rPr>
        <w:t xml:space="preserve"> в простой письменной форме, подтверждающей передачу третьим лицом права пользования транспортным средством работнику (далее также – доверенность)</w:t>
      </w:r>
      <w:r w:rsidR="00A33047">
        <w:rPr>
          <w:rFonts w:ascii="Times New Roman" w:hAnsi="Times New Roman"/>
          <w:sz w:val="26"/>
          <w:szCs w:val="26"/>
        </w:rPr>
        <w:t>.</w:t>
      </w:r>
      <w:r w:rsidR="00F4598D" w:rsidRPr="00B0230A">
        <w:rPr>
          <w:rFonts w:ascii="Times New Roman" w:hAnsi="Times New Roman"/>
          <w:sz w:val="26"/>
          <w:szCs w:val="26"/>
        </w:rPr>
        <w:t>»;</w:t>
      </w:r>
    </w:p>
    <w:p w:rsidR="00467DC4" w:rsidRDefault="00467DC4" w:rsidP="00F90AF5">
      <w:pPr>
        <w:ind w:firstLine="709"/>
        <w:jc w:val="both"/>
        <w:rPr>
          <w:color w:val="FF0000"/>
          <w:sz w:val="26"/>
          <w:szCs w:val="26"/>
        </w:rPr>
      </w:pPr>
      <w:r w:rsidRPr="005D3D74">
        <w:rPr>
          <w:color w:val="FF0000"/>
          <w:sz w:val="26"/>
          <w:szCs w:val="26"/>
        </w:rPr>
        <w:t>1.</w:t>
      </w:r>
      <w:r w:rsidR="003B497F" w:rsidRPr="005D3D74">
        <w:rPr>
          <w:color w:val="FF0000"/>
          <w:sz w:val="26"/>
          <w:szCs w:val="26"/>
        </w:rPr>
        <w:t>1</w:t>
      </w:r>
      <w:r w:rsidRPr="005D3D74">
        <w:rPr>
          <w:color w:val="FF0000"/>
          <w:sz w:val="26"/>
          <w:szCs w:val="26"/>
        </w:rPr>
        <w:t>.1.</w:t>
      </w:r>
      <w:r w:rsidR="00F90AF5">
        <w:rPr>
          <w:color w:val="FF0000"/>
          <w:sz w:val="26"/>
          <w:szCs w:val="26"/>
        </w:rPr>
        <w:t>6</w:t>
      </w:r>
      <w:r w:rsidR="00C211FB" w:rsidRPr="005D3D74">
        <w:rPr>
          <w:color w:val="FF0000"/>
          <w:sz w:val="26"/>
          <w:szCs w:val="26"/>
        </w:rPr>
        <w:t>.</w:t>
      </w:r>
      <w:r w:rsidRPr="005D3D74">
        <w:rPr>
          <w:color w:val="FF0000"/>
          <w:sz w:val="26"/>
          <w:szCs w:val="26"/>
        </w:rPr>
        <w:t xml:space="preserve"> в абзаце </w:t>
      </w:r>
      <w:r w:rsidR="00E00A60" w:rsidRPr="005D3D74">
        <w:rPr>
          <w:color w:val="FF0000"/>
          <w:sz w:val="26"/>
          <w:szCs w:val="26"/>
        </w:rPr>
        <w:t>первом</w:t>
      </w:r>
      <w:r w:rsidRPr="005D3D74">
        <w:rPr>
          <w:color w:val="FF0000"/>
          <w:sz w:val="26"/>
          <w:szCs w:val="26"/>
        </w:rPr>
        <w:t xml:space="preserve"> пункта 4.</w:t>
      </w:r>
      <w:r w:rsidR="00E00A60" w:rsidRPr="005D3D74">
        <w:rPr>
          <w:color w:val="FF0000"/>
          <w:sz w:val="26"/>
          <w:szCs w:val="26"/>
        </w:rPr>
        <w:t>6</w:t>
      </w:r>
      <w:r w:rsidRPr="005D3D74">
        <w:rPr>
          <w:color w:val="FF0000"/>
          <w:sz w:val="26"/>
          <w:szCs w:val="26"/>
        </w:rPr>
        <w:t xml:space="preserve"> </w:t>
      </w:r>
      <w:r w:rsidR="00703378" w:rsidRPr="005D3D74">
        <w:rPr>
          <w:color w:val="FF0000"/>
          <w:sz w:val="26"/>
          <w:szCs w:val="26"/>
        </w:rPr>
        <w:t>слов</w:t>
      </w:r>
      <w:r w:rsidR="003B497F" w:rsidRPr="005D3D74">
        <w:rPr>
          <w:color w:val="FF0000"/>
          <w:sz w:val="26"/>
          <w:szCs w:val="26"/>
        </w:rPr>
        <w:t>а</w:t>
      </w:r>
      <w:r w:rsidR="00703378" w:rsidRPr="005D3D74">
        <w:rPr>
          <w:color w:val="FF0000"/>
          <w:sz w:val="26"/>
          <w:szCs w:val="26"/>
        </w:rPr>
        <w:t xml:space="preserve"> </w:t>
      </w:r>
      <w:r w:rsidR="003B497F" w:rsidRPr="005D3D74">
        <w:rPr>
          <w:color w:val="FF0000"/>
          <w:sz w:val="26"/>
          <w:szCs w:val="26"/>
        </w:rPr>
        <w:t>«или работнику и неработающим членам семьи при предъявлении справок организаций, осуществляющих продажу проездных и перевозочных документов (билетов), о стоимости проезда на железнодорожном транспорте кратчайшим маршрутом в плацкартном вагоне при документальном подтверждении пребывания работника и неработающих членов его семьи в месте использования отпуска»</w:t>
      </w:r>
      <w:r w:rsidR="00703378" w:rsidRPr="005D3D74">
        <w:rPr>
          <w:color w:val="FF0000"/>
          <w:sz w:val="26"/>
          <w:szCs w:val="26"/>
        </w:rPr>
        <w:t xml:space="preserve"> </w:t>
      </w:r>
      <w:r w:rsidR="003B497F" w:rsidRPr="005D3D74">
        <w:rPr>
          <w:color w:val="FF0000"/>
          <w:sz w:val="26"/>
          <w:szCs w:val="26"/>
        </w:rPr>
        <w:t>исключить;</w:t>
      </w:r>
    </w:p>
    <w:p w:rsidR="004F056F" w:rsidRPr="004F056F" w:rsidRDefault="004F056F" w:rsidP="00F90AF5">
      <w:pPr>
        <w:ind w:firstLine="709"/>
        <w:jc w:val="both"/>
        <w:rPr>
          <w:sz w:val="26"/>
          <w:szCs w:val="26"/>
        </w:rPr>
      </w:pPr>
      <w:r w:rsidRPr="004F056F">
        <w:rPr>
          <w:sz w:val="26"/>
          <w:szCs w:val="26"/>
        </w:rPr>
        <w:t xml:space="preserve">1.1.1.7. </w:t>
      </w:r>
      <w:r>
        <w:rPr>
          <w:sz w:val="26"/>
          <w:szCs w:val="26"/>
        </w:rPr>
        <w:t>в</w:t>
      </w:r>
      <w:r w:rsidR="00927C2F">
        <w:rPr>
          <w:sz w:val="26"/>
          <w:szCs w:val="26"/>
        </w:rPr>
        <w:t xml:space="preserve"> абзаце втором пункта 4.7 после слов «подобного учреждения» дополнить словами «удостоверяющих регистрацию по месту пребывания, при нотариальном удостоверении факта нахождения в определенном месте, а также при наличии документов, подтверждающих аренду (наем) жилых помещений, с приложением чеков, выданных физическими лицами, зарегистрированными в качестве налогоплательщика налога на профессиональный доход»;</w:t>
      </w:r>
    </w:p>
    <w:p w:rsidR="002041C1" w:rsidRDefault="002041C1" w:rsidP="00F90A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41C1">
        <w:rPr>
          <w:sz w:val="26"/>
          <w:szCs w:val="26"/>
        </w:rPr>
        <w:t>1.1.1.</w:t>
      </w:r>
      <w:r w:rsidR="00927C2F">
        <w:rPr>
          <w:sz w:val="26"/>
          <w:szCs w:val="26"/>
        </w:rPr>
        <w:t>8</w:t>
      </w:r>
      <w:r w:rsidRPr="002041C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предложение первое </w:t>
      </w:r>
      <w:r w:rsidRPr="002041C1">
        <w:rPr>
          <w:sz w:val="26"/>
          <w:szCs w:val="26"/>
        </w:rPr>
        <w:t xml:space="preserve">абзаца второго пункта 4.7 </w:t>
      </w:r>
      <w:r>
        <w:rPr>
          <w:sz w:val="26"/>
          <w:szCs w:val="26"/>
        </w:rPr>
        <w:t>дополнить словами «</w:t>
      </w:r>
      <w:r>
        <w:rPr>
          <w:rFonts w:eastAsiaTheme="minorHAnsi"/>
          <w:sz w:val="26"/>
          <w:szCs w:val="26"/>
          <w:lang w:eastAsia="en-US"/>
        </w:rPr>
        <w:t>при представлении копии свидетельства о регистрации или паспорта транспортного средства, подтверждающих право собственности на транспортное средство работника или членов его семьи либо третьего лица, передавшего право пользования транспортным средством работнику по доверенности»;</w:t>
      </w:r>
    </w:p>
    <w:p w:rsidR="005D3D74" w:rsidRDefault="005D3D74" w:rsidP="00F90AF5">
      <w:pPr>
        <w:ind w:firstLine="709"/>
        <w:jc w:val="both"/>
        <w:rPr>
          <w:sz w:val="26"/>
          <w:szCs w:val="26"/>
        </w:rPr>
      </w:pPr>
      <w:r w:rsidRPr="005D3D74">
        <w:rPr>
          <w:sz w:val="26"/>
          <w:szCs w:val="26"/>
        </w:rPr>
        <w:t>1.1.1.</w:t>
      </w:r>
      <w:r w:rsidR="00927C2F">
        <w:rPr>
          <w:sz w:val="26"/>
          <w:szCs w:val="26"/>
        </w:rPr>
        <w:t>9</w:t>
      </w:r>
      <w:r w:rsidRPr="005D3D74">
        <w:rPr>
          <w:sz w:val="26"/>
          <w:szCs w:val="26"/>
        </w:rPr>
        <w:t>. абзац</w:t>
      </w:r>
      <w:r>
        <w:rPr>
          <w:sz w:val="26"/>
          <w:szCs w:val="26"/>
        </w:rPr>
        <w:t xml:space="preserve"> третий пункта 4.7 дополнить словами «либо третьего лица, передавшего право пользования транспортным средством работнику по доверенности»;</w:t>
      </w:r>
    </w:p>
    <w:p w:rsidR="005D3D74" w:rsidRDefault="005D3D74" w:rsidP="00F90A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927C2F">
        <w:rPr>
          <w:sz w:val="26"/>
          <w:szCs w:val="26"/>
        </w:rPr>
        <w:t>10</w:t>
      </w:r>
      <w:r>
        <w:rPr>
          <w:sz w:val="26"/>
          <w:szCs w:val="26"/>
        </w:rPr>
        <w:t>. пункт 4.7 дополнить абзац</w:t>
      </w:r>
      <w:r w:rsidR="00701937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701937">
        <w:rPr>
          <w:sz w:val="26"/>
          <w:szCs w:val="26"/>
        </w:rPr>
        <w:t>и</w:t>
      </w:r>
      <w:r>
        <w:rPr>
          <w:sz w:val="26"/>
          <w:szCs w:val="26"/>
        </w:rPr>
        <w:t xml:space="preserve"> пятым</w:t>
      </w:r>
      <w:r w:rsidR="00701937">
        <w:rPr>
          <w:sz w:val="26"/>
          <w:szCs w:val="26"/>
        </w:rPr>
        <w:t>, шестым, седьмым</w:t>
      </w:r>
      <w:r>
        <w:rPr>
          <w:sz w:val="26"/>
          <w:szCs w:val="26"/>
        </w:rPr>
        <w:t xml:space="preserve"> следующего содержания:</w:t>
      </w:r>
    </w:p>
    <w:p w:rsidR="005D3D74" w:rsidRDefault="005D3D74" w:rsidP="00F90A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«- </w:t>
      </w:r>
      <w:r>
        <w:rPr>
          <w:rFonts w:eastAsiaTheme="minorHAnsi"/>
          <w:sz w:val="26"/>
          <w:szCs w:val="26"/>
          <w:lang w:eastAsia="en-US"/>
        </w:rPr>
        <w:t>доверенность, подтверждающая передачу третьим лицом права пользования транспортным средством работнику, в случае проезда работника и (или) неработающих членов его семьи переданным в пользование по указанной доверенности личным транспортом</w:t>
      </w:r>
      <w:r w:rsidR="00FC5B15">
        <w:rPr>
          <w:rFonts w:eastAsiaTheme="minorHAnsi"/>
          <w:sz w:val="26"/>
          <w:szCs w:val="26"/>
          <w:lang w:eastAsia="en-US"/>
        </w:rPr>
        <w:t>.</w:t>
      </w:r>
    </w:p>
    <w:p w:rsidR="00FC5B15" w:rsidRDefault="00FC5B15" w:rsidP="00FC5B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проезда работника и (или) неработающих членов его семьи личным транспортом от места жительства или от места использования отпуска к железнодорожной станции, пристани, аэропорту и автовокзалу, которые находятся в промежуточном пункте следования и из которых работник и (или) неработающие члены его семьи осуществили проезд соответственно железнодорожным, водным, воздушным или автомобильным </w:t>
      </w:r>
      <w:r>
        <w:rPr>
          <w:rFonts w:eastAsiaTheme="minorHAnsi"/>
          <w:sz w:val="26"/>
          <w:szCs w:val="26"/>
          <w:lang w:eastAsia="en-US"/>
        </w:rPr>
        <w:lastRenderedPageBreak/>
        <w:t>транспортом, и оплаты стоимости проезда личным транспортом на основании справок организаций, осуществляющих продажу проездных и перевозочных документов (билетов), документом, подтверждающим пребывание в промежуточном пункте следования, может являться посадочный талон на рейс перевозки воздушным транспортом, распечатка электронного билета на железнодорожном транспорте - контрольный купон электронного проездного документа (билета) (выписка из автоматизированной системы управления пассажирскими перевозками на железнодорожном транспорте), иные проездные документы при следовании водным или автомобильным транспортом.</w:t>
      </w:r>
    </w:p>
    <w:p w:rsidR="009156C9" w:rsidRDefault="009156C9" w:rsidP="009156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 проезда работника и (или) неработающих членов его семьи к месту использования отпуска личным транспортом и возвращения в место жительства воздушным или железнодорожным транспортом либо проезда к месту использования отпуска воздушным или железнодорожным транспортом и возвращения в место жительства личным транспортом и оплаты стоимости проезда на основании справок организаций, осуществляющих продажу проездных и перевозочных документов (билетов), документом, подтверждающим пребывание в месте использования отпуска, может являться посадочный талон на рейс перевозки воздушным транспортом либо распечатка электронного билета на железнодорожном транспорте - контрольный купон электронного проездного документа (билета) (выписка из автоматизированной системы управления пассажирскими перевозками на железнодорожном транспорте).</w:t>
      </w:r>
      <w:r w:rsidR="004F056F">
        <w:rPr>
          <w:rFonts w:eastAsiaTheme="minorHAnsi"/>
          <w:sz w:val="26"/>
          <w:szCs w:val="26"/>
          <w:lang w:eastAsia="en-US"/>
        </w:rPr>
        <w:t>»;</w:t>
      </w:r>
    </w:p>
    <w:p w:rsidR="009B2E88" w:rsidRDefault="009B2E88" w:rsidP="00F90A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1.1.1.</w:t>
      </w:r>
      <w:r w:rsidR="00F90AF5">
        <w:rPr>
          <w:rFonts w:eastAsiaTheme="minorHAnsi"/>
          <w:sz w:val="26"/>
          <w:szCs w:val="26"/>
          <w:lang w:eastAsia="en-US"/>
        </w:rPr>
        <w:t>1</w:t>
      </w:r>
      <w:r w:rsidR="00927C2F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. абзац второй пункта 4.11 дополнить предложением вторым следующего содержания:</w:t>
      </w:r>
    </w:p>
    <w:p w:rsidR="00EF14DB" w:rsidRDefault="009B2E88" w:rsidP="00F90A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EF14DB">
        <w:rPr>
          <w:rFonts w:eastAsiaTheme="minorHAnsi"/>
          <w:sz w:val="26"/>
          <w:szCs w:val="26"/>
          <w:lang w:eastAsia="en-US"/>
        </w:rPr>
        <w:t>В случае, если дню начала отпуска без сохранения заработной платы, дням отдыха за работу в выходные и (или) нерабочие праздничные дни, дополнительным выходным дням для осуществления ухода за детьми-инвалидами, дням отдыха за сдачу крови и ее компонентов предшествуют или непосредственно за данными днями следуют выходные и (или) нерабочие праздничные дни, иные дни, указанные в абзаце первом настоящего пункта, работник вправе уехать или вернуться в вышеуказанные дни, не утрачивая права на оплату стоимости проезда к месту отдыха и обратно и провоза багажа.»;</w:t>
      </w:r>
    </w:p>
    <w:p w:rsidR="00DB7E14" w:rsidRDefault="00DB7E14" w:rsidP="00F90AF5">
      <w:pPr>
        <w:pStyle w:val="ConsPlusNormal"/>
        <w:ind w:firstLine="709"/>
        <w:jc w:val="both"/>
        <w:outlineLvl w:val="0"/>
      </w:pPr>
      <w:r>
        <w:t>1.</w:t>
      </w:r>
      <w:r w:rsidR="003B497F">
        <w:t>1</w:t>
      </w:r>
      <w:r>
        <w:t>.</w:t>
      </w:r>
      <w:r w:rsidR="00C211FB">
        <w:t>1</w:t>
      </w:r>
      <w:r>
        <w:t>.</w:t>
      </w:r>
      <w:r w:rsidR="009B2E88">
        <w:t>1</w:t>
      </w:r>
      <w:r w:rsidR="00927C2F">
        <w:t>2</w:t>
      </w:r>
      <w:r w:rsidR="00C211FB">
        <w:t>.</w:t>
      </w:r>
      <w:r w:rsidR="00581D50">
        <w:t xml:space="preserve"> </w:t>
      </w:r>
      <w:r>
        <w:t>пункт 4.</w:t>
      </w:r>
      <w:r w:rsidR="003B497F">
        <w:t>11</w:t>
      </w:r>
      <w:r>
        <w:t xml:space="preserve"> </w:t>
      </w:r>
      <w:r w:rsidR="003B497F">
        <w:t>дополнить абзацем четвертым следующего содержания:</w:t>
      </w:r>
    </w:p>
    <w:p w:rsidR="00D91F19" w:rsidRDefault="003B497F" w:rsidP="00F90A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«Если работник выехал к месту использования отпуска в одном календарном году, а вернулся к месту жительства в другом календарном году, годом использования права на оплату стоимости проезда и провоза багажа к месту использов</w:t>
      </w:r>
      <w:r w:rsidR="006B37A3">
        <w:rPr>
          <w:sz w:val="26"/>
          <w:szCs w:val="26"/>
        </w:rPr>
        <w:t>ания отпуска и обратно считается год, в котором работник вернулся к месту жительства.»;</w:t>
      </w:r>
    </w:p>
    <w:p w:rsidR="005C63C7" w:rsidRDefault="00703378" w:rsidP="00CF4D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7724C">
        <w:rPr>
          <w:sz w:val="26"/>
          <w:szCs w:val="26"/>
        </w:rPr>
        <w:t>1.</w:t>
      </w:r>
      <w:r w:rsidR="00E070AE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F7724C">
        <w:rPr>
          <w:sz w:val="26"/>
          <w:szCs w:val="26"/>
        </w:rPr>
        <w:t>в разделе 5</w:t>
      </w:r>
      <w:r w:rsidR="005C63C7">
        <w:rPr>
          <w:sz w:val="26"/>
          <w:szCs w:val="26"/>
        </w:rPr>
        <w:t>:</w:t>
      </w:r>
    </w:p>
    <w:p w:rsidR="00703378" w:rsidRDefault="005C63C7" w:rsidP="00CF4D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1.1.2.1.</w:t>
      </w:r>
      <w:r w:rsidR="00F7724C">
        <w:rPr>
          <w:sz w:val="26"/>
          <w:szCs w:val="26"/>
        </w:rPr>
        <w:t xml:space="preserve"> </w:t>
      </w:r>
      <w:r w:rsidR="000A0E33">
        <w:rPr>
          <w:sz w:val="26"/>
          <w:szCs w:val="26"/>
        </w:rPr>
        <w:t xml:space="preserve">абзац восьмой </w:t>
      </w:r>
      <w:r w:rsidR="00E070AE">
        <w:rPr>
          <w:sz w:val="26"/>
          <w:szCs w:val="26"/>
        </w:rPr>
        <w:t>пункт</w:t>
      </w:r>
      <w:r w:rsidR="000A0E33">
        <w:rPr>
          <w:sz w:val="26"/>
          <w:szCs w:val="26"/>
        </w:rPr>
        <w:t>а</w:t>
      </w:r>
      <w:r w:rsidR="00E070AE">
        <w:rPr>
          <w:sz w:val="26"/>
          <w:szCs w:val="26"/>
        </w:rPr>
        <w:t xml:space="preserve"> 5.4 </w:t>
      </w:r>
      <w:r w:rsidR="000A0E33" w:rsidRPr="000A0E33">
        <w:rPr>
          <w:sz w:val="26"/>
          <w:szCs w:val="26"/>
        </w:rPr>
        <w:t>изложить в следующей редакции:</w:t>
      </w:r>
    </w:p>
    <w:p w:rsidR="000A0E33" w:rsidRDefault="000A0E33" w:rsidP="00CF4D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F6DBE">
        <w:rPr>
          <w:sz w:val="26"/>
          <w:szCs w:val="26"/>
        </w:rPr>
        <w:t xml:space="preserve">- </w:t>
      </w:r>
      <w:r>
        <w:rPr>
          <w:sz w:val="26"/>
          <w:szCs w:val="26"/>
        </w:rPr>
        <w:t>оплата стоимости провоза багажа (груза) не выше пяти тонн на семью</w:t>
      </w:r>
      <w:r w:rsidR="002F6DBE">
        <w:rPr>
          <w:sz w:val="26"/>
          <w:szCs w:val="26"/>
        </w:rPr>
        <w:t xml:space="preserve"> железнодорожным или автомобильным транспортом</w:t>
      </w:r>
      <w:r>
        <w:rPr>
          <w:sz w:val="26"/>
          <w:szCs w:val="26"/>
        </w:rPr>
        <w:t xml:space="preserve"> по ф</w:t>
      </w:r>
      <w:r w:rsidR="002F6DBE">
        <w:rPr>
          <w:sz w:val="26"/>
          <w:szCs w:val="26"/>
        </w:rPr>
        <w:t xml:space="preserve">актическим расходам, но </w:t>
      </w:r>
      <w:r w:rsidR="002D0B2D">
        <w:rPr>
          <w:sz w:val="26"/>
          <w:szCs w:val="26"/>
        </w:rPr>
        <w:t xml:space="preserve">не свыше тарифов, предусмотренных для перевозок железнодорожным транспортом и </w:t>
      </w:r>
      <w:r w:rsidR="002F6DBE">
        <w:rPr>
          <w:sz w:val="26"/>
          <w:szCs w:val="26"/>
        </w:rPr>
        <w:t xml:space="preserve">не более </w:t>
      </w:r>
      <w:r w:rsidR="002F6DBE" w:rsidRPr="00D54D23">
        <w:rPr>
          <w:color w:val="FF0000"/>
          <w:sz w:val="26"/>
          <w:szCs w:val="26"/>
        </w:rPr>
        <w:t xml:space="preserve">33 рубля </w:t>
      </w:r>
      <w:r w:rsidR="002F6DBE">
        <w:rPr>
          <w:sz w:val="26"/>
          <w:szCs w:val="26"/>
        </w:rPr>
        <w:t xml:space="preserve">за один километр </w:t>
      </w:r>
      <w:r w:rsidR="003B497F">
        <w:rPr>
          <w:sz w:val="26"/>
          <w:szCs w:val="26"/>
        </w:rPr>
        <w:t>маршрута</w:t>
      </w:r>
      <w:r w:rsidR="002D0B2D">
        <w:rPr>
          <w:sz w:val="26"/>
          <w:szCs w:val="26"/>
        </w:rPr>
        <w:t xml:space="preserve"> автомобильным транспортом</w:t>
      </w:r>
      <w:r w:rsidR="002F6DBE">
        <w:rPr>
          <w:sz w:val="26"/>
          <w:szCs w:val="26"/>
        </w:rPr>
        <w:t>, а в случае отсутствия железнодорожного или автомобильного транспорта – речным транспортом</w:t>
      </w:r>
      <w:r w:rsidR="00FE3B03">
        <w:rPr>
          <w:sz w:val="26"/>
          <w:szCs w:val="26"/>
        </w:rPr>
        <w:t xml:space="preserve"> по </w:t>
      </w:r>
      <w:r w:rsidR="00FE3B03">
        <w:rPr>
          <w:sz w:val="26"/>
          <w:szCs w:val="26"/>
        </w:rPr>
        <w:lastRenderedPageBreak/>
        <w:t>фактическим расходам, но не свыше тарифов, предусмотренных для перевозок речным транспортом</w:t>
      </w:r>
      <w:r w:rsidR="00442D1D">
        <w:rPr>
          <w:sz w:val="26"/>
          <w:szCs w:val="26"/>
        </w:rPr>
        <w:t>.»;</w:t>
      </w:r>
    </w:p>
    <w:p w:rsidR="00442D1D" w:rsidRPr="000A0E33" w:rsidRDefault="00442D1D" w:rsidP="00CF4D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1.1.2.2. подпункт 5.4.4 после слова «упаковки» дополнить словом «, обрешетки».</w:t>
      </w:r>
    </w:p>
    <w:p w:rsidR="0070415D" w:rsidRDefault="0070415D" w:rsidP="0070415D">
      <w:pPr>
        <w:ind w:firstLine="709"/>
        <w:jc w:val="both"/>
        <w:rPr>
          <w:sz w:val="26"/>
          <w:szCs w:val="26"/>
        </w:rPr>
      </w:pPr>
    </w:p>
    <w:p w:rsidR="00664082" w:rsidRPr="00CF4D50" w:rsidRDefault="00CF4D50" w:rsidP="00CF4D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B2373" w:rsidRPr="00CF4D50">
        <w:rPr>
          <w:sz w:val="26"/>
          <w:szCs w:val="26"/>
        </w:rPr>
        <w:t xml:space="preserve">Настоящее решение </w:t>
      </w:r>
      <w:r w:rsidR="00F22B15">
        <w:rPr>
          <w:sz w:val="26"/>
          <w:szCs w:val="26"/>
        </w:rPr>
        <w:t>вступает в силу</w:t>
      </w:r>
      <w:r w:rsidR="00467DC4">
        <w:rPr>
          <w:sz w:val="26"/>
          <w:szCs w:val="26"/>
        </w:rPr>
        <w:t xml:space="preserve"> с 01.</w:t>
      </w:r>
      <w:r w:rsidR="00E039BD" w:rsidRPr="00CF4D50">
        <w:rPr>
          <w:sz w:val="26"/>
          <w:szCs w:val="26"/>
        </w:rPr>
        <w:t>0</w:t>
      </w:r>
      <w:r w:rsidR="00467DC4">
        <w:rPr>
          <w:sz w:val="26"/>
          <w:szCs w:val="26"/>
        </w:rPr>
        <w:t>1</w:t>
      </w:r>
      <w:r w:rsidR="00E039BD" w:rsidRPr="00CF4D50">
        <w:rPr>
          <w:sz w:val="26"/>
          <w:szCs w:val="26"/>
        </w:rPr>
        <w:t>.202</w:t>
      </w:r>
      <w:r w:rsidR="00F22B15">
        <w:rPr>
          <w:sz w:val="26"/>
          <w:szCs w:val="26"/>
        </w:rPr>
        <w:t>6</w:t>
      </w:r>
      <w:r w:rsidR="000771F9" w:rsidRPr="00CF4D50">
        <w:rPr>
          <w:sz w:val="26"/>
          <w:szCs w:val="26"/>
        </w:rPr>
        <w:t>.</w:t>
      </w:r>
      <w:r w:rsidR="00E039BD" w:rsidRPr="00CF4D50">
        <w:rPr>
          <w:sz w:val="26"/>
          <w:szCs w:val="26"/>
        </w:rPr>
        <w:t xml:space="preserve"> </w:t>
      </w:r>
    </w:p>
    <w:p w:rsidR="000771F9" w:rsidRPr="00CF4D50" w:rsidRDefault="000771F9" w:rsidP="00CF4D50">
      <w:pPr>
        <w:ind w:firstLine="709"/>
        <w:jc w:val="both"/>
        <w:rPr>
          <w:sz w:val="26"/>
          <w:szCs w:val="26"/>
        </w:rPr>
      </w:pPr>
    </w:p>
    <w:p w:rsidR="003D6A0D" w:rsidRPr="00CF4D50" w:rsidRDefault="00CF4D50" w:rsidP="00CF4D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31B18" w:rsidRPr="00CF4D50">
        <w:rPr>
          <w:sz w:val="26"/>
          <w:szCs w:val="26"/>
        </w:rPr>
        <w:t>Опубликовать настоящее решение в газете «Когалымский вестник» и сетевом издании «Когалымский вестник»: KOGVESTI.RU</w:t>
      </w:r>
      <w:r w:rsidR="00C74EB8" w:rsidRPr="00CF4D50">
        <w:rPr>
          <w:sz w:val="26"/>
          <w:szCs w:val="26"/>
        </w:rPr>
        <w:t>.</w:t>
      </w:r>
      <w:r w:rsidR="00931B18" w:rsidRPr="00CF4D50">
        <w:rPr>
          <w:sz w:val="26"/>
          <w:szCs w:val="26"/>
        </w:rPr>
        <w:t xml:space="preserve"> </w:t>
      </w:r>
    </w:p>
    <w:p w:rsidR="0086179D" w:rsidRPr="0086179D" w:rsidRDefault="0086179D" w:rsidP="00CF4D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6179D" w:rsidRPr="0086179D" w:rsidRDefault="0086179D" w:rsidP="0086179D">
      <w:pPr>
        <w:pStyle w:val="a7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26"/>
        <w:gridCol w:w="120"/>
        <w:gridCol w:w="120"/>
        <w:gridCol w:w="120"/>
      </w:tblGrid>
      <w:tr w:rsidR="00B141E0" w:rsidRPr="00927695" w:rsidTr="00B141E0">
        <w:trPr>
          <w:trHeight w:val="427"/>
        </w:trPr>
        <w:tc>
          <w:tcPr>
            <w:tcW w:w="4326" w:type="dxa"/>
          </w:tcPr>
          <w:tbl>
            <w:tblPr>
              <w:tblStyle w:val="a5"/>
              <w:tblW w:w="89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326"/>
              <w:gridCol w:w="141"/>
              <w:gridCol w:w="141"/>
              <w:gridCol w:w="4378"/>
            </w:tblGrid>
            <w:tr w:rsidR="00437A3F" w:rsidRPr="00F712D2" w:rsidTr="008A2422">
              <w:trPr>
                <w:trHeight w:val="427"/>
              </w:trPr>
              <w:tc>
                <w:tcPr>
                  <w:tcW w:w="4326" w:type="dxa"/>
                </w:tcPr>
                <w:p w:rsidR="00437A3F" w:rsidRDefault="00437A3F" w:rsidP="00437A3F">
                  <w:pPr>
                    <w:rPr>
                      <w:sz w:val="26"/>
                      <w:szCs w:val="26"/>
                    </w:rPr>
                  </w:pPr>
                  <w:r w:rsidRPr="00FA7BC7">
                    <w:rPr>
                      <w:sz w:val="26"/>
                      <w:szCs w:val="26"/>
                    </w:rPr>
                    <w:t>Председатель Думы</w:t>
                  </w:r>
                </w:p>
                <w:p w:rsidR="00437A3F" w:rsidRPr="00FA7BC7" w:rsidRDefault="00437A3F" w:rsidP="00437A3F">
                  <w:pPr>
                    <w:rPr>
                      <w:sz w:val="26"/>
                      <w:szCs w:val="26"/>
                    </w:rPr>
                  </w:pPr>
                  <w:r w:rsidRPr="00FA7BC7">
                    <w:rPr>
                      <w:sz w:val="26"/>
                      <w:szCs w:val="26"/>
                    </w:rPr>
                    <w:t>города Когалыма</w:t>
                  </w:r>
                </w:p>
                <w:p w:rsidR="00437A3F" w:rsidRDefault="00437A3F" w:rsidP="00437A3F">
                  <w:pPr>
                    <w:rPr>
                      <w:sz w:val="24"/>
                      <w:szCs w:val="24"/>
                    </w:rPr>
                  </w:pPr>
                </w:p>
                <w:p w:rsidR="00437A3F" w:rsidRPr="00F712D2" w:rsidRDefault="00437A3F" w:rsidP="00437A3F">
                  <w:pPr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141" w:type="dxa"/>
                </w:tcPr>
                <w:p w:rsidR="00437A3F" w:rsidRPr="00052C29" w:rsidRDefault="00437A3F" w:rsidP="00437A3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" w:type="dxa"/>
                </w:tcPr>
                <w:p w:rsidR="00437A3F" w:rsidRPr="00052C29" w:rsidRDefault="00437A3F" w:rsidP="00437A3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378" w:type="dxa"/>
                </w:tcPr>
                <w:sdt>
                  <w:sdtPr>
                    <w:rPr>
                      <w:sz w:val="26"/>
                      <w:szCs w:val="26"/>
                    </w:rPr>
                    <w:id w:val="647942347"/>
                    <w:placeholder>
                      <w:docPart w:val="4598809782E84A4A97561E8901ED4DFA"/>
                    </w:placeholder>
                    <w:dropDownList>
                      <w:listItem w:displayText="Глава города Когалыма" w:value="Глава города Когалыма"/>
                      <w:listItem w:displayText="Исполняющий обязанности главы города Когалыма" w:value="Исполняющий обязанности главы города Когалыма"/>
                    </w:dropDownList>
                  </w:sdtPr>
                  <w:sdtEndPr/>
                  <w:sdtContent>
                    <w:p w:rsidR="00437A3F" w:rsidRPr="00F712D2" w:rsidRDefault="00437A3F" w:rsidP="00437A3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Глава города Когалыма</w:t>
                      </w:r>
                    </w:p>
                  </w:sdtContent>
                </w:sdt>
              </w:tc>
            </w:tr>
            <w:tr w:rsidR="00437A3F" w:rsidRPr="00052C29" w:rsidTr="008A2422">
              <w:trPr>
                <w:trHeight w:val="1826"/>
              </w:trPr>
              <w:tc>
                <w:tcPr>
                  <w:tcW w:w="4326" w:type="dxa"/>
                </w:tcPr>
                <w:p w:rsidR="00437A3F" w:rsidRPr="00052C29" w:rsidRDefault="00437A3F" w:rsidP="00437A3F">
                  <w:p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052C29"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  <w:t>[</w:t>
                  </w:r>
                  <w:r w:rsidRPr="00052C29">
                    <w:rPr>
                      <w:color w:val="EEECE1" w:themeColor="background2"/>
                      <w:sz w:val="24"/>
                      <w:szCs w:val="24"/>
                    </w:rPr>
                    <w:t>штамп ЭП подписывающего</w:t>
                  </w:r>
                  <w:r w:rsidRPr="00052C29"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  <w:t>]</w:t>
                  </w:r>
                </w:p>
              </w:tc>
              <w:tc>
                <w:tcPr>
                  <w:tcW w:w="141" w:type="dxa"/>
                </w:tcPr>
                <w:p w:rsidR="00437A3F" w:rsidRPr="00052C29" w:rsidRDefault="00437A3F" w:rsidP="00437A3F">
                  <w:pPr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" w:type="dxa"/>
                </w:tcPr>
                <w:p w:rsidR="00437A3F" w:rsidRPr="00052C29" w:rsidRDefault="00437A3F" w:rsidP="00437A3F">
                  <w:pPr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378" w:type="dxa"/>
                </w:tcPr>
                <w:p w:rsidR="00437A3F" w:rsidRPr="00052C29" w:rsidRDefault="00437A3F" w:rsidP="00437A3F">
                  <w:pPr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EEECE1" w:themeColor="background2"/>
                      <w:sz w:val="24"/>
                      <w:szCs w:val="24"/>
                    </w:rPr>
                    <w:t xml:space="preserve">   </w:t>
                  </w:r>
                  <w:r w:rsidRPr="00052C29"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  <w:t>[</w:t>
                  </w:r>
                  <w:r w:rsidRPr="00052C29">
                    <w:rPr>
                      <w:color w:val="EEECE1" w:themeColor="background2"/>
                      <w:sz w:val="24"/>
                      <w:szCs w:val="24"/>
                    </w:rPr>
                    <w:t>штамп ЭП подписывающего</w:t>
                  </w:r>
                  <w:r w:rsidRPr="00052C29"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  <w:t>]</w:t>
                  </w:r>
                </w:p>
              </w:tc>
            </w:tr>
            <w:tr w:rsidR="00437A3F" w:rsidRPr="006E0CF1" w:rsidTr="008A2422">
              <w:trPr>
                <w:trHeight w:val="584"/>
              </w:trPr>
              <w:tc>
                <w:tcPr>
                  <w:tcW w:w="4326" w:type="dxa"/>
                </w:tcPr>
                <w:p w:rsidR="00437A3F" w:rsidRPr="00FA7BC7" w:rsidRDefault="00437A3F" w:rsidP="00437A3F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FA7BC7">
                    <w:rPr>
                      <w:color w:val="000000" w:themeColor="text1"/>
                      <w:sz w:val="26"/>
                      <w:szCs w:val="26"/>
                    </w:rPr>
                    <w:t>А.Ю.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FA7BC7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Говорищева</w:t>
                  </w:r>
                </w:p>
              </w:tc>
              <w:tc>
                <w:tcPr>
                  <w:tcW w:w="141" w:type="dxa"/>
                </w:tcPr>
                <w:p w:rsidR="00437A3F" w:rsidRDefault="00437A3F" w:rsidP="00437A3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" w:type="dxa"/>
                </w:tcPr>
                <w:p w:rsidR="00437A3F" w:rsidRDefault="00437A3F" w:rsidP="00437A3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378" w:type="dxa"/>
                </w:tcPr>
                <w:sdt>
                  <w:sdtPr>
                    <w:rPr>
                      <w:sz w:val="26"/>
                      <w:szCs w:val="26"/>
                    </w:rPr>
                    <w:id w:val="1961680526"/>
                    <w:placeholder>
                      <w:docPart w:val="E85D64061F2946A8BF02A1EDA05EC9DB"/>
                    </w:placeholder>
                    <w:dropDownList>
                      <w:listItem w:value="Выберите элемент."/>
                      <w:listItem w:displayText="Т.А. Агадуллин" w:value="Т.А. Агадуллин"/>
                      <w:listItem w:displayText="Р.Я. Ярема" w:value="Р.Я. Ярема"/>
                      <w:listItem w:displayText="Т.И. Черных" w:value="Т.И. Черных"/>
                      <w:listItem w:displayText="Л.А. Юрьева" w:value="Л.А. Юрьева"/>
                      <w:listItem w:displayText="А.М. Качанов" w:value="А.М. Качанов"/>
                      <w:listItem w:displayText="А.А. Морозов" w:value="А.А. Морозов"/>
                      <w:listItem w:displayText="А.Г. Згонников" w:value="А.Г. Згонников"/>
                    </w:dropDownList>
                  </w:sdtPr>
                  <w:sdtEndPr/>
                  <w:sdtContent>
                    <w:p w:rsidR="00437A3F" w:rsidRDefault="00437A3F" w:rsidP="00437A3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Т.А. Агадуллин</w:t>
                      </w:r>
                    </w:p>
                  </w:sdtContent>
                </w:sdt>
                <w:p w:rsidR="00437A3F" w:rsidRPr="006E0CF1" w:rsidRDefault="00437A3F" w:rsidP="00437A3F">
                  <w:pPr>
                    <w:rPr>
                      <w:color w:val="EEECE1" w:themeColor="background2"/>
                      <w:sz w:val="24"/>
                      <w:szCs w:val="24"/>
                    </w:rPr>
                  </w:pPr>
                </w:p>
              </w:tc>
            </w:tr>
          </w:tbl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F712D2" w:rsidRDefault="00B141E0" w:rsidP="00EA0F6C">
            <w:pPr>
              <w:rPr>
                <w:sz w:val="26"/>
                <w:szCs w:val="26"/>
              </w:rPr>
            </w:pPr>
          </w:p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B141E0" w:rsidP="00EA0F6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sectPr w:rsidR="00FC5929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B8C"/>
    <w:multiLevelType w:val="hybridMultilevel"/>
    <w:tmpl w:val="9C76E162"/>
    <w:lvl w:ilvl="0" w:tplc="C38671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7D58D1"/>
    <w:multiLevelType w:val="multilevel"/>
    <w:tmpl w:val="43A47D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B2C3CFB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EA87AE4"/>
    <w:multiLevelType w:val="multilevel"/>
    <w:tmpl w:val="A3D4A7F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5226D7D"/>
    <w:multiLevelType w:val="multilevel"/>
    <w:tmpl w:val="723E4C36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hint="default"/>
      </w:rPr>
    </w:lvl>
  </w:abstractNum>
  <w:abstractNum w:abstractNumId="5" w15:restartNumberingAfterBreak="0">
    <w:nsid w:val="1CA92CA3"/>
    <w:multiLevelType w:val="multilevel"/>
    <w:tmpl w:val="3F8A17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9295728"/>
    <w:multiLevelType w:val="multilevel"/>
    <w:tmpl w:val="F4E828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AF0536"/>
    <w:multiLevelType w:val="hybridMultilevel"/>
    <w:tmpl w:val="ED68494E"/>
    <w:lvl w:ilvl="0" w:tplc="6644C8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1943"/>
    <w:rsid w:val="00005346"/>
    <w:rsid w:val="00015A6A"/>
    <w:rsid w:val="00015AC7"/>
    <w:rsid w:val="00016D3A"/>
    <w:rsid w:val="00052A62"/>
    <w:rsid w:val="00063A3C"/>
    <w:rsid w:val="00065471"/>
    <w:rsid w:val="00065BCF"/>
    <w:rsid w:val="000771F9"/>
    <w:rsid w:val="00082085"/>
    <w:rsid w:val="000A0E33"/>
    <w:rsid w:val="000A27E7"/>
    <w:rsid w:val="000B2FB4"/>
    <w:rsid w:val="000F0569"/>
    <w:rsid w:val="000F32CF"/>
    <w:rsid w:val="00123B3D"/>
    <w:rsid w:val="00135001"/>
    <w:rsid w:val="001438BB"/>
    <w:rsid w:val="00146BF3"/>
    <w:rsid w:val="001714C2"/>
    <w:rsid w:val="00171A84"/>
    <w:rsid w:val="001B2EB2"/>
    <w:rsid w:val="001B336F"/>
    <w:rsid w:val="001C1F54"/>
    <w:rsid w:val="001D0927"/>
    <w:rsid w:val="001E328E"/>
    <w:rsid w:val="00201088"/>
    <w:rsid w:val="002041C1"/>
    <w:rsid w:val="002151DA"/>
    <w:rsid w:val="00220C84"/>
    <w:rsid w:val="00244233"/>
    <w:rsid w:val="00250AB3"/>
    <w:rsid w:val="0027077F"/>
    <w:rsid w:val="00270DAE"/>
    <w:rsid w:val="0029554F"/>
    <w:rsid w:val="002B10AF"/>
    <w:rsid w:val="002B48E8"/>
    <w:rsid w:val="002B49A0"/>
    <w:rsid w:val="002D09C5"/>
    <w:rsid w:val="002D0B2D"/>
    <w:rsid w:val="002D5593"/>
    <w:rsid w:val="002E00A4"/>
    <w:rsid w:val="002E0A30"/>
    <w:rsid w:val="002E43D2"/>
    <w:rsid w:val="002F1501"/>
    <w:rsid w:val="002F481C"/>
    <w:rsid w:val="002F6DBE"/>
    <w:rsid w:val="002F7936"/>
    <w:rsid w:val="00300D9B"/>
    <w:rsid w:val="00306041"/>
    <w:rsid w:val="00313DAF"/>
    <w:rsid w:val="003447F7"/>
    <w:rsid w:val="00372B99"/>
    <w:rsid w:val="003A6578"/>
    <w:rsid w:val="003B497F"/>
    <w:rsid w:val="003C78EB"/>
    <w:rsid w:val="003D0376"/>
    <w:rsid w:val="003D0D20"/>
    <w:rsid w:val="003D6A0D"/>
    <w:rsid w:val="003D7228"/>
    <w:rsid w:val="003F587E"/>
    <w:rsid w:val="0043438A"/>
    <w:rsid w:val="00437A3F"/>
    <w:rsid w:val="00442D1D"/>
    <w:rsid w:val="0045111A"/>
    <w:rsid w:val="004514C9"/>
    <w:rsid w:val="00467DC4"/>
    <w:rsid w:val="004779AA"/>
    <w:rsid w:val="004C1B98"/>
    <w:rsid w:val="004F056F"/>
    <w:rsid w:val="004F33B1"/>
    <w:rsid w:val="004F6241"/>
    <w:rsid w:val="005267BB"/>
    <w:rsid w:val="00544806"/>
    <w:rsid w:val="005500E4"/>
    <w:rsid w:val="00575455"/>
    <w:rsid w:val="00581D50"/>
    <w:rsid w:val="005963AE"/>
    <w:rsid w:val="005A46C8"/>
    <w:rsid w:val="005C63C7"/>
    <w:rsid w:val="005D3D74"/>
    <w:rsid w:val="006015ED"/>
    <w:rsid w:val="00625AA2"/>
    <w:rsid w:val="00635680"/>
    <w:rsid w:val="006429F8"/>
    <w:rsid w:val="0065731C"/>
    <w:rsid w:val="00661788"/>
    <w:rsid w:val="00664082"/>
    <w:rsid w:val="006B1873"/>
    <w:rsid w:val="006B2373"/>
    <w:rsid w:val="006B37A3"/>
    <w:rsid w:val="006E0CF1"/>
    <w:rsid w:val="006F2639"/>
    <w:rsid w:val="00701937"/>
    <w:rsid w:val="00702C1E"/>
    <w:rsid w:val="00703378"/>
    <w:rsid w:val="0070415D"/>
    <w:rsid w:val="00705054"/>
    <w:rsid w:val="007227BD"/>
    <w:rsid w:val="00731A9E"/>
    <w:rsid w:val="00747B75"/>
    <w:rsid w:val="007714E5"/>
    <w:rsid w:val="007756DA"/>
    <w:rsid w:val="007A2ED0"/>
    <w:rsid w:val="007C24AA"/>
    <w:rsid w:val="007D1C62"/>
    <w:rsid w:val="007E28C2"/>
    <w:rsid w:val="007E5B94"/>
    <w:rsid w:val="007F162D"/>
    <w:rsid w:val="007F5689"/>
    <w:rsid w:val="0080285C"/>
    <w:rsid w:val="00805A90"/>
    <w:rsid w:val="00820045"/>
    <w:rsid w:val="00821B52"/>
    <w:rsid w:val="008329FC"/>
    <w:rsid w:val="00840784"/>
    <w:rsid w:val="008417DD"/>
    <w:rsid w:val="00841EE5"/>
    <w:rsid w:val="0086179D"/>
    <w:rsid w:val="0086685A"/>
    <w:rsid w:val="00874F39"/>
    <w:rsid w:val="00877CE5"/>
    <w:rsid w:val="0088013C"/>
    <w:rsid w:val="00892BF3"/>
    <w:rsid w:val="008A4840"/>
    <w:rsid w:val="008B0F50"/>
    <w:rsid w:val="008B2305"/>
    <w:rsid w:val="008B2442"/>
    <w:rsid w:val="008C0B7C"/>
    <w:rsid w:val="008C7E24"/>
    <w:rsid w:val="008D2DB3"/>
    <w:rsid w:val="008D68E8"/>
    <w:rsid w:val="008F708F"/>
    <w:rsid w:val="00905924"/>
    <w:rsid w:val="0090596D"/>
    <w:rsid w:val="009156C9"/>
    <w:rsid w:val="00927C2F"/>
    <w:rsid w:val="00931B18"/>
    <w:rsid w:val="00952EC3"/>
    <w:rsid w:val="00975FF9"/>
    <w:rsid w:val="0098458C"/>
    <w:rsid w:val="009B2E88"/>
    <w:rsid w:val="009C47D2"/>
    <w:rsid w:val="009D2281"/>
    <w:rsid w:val="00A27571"/>
    <w:rsid w:val="00A33047"/>
    <w:rsid w:val="00A47986"/>
    <w:rsid w:val="00A51DDE"/>
    <w:rsid w:val="00A564E7"/>
    <w:rsid w:val="00A635EA"/>
    <w:rsid w:val="00A66CD3"/>
    <w:rsid w:val="00A7455D"/>
    <w:rsid w:val="00AA0784"/>
    <w:rsid w:val="00AB61C7"/>
    <w:rsid w:val="00AB7C5B"/>
    <w:rsid w:val="00AC53EA"/>
    <w:rsid w:val="00AE3A79"/>
    <w:rsid w:val="00AE656A"/>
    <w:rsid w:val="00AE6CEC"/>
    <w:rsid w:val="00B0230A"/>
    <w:rsid w:val="00B141E0"/>
    <w:rsid w:val="00B22DDA"/>
    <w:rsid w:val="00B25576"/>
    <w:rsid w:val="00B313C9"/>
    <w:rsid w:val="00B44BE6"/>
    <w:rsid w:val="00B56EB9"/>
    <w:rsid w:val="00B71C99"/>
    <w:rsid w:val="00B80109"/>
    <w:rsid w:val="00B83C31"/>
    <w:rsid w:val="00B93092"/>
    <w:rsid w:val="00BB1866"/>
    <w:rsid w:val="00BC37E6"/>
    <w:rsid w:val="00BE062D"/>
    <w:rsid w:val="00C0142A"/>
    <w:rsid w:val="00C211FB"/>
    <w:rsid w:val="00C27247"/>
    <w:rsid w:val="00C532DD"/>
    <w:rsid w:val="00C64AC8"/>
    <w:rsid w:val="00C700C4"/>
    <w:rsid w:val="00C700F3"/>
    <w:rsid w:val="00C74EB8"/>
    <w:rsid w:val="00C912D0"/>
    <w:rsid w:val="00CB2627"/>
    <w:rsid w:val="00CC260C"/>
    <w:rsid w:val="00CC367F"/>
    <w:rsid w:val="00CD11A7"/>
    <w:rsid w:val="00CD4257"/>
    <w:rsid w:val="00CE6C0C"/>
    <w:rsid w:val="00CF4D50"/>
    <w:rsid w:val="00CF6B89"/>
    <w:rsid w:val="00D505F4"/>
    <w:rsid w:val="00D52DB6"/>
    <w:rsid w:val="00D5489C"/>
    <w:rsid w:val="00D54D23"/>
    <w:rsid w:val="00D9105C"/>
    <w:rsid w:val="00D91F19"/>
    <w:rsid w:val="00DB7E14"/>
    <w:rsid w:val="00DC0255"/>
    <w:rsid w:val="00DC4E03"/>
    <w:rsid w:val="00DC67E4"/>
    <w:rsid w:val="00DD326B"/>
    <w:rsid w:val="00DF3FC4"/>
    <w:rsid w:val="00DF4B0E"/>
    <w:rsid w:val="00E00A60"/>
    <w:rsid w:val="00E039BD"/>
    <w:rsid w:val="00E070AE"/>
    <w:rsid w:val="00E11998"/>
    <w:rsid w:val="00E275C8"/>
    <w:rsid w:val="00E56030"/>
    <w:rsid w:val="00E61B24"/>
    <w:rsid w:val="00E83298"/>
    <w:rsid w:val="00E91D18"/>
    <w:rsid w:val="00E938A8"/>
    <w:rsid w:val="00EB75CB"/>
    <w:rsid w:val="00EC17E6"/>
    <w:rsid w:val="00EC6177"/>
    <w:rsid w:val="00EC7BDE"/>
    <w:rsid w:val="00ED5C7C"/>
    <w:rsid w:val="00ED62A2"/>
    <w:rsid w:val="00ED680E"/>
    <w:rsid w:val="00EE539C"/>
    <w:rsid w:val="00EF123C"/>
    <w:rsid w:val="00EF14DB"/>
    <w:rsid w:val="00F0113D"/>
    <w:rsid w:val="00F06198"/>
    <w:rsid w:val="00F168E8"/>
    <w:rsid w:val="00F22B15"/>
    <w:rsid w:val="00F310B1"/>
    <w:rsid w:val="00F44025"/>
    <w:rsid w:val="00F4598D"/>
    <w:rsid w:val="00F5080D"/>
    <w:rsid w:val="00F712D2"/>
    <w:rsid w:val="00F7724C"/>
    <w:rsid w:val="00F8542E"/>
    <w:rsid w:val="00F900BA"/>
    <w:rsid w:val="00F90AF5"/>
    <w:rsid w:val="00F964C2"/>
    <w:rsid w:val="00FA02D9"/>
    <w:rsid w:val="00FA7BC7"/>
    <w:rsid w:val="00FB2063"/>
    <w:rsid w:val="00FB2EB4"/>
    <w:rsid w:val="00FB426A"/>
    <w:rsid w:val="00FB5937"/>
    <w:rsid w:val="00FC057E"/>
    <w:rsid w:val="00FC5929"/>
    <w:rsid w:val="00FC5B15"/>
    <w:rsid w:val="00FC6B49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23E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5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98809782E84A4A97561E8901ED4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291C65-2258-4D09-AF07-D6FFE1E45AB4}"/>
      </w:docPartPr>
      <w:docPartBody>
        <w:p w:rsidR="00547A94" w:rsidRDefault="007A059B" w:rsidP="007A059B">
          <w:pPr>
            <w:pStyle w:val="4598809782E84A4A97561E8901ED4DFA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E85D64061F2946A8BF02A1EDA05EC9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1E8CA-66EC-4F86-AC23-8CDDEE74B6B8}"/>
      </w:docPartPr>
      <w:docPartBody>
        <w:p w:rsidR="00547A94" w:rsidRDefault="007A059B" w:rsidP="007A059B">
          <w:pPr>
            <w:pStyle w:val="E85D64061F2946A8BF02A1EDA05EC9D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E0F52"/>
    <w:rsid w:val="00137665"/>
    <w:rsid w:val="001C5012"/>
    <w:rsid w:val="001F62D6"/>
    <w:rsid w:val="002E4686"/>
    <w:rsid w:val="003972FE"/>
    <w:rsid w:val="00505A3A"/>
    <w:rsid w:val="00547A94"/>
    <w:rsid w:val="005B1F81"/>
    <w:rsid w:val="006714B0"/>
    <w:rsid w:val="0069662D"/>
    <w:rsid w:val="006E5950"/>
    <w:rsid w:val="00704832"/>
    <w:rsid w:val="007304DB"/>
    <w:rsid w:val="007318FF"/>
    <w:rsid w:val="007544D0"/>
    <w:rsid w:val="00793BA0"/>
    <w:rsid w:val="007A059B"/>
    <w:rsid w:val="008343A4"/>
    <w:rsid w:val="00862FC3"/>
    <w:rsid w:val="0086312D"/>
    <w:rsid w:val="0089371F"/>
    <w:rsid w:val="008B5471"/>
    <w:rsid w:val="00925974"/>
    <w:rsid w:val="009317C4"/>
    <w:rsid w:val="00AC2718"/>
    <w:rsid w:val="00B213F7"/>
    <w:rsid w:val="00BB13DE"/>
    <w:rsid w:val="00BC1536"/>
    <w:rsid w:val="00C31BBE"/>
    <w:rsid w:val="00D31BE7"/>
    <w:rsid w:val="00EF35F5"/>
    <w:rsid w:val="00F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059B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4598809782E84A4A97561E8901ED4DFA">
    <w:name w:val="4598809782E84A4A97561E8901ED4DFA"/>
    <w:rsid w:val="007A059B"/>
  </w:style>
  <w:style w:type="paragraph" w:customStyle="1" w:styleId="E85D64061F2946A8BF02A1EDA05EC9DB">
    <w:name w:val="E85D64061F2946A8BF02A1EDA05EC9DB"/>
    <w:rsid w:val="007A0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6AAC-1075-4DEC-88C6-F8B25C2C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Прытова Наталья Михайловна</cp:lastModifiedBy>
  <cp:revision>229</cp:revision>
  <cp:lastPrinted>2024-03-13T04:02:00Z</cp:lastPrinted>
  <dcterms:created xsi:type="dcterms:W3CDTF">2018-07-18T04:10:00Z</dcterms:created>
  <dcterms:modified xsi:type="dcterms:W3CDTF">2025-11-20T09:09:00Z</dcterms:modified>
</cp:coreProperties>
</file>