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5A7B" w14:textId="672052E5" w:rsidR="004076FF" w:rsidRPr="00826AAD" w:rsidRDefault="003672EE" w:rsidP="00407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26A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615DA3D" wp14:editId="5E19000B">
            <wp:simplePos x="0" y="0"/>
            <wp:positionH relativeFrom="margin">
              <wp:posOffset>2527300</wp:posOffset>
            </wp:positionH>
            <wp:positionV relativeFrom="paragraph">
              <wp:posOffset>-588645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859C4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14:paraId="1E5895E9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477BE017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26AAD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7650A107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0E3E7F1C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0E9F0880" w14:textId="0C03FE66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3672EE"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3672EE"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3672EE"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3672E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672E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672E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672E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672E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672E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672E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3672EE" w:rsidRPr="003672E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117-ГД</w:t>
      </w:r>
      <w:r w:rsidRPr="00826AA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14:paraId="687AC49A" w14:textId="40437670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7723797B" w14:textId="77777777" w:rsidR="004076FF" w:rsidRDefault="004076F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4EF957D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B93766">
        <w:rPr>
          <w:rFonts w:ascii="Times New Roman" w:hAnsi="Times New Roman" w:cs="Times New Roman"/>
          <w:bCs/>
          <w:sz w:val="26"/>
          <w:szCs w:val="26"/>
        </w:rPr>
        <w:t>изменен</w:t>
      </w:r>
      <w:r w:rsidR="008B14D9">
        <w:rPr>
          <w:rFonts w:ascii="Times New Roman" w:hAnsi="Times New Roman" w:cs="Times New Roman"/>
          <w:bCs/>
          <w:sz w:val="26"/>
          <w:szCs w:val="26"/>
        </w:rPr>
        <w:t>и</w:t>
      </w:r>
      <w:r w:rsidR="002B6DA9">
        <w:rPr>
          <w:rFonts w:ascii="Times New Roman" w:hAnsi="Times New Roman" w:cs="Times New Roman"/>
          <w:bCs/>
          <w:sz w:val="26"/>
          <w:szCs w:val="26"/>
        </w:rPr>
        <w:t>й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D973C8D" w:rsidR="0034235B" w:rsidRPr="00E4090F" w:rsidRDefault="004665E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669589F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4665EC"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4665EC" w:rsidRPr="004665EC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земел</w:t>
      </w:r>
      <w:r w:rsidR="004665EC">
        <w:rPr>
          <w:rFonts w:ascii="Times New Roman" w:eastAsia="Calibri" w:hAnsi="Times New Roman" w:cs="Times New Roman"/>
          <w:sz w:val="26"/>
          <w:szCs w:val="26"/>
        </w:rPr>
        <w:t>ьном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2B6DA9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B93766">
        <w:rPr>
          <w:rFonts w:ascii="Times New Roman" w:hAnsi="Times New Roman" w:cs="Times New Roman"/>
          <w:sz w:val="26"/>
          <w:szCs w:val="26"/>
        </w:rPr>
        <w:t>изменени</w:t>
      </w:r>
      <w:r w:rsidR="002B6DA9">
        <w:rPr>
          <w:rFonts w:ascii="Times New Roman" w:hAnsi="Times New Roman" w:cs="Times New Roman"/>
          <w:sz w:val="26"/>
          <w:szCs w:val="26"/>
        </w:rPr>
        <w:t>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22DF3D70" w14:textId="1070FCB1" w:rsidR="00A1140C" w:rsidRPr="008B14D9" w:rsidRDefault="00A1140C" w:rsidP="008B14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B93766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gramStart"/>
      <w:r w:rsidR="008B14D9">
        <w:rPr>
          <w:rFonts w:ascii="Times New Roman" w:eastAsia="Calibri" w:hAnsi="Times New Roman" w:cs="Times New Roman"/>
          <w:bCs/>
          <w:sz w:val="26"/>
          <w:szCs w:val="26"/>
        </w:rPr>
        <w:t>р</w:t>
      </w:r>
      <w:proofErr w:type="gramEnd"/>
      <w:r w:rsidR="003672EE">
        <w:fldChar w:fldCharType="begin"/>
      </w:r>
      <w:r w:rsidR="003672EE">
        <w:instrText xml:space="preserve"> HYPERLINK "consultantplus://offline/ref=A548371741ED02C5C818F2FB7486F94A4C99838A160DC9DFE56474286AE3B881149CEBB81DACF50A66374B9C76B84654D6D01B25D8003A6413DECB1Ce6J9H" </w:instrText>
      </w:r>
      <w:r w:rsidR="003672EE">
        <w:fldChar w:fldCharType="separate"/>
      </w:r>
      <w:r w:rsidRPr="003453CD">
        <w:rPr>
          <w:rFonts w:ascii="Times New Roman" w:hAnsi="Times New Roman" w:cs="Times New Roman"/>
          <w:sz w:val="26"/>
          <w:szCs w:val="26"/>
        </w:rPr>
        <w:t>аздел 1</w:t>
      </w:r>
      <w:r w:rsidR="003672EE">
        <w:rPr>
          <w:rFonts w:ascii="Times New Roman" w:hAnsi="Times New Roman" w:cs="Times New Roman"/>
          <w:sz w:val="26"/>
          <w:szCs w:val="26"/>
        </w:rPr>
        <w:fldChar w:fldCharType="end"/>
      </w:r>
      <w:r w:rsidR="008B14D9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="002B6DA9">
        <w:rPr>
          <w:rFonts w:ascii="Times New Roman" w:eastAsia="Calibri" w:hAnsi="Times New Roman" w:cs="Times New Roman"/>
          <w:sz w:val="26"/>
          <w:szCs w:val="26"/>
        </w:rPr>
        <w:t>дополнить пунктом 10.1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44BD83" w14:textId="41E05909" w:rsidR="00A1140C" w:rsidRPr="003453CD" w:rsidRDefault="00507A98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</w:t>
      </w:r>
      <w:r w:rsidR="002B6DA9">
        <w:rPr>
          <w:rFonts w:ascii="Times New Roman" w:hAnsi="Times New Roman" w:cs="Times New Roman"/>
          <w:sz w:val="26"/>
          <w:szCs w:val="26"/>
        </w:rPr>
        <w:t>0</w:t>
      </w:r>
      <w:r w:rsidR="00A1140C" w:rsidRPr="003453CD">
        <w:rPr>
          <w:rFonts w:ascii="Times New Roman" w:hAnsi="Times New Roman" w:cs="Times New Roman"/>
          <w:sz w:val="26"/>
          <w:szCs w:val="26"/>
        </w:rPr>
        <w:t>.</w:t>
      </w:r>
      <w:r w:rsidR="002B6DA9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A1140C" w:rsidRPr="003453CD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A1140C" w:rsidRPr="003453CD">
        <w:rPr>
          <w:rFonts w:ascii="Times New Roman" w:hAnsi="Times New Roman" w:cs="Times New Roman"/>
          <w:sz w:val="26"/>
          <w:szCs w:val="26"/>
        </w:rPr>
        <w:t xml:space="preserve">ри проведении </w:t>
      </w:r>
      <w:r w:rsidR="002B6DA9">
        <w:rPr>
          <w:rFonts w:ascii="Times New Roman" w:hAnsi="Times New Roman" w:cs="Times New Roman"/>
          <w:sz w:val="26"/>
          <w:szCs w:val="26"/>
        </w:rPr>
        <w:t>контрольных мероприятий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140C" w:rsidRPr="003453CD"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мероприятий, предусмотренных подпунктами 2, 4 пункта 29 раздела 3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0D2743E7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3664AB51" w14:textId="6C72099B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1) перед началом пров</w:t>
      </w:r>
      <w:r w:rsidR="00BF56F0">
        <w:rPr>
          <w:rFonts w:ascii="Times New Roman" w:hAnsi="Times New Roman" w:cs="Times New Roman"/>
          <w:sz w:val="26"/>
          <w:szCs w:val="26"/>
        </w:rPr>
        <w:t>едения фотосъемки, аудио- и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видеозаписи производится настройка оборудования, планируемого к использованию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 xml:space="preserve"> фиксации доказательств, для установки актуальной даты её проведения и отражения на фотоснимках, аудио- и видеозаписи.</w:t>
      </w:r>
    </w:p>
    <w:p w14:paraId="4F0D175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В случае осуществления контрольных мероприятий, предусмотренных подпунктами 1, 3 пункта 30 раздела 4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444476E9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1192A57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41E33B8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- применение приемов фиксации, при которых исключается возможность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искажения определения местоположения объекта контроля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>;</w:t>
      </w:r>
    </w:p>
    <w:p w14:paraId="457037D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lastRenderedPageBreak/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7D1BD02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2F0C80B2" w14:textId="58591990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3) сведения об использовании фотосъемки, аудио- и видеозаписи при проведении контрольных и профилактических мероприятий, предусмотренных абзацем </w:t>
      </w:r>
      <w:r w:rsidR="00507A98">
        <w:rPr>
          <w:rFonts w:ascii="Times New Roman" w:hAnsi="Times New Roman" w:cs="Times New Roman"/>
          <w:sz w:val="26"/>
          <w:szCs w:val="26"/>
        </w:rPr>
        <w:t>первым</w:t>
      </w:r>
      <w:r w:rsidRPr="003453CD">
        <w:rPr>
          <w:rFonts w:ascii="Times New Roman" w:hAnsi="Times New Roman" w:cs="Times New Roman"/>
          <w:sz w:val="26"/>
          <w:szCs w:val="26"/>
        </w:rPr>
        <w:t xml:space="preserve"> настоящего пункта, вносятся в документ, результирующий такое мероприятие.</w:t>
      </w:r>
    </w:p>
    <w:p w14:paraId="663C67D2" w14:textId="2052C621" w:rsidR="00A1140C" w:rsidRDefault="00A1140C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BA2A4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2C747F98" w14:textId="5CD7C429" w:rsidR="00507A98" w:rsidRDefault="00EA511C" w:rsidP="005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</w:t>
      </w:r>
      <w:r w:rsidR="00507A98">
        <w:rPr>
          <w:rFonts w:ascii="Times New Roman" w:hAnsi="Times New Roman" w:cs="Times New Roman"/>
          <w:sz w:val="26"/>
          <w:szCs w:val="26"/>
        </w:rPr>
        <w:t xml:space="preserve"> подпункте 4 </w:t>
      </w:r>
      <w:r>
        <w:rPr>
          <w:rFonts w:ascii="Times New Roman" w:hAnsi="Times New Roman" w:cs="Times New Roman"/>
          <w:sz w:val="26"/>
          <w:szCs w:val="26"/>
        </w:rPr>
        <w:t>пункта 68 раздела 5 приложения к решению после слов «</w:t>
      </w:r>
      <w:r w:rsidR="00507A98">
        <w:rPr>
          <w:rFonts w:ascii="Times New Roman" w:hAnsi="Times New Roman" w:cs="Times New Roman"/>
          <w:sz w:val="26"/>
          <w:szCs w:val="26"/>
        </w:rPr>
        <w:t xml:space="preserve">если такая мера </w:t>
      </w:r>
      <w:r w:rsidR="00BA2A4F">
        <w:rPr>
          <w:rFonts w:ascii="Times New Roman" w:hAnsi="Times New Roman" w:cs="Times New Roman"/>
          <w:sz w:val="26"/>
          <w:szCs w:val="26"/>
        </w:rPr>
        <w:t xml:space="preserve">предусмотрена законодательством» слова «, </w:t>
      </w:r>
      <w:r w:rsidR="00507A98">
        <w:rPr>
          <w:rFonts w:ascii="Times New Roman" w:hAnsi="Times New Roman" w:cs="Times New Roman"/>
          <w:sz w:val="26"/>
          <w:szCs w:val="26"/>
        </w:rPr>
        <w:t xml:space="preserve"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="00BA2A4F">
        <w:rPr>
          <w:rFonts w:ascii="Times New Roman" w:hAnsi="Times New Roman" w:cs="Times New Roman"/>
          <w:sz w:val="26"/>
          <w:szCs w:val="26"/>
        </w:rPr>
        <w:t>предусмотрена законодательством</w:t>
      </w:r>
      <w:r w:rsidR="00507A98">
        <w:rPr>
          <w:rFonts w:ascii="Times New Roman" w:hAnsi="Times New Roman" w:cs="Times New Roman"/>
          <w:sz w:val="26"/>
          <w:szCs w:val="26"/>
        </w:rPr>
        <w:t>» исключить.</w:t>
      </w:r>
    </w:p>
    <w:p w14:paraId="23687329" w14:textId="77777777" w:rsidR="002B6DA9" w:rsidRDefault="002B6DA9" w:rsidP="005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FB2DB6" w14:textId="6A6A957F" w:rsidR="00507A98" w:rsidRDefault="002B6DA9" w:rsidP="005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7A98">
        <w:rPr>
          <w:rFonts w:ascii="Times New Roman" w:hAnsi="Times New Roman" w:cs="Times New Roman"/>
          <w:sz w:val="26"/>
          <w:szCs w:val="26"/>
        </w:rPr>
        <w:t xml:space="preserve">. Подпункт 1.5.4 пункта 1.5 </w:t>
      </w:r>
      <w:r w:rsidR="00EA511C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507A98">
        <w:rPr>
          <w:rFonts w:ascii="Times New Roman" w:hAnsi="Times New Roman" w:cs="Times New Roman"/>
          <w:sz w:val="26"/>
          <w:szCs w:val="26"/>
        </w:rPr>
        <w:t>р</w:t>
      </w:r>
      <w:r w:rsidR="00507A98" w:rsidRPr="00507A98">
        <w:rPr>
          <w:rFonts w:ascii="Times New Roman" w:hAnsi="Times New Roman" w:cs="Times New Roman"/>
          <w:sz w:val="26"/>
          <w:szCs w:val="26"/>
        </w:rPr>
        <w:t>ешени</w:t>
      </w:r>
      <w:r w:rsidR="00507A98">
        <w:rPr>
          <w:rFonts w:ascii="Times New Roman" w:hAnsi="Times New Roman" w:cs="Times New Roman"/>
          <w:sz w:val="26"/>
          <w:szCs w:val="26"/>
        </w:rPr>
        <w:t>я</w:t>
      </w:r>
      <w:r w:rsidR="00507A98" w:rsidRPr="00507A9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507A98">
        <w:rPr>
          <w:rFonts w:ascii="Times New Roman" w:hAnsi="Times New Roman" w:cs="Times New Roman"/>
          <w:sz w:val="26"/>
          <w:szCs w:val="26"/>
        </w:rPr>
        <w:t>города Когалыма от 02.02.2022 №73-ГД «</w:t>
      </w:r>
      <w:r w:rsidR="00507A98" w:rsidRPr="00507A9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</w:t>
      </w:r>
      <w:r>
        <w:rPr>
          <w:rFonts w:ascii="Times New Roman" w:hAnsi="Times New Roman" w:cs="Times New Roman"/>
          <w:sz w:val="26"/>
          <w:szCs w:val="26"/>
        </w:rPr>
        <w:t>Когалыма от 01.09.2021 №</w:t>
      </w:r>
      <w:r w:rsidR="00507A98">
        <w:rPr>
          <w:rFonts w:ascii="Times New Roman" w:hAnsi="Times New Roman" w:cs="Times New Roman"/>
          <w:sz w:val="26"/>
          <w:szCs w:val="26"/>
        </w:rPr>
        <w:t>588-ГД» признать утратившим силу.</w:t>
      </w:r>
    </w:p>
    <w:p w14:paraId="62AADA4D" w14:textId="02866DB2" w:rsidR="00507A98" w:rsidRPr="003453CD" w:rsidRDefault="00507A98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D1931E" w14:textId="39B84F5A" w:rsidR="002A5354" w:rsidRPr="00E4090F" w:rsidRDefault="002B6DA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="003445BE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17063603" w:rsidR="00CA1562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2BC79" w14:textId="77777777" w:rsidR="00507A98" w:rsidRPr="00E4090F" w:rsidRDefault="00507A98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2B925E08" w14:textId="26F858E0" w:rsidR="00234647" w:rsidRPr="00AA6776" w:rsidRDefault="00234647" w:rsidP="004076FF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sectPr w:rsidR="00234647" w:rsidRPr="00AA6776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B6DA9"/>
    <w:rsid w:val="002C55B9"/>
    <w:rsid w:val="002E1EBD"/>
    <w:rsid w:val="002F09E3"/>
    <w:rsid w:val="00332548"/>
    <w:rsid w:val="0034235B"/>
    <w:rsid w:val="003445BE"/>
    <w:rsid w:val="003453CD"/>
    <w:rsid w:val="003672EE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076FF"/>
    <w:rsid w:val="00411D76"/>
    <w:rsid w:val="00415E1B"/>
    <w:rsid w:val="00421F23"/>
    <w:rsid w:val="00452A3C"/>
    <w:rsid w:val="004665EC"/>
    <w:rsid w:val="00471C5D"/>
    <w:rsid w:val="00497FE9"/>
    <w:rsid w:val="004A74C8"/>
    <w:rsid w:val="004B1602"/>
    <w:rsid w:val="004D39E9"/>
    <w:rsid w:val="004E460F"/>
    <w:rsid w:val="00507A98"/>
    <w:rsid w:val="00556E11"/>
    <w:rsid w:val="00583D63"/>
    <w:rsid w:val="00602A2D"/>
    <w:rsid w:val="00656E65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14D9"/>
    <w:rsid w:val="008B6713"/>
    <w:rsid w:val="008B74AE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93766"/>
    <w:rsid w:val="00BA2A4F"/>
    <w:rsid w:val="00BE3F98"/>
    <w:rsid w:val="00BF56F0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511C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62</cp:revision>
  <cp:lastPrinted>2022-06-10T05:03:00Z</cp:lastPrinted>
  <dcterms:created xsi:type="dcterms:W3CDTF">2021-12-02T09:17:00Z</dcterms:created>
  <dcterms:modified xsi:type="dcterms:W3CDTF">2022-06-23T06:15:00Z</dcterms:modified>
</cp:coreProperties>
</file>