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2B3D34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2B3D34" w:rsidRDefault="00874F39" w:rsidP="00874F39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2B3D34" w:rsidRDefault="00874F39" w:rsidP="00874F39">
            <w:pPr>
              <w:rPr>
                <w:rFonts w:ascii="Arial" w:hAnsi="Arial" w:cs="Arial"/>
                <w:noProof/>
              </w:rPr>
            </w:pPr>
            <w:r w:rsidRPr="002B3D34">
              <w:rPr>
                <w:rFonts w:ascii="Arial" w:hAnsi="Arial" w:cs="Arial"/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2B3D34" w:rsidRDefault="00874F39" w:rsidP="00874F3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74F39" w:rsidRPr="002B3D34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2B3D34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2B3D34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Pr="002B3D34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2B3D34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Pr="002B3D34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B3D34">
              <w:rPr>
                <w:b/>
                <w:color w:val="000000"/>
                <w:sz w:val="28"/>
                <w:szCs w:val="28"/>
              </w:rPr>
              <w:t>Ханты-Мансийского автономного округа</w:t>
            </w:r>
            <w:r w:rsidR="002B3D34" w:rsidRPr="002B3D34">
              <w:rPr>
                <w:b/>
                <w:color w:val="000000"/>
                <w:sz w:val="28"/>
                <w:szCs w:val="28"/>
              </w:rPr>
              <w:t>-</w:t>
            </w:r>
            <w:r w:rsidRPr="002B3D34">
              <w:rPr>
                <w:b/>
                <w:color w:val="000000"/>
                <w:sz w:val="28"/>
                <w:szCs w:val="28"/>
              </w:rPr>
              <w:t>Югры</w:t>
            </w:r>
          </w:p>
          <w:p w:rsidR="004F6241" w:rsidRPr="002B3D34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BA59DC" w:rsidRPr="002B3D34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BA59DC" w:rsidRDefault="00BA59DC" w:rsidP="00BA59DC">
            <w:r w:rsidRPr="00E308DE">
              <w:rPr>
                <w:sz w:val="26"/>
                <w:szCs w:val="26"/>
              </w:rPr>
              <w:t>от</w:t>
            </w:r>
            <w:r w:rsidRPr="00E308DE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E308DE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308DE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BA59DC" w:rsidRDefault="00BA59DC" w:rsidP="00BA59DC"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</w:tr>
    </w:tbl>
    <w:p w:rsidR="002B3D34" w:rsidRPr="002B3D34" w:rsidRDefault="002B3D34" w:rsidP="00B22DDA">
      <w:pPr>
        <w:tabs>
          <w:tab w:val="left" w:pos="2030"/>
        </w:tabs>
        <w:rPr>
          <w:sz w:val="26"/>
          <w:szCs w:val="26"/>
        </w:rPr>
      </w:pPr>
    </w:p>
    <w:p w:rsidR="00BE6D28" w:rsidRDefault="00BE6D28" w:rsidP="00B22DDA">
      <w:pPr>
        <w:tabs>
          <w:tab w:val="left" w:pos="2030"/>
        </w:tabs>
        <w:rPr>
          <w:sz w:val="26"/>
          <w:szCs w:val="26"/>
        </w:rPr>
      </w:pPr>
    </w:p>
    <w:p w:rsidR="00BE6D28" w:rsidRDefault="00BE6D28" w:rsidP="00B22DDA">
      <w:pPr>
        <w:tabs>
          <w:tab w:val="left" w:pos="2030"/>
        </w:tabs>
        <w:rPr>
          <w:sz w:val="26"/>
          <w:szCs w:val="26"/>
        </w:rPr>
      </w:pPr>
    </w:p>
    <w:p w:rsidR="00BE6D28" w:rsidRPr="002B3D34" w:rsidRDefault="00BE6D28" w:rsidP="00B22DDA">
      <w:pPr>
        <w:tabs>
          <w:tab w:val="left" w:pos="2030"/>
        </w:tabs>
        <w:rPr>
          <w:sz w:val="26"/>
          <w:szCs w:val="26"/>
        </w:rPr>
      </w:pPr>
    </w:p>
    <w:p w:rsidR="00C755C2" w:rsidRPr="002B3D34" w:rsidRDefault="00C755C2" w:rsidP="00C755C2">
      <w:pPr>
        <w:rPr>
          <w:sz w:val="26"/>
          <w:szCs w:val="26"/>
        </w:rPr>
      </w:pPr>
      <w:r w:rsidRPr="002B3D34">
        <w:rPr>
          <w:sz w:val="26"/>
          <w:szCs w:val="26"/>
        </w:rPr>
        <w:t>О внесении изменений</w:t>
      </w:r>
      <w:r w:rsidR="002B3D34" w:rsidRPr="002B3D34">
        <w:rPr>
          <w:sz w:val="26"/>
          <w:szCs w:val="26"/>
        </w:rPr>
        <w:t xml:space="preserve"> </w:t>
      </w:r>
    </w:p>
    <w:p w:rsidR="00C755C2" w:rsidRPr="002B3D34" w:rsidRDefault="00C755C2" w:rsidP="00C755C2">
      <w:pPr>
        <w:rPr>
          <w:sz w:val="26"/>
          <w:szCs w:val="26"/>
        </w:rPr>
      </w:pPr>
      <w:r w:rsidRPr="002B3D34">
        <w:rPr>
          <w:sz w:val="26"/>
          <w:szCs w:val="26"/>
        </w:rPr>
        <w:t xml:space="preserve">в решение Думы города Когалыма </w:t>
      </w:r>
    </w:p>
    <w:p w:rsidR="002B3D34" w:rsidRPr="002B3D34" w:rsidRDefault="00C755C2" w:rsidP="00C755C2">
      <w:pPr>
        <w:rPr>
          <w:sz w:val="26"/>
          <w:szCs w:val="26"/>
        </w:rPr>
      </w:pPr>
      <w:r w:rsidRPr="002B3D34">
        <w:rPr>
          <w:sz w:val="26"/>
          <w:szCs w:val="26"/>
        </w:rPr>
        <w:t>от 23.09.2014 № 456-ГД</w:t>
      </w:r>
    </w:p>
    <w:p w:rsidR="002B3D34" w:rsidRDefault="002B3D34" w:rsidP="00C755C2">
      <w:pPr>
        <w:rPr>
          <w:sz w:val="26"/>
          <w:szCs w:val="26"/>
        </w:rPr>
      </w:pPr>
    </w:p>
    <w:p w:rsidR="00BE6D28" w:rsidRPr="002B3D34" w:rsidRDefault="00BE6D28" w:rsidP="00C755C2">
      <w:pPr>
        <w:rPr>
          <w:sz w:val="26"/>
          <w:szCs w:val="26"/>
        </w:rPr>
      </w:pPr>
    </w:p>
    <w:p w:rsidR="00C755C2" w:rsidRPr="002B3D34" w:rsidRDefault="00C755C2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В соответствии с пунктом 5 части 3.1 статьи 19 Устава города Когалыма, в целях организации работы Думы города Когалыма, Дума города Когалыма РЕШИЛА:</w:t>
      </w:r>
    </w:p>
    <w:p w:rsidR="00C755C2" w:rsidRPr="002B3D34" w:rsidRDefault="00C755C2" w:rsidP="00C755C2">
      <w:pPr>
        <w:pStyle w:val="a7"/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C755C2" w:rsidRPr="002B3D34" w:rsidRDefault="00C755C2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</w:t>
      </w:r>
      <w:r w:rsidR="002B3D34" w:rsidRPr="002B3D34">
        <w:rPr>
          <w:sz w:val="26"/>
          <w:szCs w:val="28"/>
        </w:rPr>
        <w:t xml:space="preserve"> </w:t>
      </w:r>
      <w:r w:rsidRPr="002B3D34">
        <w:rPr>
          <w:sz w:val="26"/>
          <w:szCs w:val="28"/>
        </w:rPr>
        <w:t xml:space="preserve">Внести в приложение к решению Думы города Когалыма от 23.09.2014 №456-ГД </w:t>
      </w:r>
      <w:r w:rsidR="002B3D34" w:rsidRPr="002B3D34">
        <w:rPr>
          <w:sz w:val="26"/>
          <w:szCs w:val="28"/>
        </w:rPr>
        <w:t>«</w:t>
      </w:r>
      <w:r w:rsidRPr="002B3D34">
        <w:rPr>
          <w:sz w:val="26"/>
          <w:szCs w:val="28"/>
        </w:rPr>
        <w:t>Об утверждении Положения о наградах и почетных званиях города Когалыма</w:t>
      </w:r>
      <w:r w:rsidR="002B3D34" w:rsidRPr="002B3D34">
        <w:rPr>
          <w:sz w:val="26"/>
          <w:szCs w:val="28"/>
        </w:rPr>
        <w:t>»</w:t>
      </w:r>
      <w:r w:rsidRPr="002B3D34">
        <w:rPr>
          <w:sz w:val="26"/>
          <w:szCs w:val="28"/>
        </w:rPr>
        <w:t xml:space="preserve"> (далее</w:t>
      </w:r>
      <w:r w:rsidR="00B31388">
        <w:rPr>
          <w:sz w:val="26"/>
          <w:szCs w:val="28"/>
        </w:rPr>
        <w:t xml:space="preserve"> </w:t>
      </w:r>
      <w:r w:rsidR="002B3D34" w:rsidRPr="002B3D34">
        <w:rPr>
          <w:sz w:val="26"/>
          <w:szCs w:val="28"/>
        </w:rPr>
        <w:t>-</w:t>
      </w:r>
      <w:r w:rsidR="00B31388">
        <w:rPr>
          <w:sz w:val="26"/>
          <w:szCs w:val="28"/>
        </w:rPr>
        <w:t xml:space="preserve"> </w:t>
      </w:r>
      <w:r w:rsidRPr="002B3D34">
        <w:rPr>
          <w:sz w:val="26"/>
          <w:szCs w:val="28"/>
        </w:rPr>
        <w:t>Положение) следующие изменения:</w:t>
      </w:r>
    </w:p>
    <w:p w:rsidR="00DF133F" w:rsidRPr="002B3D34" w:rsidRDefault="00DF133F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1.1. раздел 1 Положения дополнить пунктом 1.8 следующего содержания:</w:t>
      </w:r>
    </w:p>
    <w:p w:rsidR="00277F31" w:rsidRDefault="002B3D34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«</w:t>
      </w:r>
      <w:r w:rsidR="00DF133F" w:rsidRPr="002B3D34">
        <w:rPr>
          <w:sz w:val="26"/>
          <w:szCs w:val="28"/>
        </w:rPr>
        <w:t xml:space="preserve">1.8. Благодарность председателя Думы города Когалыма, Благодарность главы города Когалыма являются формой поощрения </w:t>
      </w:r>
      <w:r w:rsidR="00A75F3D" w:rsidRPr="002B3D34">
        <w:rPr>
          <w:sz w:val="26"/>
          <w:szCs w:val="28"/>
        </w:rPr>
        <w:t xml:space="preserve">граждан </w:t>
      </w:r>
      <w:r w:rsidR="000B230E" w:rsidRPr="002B3D34">
        <w:rPr>
          <w:sz w:val="26"/>
          <w:szCs w:val="28"/>
        </w:rPr>
        <w:t xml:space="preserve">и </w:t>
      </w:r>
      <w:r w:rsidR="00A75F3D" w:rsidRPr="002B3D34">
        <w:rPr>
          <w:sz w:val="26"/>
          <w:szCs w:val="28"/>
        </w:rPr>
        <w:t xml:space="preserve">коллективов </w:t>
      </w:r>
      <w:r w:rsidR="00B31388" w:rsidRPr="00B31388">
        <w:rPr>
          <w:sz w:val="26"/>
          <w:szCs w:val="28"/>
        </w:rPr>
        <w:t>организаций</w:t>
      </w:r>
      <w:r w:rsidR="00DE54FF">
        <w:rPr>
          <w:sz w:val="26"/>
          <w:szCs w:val="28"/>
        </w:rPr>
        <w:t>, учреждений, предприятий</w:t>
      </w:r>
      <w:r w:rsidR="00B31388" w:rsidRPr="00B31388">
        <w:rPr>
          <w:sz w:val="26"/>
          <w:szCs w:val="28"/>
        </w:rPr>
        <w:t xml:space="preserve"> независимо от их организационно-правовой формы и формы собственности</w:t>
      </w:r>
      <w:r w:rsidR="00A75F3D" w:rsidRPr="002B3D34">
        <w:rPr>
          <w:sz w:val="26"/>
          <w:szCs w:val="28"/>
        </w:rPr>
        <w:t xml:space="preserve"> </w:t>
      </w:r>
      <w:r w:rsidR="00DF133F" w:rsidRPr="002B3D34">
        <w:rPr>
          <w:sz w:val="26"/>
          <w:szCs w:val="28"/>
        </w:rPr>
        <w:t>за вклад в развитие города Когалыма, достижения в профессиональной, общественной, благотворительной и иной деятельности.</w:t>
      </w:r>
    </w:p>
    <w:p w:rsidR="00DF133F" w:rsidRDefault="00277F31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Поощрение </w:t>
      </w:r>
      <w:r w:rsidRPr="002B3D34">
        <w:rPr>
          <w:sz w:val="26"/>
          <w:szCs w:val="28"/>
        </w:rPr>
        <w:t>Благодарность</w:t>
      </w:r>
      <w:r>
        <w:rPr>
          <w:sz w:val="26"/>
          <w:szCs w:val="28"/>
        </w:rPr>
        <w:t>ю</w:t>
      </w:r>
      <w:r w:rsidRPr="002B3D34">
        <w:rPr>
          <w:sz w:val="26"/>
          <w:szCs w:val="28"/>
        </w:rPr>
        <w:t xml:space="preserve"> председателя Думы города Когалыма, Благодарность</w:t>
      </w:r>
      <w:r>
        <w:rPr>
          <w:sz w:val="26"/>
          <w:szCs w:val="28"/>
        </w:rPr>
        <w:t>ю</w:t>
      </w:r>
      <w:r w:rsidRPr="002B3D34">
        <w:rPr>
          <w:sz w:val="26"/>
          <w:szCs w:val="28"/>
        </w:rPr>
        <w:t xml:space="preserve"> главы города Когалыма</w:t>
      </w:r>
      <w:r>
        <w:rPr>
          <w:sz w:val="26"/>
          <w:szCs w:val="28"/>
        </w:rPr>
        <w:t xml:space="preserve"> осуществляется в порядке, установленном </w:t>
      </w:r>
      <w:r w:rsidRPr="002B3D34">
        <w:rPr>
          <w:sz w:val="26"/>
          <w:szCs w:val="28"/>
        </w:rPr>
        <w:t>приложени</w:t>
      </w:r>
      <w:r w:rsidR="00093779">
        <w:rPr>
          <w:sz w:val="26"/>
          <w:szCs w:val="28"/>
        </w:rPr>
        <w:t>ем</w:t>
      </w:r>
      <w:r w:rsidRPr="002B3D34">
        <w:rPr>
          <w:sz w:val="26"/>
          <w:szCs w:val="28"/>
        </w:rPr>
        <w:t xml:space="preserve"> 8 к настоящему Положению</w:t>
      </w:r>
      <w:r>
        <w:rPr>
          <w:sz w:val="26"/>
          <w:szCs w:val="28"/>
        </w:rPr>
        <w:t>.</w:t>
      </w:r>
      <w:r w:rsidR="002B3D34" w:rsidRPr="002B3D34">
        <w:rPr>
          <w:sz w:val="26"/>
          <w:szCs w:val="28"/>
        </w:rPr>
        <w:t>»</w:t>
      </w:r>
      <w:r w:rsidR="00A75F3D" w:rsidRPr="002B3D34">
        <w:rPr>
          <w:sz w:val="26"/>
          <w:szCs w:val="28"/>
        </w:rPr>
        <w:t>;</w:t>
      </w:r>
    </w:p>
    <w:p w:rsidR="00A52F91" w:rsidRDefault="00A52F91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1.2. под</w:t>
      </w:r>
      <w:r w:rsidRPr="00A52F91">
        <w:rPr>
          <w:sz w:val="26"/>
          <w:szCs w:val="28"/>
        </w:rPr>
        <w:t>пункт 4.2.1</w:t>
      </w:r>
      <w:r>
        <w:rPr>
          <w:sz w:val="26"/>
          <w:szCs w:val="28"/>
        </w:rPr>
        <w:t>.4 пункта 4.2.1</w:t>
      </w:r>
      <w:r w:rsidRPr="00A52F91">
        <w:rPr>
          <w:sz w:val="26"/>
          <w:szCs w:val="28"/>
        </w:rPr>
        <w:t xml:space="preserve"> раздела 4 Положения </w:t>
      </w:r>
      <w:r>
        <w:rPr>
          <w:sz w:val="26"/>
          <w:szCs w:val="28"/>
        </w:rPr>
        <w:t>изложить в следующей редакции</w:t>
      </w:r>
      <w:r w:rsidRPr="00A52F91">
        <w:rPr>
          <w:sz w:val="26"/>
          <w:szCs w:val="28"/>
        </w:rPr>
        <w:t>:</w:t>
      </w:r>
    </w:p>
    <w:p w:rsidR="00A52F91" w:rsidRPr="002B3D34" w:rsidRDefault="00A52F91" w:rsidP="00A52F91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«4.2.1.4. </w:t>
      </w:r>
      <w:r w:rsidRPr="00A52F91">
        <w:rPr>
          <w:sz w:val="26"/>
          <w:szCs w:val="28"/>
        </w:rPr>
        <w:t>Согласие субъекта персональных данных</w:t>
      </w:r>
      <w:r>
        <w:rPr>
          <w:sz w:val="26"/>
          <w:szCs w:val="28"/>
        </w:rPr>
        <w:t xml:space="preserve"> </w:t>
      </w:r>
      <w:r w:rsidRPr="00A52F91">
        <w:rPr>
          <w:sz w:val="26"/>
          <w:szCs w:val="28"/>
        </w:rPr>
        <w:t>на обработку персональных данных</w:t>
      </w:r>
      <w:r>
        <w:rPr>
          <w:sz w:val="26"/>
          <w:szCs w:val="28"/>
        </w:rPr>
        <w:t xml:space="preserve"> по форме согласно приложению 5 к настоящему </w:t>
      </w:r>
      <w:r w:rsidR="000A283A">
        <w:rPr>
          <w:sz w:val="26"/>
          <w:szCs w:val="28"/>
        </w:rPr>
        <w:t>П</w:t>
      </w:r>
      <w:r>
        <w:rPr>
          <w:sz w:val="26"/>
          <w:szCs w:val="28"/>
        </w:rPr>
        <w:t>оложению.»;</w:t>
      </w:r>
    </w:p>
    <w:p w:rsidR="002B3D34" w:rsidRPr="002B3D34" w:rsidRDefault="002B3D34" w:rsidP="002B3D34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</w:t>
      </w:r>
      <w:r w:rsidR="000A283A">
        <w:rPr>
          <w:sz w:val="26"/>
          <w:szCs w:val="28"/>
        </w:rPr>
        <w:t>3</w:t>
      </w:r>
      <w:r w:rsidRPr="002B3D34">
        <w:rPr>
          <w:sz w:val="26"/>
          <w:szCs w:val="28"/>
        </w:rPr>
        <w:t>. пункт 4.2.1 раздела 4 Положения дополнить подпунктом 4.2.1.7 следующего содержания:</w:t>
      </w:r>
    </w:p>
    <w:p w:rsidR="002B3D34" w:rsidRDefault="002B3D34" w:rsidP="002B3D34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 xml:space="preserve">«4.2.1.7. Согласие субъекта персональных данных на обработку персональных данных, разрешенных субъектом персональных данных для распространения по форме согласно приложению </w:t>
      </w:r>
      <w:r w:rsidR="000A283A">
        <w:rPr>
          <w:sz w:val="26"/>
          <w:szCs w:val="28"/>
        </w:rPr>
        <w:t>9</w:t>
      </w:r>
      <w:r w:rsidRPr="002B3D34">
        <w:rPr>
          <w:sz w:val="26"/>
          <w:szCs w:val="28"/>
        </w:rPr>
        <w:t xml:space="preserve"> к настоящему Положению</w:t>
      </w:r>
      <w:r w:rsidR="005D66F6">
        <w:rPr>
          <w:sz w:val="26"/>
          <w:szCs w:val="28"/>
        </w:rPr>
        <w:t>.</w:t>
      </w:r>
      <w:r w:rsidRPr="002B3D34">
        <w:rPr>
          <w:sz w:val="26"/>
          <w:szCs w:val="28"/>
        </w:rPr>
        <w:t>»;</w:t>
      </w:r>
    </w:p>
    <w:p w:rsidR="005D66F6" w:rsidRPr="002B3D34" w:rsidRDefault="005D66F6" w:rsidP="002B3D34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1.</w:t>
      </w:r>
      <w:r w:rsidR="00093779">
        <w:rPr>
          <w:sz w:val="26"/>
          <w:szCs w:val="28"/>
        </w:rPr>
        <w:t>4</w:t>
      </w:r>
      <w:r>
        <w:rPr>
          <w:sz w:val="26"/>
          <w:szCs w:val="28"/>
        </w:rPr>
        <w:t xml:space="preserve">. приложение 5 к Положению изложить в редакции </w:t>
      </w:r>
      <w:r w:rsidRPr="005D66F6">
        <w:rPr>
          <w:sz w:val="26"/>
          <w:szCs w:val="28"/>
        </w:rPr>
        <w:t>согласно приложению</w:t>
      </w:r>
      <w:r>
        <w:rPr>
          <w:sz w:val="26"/>
          <w:szCs w:val="28"/>
        </w:rPr>
        <w:t xml:space="preserve"> </w:t>
      </w:r>
      <w:r w:rsidR="006E6D0F">
        <w:rPr>
          <w:sz w:val="26"/>
          <w:szCs w:val="28"/>
        </w:rPr>
        <w:t>1</w:t>
      </w:r>
      <w:r w:rsidRPr="005D66F6">
        <w:rPr>
          <w:sz w:val="26"/>
          <w:szCs w:val="28"/>
        </w:rPr>
        <w:t xml:space="preserve"> к настоящему решению</w:t>
      </w:r>
      <w:r>
        <w:rPr>
          <w:sz w:val="26"/>
          <w:szCs w:val="28"/>
        </w:rPr>
        <w:t>;</w:t>
      </w:r>
    </w:p>
    <w:p w:rsidR="00A75F3D" w:rsidRPr="002B3D34" w:rsidRDefault="00377E0E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  <w:r w:rsidRPr="002B3D34">
        <w:rPr>
          <w:sz w:val="26"/>
          <w:szCs w:val="28"/>
        </w:rPr>
        <w:t>1.</w:t>
      </w:r>
      <w:r w:rsidR="00093779">
        <w:rPr>
          <w:sz w:val="26"/>
          <w:szCs w:val="28"/>
        </w:rPr>
        <w:t>5</w:t>
      </w:r>
      <w:r w:rsidRPr="002B3D34">
        <w:rPr>
          <w:sz w:val="26"/>
          <w:szCs w:val="28"/>
        </w:rPr>
        <w:t>. дополнить Положение приложени</w:t>
      </w:r>
      <w:r w:rsidR="00E20D5C" w:rsidRPr="002B3D34">
        <w:rPr>
          <w:sz w:val="26"/>
          <w:szCs w:val="28"/>
        </w:rPr>
        <w:t xml:space="preserve">ями </w:t>
      </w:r>
      <w:r w:rsidRPr="002B3D34">
        <w:rPr>
          <w:sz w:val="26"/>
          <w:szCs w:val="28"/>
        </w:rPr>
        <w:t>8</w:t>
      </w:r>
      <w:r w:rsidR="00E20D5C" w:rsidRPr="002B3D34">
        <w:rPr>
          <w:sz w:val="26"/>
          <w:szCs w:val="28"/>
        </w:rPr>
        <w:t>, 9</w:t>
      </w:r>
      <w:r w:rsidRPr="002B3D34">
        <w:rPr>
          <w:sz w:val="26"/>
          <w:szCs w:val="28"/>
        </w:rPr>
        <w:t xml:space="preserve"> согласно приложени</w:t>
      </w:r>
      <w:r w:rsidR="00E20D5C" w:rsidRPr="002B3D34">
        <w:rPr>
          <w:sz w:val="26"/>
          <w:szCs w:val="28"/>
        </w:rPr>
        <w:t xml:space="preserve">ям </w:t>
      </w:r>
      <w:r w:rsidR="006E6D0F">
        <w:rPr>
          <w:sz w:val="26"/>
          <w:szCs w:val="28"/>
        </w:rPr>
        <w:t>2</w:t>
      </w:r>
      <w:r w:rsidR="000A283A">
        <w:rPr>
          <w:sz w:val="26"/>
          <w:szCs w:val="28"/>
        </w:rPr>
        <w:t>, 3</w:t>
      </w:r>
      <w:r w:rsidR="00E20D5C" w:rsidRPr="002B3D34">
        <w:rPr>
          <w:sz w:val="26"/>
          <w:szCs w:val="28"/>
        </w:rPr>
        <w:t xml:space="preserve"> </w:t>
      </w:r>
      <w:r w:rsidRPr="002B3D34">
        <w:rPr>
          <w:sz w:val="26"/>
          <w:szCs w:val="28"/>
        </w:rPr>
        <w:t>к настоящему решению.</w:t>
      </w:r>
    </w:p>
    <w:p w:rsidR="00DF133F" w:rsidRPr="002B3D34" w:rsidRDefault="00DF133F" w:rsidP="00C755C2">
      <w:pPr>
        <w:tabs>
          <w:tab w:val="left" w:pos="709"/>
          <w:tab w:val="left" w:pos="993"/>
          <w:tab w:val="left" w:pos="1134"/>
          <w:tab w:val="left" w:pos="1276"/>
        </w:tabs>
        <w:ind w:firstLine="709"/>
        <w:jc w:val="both"/>
        <w:rPr>
          <w:sz w:val="26"/>
          <w:szCs w:val="28"/>
        </w:rPr>
      </w:pPr>
    </w:p>
    <w:p w:rsidR="00377E0E" w:rsidRPr="002B3D34" w:rsidRDefault="00377E0E" w:rsidP="00377E0E">
      <w:pPr>
        <w:pStyle w:val="ConsCel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D34"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решение и приложени</w:t>
      </w:r>
      <w:r w:rsidR="006B7D7B" w:rsidRPr="002B3D34">
        <w:rPr>
          <w:rFonts w:ascii="Times New Roman" w:hAnsi="Times New Roman" w:cs="Times New Roman"/>
          <w:sz w:val="26"/>
          <w:szCs w:val="26"/>
        </w:rPr>
        <w:t>я</w:t>
      </w:r>
      <w:r w:rsidRPr="002B3D34">
        <w:rPr>
          <w:rFonts w:ascii="Times New Roman" w:hAnsi="Times New Roman" w:cs="Times New Roman"/>
          <w:sz w:val="26"/>
          <w:szCs w:val="26"/>
        </w:rPr>
        <w:t xml:space="preserve"> к нему в сетевом издании </w:t>
      </w:r>
      <w:r w:rsidR="002B3D34" w:rsidRPr="002B3D34">
        <w:rPr>
          <w:rFonts w:ascii="Times New Roman" w:hAnsi="Times New Roman" w:cs="Times New Roman"/>
          <w:sz w:val="26"/>
          <w:szCs w:val="26"/>
        </w:rPr>
        <w:t>«</w:t>
      </w:r>
      <w:r w:rsidRPr="002B3D34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2B3D34" w:rsidRPr="002B3D34">
        <w:rPr>
          <w:rFonts w:ascii="Times New Roman" w:hAnsi="Times New Roman" w:cs="Times New Roman"/>
          <w:sz w:val="26"/>
          <w:szCs w:val="26"/>
        </w:rPr>
        <w:t>»</w:t>
      </w:r>
      <w:r w:rsidRPr="002B3D34">
        <w:rPr>
          <w:rFonts w:ascii="Times New Roman" w:hAnsi="Times New Roman" w:cs="Times New Roman"/>
          <w:sz w:val="26"/>
          <w:szCs w:val="26"/>
        </w:rPr>
        <w:t>: KOGVESTI.RU.</w:t>
      </w:r>
    </w:p>
    <w:p w:rsidR="00515370" w:rsidRPr="002B3D34" w:rsidRDefault="00515370" w:rsidP="0051537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F71B19" w:rsidRPr="002B3D34" w:rsidRDefault="00F71B19" w:rsidP="00515370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3"/>
        <w:gridCol w:w="1324"/>
        <w:gridCol w:w="136"/>
        <w:gridCol w:w="3783"/>
      </w:tblGrid>
      <w:tr w:rsidR="00BA59DC" w:rsidRPr="00F712D2" w:rsidTr="00577AD3">
        <w:trPr>
          <w:trHeight w:val="427"/>
        </w:trPr>
        <w:tc>
          <w:tcPr>
            <w:tcW w:w="3743" w:type="dxa"/>
          </w:tcPr>
          <w:p w:rsidR="00BA59DC" w:rsidRDefault="00BA59DC" w:rsidP="00577AD3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A59DC" w:rsidRPr="00FA7BC7" w:rsidRDefault="00BA59DC" w:rsidP="00577AD3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A59DC" w:rsidRDefault="00BA59DC" w:rsidP="00577AD3">
            <w:pPr>
              <w:rPr>
                <w:sz w:val="24"/>
                <w:szCs w:val="24"/>
              </w:rPr>
            </w:pPr>
          </w:p>
          <w:p w:rsidR="00BA59DC" w:rsidRPr="00F712D2" w:rsidRDefault="00BA59DC" w:rsidP="00577AD3">
            <w:pPr>
              <w:rPr>
                <w:sz w:val="18"/>
                <w:szCs w:val="24"/>
              </w:rPr>
            </w:pPr>
          </w:p>
        </w:tc>
        <w:tc>
          <w:tcPr>
            <w:tcW w:w="1324" w:type="dxa"/>
          </w:tcPr>
          <w:p w:rsidR="00BA59DC" w:rsidRPr="00052C29" w:rsidRDefault="00BA59DC" w:rsidP="00577A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6" w:type="dxa"/>
          </w:tcPr>
          <w:p w:rsidR="00BA59DC" w:rsidRPr="00052C29" w:rsidRDefault="00BA59DC" w:rsidP="00577A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3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965E252B424E4D0A956A9DFEC51D5C2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BA59DC" w:rsidRPr="00F712D2" w:rsidRDefault="00BA59DC" w:rsidP="00577AD3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A59DC" w:rsidRPr="00052C29" w:rsidTr="00577AD3">
        <w:trPr>
          <w:trHeight w:val="1649"/>
        </w:trPr>
        <w:tc>
          <w:tcPr>
            <w:tcW w:w="3743" w:type="dxa"/>
          </w:tcPr>
          <w:p w:rsidR="00BA59DC" w:rsidRPr="00052C29" w:rsidRDefault="00BA59DC" w:rsidP="00577AD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1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1"/>
          </w:p>
        </w:tc>
        <w:tc>
          <w:tcPr>
            <w:tcW w:w="1324" w:type="dxa"/>
          </w:tcPr>
          <w:p w:rsidR="00BA59DC" w:rsidRPr="00052C29" w:rsidRDefault="00BA59DC" w:rsidP="00577A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36" w:type="dxa"/>
          </w:tcPr>
          <w:p w:rsidR="00BA59DC" w:rsidRPr="00052C29" w:rsidRDefault="00BA59DC" w:rsidP="00577A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3783" w:type="dxa"/>
          </w:tcPr>
          <w:p w:rsidR="00BA59DC" w:rsidRPr="00052C29" w:rsidRDefault="00BA59DC" w:rsidP="00577A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2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</w:tr>
      <w:tr w:rsidR="00BA59DC" w:rsidTr="00577AD3">
        <w:trPr>
          <w:trHeight w:val="566"/>
        </w:trPr>
        <w:tc>
          <w:tcPr>
            <w:tcW w:w="3743" w:type="dxa"/>
          </w:tcPr>
          <w:p w:rsidR="00BA59DC" w:rsidRPr="00052C29" w:rsidRDefault="00BA59DC" w:rsidP="00577A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324" w:type="dxa"/>
          </w:tcPr>
          <w:p w:rsidR="00BA59DC" w:rsidRPr="00052C29" w:rsidRDefault="00BA59DC" w:rsidP="00577A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36" w:type="dxa"/>
          </w:tcPr>
          <w:p w:rsidR="00BA59DC" w:rsidRPr="00052C29" w:rsidRDefault="00BA59DC" w:rsidP="00577A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3783" w:type="dxa"/>
          </w:tcPr>
          <w:p w:rsidR="00BA59DC" w:rsidRDefault="00BA59DC" w:rsidP="00577AD3">
            <w:pPr>
              <w:rPr>
                <w:color w:val="EEECE1" w:themeColor="background2"/>
                <w:sz w:val="24"/>
                <w:szCs w:val="24"/>
              </w:rPr>
            </w:pPr>
            <w:sdt>
              <w:sdtPr>
                <w:rPr>
                  <w:sz w:val="26"/>
                  <w:szCs w:val="26"/>
                </w:rPr>
                <w:id w:val="1503309182"/>
                <w:placeholder>
                  <w:docPart w:val="53405FAD669949C9BEF51D347C290808"/>
                </w:placeholder>
                <w:dropDownList>
                  <w:listItem w:value="Выберите элемент."/>
                  <w:listItem w:displayText="Т.А. Агадуллин" w:value="Т.А. Агадуллин"/>
                  <w:listItem w:displayText="Р.Я. Ярема" w:value="Р.Я. Ярема"/>
                  <w:listItem w:displayText="А.М. Качанов" w:value="А.М. Качанов"/>
                  <w:listItem w:displayText="Т.И. Черных" w:value="Т.И. Черных"/>
                  <w:listItem w:displayText="Л.А. Юрьева" w:value="Л.А. Юрьева"/>
                  <w:listItem w:displayText="А.А. Морозов" w:value="А.А. Морозов"/>
                  <w:listItem w:displayText="А.Г.  Згонников" w:value="А.Г.  Згонников"/>
                </w:dropDownList>
              </w:sdtPr>
              <w:sdtContent>
                <w:r>
                  <w:rPr>
                    <w:sz w:val="26"/>
                    <w:szCs w:val="26"/>
                  </w:rPr>
                  <w:t>Т.А. Агадуллин</w:t>
                </w:r>
              </w:sdtContent>
            </w:sdt>
          </w:p>
        </w:tc>
      </w:tr>
    </w:tbl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p w:rsidR="007E7541" w:rsidRDefault="007E7541" w:rsidP="009B0486">
      <w:pPr>
        <w:ind w:firstLine="708"/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E6D28" w:rsidRPr="00E63D9E" w:rsidTr="00C47702">
        <w:tc>
          <w:tcPr>
            <w:tcW w:w="5245" w:type="dxa"/>
          </w:tcPr>
          <w:p w:rsidR="00BE6D28" w:rsidRPr="00E63D9E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BE6D28" w:rsidRPr="00E63D9E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BE6D28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  <w:p w:rsidR="00BE6D28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</w:t>
            </w:r>
            <w:r w:rsidR="00BA59DC"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BA59DC">
              <w:rPr>
                <w:sz w:val="26"/>
                <w:szCs w:val="26"/>
                <w:lang w:eastAsia="en-US"/>
              </w:rPr>
              <w:t xml:space="preserve">         </w:t>
            </w:r>
            <w:r>
              <w:rPr>
                <w:sz w:val="26"/>
                <w:szCs w:val="26"/>
                <w:lang w:eastAsia="en-US"/>
              </w:rPr>
              <w:t>№</w:t>
            </w:r>
            <w:r w:rsidR="00BA59DC">
              <w:rPr>
                <w:sz w:val="26"/>
                <w:szCs w:val="26"/>
                <w:lang w:eastAsia="en-US"/>
              </w:rPr>
              <w:t xml:space="preserve">  </w:t>
            </w:r>
          </w:p>
          <w:p w:rsidR="00BE6D28" w:rsidRPr="00E63D9E" w:rsidRDefault="00BE6D28" w:rsidP="00C47702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BE6D28" w:rsidRDefault="00BE6D28" w:rsidP="00BE6D28">
      <w:pPr>
        <w:ind w:left="12333"/>
      </w:pPr>
    </w:p>
    <w:p w:rsidR="00BE6D28" w:rsidRPr="001E7519" w:rsidRDefault="00BE6D28" w:rsidP="00BE6D28">
      <w:pPr>
        <w:jc w:val="right"/>
        <w:rPr>
          <w:rFonts w:eastAsiaTheme="minorHAnsi"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>Приложение 5</w:t>
      </w:r>
    </w:p>
    <w:p w:rsidR="00BE6D28" w:rsidRPr="001E7519" w:rsidRDefault="00BE6D28" w:rsidP="00BE6D28">
      <w:pPr>
        <w:jc w:val="right"/>
        <w:rPr>
          <w:rFonts w:eastAsiaTheme="minorHAnsi"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>к Положению о наградах и</w:t>
      </w:r>
    </w:p>
    <w:p w:rsidR="00BE6D28" w:rsidRPr="001E7519" w:rsidRDefault="00BE6D28" w:rsidP="00BE6D28">
      <w:pPr>
        <w:jc w:val="right"/>
        <w:rPr>
          <w:rFonts w:eastAsia="Calibri"/>
          <w:b/>
          <w:sz w:val="26"/>
          <w:szCs w:val="26"/>
          <w:lang w:eastAsia="en-US"/>
        </w:rPr>
      </w:pPr>
      <w:r w:rsidRPr="001E7519">
        <w:rPr>
          <w:rFonts w:eastAsiaTheme="minorHAnsi"/>
          <w:sz w:val="26"/>
          <w:szCs w:val="26"/>
          <w:lang w:eastAsia="en-US"/>
        </w:rPr>
        <w:t>почетных званиях города Когалыма</w:t>
      </w:r>
    </w:p>
    <w:p w:rsidR="00BE6D28" w:rsidRPr="00BE6D28" w:rsidRDefault="00BE6D28" w:rsidP="00BE6D28">
      <w:pPr>
        <w:jc w:val="center"/>
        <w:rPr>
          <w:rFonts w:eastAsia="Calibri"/>
          <w:sz w:val="26"/>
          <w:szCs w:val="28"/>
          <w:lang w:eastAsia="en-US"/>
        </w:rPr>
      </w:pPr>
    </w:p>
    <w:p w:rsidR="00BE6D28" w:rsidRPr="003D7441" w:rsidRDefault="00BE6D28" w:rsidP="00BE6D28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:rsidR="00BE6D28" w:rsidRPr="003D7441" w:rsidRDefault="00BE6D28" w:rsidP="00BE6D28">
      <w:pPr>
        <w:jc w:val="center"/>
        <w:rPr>
          <w:rFonts w:eastAsia="Calibri"/>
          <w:sz w:val="26"/>
          <w:szCs w:val="28"/>
          <w:lang w:eastAsia="en-US"/>
        </w:rPr>
      </w:pPr>
      <w:r w:rsidRPr="003D7441">
        <w:rPr>
          <w:rFonts w:eastAsia="Calibri"/>
          <w:sz w:val="26"/>
          <w:szCs w:val="28"/>
          <w:lang w:eastAsia="en-US"/>
        </w:rPr>
        <w:t>на обработку персональных данных</w:t>
      </w:r>
    </w:p>
    <w:p w:rsidR="00BE6D28" w:rsidRPr="00331108" w:rsidRDefault="00BE6D28" w:rsidP="00BE6D28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0"/>
        <w:gridCol w:w="1663"/>
        <w:gridCol w:w="2112"/>
        <w:gridCol w:w="819"/>
        <w:gridCol w:w="88"/>
        <w:gridCol w:w="163"/>
        <w:gridCol w:w="2260"/>
        <w:gridCol w:w="275"/>
        <w:gridCol w:w="995"/>
        <w:gridCol w:w="290"/>
        <w:gridCol w:w="239"/>
      </w:tblGrid>
      <w:tr w:rsidR="00BE6D28" w:rsidRPr="00331108" w:rsidTr="00C47702">
        <w:trPr>
          <w:gridAfter w:val="1"/>
          <w:wAfter w:w="129" w:type="pct"/>
          <w:trHeight w:val="151"/>
          <w:jc w:val="center"/>
        </w:trPr>
        <w:tc>
          <w:tcPr>
            <w:tcW w:w="240" w:type="pct"/>
          </w:tcPr>
          <w:p w:rsidR="00BE6D28" w:rsidRPr="007F37AD" w:rsidRDefault="00BE6D28" w:rsidP="00C47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Я, </w:t>
            </w:r>
          </w:p>
        </w:tc>
        <w:tc>
          <w:tcPr>
            <w:tcW w:w="447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28" w:rsidRPr="007F37AD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</w:tcPr>
          <w:p w:rsidR="00BE6D28" w:rsidRPr="00331108" w:rsidRDefault="00BE6D28" w:rsidP="00C4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BE6D28" w:rsidRPr="00331108" w:rsidTr="00C47702">
        <w:trPr>
          <w:gridAfter w:val="1"/>
          <w:wAfter w:w="129" w:type="pct"/>
          <w:trHeight w:val="413"/>
          <w:jc w:val="center"/>
        </w:trPr>
        <w:tc>
          <w:tcPr>
            <w:tcW w:w="4716" w:type="pct"/>
            <w:gridSpan w:val="9"/>
            <w:hideMark/>
          </w:tcPr>
          <w:p w:rsidR="00BE6D28" w:rsidRPr="00331108" w:rsidRDefault="00BE6D28" w:rsidP="00C47702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55" w:type="pct"/>
            <w:vMerge w:val="restart"/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trHeight w:val="203"/>
          <w:jc w:val="center"/>
        </w:trPr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BE6D28" w:rsidRPr="00331108" w:rsidRDefault="00BE6D28" w:rsidP="00C47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6D28" w:rsidRPr="00331108" w:rsidRDefault="00BE6D28" w:rsidP="00C47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trHeight w:val="202"/>
          <w:jc w:val="center"/>
        </w:trPr>
        <w:tc>
          <w:tcPr>
            <w:tcW w:w="4716" w:type="pct"/>
            <w:gridSpan w:val="9"/>
            <w:tcBorders>
              <w:top w:val="single" w:sz="4" w:space="0" w:color="auto"/>
            </w:tcBorders>
          </w:tcPr>
          <w:p w:rsidR="00BE6D28" w:rsidRPr="00331108" w:rsidRDefault="00BE6D28" w:rsidP="00C477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hideMark/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hideMark/>
          </w:tcPr>
          <w:p w:rsidR="00BE6D28" w:rsidRPr="00331108" w:rsidRDefault="00BE6D28" w:rsidP="00C47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12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trHeight w:val="20"/>
          <w:jc w:val="center"/>
        </w:trPr>
        <w:tc>
          <w:tcPr>
            <w:tcW w:w="1129" w:type="pct"/>
            <w:gridSpan w:val="2"/>
            <w:tcBorders>
              <w:top w:val="nil"/>
              <w:left w:val="nil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374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trHeight w:val="20"/>
          <w:jc w:val="center"/>
        </w:trPr>
        <w:tc>
          <w:tcPr>
            <w:tcW w:w="4871" w:type="pct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trHeight w:val="156"/>
          <w:jc w:val="center"/>
        </w:trPr>
        <w:tc>
          <w:tcPr>
            <w:tcW w:w="1129" w:type="pct"/>
            <w:gridSpan w:val="2"/>
            <w:tcBorders>
              <w:left w:val="nil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3742" w:type="pct"/>
            <w:gridSpan w:val="8"/>
            <w:tcBorders>
              <w:left w:val="nil"/>
              <w:right w:val="nil"/>
            </w:tcBorders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«____»____________ </w:t>
            </w:r>
            <w:r>
              <w:rPr>
                <w:sz w:val="22"/>
                <w:szCs w:val="22"/>
              </w:rPr>
              <w:t>20</w:t>
            </w:r>
            <w:r w:rsidRPr="00331108">
              <w:rPr>
                <w:sz w:val="22"/>
                <w:szCs w:val="22"/>
              </w:rPr>
              <w:t>____г.</w:t>
            </w:r>
          </w:p>
        </w:tc>
      </w:tr>
      <w:tr w:rsidR="00BE6D28" w:rsidRPr="00331108" w:rsidTr="00C47702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  <w:hideMark/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BE6D2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>
              <w:rPr>
                <w:b/>
                <w:sz w:val="22"/>
                <w:szCs w:val="22"/>
              </w:rPr>
              <w:t>_________________________________________</w:t>
            </w:r>
            <w:r w:rsidRPr="00331108">
              <w:rPr>
                <w:sz w:val="22"/>
                <w:szCs w:val="22"/>
              </w:rPr>
              <w:t>,</w:t>
            </w:r>
          </w:p>
          <w:p w:rsidR="00BE6D28" w:rsidRPr="000C28B9" w:rsidRDefault="00BE6D28" w:rsidP="00C477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(наименование органа местного самоуправления города Когалыма)</w:t>
            </w: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адрес: </w:t>
            </w:r>
            <w:r w:rsidRPr="00331108">
              <w:rPr>
                <w:rFonts w:cs="Tahoma"/>
                <w:sz w:val="22"/>
                <w:szCs w:val="22"/>
              </w:rPr>
              <w:t>628481, ул.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Дружбы Народов, д.</w:t>
            </w:r>
            <w:r>
              <w:rPr>
                <w:rFonts w:cs="Tahoma"/>
                <w:sz w:val="22"/>
                <w:szCs w:val="22"/>
              </w:rPr>
              <w:t xml:space="preserve"> </w:t>
            </w:r>
            <w:r w:rsidRPr="00331108">
              <w:rPr>
                <w:rFonts w:cs="Tahoma"/>
                <w:sz w:val="22"/>
                <w:szCs w:val="22"/>
              </w:rPr>
              <w:t>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99"/>
            </w:tblGrid>
            <w:tr w:rsidR="00BE6D28" w:rsidRPr="00331108" w:rsidTr="00C4770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D28" w:rsidRPr="00331108" w:rsidRDefault="00BE6D28" w:rsidP="00C477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E6D28" w:rsidRPr="00331108" w:rsidTr="00C477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E6D28" w:rsidRPr="00331108" w:rsidRDefault="00BE6D28" w:rsidP="00C477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E6D28" w:rsidRPr="00331108" w:rsidTr="00C477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E6D28" w:rsidRPr="00331108" w:rsidRDefault="00BE6D28" w:rsidP="00C477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99"/>
            </w:tblGrid>
            <w:tr w:rsidR="00BE6D28" w:rsidRPr="00331108" w:rsidTr="00C4770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E6D28" w:rsidRPr="00331108" w:rsidRDefault="00BE6D28" w:rsidP="00C477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E6D28" w:rsidRPr="00331108" w:rsidTr="00C477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E6D28" w:rsidRPr="00331108" w:rsidRDefault="00BE6D28" w:rsidP="00C477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BE6D28" w:rsidRPr="00331108" w:rsidTr="00C4770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E6D28" w:rsidRPr="00331108" w:rsidRDefault="00BE6D28" w:rsidP="00C4770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</w:tc>
      </w:tr>
      <w:tr w:rsidR="00BE6D28" w:rsidRPr="00331108" w:rsidTr="00C47702">
        <w:trPr>
          <w:gridAfter w:val="1"/>
          <w:wAfter w:w="129" w:type="pct"/>
          <w:jc w:val="center"/>
        </w:trPr>
        <w:tc>
          <w:tcPr>
            <w:tcW w:w="4871" w:type="pct"/>
            <w:gridSpan w:val="10"/>
            <w:shd w:val="clear" w:color="auto" w:fill="auto"/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 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BE6D28" w:rsidRPr="00331108" w:rsidTr="00C47702">
        <w:trPr>
          <w:gridAfter w:val="1"/>
          <w:wAfter w:w="129" w:type="pct"/>
          <w:trHeight w:val="1038"/>
          <w:jc w:val="center"/>
        </w:trPr>
        <w:tc>
          <w:tcPr>
            <w:tcW w:w="4871" w:type="pct"/>
            <w:gridSpan w:val="10"/>
          </w:tcPr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BE6D28" w:rsidRPr="00331108" w:rsidRDefault="00BE6D28" w:rsidP="00C4770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8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BE6D28" w:rsidRPr="00331108" w:rsidTr="00C47702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  <w:tcBorders>
              <w:bottom w:val="single" w:sz="4" w:space="0" w:color="auto"/>
            </w:tcBorders>
          </w:tcPr>
          <w:p w:rsidR="00BE6D28" w:rsidRPr="008B0D4F" w:rsidRDefault="00BE6D28" w:rsidP="00C47702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34" w:type="pct"/>
            <w:gridSpan w:val="2"/>
          </w:tcPr>
          <w:p w:rsidR="00BE6D28" w:rsidRPr="00331108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08" w:type="pct"/>
            <w:tcBorders>
              <w:bottom w:val="single" w:sz="4" w:space="0" w:color="auto"/>
            </w:tcBorders>
          </w:tcPr>
          <w:p w:rsidR="00BE6D28" w:rsidRPr="00331108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7" w:type="pct"/>
          </w:tcPr>
          <w:p w:rsidR="00BE6D28" w:rsidRPr="00331108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15" w:type="pct"/>
            <w:gridSpan w:val="3"/>
            <w:tcBorders>
              <w:bottom w:val="single" w:sz="4" w:space="0" w:color="auto"/>
            </w:tcBorders>
          </w:tcPr>
          <w:p w:rsidR="00BE6D28" w:rsidRPr="00331108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BE6D28" w:rsidRPr="00331108" w:rsidTr="00C47702">
        <w:tblPrEx>
          <w:jc w:val="left"/>
        </w:tblPrEx>
        <w:trPr>
          <w:gridBefore w:val="1"/>
          <w:wBefore w:w="240" w:type="pct"/>
        </w:trPr>
        <w:tc>
          <w:tcPr>
            <w:tcW w:w="2456" w:type="pct"/>
            <w:gridSpan w:val="3"/>
          </w:tcPr>
          <w:p w:rsidR="00BE6D28" w:rsidRPr="00331108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134" w:type="pct"/>
            <w:gridSpan w:val="2"/>
          </w:tcPr>
          <w:p w:rsidR="00BE6D28" w:rsidRPr="00331108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08" w:type="pct"/>
          </w:tcPr>
          <w:p w:rsidR="00BE6D28" w:rsidRPr="00331108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147" w:type="pct"/>
          </w:tcPr>
          <w:p w:rsidR="00BE6D28" w:rsidRPr="00331108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15" w:type="pct"/>
            <w:gridSpan w:val="3"/>
          </w:tcPr>
          <w:p w:rsidR="00BE6D28" w:rsidRPr="00331108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BE6D28" w:rsidRPr="00331108" w:rsidRDefault="00BE6D28" w:rsidP="00BE6D28">
      <w:pPr>
        <w:jc w:val="center"/>
        <w:rPr>
          <w:sz w:val="26"/>
          <w:szCs w:val="24"/>
        </w:rPr>
      </w:pPr>
    </w:p>
    <w:p w:rsidR="00BE6D28" w:rsidRDefault="00BE6D28" w:rsidP="00BE6D28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E6D28" w:rsidRPr="00E63D9E" w:rsidTr="00C47702">
        <w:tc>
          <w:tcPr>
            <w:tcW w:w="5245" w:type="dxa"/>
          </w:tcPr>
          <w:p w:rsidR="00BE6D28" w:rsidRPr="00E63D9E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BE6D28" w:rsidRPr="00E63D9E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BE6D28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  <w:p w:rsidR="00BE6D28" w:rsidRPr="00E63D9E" w:rsidRDefault="00DA6DD1" w:rsidP="00BA59DC">
            <w:pPr>
              <w:ind w:left="233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</w:t>
            </w:r>
            <w:r w:rsidR="00BA59DC">
              <w:rPr>
                <w:sz w:val="26"/>
                <w:szCs w:val="26"/>
                <w:lang w:eastAsia="en-US"/>
              </w:rPr>
              <w:t xml:space="preserve">                  </w:t>
            </w:r>
            <w:r>
              <w:rPr>
                <w:sz w:val="26"/>
                <w:szCs w:val="26"/>
                <w:lang w:eastAsia="en-US"/>
              </w:rPr>
              <w:t xml:space="preserve"> №</w:t>
            </w:r>
            <w:r w:rsidR="00BA59DC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BE6D28" w:rsidRDefault="00BE6D28" w:rsidP="00BE6D28">
      <w:pPr>
        <w:ind w:left="12333"/>
      </w:pPr>
    </w:p>
    <w:p w:rsidR="00BE6D28" w:rsidRPr="00126C62" w:rsidRDefault="00BE6D28" w:rsidP="00BE6D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>Приложение 8</w:t>
      </w:r>
    </w:p>
    <w:p w:rsidR="00BE6D28" w:rsidRPr="00126C62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к Положению о наградах и </w:t>
      </w:r>
    </w:p>
    <w:p w:rsidR="00BE6D28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>почетных званиях города Когалыма</w:t>
      </w:r>
    </w:p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Default="00BE6D28" w:rsidP="00BE6D2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Порядок поощрения </w:t>
      </w:r>
    </w:p>
    <w:p w:rsidR="00BE6D28" w:rsidRDefault="00BE6D28" w:rsidP="00BE6D28">
      <w:pPr>
        <w:jc w:val="center"/>
        <w:rPr>
          <w:b/>
          <w:sz w:val="26"/>
          <w:szCs w:val="28"/>
        </w:rPr>
      </w:pPr>
      <w:r w:rsidRPr="002476BC">
        <w:rPr>
          <w:b/>
          <w:sz w:val="26"/>
          <w:szCs w:val="28"/>
        </w:rPr>
        <w:t>Благодарность</w:t>
      </w:r>
      <w:r>
        <w:rPr>
          <w:b/>
          <w:sz w:val="26"/>
          <w:szCs w:val="28"/>
        </w:rPr>
        <w:t>ю</w:t>
      </w:r>
      <w:r w:rsidRPr="002476BC">
        <w:rPr>
          <w:b/>
          <w:sz w:val="26"/>
          <w:szCs w:val="28"/>
        </w:rPr>
        <w:t xml:space="preserve"> председателя Думы города Когалыма, </w:t>
      </w:r>
    </w:p>
    <w:p w:rsidR="00BE6D28" w:rsidRDefault="00BE6D28" w:rsidP="00BE6D28">
      <w:pPr>
        <w:jc w:val="center"/>
        <w:rPr>
          <w:b/>
          <w:sz w:val="26"/>
          <w:szCs w:val="28"/>
        </w:rPr>
      </w:pPr>
      <w:r w:rsidRPr="002476BC">
        <w:rPr>
          <w:b/>
          <w:sz w:val="26"/>
          <w:szCs w:val="28"/>
        </w:rPr>
        <w:t>Благодарность</w:t>
      </w:r>
      <w:r>
        <w:rPr>
          <w:b/>
          <w:sz w:val="26"/>
          <w:szCs w:val="28"/>
        </w:rPr>
        <w:t>ю</w:t>
      </w:r>
      <w:r w:rsidRPr="002476BC">
        <w:rPr>
          <w:b/>
          <w:sz w:val="26"/>
          <w:szCs w:val="28"/>
        </w:rPr>
        <w:t xml:space="preserve"> главы города Когалыма</w:t>
      </w:r>
      <w:r>
        <w:rPr>
          <w:b/>
          <w:sz w:val="26"/>
          <w:szCs w:val="28"/>
        </w:rPr>
        <w:t xml:space="preserve"> </w:t>
      </w:r>
    </w:p>
    <w:p w:rsidR="00BE6D28" w:rsidRPr="006D7A13" w:rsidRDefault="00BE6D28" w:rsidP="00BE6D28">
      <w:pPr>
        <w:jc w:val="center"/>
        <w:rPr>
          <w:sz w:val="26"/>
          <w:szCs w:val="28"/>
        </w:rPr>
      </w:pPr>
      <w:r>
        <w:rPr>
          <w:sz w:val="26"/>
          <w:szCs w:val="28"/>
        </w:rPr>
        <w:t>(далее – Порядок)</w:t>
      </w:r>
    </w:p>
    <w:p w:rsidR="00BE6D28" w:rsidRDefault="00BE6D28" w:rsidP="00BE6D28">
      <w:pPr>
        <w:jc w:val="center"/>
        <w:rPr>
          <w:b/>
          <w:sz w:val="26"/>
          <w:szCs w:val="28"/>
        </w:rPr>
      </w:pPr>
    </w:p>
    <w:p w:rsidR="00BE6D28" w:rsidRPr="00824514" w:rsidRDefault="00BE6D28" w:rsidP="00BE6D2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4514">
        <w:rPr>
          <w:sz w:val="26"/>
          <w:szCs w:val="26"/>
        </w:rPr>
        <w:t xml:space="preserve">1. </w:t>
      </w:r>
      <w:r w:rsidRPr="00824514">
        <w:rPr>
          <w:rFonts w:eastAsiaTheme="minorHAnsi"/>
          <w:sz w:val="26"/>
          <w:szCs w:val="26"/>
          <w:lang w:eastAsia="en-US"/>
        </w:rPr>
        <w:t xml:space="preserve">Благодарность председателя Думы города Когалыма (далее - Благодарность председателя), </w:t>
      </w:r>
      <w:r w:rsidRPr="00824514">
        <w:rPr>
          <w:sz w:val="26"/>
          <w:szCs w:val="26"/>
        </w:rPr>
        <w:t xml:space="preserve">Благодарность главы города Когалыма </w:t>
      </w:r>
      <w:r w:rsidRPr="00824514">
        <w:rPr>
          <w:rFonts w:eastAsiaTheme="minorHAnsi"/>
          <w:sz w:val="26"/>
          <w:szCs w:val="26"/>
          <w:lang w:eastAsia="en-US"/>
        </w:rPr>
        <w:t xml:space="preserve">(далее - Благодарность главы) являются формой поощрения граждан и </w:t>
      </w:r>
      <w:r w:rsidRPr="00124A3D">
        <w:rPr>
          <w:rFonts w:eastAsiaTheme="minorHAnsi"/>
          <w:sz w:val="26"/>
          <w:szCs w:val="26"/>
          <w:lang w:eastAsia="en-US"/>
        </w:rPr>
        <w:t xml:space="preserve">коллективов </w:t>
      </w:r>
      <w:r w:rsidRPr="009B0886">
        <w:rPr>
          <w:rFonts w:eastAsiaTheme="minorHAnsi"/>
          <w:sz w:val="26"/>
          <w:szCs w:val="26"/>
          <w:lang w:eastAsia="en-US"/>
        </w:rPr>
        <w:t>организаций, учреждений, предприятий</w:t>
      </w:r>
      <w:r w:rsidRPr="00124A3D">
        <w:rPr>
          <w:rFonts w:eastAsiaTheme="minorHAnsi"/>
          <w:sz w:val="26"/>
          <w:szCs w:val="26"/>
          <w:lang w:eastAsia="en-US"/>
        </w:rPr>
        <w:t xml:space="preserve"> независимо от их организационно-правовой формы и формы собственности</w:t>
      </w:r>
      <w:r>
        <w:rPr>
          <w:rFonts w:eastAsiaTheme="minorHAnsi"/>
          <w:sz w:val="26"/>
          <w:szCs w:val="26"/>
          <w:lang w:eastAsia="en-US"/>
        </w:rPr>
        <w:t xml:space="preserve"> (далее – коллективы организаций) </w:t>
      </w:r>
      <w:r w:rsidRPr="00824514">
        <w:rPr>
          <w:rFonts w:eastAsiaTheme="minorHAnsi"/>
          <w:sz w:val="26"/>
          <w:szCs w:val="26"/>
          <w:lang w:eastAsia="en-US"/>
        </w:rPr>
        <w:t>за вклад в развитие города Когалыма, достижения в профессиональной, общественной, благотворительной и иной деятельности.</w:t>
      </w:r>
    </w:p>
    <w:p w:rsidR="00BE6D28" w:rsidRPr="00824514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4514">
        <w:rPr>
          <w:rFonts w:eastAsiaTheme="minorHAnsi"/>
          <w:sz w:val="26"/>
          <w:szCs w:val="26"/>
          <w:lang w:eastAsia="en-US"/>
        </w:rPr>
        <w:t xml:space="preserve">2. Благодарностью председателя, Благодарностью главы поощряются: </w:t>
      </w:r>
    </w:p>
    <w:p w:rsidR="00BE6D28" w:rsidRPr="00824514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 w:rsidRPr="00824514">
        <w:rPr>
          <w:rFonts w:eastAsiaTheme="minorHAnsi"/>
          <w:sz w:val="26"/>
          <w:szCs w:val="26"/>
          <w:lang w:eastAsia="en-US"/>
        </w:rPr>
        <w:t xml:space="preserve"> граждане Российской Федерации, проживающие на территории города Когалыма; </w:t>
      </w:r>
    </w:p>
    <w:p w:rsidR="00BE6D28" w:rsidRPr="00824514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 w:rsidRPr="00824514">
        <w:rPr>
          <w:rFonts w:eastAsiaTheme="minorHAnsi"/>
          <w:sz w:val="26"/>
          <w:szCs w:val="26"/>
          <w:lang w:eastAsia="en-US"/>
        </w:rPr>
        <w:t xml:space="preserve"> коллективы организаций, осуществляющие свою деятельность на территории города Когалыма.</w:t>
      </w:r>
    </w:p>
    <w:p w:rsidR="00BE6D28" w:rsidRPr="008540B6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D70A7">
        <w:rPr>
          <w:rFonts w:eastAsiaTheme="minorHAnsi"/>
          <w:sz w:val="26"/>
          <w:szCs w:val="26"/>
          <w:lang w:eastAsia="en-US"/>
        </w:rPr>
        <w:t>3. Поощрение Благодарностью председателя осуществляется по инициативе:</w:t>
      </w:r>
    </w:p>
    <w:p w:rsidR="00BE6D28" w:rsidRPr="003D70A7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540B6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)</w:t>
      </w:r>
      <w:r w:rsidRPr="008540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</w:t>
      </w:r>
      <w:r w:rsidRPr="008540B6">
        <w:rPr>
          <w:rFonts w:eastAsiaTheme="minorHAnsi"/>
          <w:sz w:val="26"/>
          <w:szCs w:val="26"/>
          <w:lang w:eastAsia="en-US"/>
        </w:rPr>
        <w:t>редседателя Думы города Когалыма</w:t>
      </w:r>
      <w:r>
        <w:rPr>
          <w:rFonts w:eastAsiaTheme="minorHAnsi"/>
          <w:sz w:val="26"/>
          <w:szCs w:val="26"/>
          <w:lang w:eastAsia="en-US"/>
        </w:rPr>
        <w:t xml:space="preserve">; </w:t>
      </w:r>
    </w:p>
    <w:p w:rsidR="00BE6D28" w:rsidRPr="008540B6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540B6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>)</w:t>
      </w:r>
      <w:r w:rsidRPr="008540B6">
        <w:rPr>
          <w:rFonts w:eastAsiaTheme="minorHAnsi"/>
          <w:sz w:val="26"/>
          <w:szCs w:val="26"/>
          <w:lang w:eastAsia="en-US"/>
        </w:rPr>
        <w:t xml:space="preserve"> </w:t>
      </w:r>
      <w:bookmarkStart w:id="3" w:name="Par5"/>
      <w:bookmarkEnd w:id="3"/>
      <w:r>
        <w:rPr>
          <w:rFonts w:eastAsiaTheme="minorHAnsi"/>
          <w:sz w:val="26"/>
          <w:szCs w:val="26"/>
          <w:lang w:eastAsia="en-US"/>
        </w:rPr>
        <w:t>з</w:t>
      </w:r>
      <w:r w:rsidRPr="008540B6">
        <w:rPr>
          <w:rFonts w:eastAsiaTheme="minorHAnsi"/>
          <w:sz w:val="26"/>
          <w:szCs w:val="26"/>
          <w:lang w:eastAsia="en-US"/>
        </w:rPr>
        <w:t>аместителя председателя Думы города Когалыма, депутатов Думы города Когалыма, руководителя аппарата Думы города Когалыма.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если поощрение </w:t>
      </w:r>
      <w:r w:rsidRPr="0024291D">
        <w:rPr>
          <w:rFonts w:eastAsiaTheme="minorHAnsi"/>
          <w:sz w:val="26"/>
          <w:szCs w:val="26"/>
          <w:lang w:eastAsia="en-US"/>
        </w:rPr>
        <w:t xml:space="preserve">Благодарностью председателя </w:t>
      </w:r>
      <w:r>
        <w:rPr>
          <w:rFonts w:eastAsiaTheme="minorHAnsi"/>
          <w:sz w:val="26"/>
          <w:szCs w:val="26"/>
          <w:lang w:eastAsia="en-US"/>
        </w:rPr>
        <w:t xml:space="preserve">осуществляется по инициативе лиц, указанных в </w:t>
      </w:r>
      <w:hyperlink w:anchor="Par5" w:history="1">
        <w:r w:rsidRPr="0024291D">
          <w:rPr>
            <w:rFonts w:eastAsiaTheme="minorHAnsi"/>
            <w:sz w:val="26"/>
            <w:szCs w:val="26"/>
            <w:lang w:eastAsia="en-US"/>
          </w:rPr>
          <w:t>подпункте 2 пункта 3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Порядка, то данные лица готовят ходатайство на имя председателя Думы города Когалыма, в котором указывают следующую информацию: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фамилию, имя, отчество (при его наличии) и дату рождения - для граждан Российской Федерации;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и место нахождения - для коллективов организаций;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информацию о достижениях в профессиональной, общественной, благотворительной и иной деятельности.</w:t>
      </w:r>
    </w:p>
    <w:p w:rsidR="00BE6D28" w:rsidRPr="008540B6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Pr="008540B6">
        <w:rPr>
          <w:rFonts w:eastAsiaTheme="minorHAnsi"/>
          <w:sz w:val="26"/>
          <w:szCs w:val="26"/>
          <w:lang w:eastAsia="en-US"/>
        </w:rPr>
        <w:t xml:space="preserve">. Поощрение Благодарностью </w:t>
      </w:r>
      <w:r>
        <w:rPr>
          <w:rFonts w:eastAsiaTheme="minorHAnsi"/>
          <w:sz w:val="26"/>
          <w:szCs w:val="26"/>
          <w:lang w:eastAsia="en-US"/>
        </w:rPr>
        <w:t>главы</w:t>
      </w:r>
      <w:r w:rsidRPr="008540B6">
        <w:rPr>
          <w:rFonts w:eastAsiaTheme="minorHAnsi"/>
          <w:sz w:val="26"/>
          <w:szCs w:val="26"/>
          <w:lang w:eastAsia="en-US"/>
        </w:rPr>
        <w:t xml:space="preserve"> осуществляется по инициативе:</w:t>
      </w:r>
    </w:p>
    <w:p w:rsidR="00BE6D28" w:rsidRPr="008540B6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главы</w:t>
      </w:r>
      <w:r w:rsidRPr="008540B6">
        <w:rPr>
          <w:rFonts w:eastAsiaTheme="minorHAnsi"/>
          <w:sz w:val="26"/>
          <w:szCs w:val="26"/>
          <w:lang w:eastAsia="en-US"/>
        </w:rPr>
        <w:t xml:space="preserve"> города Когалыма.</w:t>
      </w:r>
    </w:p>
    <w:p w:rsidR="00BE6D28" w:rsidRPr="008540B6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з</w:t>
      </w:r>
      <w:r w:rsidRPr="008540B6">
        <w:rPr>
          <w:rFonts w:eastAsiaTheme="minorHAnsi"/>
          <w:sz w:val="26"/>
          <w:szCs w:val="26"/>
          <w:lang w:eastAsia="en-US"/>
        </w:rPr>
        <w:t>аместител</w:t>
      </w:r>
      <w:r>
        <w:rPr>
          <w:rFonts w:eastAsiaTheme="minorHAnsi"/>
          <w:sz w:val="26"/>
          <w:szCs w:val="26"/>
          <w:lang w:eastAsia="en-US"/>
        </w:rPr>
        <w:t xml:space="preserve">ей главы </w:t>
      </w:r>
      <w:r w:rsidRPr="008540B6">
        <w:rPr>
          <w:rFonts w:eastAsiaTheme="minorHAnsi"/>
          <w:sz w:val="26"/>
          <w:szCs w:val="26"/>
          <w:lang w:eastAsia="en-US"/>
        </w:rPr>
        <w:t>города Когалыма, руководител</w:t>
      </w:r>
      <w:r>
        <w:rPr>
          <w:rFonts w:eastAsiaTheme="minorHAnsi"/>
          <w:sz w:val="26"/>
          <w:szCs w:val="26"/>
          <w:lang w:eastAsia="en-US"/>
        </w:rPr>
        <w:t xml:space="preserve">ей структурных подразделений Администрации </w:t>
      </w:r>
      <w:r w:rsidRPr="008540B6">
        <w:rPr>
          <w:rFonts w:eastAsiaTheme="minorHAnsi"/>
          <w:sz w:val="26"/>
          <w:szCs w:val="26"/>
          <w:lang w:eastAsia="en-US"/>
        </w:rPr>
        <w:t>города Когалыма.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если поощрение </w:t>
      </w:r>
      <w:r w:rsidRPr="0024291D">
        <w:rPr>
          <w:rFonts w:eastAsiaTheme="minorHAnsi"/>
          <w:sz w:val="26"/>
          <w:szCs w:val="26"/>
          <w:lang w:eastAsia="en-US"/>
        </w:rPr>
        <w:t xml:space="preserve">Благодарностью </w:t>
      </w:r>
      <w:r>
        <w:rPr>
          <w:rFonts w:eastAsiaTheme="minorHAnsi"/>
          <w:sz w:val="26"/>
          <w:szCs w:val="26"/>
          <w:lang w:eastAsia="en-US"/>
        </w:rPr>
        <w:t>главы</w:t>
      </w:r>
      <w:r w:rsidRPr="0024291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осуществляется по инициативе лиц, указанных в </w:t>
      </w:r>
      <w:hyperlink w:anchor="Par5" w:history="1">
        <w:r w:rsidRPr="0024291D">
          <w:rPr>
            <w:rFonts w:eastAsiaTheme="minorHAnsi"/>
            <w:sz w:val="26"/>
            <w:szCs w:val="26"/>
            <w:lang w:eastAsia="en-US"/>
          </w:rPr>
          <w:t xml:space="preserve">подпункте </w:t>
        </w:r>
        <w:r>
          <w:rPr>
            <w:rFonts w:eastAsiaTheme="minorHAnsi"/>
            <w:sz w:val="26"/>
            <w:szCs w:val="26"/>
            <w:lang w:eastAsia="en-US"/>
          </w:rPr>
          <w:t>2</w:t>
        </w:r>
        <w:r w:rsidRPr="0024291D">
          <w:rPr>
            <w:rFonts w:eastAsiaTheme="minorHAnsi"/>
            <w:sz w:val="26"/>
            <w:szCs w:val="26"/>
            <w:lang w:eastAsia="en-US"/>
          </w:rPr>
          <w:t xml:space="preserve"> пункта </w:t>
        </w:r>
        <w:r>
          <w:rPr>
            <w:rFonts w:eastAsiaTheme="minorHAnsi"/>
            <w:sz w:val="26"/>
            <w:szCs w:val="26"/>
            <w:lang w:eastAsia="en-US"/>
          </w:rPr>
          <w:t>4</w:t>
        </w:r>
      </w:hyperlink>
      <w:r>
        <w:rPr>
          <w:rFonts w:eastAsiaTheme="minorHAnsi"/>
          <w:sz w:val="26"/>
          <w:szCs w:val="26"/>
          <w:lang w:eastAsia="en-US"/>
        </w:rPr>
        <w:t xml:space="preserve"> </w:t>
      </w:r>
      <w:r w:rsidRPr="006D7A13">
        <w:rPr>
          <w:rFonts w:eastAsiaTheme="minorHAnsi"/>
          <w:sz w:val="26"/>
          <w:szCs w:val="26"/>
          <w:lang w:eastAsia="en-US"/>
        </w:rPr>
        <w:t>настоящего Порядка</w:t>
      </w:r>
      <w:r>
        <w:rPr>
          <w:rFonts w:eastAsiaTheme="minorHAnsi"/>
          <w:sz w:val="26"/>
          <w:szCs w:val="26"/>
          <w:lang w:eastAsia="en-US"/>
        </w:rPr>
        <w:t>, то данные лица готовят ходатайство на имя главы города Когалыма, в котором указывают следующую информацию: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фамилию, имя, отчество (при его наличии) и дату рождения - для граждан Российской Федерации;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и место нахождения - для коллективов организаций;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информацию о достижениях в профессиональной, общественной, благотворительной и иной деятельности.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 Подготовку проекта Благодарности</w:t>
      </w:r>
      <w:r w:rsidRPr="0024291D">
        <w:rPr>
          <w:rFonts w:eastAsiaTheme="minorHAnsi"/>
          <w:sz w:val="26"/>
          <w:szCs w:val="26"/>
          <w:lang w:eastAsia="en-US"/>
        </w:rPr>
        <w:t xml:space="preserve"> председателя</w:t>
      </w:r>
      <w:r>
        <w:rPr>
          <w:rFonts w:eastAsiaTheme="minorHAnsi"/>
          <w:sz w:val="26"/>
          <w:szCs w:val="26"/>
          <w:lang w:eastAsia="en-US"/>
        </w:rPr>
        <w:t xml:space="preserve"> осуществляет ответственное должностное лицо аппарата Думы города Когалыма.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Благодарность председателя подписывается председателем Думы города Когалыма и заверяется печатью Думы города Когалыма.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Pr="00B578B1">
        <w:rPr>
          <w:rFonts w:eastAsiaTheme="minorHAnsi"/>
          <w:sz w:val="26"/>
          <w:szCs w:val="26"/>
          <w:lang w:eastAsia="en-US"/>
        </w:rPr>
        <w:t>. Подготовку проекта Благодарности главы осуществляет ответственное должностное лицо Администрации города Когалыма.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Благодарность главы подписывается главой города Когалыма и заверяется печатью главы города Когалыма.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7. Вручение </w:t>
      </w:r>
      <w:r w:rsidRPr="0024291D">
        <w:rPr>
          <w:rFonts w:eastAsiaTheme="minorHAnsi"/>
          <w:sz w:val="26"/>
          <w:szCs w:val="26"/>
          <w:lang w:eastAsia="en-US"/>
        </w:rPr>
        <w:t>Благодарност</w:t>
      </w:r>
      <w:r>
        <w:rPr>
          <w:rFonts w:eastAsiaTheme="minorHAnsi"/>
          <w:sz w:val="26"/>
          <w:szCs w:val="26"/>
          <w:lang w:eastAsia="en-US"/>
        </w:rPr>
        <w:t>и</w:t>
      </w:r>
      <w:r w:rsidRPr="0024291D">
        <w:rPr>
          <w:rFonts w:eastAsiaTheme="minorHAnsi"/>
          <w:sz w:val="26"/>
          <w:szCs w:val="26"/>
          <w:lang w:eastAsia="en-US"/>
        </w:rPr>
        <w:t xml:space="preserve"> председателя</w:t>
      </w:r>
      <w:r>
        <w:rPr>
          <w:rFonts w:eastAsiaTheme="minorHAnsi"/>
          <w:sz w:val="26"/>
          <w:szCs w:val="26"/>
          <w:lang w:eastAsia="en-US"/>
        </w:rPr>
        <w:t xml:space="preserve">, Благодарности главы производится в торжественной обстановке </w:t>
      </w:r>
      <w:r w:rsidRPr="002255A7">
        <w:rPr>
          <w:rFonts w:eastAsiaTheme="minorHAnsi"/>
          <w:sz w:val="26"/>
          <w:szCs w:val="26"/>
          <w:lang w:eastAsia="en-US"/>
        </w:rPr>
        <w:t>на заседании Думы города Когалыма, во время проведения торжественных городских праздничных мероприятий</w:t>
      </w:r>
      <w:r>
        <w:rPr>
          <w:rFonts w:eastAsiaTheme="minorHAnsi"/>
          <w:sz w:val="26"/>
          <w:szCs w:val="26"/>
          <w:lang w:eastAsia="en-US"/>
        </w:rPr>
        <w:t xml:space="preserve"> председателем Думы города Когалыма, главой города Когалыма соответственно или по их поручению иными должностными лицами. 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8. Дубликат </w:t>
      </w:r>
      <w:r w:rsidRPr="0024291D">
        <w:rPr>
          <w:rFonts w:eastAsiaTheme="minorHAnsi"/>
          <w:sz w:val="26"/>
          <w:szCs w:val="26"/>
          <w:lang w:eastAsia="en-US"/>
        </w:rPr>
        <w:t>Благодарност</w:t>
      </w:r>
      <w:r>
        <w:rPr>
          <w:rFonts w:eastAsiaTheme="minorHAnsi"/>
          <w:sz w:val="26"/>
          <w:szCs w:val="26"/>
          <w:lang w:eastAsia="en-US"/>
        </w:rPr>
        <w:t>и</w:t>
      </w:r>
      <w:r w:rsidRPr="0024291D">
        <w:rPr>
          <w:rFonts w:eastAsiaTheme="minorHAnsi"/>
          <w:sz w:val="26"/>
          <w:szCs w:val="26"/>
          <w:lang w:eastAsia="en-US"/>
        </w:rPr>
        <w:t xml:space="preserve"> председателя</w:t>
      </w:r>
      <w:r>
        <w:rPr>
          <w:rFonts w:eastAsiaTheme="minorHAnsi"/>
          <w:sz w:val="26"/>
          <w:szCs w:val="26"/>
          <w:lang w:eastAsia="en-US"/>
        </w:rPr>
        <w:t xml:space="preserve">, Благодарности </w:t>
      </w:r>
      <w:proofErr w:type="gramStart"/>
      <w:r>
        <w:rPr>
          <w:rFonts w:eastAsiaTheme="minorHAnsi"/>
          <w:sz w:val="26"/>
          <w:szCs w:val="26"/>
          <w:lang w:eastAsia="en-US"/>
        </w:rPr>
        <w:t>главы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взамен утраченной не выдается.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9. </w:t>
      </w:r>
      <w:r w:rsidRPr="007E05B0">
        <w:rPr>
          <w:rFonts w:eastAsiaTheme="minorHAnsi"/>
          <w:sz w:val="26"/>
          <w:szCs w:val="26"/>
          <w:lang w:eastAsia="en-US"/>
        </w:rPr>
        <w:t xml:space="preserve">Повторное </w:t>
      </w:r>
      <w:r>
        <w:rPr>
          <w:rFonts w:eastAsiaTheme="minorHAnsi"/>
          <w:sz w:val="26"/>
          <w:szCs w:val="26"/>
          <w:lang w:eastAsia="en-US"/>
        </w:rPr>
        <w:t>поощрение</w:t>
      </w:r>
      <w:r w:rsidRPr="007E05B0">
        <w:rPr>
          <w:rFonts w:eastAsiaTheme="minorHAnsi"/>
          <w:sz w:val="26"/>
          <w:szCs w:val="26"/>
          <w:lang w:eastAsia="en-US"/>
        </w:rPr>
        <w:t xml:space="preserve"> </w:t>
      </w:r>
      <w:r w:rsidRPr="00972394">
        <w:rPr>
          <w:rFonts w:eastAsiaTheme="minorHAnsi"/>
          <w:sz w:val="26"/>
          <w:szCs w:val="26"/>
          <w:lang w:eastAsia="en-US"/>
        </w:rPr>
        <w:t>Благодарност</w:t>
      </w:r>
      <w:r>
        <w:rPr>
          <w:rFonts w:eastAsiaTheme="minorHAnsi"/>
          <w:sz w:val="26"/>
          <w:szCs w:val="26"/>
          <w:lang w:eastAsia="en-US"/>
        </w:rPr>
        <w:t>ью</w:t>
      </w:r>
      <w:r w:rsidRPr="00972394">
        <w:rPr>
          <w:rFonts w:eastAsiaTheme="minorHAnsi"/>
          <w:sz w:val="26"/>
          <w:szCs w:val="26"/>
          <w:lang w:eastAsia="en-US"/>
        </w:rPr>
        <w:t xml:space="preserve"> председателя, Благодарност</w:t>
      </w:r>
      <w:r>
        <w:rPr>
          <w:rFonts w:eastAsiaTheme="minorHAnsi"/>
          <w:sz w:val="26"/>
          <w:szCs w:val="26"/>
          <w:lang w:eastAsia="en-US"/>
        </w:rPr>
        <w:t>ью</w:t>
      </w:r>
      <w:r w:rsidRPr="00972394">
        <w:rPr>
          <w:rFonts w:eastAsiaTheme="minorHAnsi"/>
          <w:sz w:val="26"/>
          <w:szCs w:val="26"/>
          <w:lang w:eastAsia="en-US"/>
        </w:rPr>
        <w:t xml:space="preserve"> главы </w:t>
      </w:r>
      <w:r w:rsidRPr="007E05B0">
        <w:rPr>
          <w:rFonts w:eastAsiaTheme="minorHAnsi"/>
          <w:sz w:val="26"/>
          <w:szCs w:val="26"/>
          <w:lang w:eastAsia="en-US"/>
        </w:rPr>
        <w:t>за новые заслуги, возможно не ранее чем через один год после предыдущего награждения.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 </w:t>
      </w:r>
      <w:r w:rsidRPr="00F113E0">
        <w:rPr>
          <w:rFonts w:eastAsiaTheme="minorHAnsi"/>
          <w:sz w:val="26"/>
          <w:szCs w:val="26"/>
          <w:lang w:eastAsia="en-US"/>
        </w:rPr>
        <w:t xml:space="preserve">Благодарность председателя оформляется на бланке формата А4 (210 x 297 мм), форма которого приведена в приложении </w:t>
      </w:r>
      <w:r>
        <w:rPr>
          <w:rFonts w:eastAsiaTheme="minorHAnsi"/>
          <w:sz w:val="26"/>
          <w:szCs w:val="26"/>
          <w:lang w:eastAsia="en-US"/>
        </w:rPr>
        <w:t>1 к</w:t>
      </w:r>
      <w:r w:rsidRPr="00F113E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настоящему Порядку</w:t>
      </w:r>
      <w:r w:rsidRPr="00F113E0">
        <w:rPr>
          <w:rFonts w:eastAsiaTheme="minorHAnsi"/>
          <w:sz w:val="26"/>
          <w:szCs w:val="26"/>
          <w:lang w:eastAsia="en-US"/>
        </w:rPr>
        <w:t>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11. </w:t>
      </w:r>
      <w:r w:rsidRPr="00F113E0">
        <w:rPr>
          <w:rFonts w:eastAsiaTheme="minorHAnsi"/>
          <w:sz w:val="26"/>
          <w:szCs w:val="26"/>
          <w:lang w:eastAsia="en-US"/>
        </w:rPr>
        <w:t xml:space="preserve">Благодарность </w:t>
      </w:r>
      <w:r>
        <w:rPr>
          <w:rFonts w:eastAsiaTheme="minorHAnsi"/>
          <w:sz w:val="26"/>
          <w:szCs w:val="26"/>
          <w:lang w:eastAsia="en-US"/>
        </w:rPr>
        <w:t>главы</w:t>
      </w:r>
      <w:r w:rsidRPr="00F113E0">
        <w:rPr>
          <w:rFonts w:eastAsiaTheme="minorHAnsi"/>
          <w:sz w:val="26"/>
          <w:szCs w:val="26"/>
          <w:lang w:eastAsia="en-US"/>
        </w:rPr>
        <w:t xml:space="preserve"> оформляется на бланке формата А4 (210 x 297 мм), форма которого приведена в приложении </w:t>
      </w:r>
      <w:r>
        <w:rPr>
          <w:rFonts w:eastAsiaTheme="minorHAnsi"/>
          <w:sz w:val="26"/>
          <w:szCs w:val="26"/>
          <w:lang w:eastAsia="en-US"/>
        </w:rPr>
        <w:t>2</w:t>
      </w:r>
      <w:r w:rsidRPr="006D7A13">
        <w:rPr>
          <w:rFonts w:eastAsiaTheme="minorHAnsi"/>
          <w:sz w:val="26"/>
          <w:szCs w:val="26"/>
          <w:lang w:eastAsia="en-US"/>
        </w:rPr>
        <w:t xml:space="preserve"> к настоящему Порядку</w:t>
      </w:r>
      <w:r w:rsidRPr="00F113E0">
        <w:rPr>
          <w:rFonts w:eastAsiaTheme="minorHAnsi"/>
          <w:sz w:val="26"/>
          <w:szCs w:val="26"/>
          <w:lang w:eastAsia="en-US"/>
        </w:rPr>
        <w:t>.</w:t>
      </w: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6DD1" w:rsidRDefault="00DA6DD1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A6DD1" w:rsidRDefault="00DA6DD1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Pr="00126C62" w:rsidRDefault="00BE6D28" w:rsidP="00BE6D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1</w:t>
      </w:r>
    </w:p>
    <w:p w:rsidR="00BE6D28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к </w:t>
      </w:r>
      <w:r w:rsidRPr="006D7A13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ку</w:t>
      </w:r>
      <w:r w:rsidRPr="006D7A13">
        <w:rPr>
          <w:rFonts w:eastAsiaTheme="minorHAnsi"/>
          <w:sz w:val="26"/>
          <w:szCs w:val="26"/>
          <w:lang w:eastAsia="en-US"/>
        </w:rPr>
        <w:t xml:space="preserve"> поощрения </w:t>
      </w:r>
    </w:p>
    <w:p w:rsidR="00BE6D28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 xml:space="preserve">Благодарностью председателя Думы города Когалыма, </w:t>
      </w:r>
    </w:p>
    <w:p w:rsidR="00BE6D28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>Благодарностью главы города Когалыма</w:t>
      </w:r>
    </w:p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Default="00BE6D28" w:rsidP="00BE6D28">
      <w:pPr>
        <w:shd w:val="clear" w:color="auto" w:fill="FFFFFF"/>
        <w:jc w:val="center"/>
        <w:rPr>
          <w:rFonts w:cs="Arial"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Ханты-Мансийский автономный округ - Югра</w:t>
      </w:r>
    </w:p>
    <w:p w:rsidR="00BE6D28" w:rsidRPr="005B27B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spacing w:val="7"/>
          <w:kern w:val="32"/>
          <w:sz w:val="32"/>
          <w:szCs w:val="32"/>
        </w:rPr>
      </w:pPr>
      <w:r w:rsidRPr="005B27B8">
        <w:rPr>
          <w:noProof/>
        </w:rPr>
        <w:drawing>
          <wp:anchor distT="0" distB="0" distL="114300" distR="114300" simplePos="0" relativeHeight="251659264" behindDoc="0" locked="0" layoutInCell="1" allowOverlap="1" wp14:anchorId="05CA7DA1" wp14:editId="44424C2D">
            <wp:simplePos x="0" y="0"/>
            <wp:positionH relativeFrom="column">
              <wp:posOffset>2327275</wp:posOffset>
            </wp:positionH>
            <wp:positionV relativeFrom="paragraph">
              <wp:posOffset>379095</wp:posOffset>
            </wp:positionV>
            <wp:extent cx="1043940" cy="1395095"/>
            <wp:effectExtent l="0" t="0" r="3810" b="0"/>
            <wp:wrapNone/>
            <wp:docPr id="1" name="Рисунок 1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KOG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B8">
        <w:rPr>
          <w:rFonts w:cs="Arial"/>
          <w:b/>
          <w:bCs/>
          <w:spacing w:val="7"/>
          <w:kern w:val="32"/>
          <w:sz w:val="32"/>
          <w:szCs w:val="32"/>
        </w:rPr>
        <w:t>город Когалым</w:t>
      </w:r>
    </w:p>
    <w:p w:rsidR="00BE6D2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BE6D2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BE6D2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Благодарность 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председателя Думы города Когалыма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Основания поощрения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Н А Г Р А Ж Д А Е Т С Я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Фамилия 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Имя Отчество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Должность, место работы</w:t>
      </w:r>
    </w:p>
    <w:p w:rsidR="00BE6D28" w:rsidRDefault="00BE6D28" w:rsidP="00BE6D28"/>
    <w:p w:rsidR="00BE6D28" w:rsidRDefault="00BE6D28" w:rsidP="00BE6D28">
      <w:pPr>
        <w:ind w:right="249"/>
      </w:pPr>
    </w:p>
    <w:p w:rsidR="00BE6D28" w:rsidRDefault="00BE6D28" w:rsidP="00BE6D28">
      <w:pPr>
        <w:ind w:right="249"/>
      </w:pPr>
    </w:p>
    <w:p w:rsidR="00BE6D28" w:rsidRDefault="00BE6D28" w:rsidP="00BE6D28">
      <w:pPr>
        <w:ind w:right="249"/>
      </w:pPr>
      <w:r>
        <w:t>Председатель</w:t>
      </w:r>
    </w:p>
    <w:p w:rsidR="00BE6D28" w:rsidRDefault="00BE6D28" w:rsidP="00BE6D28">
      <w:pPr>
        <w:ind w:right="249"/>
      </w:pPr>
      <w:r>
        <w:t>Думы города Когалыма Инициалы, Фамилия</w:t>
      </w:r>
    </w:p>
    <w:p w:rsidR="00BE6D28" w:rsidRDefault="00BE6D28" w:rsidP="00BE6D28">
      <w:pPr>
        <w:ind w:right="249"/>
      </w:pPr>
      <w:r>
        <w:t>М.П.</w:t>
      </w:r>
    </w:p>
    <w:p w:rsidR="00BE6D28" w:rsidRDefault="00BE6D28" w:rsidP="00BE6D28">
      <w:pPr>
        <w:ind w:right="249"/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BE6D28" w:rsidRDefault="00BE6D28" w:rsidP="00BE6D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BE6D28" w:rsidRPr="00126C62" w:rsidRDefault="00BE6D28" w:rsidP="00BE6D2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2</w:t>
      </w:r>
    </w:p>
    <w:p w:rsidR="00BE6D28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26C62">
        <w:rPr>
          <w:rFonts w:eastAsiaTheme="minorHAnsi"/>
          <w:sz w:val="26"/>
          <w:szCs w:val="26"/>
          <w:lang w:eastAsia="en-US"/>
        </w:rPr>
        <w:t xml:space="preserve">к </w:t>
      </w:r>
      <w:r w:rsidRPr="006D7A13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ку</w:t>
      </w:r>
      <w:r w:rsidRPr="006D7A13">
        <w:rPr>
          <w:rFonts w:eastAsiaTheme="minorHAnsi"/>
          <w:sz w:val="26"/>
          <w:szCs w:val="26"/>
          <w:lang w:eastAsia="en-US"/>
        </w:rPr>
        <w:t xml:space="preserve"> поощрения </w:t>
      </w:r>
    </w:p>
    <w:p w:rsidR="00BE6D28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 xml:space="preserve">Благодарностью председателя Думы города Когалыма, </w:t>
      </w:r>
    </w:p>
    <w:p w:rsidR="00BE6D28" w:rsidRDefault="00BE6D28" w:rsidP="00BE6D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7A13">
        <w:rPr>
          <w:rFonts w:eastAsiaTheme="minorHAnsi"/>
          <w:sz w:val="26"/>
          <w:szCs w:val="26"/>
          <w:lang w:eastAsia="en-US"/>
        </w:rPr>
        <w:t>Благодарностью главы города Когалыма</w:t>
      </w:r>
    </w:p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Default="00BE6D28" w:rsidP="00BE6D28">
      <w:pPr>
        <w:shd w:val="clear" w:color="auto" w:fill="FFFFFF"/>
        <w:jc w:val="center"/>
        <w:rPr>
          <w:rFonts w:cs="Arial"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Ханты-Мансийский автономный округ - Югра</w:t>
      </w:r>
    </w:p>
    <w:p w:rsidR="00BE6D28" w:rsidRPr="005B27B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spacing w:val="7"/>
          <w:kern w:val="32"/>
          <w:sz w:val="32"/>
          <w:szCs w:val="32"/>
        </w:rPr>
      </w:pPr>
      <w:r w:rsidRPr="005B27B8">
        <w:rPr>
          <w:noProof/>
        </w:rPr>
        <w:drawing>
          <wp:anchor distT="0" distB="0" distL="114300" distR="114300" simplePos="0" relativeHeight="251660288" behindDoc="0" locked="0" layoutInCell="1" allowOverlap="1" wp14:anchorId="3E712726" wp14:editId="15F7BD9D">
            <wp:simplePos x="0" y="0"/>
            <wp:positionH relativeFrom="column">
              <wp:posOffset>2327275</wp:posOffset>
            </wp:positionH>
            <wp:positionV relativeFrom="paragraph">
              <wp:posOffset>379095</wp:posOffset>
            </wp:positionV>
            <wp:extent cx="1043940" cy="1395095"/>
            <wp:effectExtent l="0" t="0" r="3810" b="0"/>
            <wp:wrapNone/>
            <wp:docPr id="3" name="Рисунок 3" descr="GERB_KO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KOG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7B8">
        <w:rPr>
          <w:rFonts w:cs="Arial"/>
          <w:b/>
          <w:bCs/>
          <w:spacing w:val="7"/>
          <w:kern w:val="32"/>
          <w:sz w:val="32"/>
          <w:szCs w:val="32"/>
        </w:rPr>
        <w:t>город Когалым</w:t>
      </w:r>
    </w:p>
    <w:p w:rsidR="00BE6D2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BE6D2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color w:val="1C79D6"/>
          <w:spacing w:val="7"/>
          <w:kern w:val="32"/>
          <w:sz w:val="32"/>
          <w:szCs w:val="32"/>
        </w:rPr>
      </w:pPr>
    </w:p>
    <w:p w:rsidR="00BE6D28" w:rsidRDefault="00BE6D28" w:rsidP="00BE6D28">
      <w:pPr>
        <w:shd w:val="clear" w:color="auto" w:fill="FFFFFF"/>
        <w:spacing w:after="439"/>
        <w:ind w:right="-55"/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Благодарность 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главы города Когалыма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Основания поощрения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Н А Г Р А Ж Д А Е Т С Я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 xml:space="preserve">Фамилия 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Имя Отчество</w:t>
      </w: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BE6D28" w:rsidRDefault="00BE6D28" w:rsidP="00BE6D28">
      <w:pPr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Должность, место работы</w:t>
      </w:r>
    </w:p>
    <w:p w:rsidR="00BE6D28" w:rsidRDefault="00BE6D28" w:rsidP="00BE6D28"/>
    <w:p w:rsidR="00BE6D28" w:rsidRDefault="00BE6D28" w:rsidP="00BE6D28">
      <w:pPr>
        <w:ind w:right="249"/>
      </w:pPr>
    </w:p>
    <w:p w:rsidR="00BE6D28" w:rsidRDefault="00BE6D28" w:rsidP="00BE6D28">
      <w:pPr>
        <w:ind w:right="249"/>
      </w:pPr>
    </w:p>
    <w:p w:rsidR="00BE6D28" w:rsidRDefault="00BE6D28" w:rsidP="00BE6D28">
      <w:pPr>
        <w:ind w:right="249"/>
      </w:pPr>
      <w:r>
        <w:t>Глава</w:t>
      </w:r>
    </w:p>
    <w:p w:rsidR="00BE6D28" w:rsidRDefault="00BE6D28" w:rsidP="00BE6D28">
      <w:pPr>
        <w:ind w:right="249"/>
      </w:pPr>
      <w:r>
        <w:t>города Когалыма Инициалы, Фамилия</w:t>
      </w:r>
    </w:p>
    <w:p w:rsidR="00BE6D28" w:rsidRDefault="00BE6D28" w:rsidP="00BE6D28">
      <w:pPr>
        <w:ind w:right="249"/>
      </w:pPr>
      <w:r>
        <w:t>М.П.</w:t>
      </w:r>
    </w:p>
    <w:p w:rsidR="00BE6D28" w:rsidRDefault="00BE6D28" w:rsidP="00BE6D28">
      <w:pPr>
        <w:ind w:right="249"/>
      </w:pPr>
    </w:p>
    <w:p w:rsidR="00BE6D28" w:rsidRDefault="00BE6D28" w:rsidP="00BE6D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p w:rsidR="00DA6DD1" w:rsidRDefault="00DA6DD1" w:rsidP="009B0486">
      <w:pPr>
        <w:ind w:firstLine="708"/>
        <w:rPr>
          <w:sz w:val="26"/>
          <w:szCs w:val="26"/>
        </w:rPr>
      </w:pPr>
    </w:p>
    <w:p w:rsidR="00BE6D28" w:rsidRDefault="00BE6D28" w:rsidP="009B0486">
      <w:pPr>
        <w:ind w:firstLine="708"/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E6D28" w:rsidRPr="00E63D9E" w:rsidTr="00C47702">
        <w:tc>
          <w:tcPr>
            <w:tcW w:w="5245" w:type="dxa"/>
          </w:tcPr>
          <w:p w:rsidR="00BE6D28" w:rsidRPr="00E63D9E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3</w:t>
            </w:r>
          </w:p>
          <w:p w:rsidR="00BE6D28" w:rsidRPr="00E63D9E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BE6D28" w:rsidRDefault="00BE6D28" w:rsidP="00DA6DD1">
            <w:pPr>
              <w:ind w:left="2337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  <w:p w:rsidR="00BE6D28" w:rsidRPr="00E63D9E" w:rsidRDefault="00BE6D28" w:rsidP="00BA59DC">
            <w:pPr>
              <w:ind w:left="2337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</w:t>
            </w:r>
            <w:r w:rsidR="00BA59DC">
              <w:rPr>
                <w:sz w:val="26"/>
                <w:szCs w:val="26"/>
                <w:lang w:eastAsia="en-US"/>
              </w:rPr>
              <w:t xml:space="preserve">                   </w:t>
            </w:r>
            <w:r>
              <w:rPr>
                <w:sz w:val="26"/>
                <w:szCs w:val="26"/>
                <w:lang w:eastAsia="en-US"/>
              </w:rPr>
              <w:t xml:space="preserve"> №</w:t>
            </w:r>
            <w:r w:rsidR="00BA59DC">
              <w:rPr>
                <w:sz w:val="26"/>
                <w:szCs w:val="26"/>
                <w:lang w:eastAsia="en-US"/>
              </w:rPr>
              <w:t xml:space="preserve"> </w:t>
            </w:r>
            <w:bookmarkStart w:id="4" w:name="_GoBack"/>
            <w:bookmarkEnd w:id="4"/>
          </w:p>
        </w:tc>
      </w:tr>
    </w:tbl>
    <w:p w:rsidR="00BE6D28" w:rsidRDefault="00BE6D28" w:rsidP="00BE6D28">
      <w:pPr>
        <w:ind w:left="12333"/>
      </w:pPr>
    </w:p>
    <w:p w:rsidR="00BE6D28" w:rsidRDefault="00BE6D28" w:rsidP="00BE6D28">
      <w:pPr>
        <w:ind w:left="12333"/>
      </w:pPr>
    </w:p>
    <w:p w:rsidR="00BE6D28" w:rsidRDefault="00BE6D28" w:rsidP="00BE6D28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A06F3A">
        <w:rPr>
          <w:rFonts w:eastAsiaTheme="minorHAnsi"/>
          <w:bCs/>
          <w:sz w:val="26"/>
          <w:szCs w:val="26"/>
          <w:lang w:eastAsia="en-US"/>
        </w:rPr>
        <w:t xml:space="preserve">Приложение </w:t>
      </w:r>
      <w:r>
        <w:rPr>
          <w:rFonts w:eastAsiaTheme="minorHAnsi"/>
          <w:bCs/>
          <w:sz w:val="26"/>
          <w:szCs w:val="26"/>
          <w:lang w:eastAsia="en-US"/>
        </w:rPr>
        <w:t>9</w:t>
      </w:r>
    </w:p>
    <w:p w:rsidR="00BE6D28" w:rsidRDefault="00BE6D28" w:rsidP="00BE6D28">
      <w:pPr>
        <w:autoSpaceDE w:val="0"/>
        <w:autoSpaceDN w:val="0"/>
        <w:adjustRightInd w:val="0"/>
        <w:jc w:val="right"/>
        <w:outlineLvl w:val="0"/>
        <w:rPr>
          <w:b/>
          <w:bCs/>
          <w:sz w:val="26"/>
          <w:szCs w:val="26"/>
        </w:rPr>
      </w:pPr>
      <w:r w:rsidRPr="00FE22D8">
        <w:rPr>
          <w:bCs/>
          <w:sz w:val="26"/>
          <w:szCs w:val="26"/>
        </w:rPr>
        <w:t xml:space="preserve">к Положению о наградах и </w:t>
      </w:r>
    </w:p>
    <w:p w:rsidR="00BE6D28" w:rsidRPr="00A06F3A" w:rsidRDefault="00BE6D28" w:rsidP="00BE6D28">
      <w:pPr>
        <w:pStyle w:val="ad"/>
        <w:spacing w:line="240" w:lineRule="auto"/>
        <w:jc w:val="right"/>
        <w:rPr>
          <w:b w:val="0"/>
          <w:sz w:val="26"/>
          <w:szCs w:val="26"/>
        </w:rPr>
      </w:pPr>
      <w:r w:rsidRPr="00FE22D8">
        <w:rPr>
          <w:rFonts w:cs="Times New Roman"/>
          <w:b w:val="0"/>
          <w:bCs/>
          <w:sz w:val="26"/>
          <w:szCs w:val="26"/>
        </w:rPr>
        <w:t>почетных званиях города Когалыма</w:t>
      </w:r>
    </w:p>
    <w:p w:rsidR="00BE6D28" w:rsidRDefault="00BE6D28" w:rsidP="00BE6D28">
      <w:pPr>
        <w:pStyle w:val="ad"/>
        <w:rPr>
          <w:b w:val="0"/>
        </w:rPr>
      </w:pPr>
    </w:p>
    <w:p w:rsidR="00BE6D28" w:rsidRPr="000D33CA" w:rsidRDefault="00BE6D28" w:rsidP="00BE6D28">
      <w:pPr>
        <w:pStyle w:val="ad"/>
        <w:rPr>
          <w:b w:val="0"/>
        </w:rPr>
      </w:pPr>
      <w:r w:rsidRPr="000D33CA">
        <w:rPr>
          <w:b w:val="0"/>
        </w:rPr>
        <w:t>Согласи</w:t>
      </w:r>
      <w:r>
        <w:rPr>
          <w:b w:val="0"/>
        </w:rPr>
        <w:t>е</w:t>
      </w:r>
      <w:r w:rsidRPr="000D33CA">
        <w:rPr>
          <w:b w:val="0"/>
        </w:rPr>
        <w:t xml:space="preserve"> субъекта персональных данных</w:t>
      </w:r>
    </w:p>
    <w:p w:rsidR="00BE6D28" w:rsidRPr="000D33CA" w:rsidRDefault="00BE6D28" w:rsidP="00BE6D28">
      <w:pPr>
        <w:pStyle w:val="ad"/>
        <w:rPr>
          <w:b w:val="0"/>
        </w:rPr>
      </w:pPr>
      <w:r w:rsidRPr="000D33CA">
        <w:rPr>
          <w:b w:val="0"/>
        </w:rPr>
        <w:t>на обработку персональных данных, разрешенных субъектом персональных данных для распространения</w:t>
      </w:r>
    </w:p>
    <w:p w:rsidR="00BE6D28" w:rsidRPr="000D33CA" w:rsidRDefault="00BE6D28" w:rsidP="00BE6D28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8627"/>
        <w:gridCol w:w="38"/>
        <w:gridCol w:w="271"/>
      </w:tblGrid>
      <w:tr w:rsidR="00BE6D28" w:rsidRPr="00FD3AAC" w:rsidTr="00C47702">
        <w:trPr>
          <w:jc w:val="center"/>
        </w:trPr>
        <w:tc>
          <w:tcPr>
            <w:tcW w:w="208" w:type="pct"/>
          </w:tcPr>
          <w:p w:rsidR="00BE6D28" w:rsidRPr="00FD3AAC" w:rsidRDefault="00BE6D28" w:rsidP="00C47702">
            <w:pPr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:rsidR="00BE6D28" w:rsidRPr="00FD3AAC" w:rsidRDefault="00BE6D28" w:rsidP="00C47702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:rsidR="00BE6D28" w:rsidRPr="00FD3AAC" w:rsidRDefault="00BE6D28" w:rsidP="00C47702">
            <w:pPr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BE6D28" w:rsidRPr="00A46CD7" w:rsidTr="00C47702">
        <w:trPr>
          <w:jc w:val="center"/>
        </w:trPr>
        <w:tc>
          <w:tcPr>
            <w:tcW w:w="208" w:type="pct"/>
          </w:tcPr>
          <w:p w:rsidR="00BE6D28" w:rsidRPr="00A46CD7" w:rsidRDefault="00BE6D28" w:rsidP="00C47702">
            <w:pPr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:rsidR="00BE6D28" w:rsidRPr="00A46CD7" w:rsidRDefault="00BE6D28" w:rsidP="00C47702">
            <w:pPr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4" w:type="pct"/>
          </w:tcPr>
          <w:p w:rsidR="00BE6D28" w:rsidRPr="00A46CD7" w:rsidRDefault="00BE6D28" w:rsidP="00C47702">
            <w:pPr>
              <w:rPr>
                <w:sz w:val="22"/>
                <w:szCs w:val="22"/>
              </w:rPr>
            </w:pPr>
          </w:p>
        </w:tc>
      </w:tr>
      <w:tr w:rsidR="00BE6D28" w:rsidRPr="00A46CD7" w:rsidTr="00C47702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:rsidR="00BE6D28" w:rsidRPr="00A46CD7" w:rsidRDefault="00BE6D28" w:rsidP="00C47702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:rsidR="00BE6D28" w:rsidRPr="00A46CD7" w:rsidRDefault="00BE6D28" w:rsidP="00C47702">
            <w:pPr>
              <w:rPr>
                <w:sz w:val="22"/>
                <w:szCs w:val="22"/>
              </w:rPr>
            </w:pPr>
          </w:p>
        </w:tc>
      </w:tr>
      <w:tr w:rsidR="00BE6D28" w:rsidRPr="00A46CD7" w:rsidTr="00C4770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BE6D28" w:rsidRPr="00A46CD7" w:rsidRDefault="00BE6D28" w:rsidP="00C4770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</w:t>
            </w:r>
            <w:r w:rsidRPr="00326BC6">
              <w:rPr>
                <w:sz w:val="18"/>
                <w:szCs w:val="18"/>
              </w:rPr>
              <w:t>онтактная информация (номер телефона, адрес электронной почты или почтовый адрес)</w:t>
            </w:r>
          </w:p>
        </w:tc>
      </w:tr>
    </w:tbl>
    <w:p w:rsidR="00BE6D28" w:rsidRDefault="00BE6D28" w:rsidP="00BE6D28">
      <w:pPr>
        <w:rPr>
          <w:sz w:val="22"/>
          <w:szCs w:val="22"/>
        </w:rPr>
      </w:pPr>
    </w:p>
    <w:p w:rsidR="00BE6D28" w:rsidRDefault="00BE6D28" w:rsidP="00BE6D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являюсь субъектом персональных данных (далее –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) </w:t>
      </w:r>
      <w:r w:rsidRPr="00FA105D">
        <w:rPr>
          <w:sz w:val="22"/>
          <w:szCs w:val="22"/>
        </w:rPr>
        <w:t xml:space="preserve">и </w:t>
      </w:r>
      <w:r w:rsidRPr="008B6B49">
        <w:rPr>
          <w:sz w:val="22"/>
          <w:szCs w:val="22"/>
        </w:rPr>
        <w:t xml:space="preserve">даю согласие на </w:t>
      </w:r>
      <w:r>
        <w:rPr>
          <w:sz w:val="22"/>
          <w:szCs w:val="22"/>
        </w:rPr>
        <w:t xml:space="preserve">обработку персональных данных, разрешенных для распространения </w:t>
      </w:r>
      <w:r>
        <w:rPr>
          <w:b/>
          <w:sz w:val="22"/>
          <w:szCs w:val="22"/>
        </w:rPr>
        <w:t xml:space="preserve">Думой города </w:t>
      </w:r>
      <w:r w:rsidRPr="00D200EE">
        <w:rPr>
          <w:b/>
          <w:sz w:val="22"/>
          <w:szCs w:val="22"/>
        </w:rPr>
        <w:t>Когалыма</w:t>
      </w:r>
      <w:r w:rsidRPr="00D200EE">
        <w:rPr>
          <w:sz w:val="22"/>
          <w:szCs w:val="22"/>
        </w:rPr>
        <w:t xml:space="preserve"> (далее </w:t>
      </w:r>
      <w:r>
        <w:rPr>
          <w:sz w:val="22"/>
          <w:szCs w:val="22"/>
        </w:rPr>
        <w:t>–</w:t>
      </w:r>
      <w:r w:rsidRPr="00326BC6">
        <w:rPr>
          <w:sz w:val="22"/>
          <w:szCs w:val="22"/>
        </w:rPr>
        <w:t xml:space="preserve"> Оператор</w:t>
      </w:r>
      <w:r>
        <w:rPr>
          <w:sz w:val="22"/>
          <w:szCs w:val="22"/>
        </w:rPr>
        <w:t>*</w:t>
      </w:r>
      <w:r w:rsidRPr="00326BC6">
        <w:rPr>
          <w:sz w:val="22"/>
          <w:szCs w:val="22"/>
        </w:rPr>
        <w:t>)</w:t>
      </w:r>
      <w:r>
        <w:rPr>
          <w:sz w:val="22"/>
          <w:szCs w:val="22"/>
        </w:rPr>
        <w:t xml:space="preserve">, в соответствии с требованиями ст. 10.1 </w:t>
      </w:r>
      <w:r w:rsidRPr="008F2FF1">
        <w:rPr>
          <w:sz w:val="22"/>
          <w:szCs w:val="22"/>
        </w:rPr>
        <w:t xml:space="preserve">Федерального закона </w:t>
      </w:r>
      <w:r w:rsidRPr="00BD33D5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0E7F96">
        <w:rPr>
          <w:sz w:val="22"/>
          <w:szCs w:val="22"/>
        </w:rPr>
        <w:t>27</w:t>
      </w:r>
      <w:r>
        <w:rPr>
          <w:sz w:val="22"/>
          <w:szCs w:val="22"/>
        </w:rPr>
        <w:t>.07.2006</w:t>
      </w:r>
      <w:r w:rsidRPr="00BD33D5">
        <w:rPr>
          <w:sz w:val="22"/>
          <w:szCs w:val="22"/>
        </w:rPr>
        <w:t xml:space="preserve"> №152-ФЗ </w:t>
      </w:r>
      <w:r>
        <w:rPr>
          <w:sz w:val="22"/>
          <w:szCs w:val="22"/>
        </w:rPr>
        <w:t>«</w:t>
      </w:r>
      <w:r w:rsidRPr="00BD33D5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Pr="00BD33D5">
        <w:rPr>
          <w:sz w:val="22"/>
          <w:szCs w:val="22"/>
        </w:rPr>
        <w:t>персональных данных</w:t>
      </w:r>
      <w:r>
        <w:rPr>
          <w:sz w:val="22"/>
          <w:szCs w:val="22"/>
        </w:rPr>
        <w:t>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6D28" w:rsidRPr="00BD33D5" w:rsidTr="00C477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28" w:rsidRPr="00BD33D5" w:rsidRDefault="00BE6D28" w:rsidP="00C47702">
            <w:pPr>
              <w:pStyle w:val="aa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</w:t>
            </w:r>
            <w:r w:rsidRPr="001A3A61">
              <w:rPr>
                <w:sz w:val="22"/>
                <w:szCs w:val="22"/>
              </w:rPr>
              <w:t xml:space="preserve"> доступа к информации о деятельности Оператора, размещенной в </w:t>
            </w:r>
          </w:p>
        </w:tc>
      </w:tr>
      <w:tr w:rsidR="00BE6D28" w:rsidRPr="00BD33D5" w:rsidTr="00C477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28" w:rsidRPr="000D33CA" w:rsidRDefault="00BE6D28" w:rsidP="00C47702">
            <w:pPr>
              <w:pStyle w:val="aa"/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A3A61">
              <w:rPr>
                <w:sz w:val="22"/>
                <w:szCs w:val="22"/>
              </w:rPr>
              <w:t>нформационно</w:t>
            </w:r>
            <w:r>
              <w:rPr>
                <w:sz w:val="22"/>
                <w:szCs w:val="22"/>
              </w:rPr>
              <w:t xml:space="preserve"> </w:t>
            </w:r>
            <w:r w:rsidRPr="001A3A61">
              <w:rPr>
                <w:sz w:val="22"/>
                <w:szCs w:val="22"/>
              </w:rPr>
              <w:t>- телекоммуникационной сети «Интернет»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E6D28" w:rsidRPr="00963F17" w:rsidRDefault="00BE6D28" w:rsidP="00BE6D28">
      <w:pPr>
        <w:rPr>
          <w:sz w:val="22"/>
          <w:szCs w:val="22"/>
        </w:rPr>
      </w:pPr>
    </w:p>
    <w:p w:rsidR="00BE6D28" w:rsidRPr="003B56AC" w:rsidRDefault="00BE6D28" w:rsidP="00BE6D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Информационные ресурсы Оператора, посредством которых будет осуществляться </w:t>
      </w:r>
      <w:r w:rsidRPr="000076FB">
        <w:rPr>
          <w:sz w:val="22"/>
          <w:szCs w:val="22"/>
        </w:rPr>
        <w:t xml:space="preserve">предоставление доступа </w:t>
      </w:r>
      <w:r w:rsidRPr="003B56AC">
        <w:rPr>
          <w:sz w:val="22"/>
          <w:szCs w:val="22"/>
        </w:rPr>
        <w:t xml:space="preserve">неограниченному кругу лиц и иные действия с </w:t>
      </w:r>
      <w:proofErr w:type="spellStart"/>
      <w:r w:rsidRPr="003B56AC">
        <w:rPr>
          <w:sz w:val="22"/>
          <w:szCs w:val="22"/>
        </w:rPr>
        <w:t>ПДн</w:t>
      </w:r>
      <w:proofErr w:type="spellEnd"/>
      <w:r w:rsidRPr="003B56AC">
        <w:rPr>
          <w:sz w:val="22"/>
          <w:szCs w:val="22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6D28" w:rsidRPr="003B56AC" w:rsidTr="00C477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6D28" w:rsidRPr="004953B1" w:rsidRDefault="00BE6D28" w:rsidP="00C47702">
            <w:pPr>
              <w:pStyle w:val="aa"/>
              <w:ind w:left="-78"/>
              <w:rPr>
                <w:sz w:val="22"/>
                <w:szCs w:val="22"/>
              </w:rPr>
            </w:pPr>
            <w:r w:rsidRPr="004953B1">
              <w:rPr>
                <w:sz w:val="22"/>
                <w:szCs w:val="22"/>
              </w:rPr>
              <w:t xml:space="preserve">официальный сайт органов местного самоуправления  города Когалыма </w:t>
            </w:r>
          </w:p>
        </w:tc>
      </w:tr>
      <w:tr w:rsidR="00BE6D28" w:rsidRPr="003B56AC" w:rsidTr="00C47702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6D28" w:rsidRPr="004953B1" w:rsidRDefault="00BA59DC" w:rsidP="00C47702">
            <w:pPr>
              <w:pStyle w:val="aa"/>
              <w:ind w:left="-78"/>
              <w:rPr>
                <w:sz w:val="22"/>
                <w:szCs w:val="22"/>
              </w:rPr>
            </w:pPr>
            <w:hyperlink r:id="rId10" w:history="1">
              <w:r w:rsidR="00BE6D28" w:rsidRPr="004953B1">
                <w:rPr>
                  <w:rStyle w:val="ac"/>
                  <w:sz w:val="22"/>
                  <w:szCs w:val="22"/>
                  <w:lang w:val="en-US"/>
                </w:rPr>
                <w:t>https</w:t>
              </w:r>
              <w:r w:rsidR="00BE6D28" w:rsidRPr="004953B1">
                <w:rPr>
                  <w:rStyle w:val="ac"/>
                  <w:sz w:val="22"/>
                  <w:szCs w:val="22"/>
                </w:rPr>
                <w:t>://</w:t>
              </w:r>
              <w:r w:rsidR="00BE6D28" w:rsidRPr="004953B1">
                <w:rPr>
                  <w:rStyle w:val="ac"/>
                  <w:sz w:val="22"/>
                  <w:szCs w:val="22"/>
                  <w:lang w:val="en-US"/>
                </w:rPr>
                <w:t>www</w:t>
              </w:r>
              <w:r w:rsidR="00BE6D28" w:rsidRPr="004953B1">
                <w:rPr>
                  <w:rStyle w:val="ac"/>
                  <w:sz w:val="22"/>
                  <w:szCs w:val="22"/>
                </w:rPr>
                <w:t>.</w:t>
              </w:r>
              <w:proofErr w:type="spellStart"/>
              <w:r w:rsidR="00BE6D28" w:rsidRPr="004953B1">
                <w:rPr>
                  <w:rStyle w:val="ac"/>
                  <w:sz w:val="22"/>
                  <w:szCs w:val="22"/>
                  <w:lang w:val="en-US"/>
                </w:rPr>
                <w:t>admkogalym</w:t>
              </w:r>
              <w:proofErr w:type="spellEnd"/>
              <w:r w:rsidR="00BE6D28" w:rsidRPr="004953B1">
                <w:rPr>
                  <w:rStyle w:val="ac"/>
                  <w:sz w:val="22"/>
                  <w:szCs w:val="22"/>
                </w:rPr>
                <w:t>.</w:t>
              </w:r>
              <w:proofErr w:type="spellStart"/>
              <w:r w:rsidR="00BE6D28" w:rsidRPr="004953B1">
                <w:rPr>
                  <w:rStyle w:val="ac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BE6D28" w:rsidRPr="004953B1">
              <w:rPr>
                <w:sz w:val="22"/>
                <w:szCs w:val="22"/>
              </w:rPr>
              <w:t>, сетевое издание «Когалымский вестник»</w:t>
            </w:r>
          </w:p>
        </w:tc>
      </w:tr>
    </w:tbl>
    <w:p w:rsidR="00BE6D28" w:rsidRDefault="00BE6D28" w:rsidP="00BE6D28">
      <w:pPr>
        <w:jc w:val="center"/>
        <w:rPr>
          <w:b/>
          <w:sz w:val="22"/>
          <w:szCs w:val="22"/>
        </w:rPr>
      </w:pPr>
    </w:p>
    <w:p w:rsidR="00BE6D28" w:rsidRDefault="00BE6D28" w:rsidP="00BE6D28">
      <w:pPr>
        <w:jc w:val="center"/>
        <w:rPr>
          <w:b/>
          <w:sz w:val="22"/>
          <w:szCs w:val="22"/>
        </w:rPr>
      </w:pPr>
      <w:proofErr w:type="spellStart"/>
      <w:r w:rsidRPr="008C0D04">
        <w:rPr>
          <w:b/>
          <w:sz w:val="22"/>
          <w:szCs w:val="22"/>
        </w:rPr>
        <w:t>ПДн</w:t>
      </w:r>
      <w:proofErr w:type="spellEnd"/>
      <w:r w:rsidRPr="008C0D04">
        <w:rPr>
          <w:b/>
          <w:sz w:val="22"/>
          <w:szCs w:val="22"/>
        </w:rPr>
        <w:t xml:space="preserve">, распространяемые по выбору субъекта </w:t>
      </w:r>
      <w:proofErr w:type="spellStart"/>
      <w:r w:rsidRPr="008C0D04">
        <w:rPr>
          <w:b/>
          <w:sz w:val="22"/>
          <w:szCs w:val="22"/>
        </w:rPr>
        <w:t>ПДн</w:t>
      </w:r>
      <w:proofErr w:type="spellEnd"/>
    </w:p>
    <w:p w:rsidR="00BE6D28" w:rsidRPr="000D33CA" w:rsidRDefault="00BE6D28" w:rsidP="00BE6D28">
      <w:pPr>
        <w:jc w:val="center"/>
        <w:rPr>
          <w:sz w:val="22"/>
          <w:szCs w:val="22"/>
        </w:rPr>
      </w:pPr>
      <w:r w:rsidRPr="000D33CA">
        <w:rPr>
          <w:b/>
          <w:i/>
          <w:sz w:val="22"/>
          <w:szCs w:val="22"/>
        </w:rPr>
        <w:t xml:space="preserve">(Обратите внимание! Все столбцы, кроме </w:t>
      </w:r>
      <w:proofErr w:type="spellStart"/>
      <w:r w:rsidRPr="000D33CA">
        <w:rPr>
          <w:b/>
          <w:i/>
          <w:sz w:val="22"/>
          <w:szCs w:val="22"/>
        </w:rPr>
        <w:t>ПДн</w:t>
      </w:r>
      <w:proofErr w:type="spellEnd"/>
      <w:r w:rsidRPr="000D33CA">
        <w:rPr>
          <w:b/>
          <w:i/>
          <w:sz w:val="22"/>
          <w:szCs w:val="22"/>
        </w:rPr>
        <w:t>, заполняются субъектом самостоятельно)</w:t>
      </w:r>
    </w:p>
    <w:p w:rsidR="00BE6D28" w:rsidRDefault="00BE6D28" w:rsidP="00BE6D28">
      <w:pPr>
        <w:rPr>
          <w:sz w:val="22"/>
          <w:szCs w:val="22"/>
        </w:rPr>
      </w:pPr>
    </w:p>
    <w:tbl>
      <w:tblPr>
        <w:tblStyle w:val="a5"/>
        <w:tblW w:w="4942" w:type="pct"/>
        <w:tblLook w:val="04A0" w:firstRow="1" w:lastRow="0" w:firstColumn="1" w:lastColumn="0" w:noHBand="0" w:noVBand="1"/>
      </w:tblPr>
      <w:tblGrid>
        <w:gridCol w:w="1579"/>
        <w:gridCol w:w="1949"/>
        <w:gridCol w:w="1892"/>
        <w:gridCol w:w="1923"/>
        <w:gridCol w:w="1893"/>
      </w:tblGrid>
      <w:tr w:rsidR="00BE6D28" w:rsidRPr="00911D4B" w:rsidTr="00C47702">
        <w:tc>
          <w:tcPr>
            <w:tcW w:w="855" w:type="pct"/>
            <w:vAlign w:val="center"/>
          </w:tcPr>
          <w:p w:rsidR="00BE6D28" w:rsidRPr="00911D4B" w:rsidRDefault="00BE6D28" w:rsidP="00C47702">
            <w:pPr>
              <w:jc w:val="center"/>
              <w:rPr>
                <w:b/>
              </w:rPr>
            </w:pPr>
            <w:proofErr w:type="spellStart"/>
            <w:r w:rsidRPr="00911D4B">
              <w:rPr>
                <w:b/>
              </w:rPr>
              <w:t>ПДн</w:t>
            </w:r>
            <w:proofErr w:type="spellEnd"/>
          </w:p>
        </w:tc>
        <w:tc>
          <w:tcPr>
            <w:tcW w:w="1055" w:type="pct"/>
            <w:vAlign w:val="center"/>
          </w:tcPr>
          <w:p w:rsidR="00BE6D28" w:rsidRPr="00911D4B" w:rsidRDefault="00BE6D28" w:rsidP="00C47702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Передача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неограниченному кругу лиц</w:t>
            </w:r>
            <w:r>
              <w:rPr>
                <w:b/>
              </w:rPr>
              <w:t xml:space="preserve"> (распространение </w:t>
            </w:r>
            <w:proofErr w:type="spellStart"/>
            <w:r>
              <w:rPr>
                <w:b/>
              </w:rPr>
              <w:t>ПДн</w:t>
            </w:r>
            <w:proofErr w:type="spellEnd"/>
            <w:r>
              <w:rPr>
                <w:b/>
              </w:rPr>
              <w:t xml:space="preserve">) </w:t>
            </w:r>
            <w:r w:rsidRPr="00DA5F8D">
              <w:t>(</w:t>
            </w:r>
            <w:r>
              <w:t>Да</w:t>
            </w:r>
            <w:r w:rsidRPr="00DA5F8D">
              <w:t>/ Не</w:t>
            </w:r>
            <w:r>
              <w:t>т</w:t>
            </w:r>
            <w:r w:rsidRPr="00DA5F8D">
              <w:t>)</w:t>
            </w:r>
          </w:p>
        </w:tc>
        <w:tc>
          <w:tcPr>
            <w:tcW w:w="1024" w:type="pct"/>
            <w:vAlign w:val="center"/>
          </w:tcPr>
          <w:p w:rsidR="00BE6D28" w:rsidRPr="00911D4B" w:rsidRDefault="00BE6D28" w:rsidP="00C47702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Обработка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неограниченным кругом лиц </w:t>
            </w:r>
            <w:r w:rsidRPr="00DA5F8D">
              <w:t>(</w:t>
            </w:r>
            <w:r>
              <w:t>Да</w:t>
            </w:r>
            <w:r w:rsidRPr="00DA5F8D">
              <w:t>/ Не</w:t>
            </w:r>
            <w:r>
              <w:t>т</w:t>
            </w:r>
            <w:r w:rsidRPr="00DA5F8D">
              <w:t xml:space="preserve">/ </w:t>
            </w:r>
            <w:r>
              <w:t>Да</w:t>
            </w:r>
            <w:r w:rsidRPr="00DA5F8D">
              <w:t>, с условиями)</w:t>
            </w:r>
          </w:p>
        </w:tc>
        <w:tc>
          <w:tcPr>
            <w:tcW w:w="1041" w:type="pct"/>
            <w:vAlign w:val="center"/>
          </w:tcPr>
          <w:p w:rsidR="00BE6D28" w:rsidRPr="00911D4B" w:rsidRDefault="00BE6D28" w:rsidP="00C47702">
            <w:pPr>
              <w:jc w:val="center"/>
              <w:rPr>
                <w:b/>
              </w:rPr>
            </w:pPr>
            <w:r w:rsidRPr="00911D4B">
              <w:rPr>
                <w:b/>
              </w:rPr>
              <w:t xml:space="preserve">Запрещаемые действия по обработке </w:t>
            </w:r>
            <w:proofErr w:type="spellStart"/>
            <w:r w:rsidRPr="00911D4B">
              <w:rPr>
                <w:b/>
              </w:rPr>
              <w:t>ПДн</w:t>
            </w:r>
            <w:proofErr w:type="spellEnd"/>
            <w:r w:rsidRPr="00911D4B">
              <w:rPr>
                <w:b/>
              </w:rPr>
              <w:t xml:space="preserve"> неограниченным кругом лиц</w:t>
            </w:r>
            <w:r>
              <w:rPr>
                <w:b/>
              </w:rPr>
              <w:t>*</w:t>
            </w:r>
          </w:p>
        </w:tc>
        <w:tc>
          <w:tcPr>
            <w:tcW w:w="1025" w:type="pct"/>
            <w:vAlign w:val="center"/>
          </w:tcPr>
          <w:p w:rsidR="00BE6D28" w:rsidRPr="00911D4B" w:rsidRDefault="00BE6D28" w:rsidP="00C47702">
            <w:pPr>
              <w:jc w:val="center"/>
              <w:rPr>
                <w:b/>
              </w:rPr>
            </w:pPr>
            <w:r w:rsidRPr="00911D4B">
              <w:rPr>
                <w:b/>
              </w:rPr>
              <w:t>Дополнительные условия**</w:t>
            </w:r>
          </w:p>
        </w:tc>
      </w:tr>
      <w:tr w:rsidR="00BE6D28" w:rsidRPr="00911D4B" w:rsidTr="00C47702">
        <w:tc>
          <w:tcPr>
            <w:tcW w:w="5000" w:type="pct"/>
            <w:gridSpan w:val="5"/>
            <w:vAlign w:val="center"/>
          </w:tcPr>
          <w:p w:rsidR="00BE6D28" w:rsidRPr="00911D4B" w:rsidRDefault="00BE6D28" w:rsidP="00C47702">
            <w:pPr>
              <w:jc w:val="center"/>
            </w:pPr>
            <w:r w:rsidRPr="00026B31">
              <w:rPr>
                <w:i/>
                <w:iCs/>
              </w:rPr>
              <w:t>Иные</w:t>
            </w:r>
          </w:p>
        </w:tc>
      </w:tr>
      <w:tr w:rsidR="00BE6D28" w:rsidRPr="00911D4B" w:rsidTr="00C47702">
        <w:tc>
          <w:tcPr>
            <w:tcW w:w="855" w:type="pct"/>
          </w:tcPr>
          <w:p w:rsidR="00BE6D28" w:rsidRPr="00911D4B" w:rsidRDefault="00BE6D28" w:rsidP="00C47702">
            <w:r>
              <w:t>Фамилия</w:t>
            </w:r>
          </w:p>
        </w:tc>
        <w:tc>
          <w:tcPr>
            <w:tcW w:w="1055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24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41" w:type="pct"/>
          </w:tcPr>
          <w:p w:rsidR="00BE6D28" w:rsidRPr="00911D4B" w:rsidRDefault="00BE6D28" w:rsidP="00C47702"/>
        </w:tc>
        <w:tc>
          <w:tcPr>
            <w:tcW w:w="1025" w:type="pct"/>
          </w:tcPr>
          <w:p w:rsidR="00BE6D28" w:rsidRPr="00911D4B" w:rsidRDefault="00BE6D28" w:rsidP="00C47702"/>
        </w:tc>
      </w:tr>
      <w:tr w:rsidR="00BE6D28" w:rsidRPr="00911D4B" w:rsidTr="00C47702">
        <w:tc>
          <w:tcPr>
            <w:tcW w:w="855" w:type="pct"/>
          </w:tcPr>
          <w:p w:rsidR="00BE6D28" w:rsidRPr="00911D4B" w:rsidRDefault="00BE6D28" w:rsidP="00C47702">
            <w:r>
              <w:t>Имя</w:t>
            </w:r>
          </w:p>
        </w:tc>
        <w:tc>
          <w:tcPr>
            <w:tcW w:w="1055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24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41" w:type="pct"/>
          </w:tcPr>
          <w:p w:rsidR="00BE6D28" w:rsidRPr="00911D4B" w:rsidRDefault="00BE6D28" w:rsidP="00C47702"/>
        </w:tc>
        <w:tc>
          <w:tcPr>
            <w:tcW w:w="1025" w:type="pct"/>
          </w:tcPr>
          <w:p w:rsidR="00BE6D28" w:rsidRPr="00911D4B" w:rsidRDefault="00BE6D28" w:rsidP="00C47702"/>
        </w:tc>
      </w:tr>
      <w:tr w:rsidR="00BE6D28" w:rsidRPr="00911D4B" w:rsidTr="00C47702">
        <w:tc>
          <w:tcPr>
            <w:tcW w:w="855" w:type="pct"/>
          </w:tcPr>
          <w:p w:rsidR="00BE6D28" w:rsidRPr="00911D4B" w:rsidRDefault="00BE6D28" w:rsidP="00C47702">
            <w:r>
              <w:t>Отчество</w:t>
            </w:r>
          </w:p>
        </w:tc>
        <w:tc>
          <w:tcPr>
            <w:tcW w:w="1055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24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41" w:type="pct"/>
          </w:tcPr>
          <w:p w:rsidR="00BE6D28" w:rsidRPr="00911D4B" w:rsidRDefault="00BE6D28" w:rsidP="00C47702"/>
        </w:tc>
        <w:tc>
          <w:tcPr>
            <w:tcW w:w="1025" w:type="pct"/>
          </w:tcPr>
          <w:p w:rsidR="00BE6D28" w:rsidRPr="00911D4B" w:rsidRDefault="00BE6D28" w:rsidP="00C47702"/>
        </w:tc>
      </w:tr>
      <w:tr w:rsidR="00BE6D28" w:rsidRPr="00911D4B" w:rsidTr="00C47702">
        <w:tc>
          <w:tcPr>
            <w:tcW w:w="855" w:type="pct"/>
          </w:tcPr>
          <w:p w:rsidR="00BE6D28" w:rsidRPr="00911D4B" w:rsidRDefault="00BE6D28" w:rsidP="00C47702">
            <w:r>
              <w:t>Место работы</w:t>
            </w:r>
          </w:p>
        </w:tc>
        <w:tc>
          <w:tcPr>
            <w:tcW w:w="1055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24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41" w:type="pct"/>
          </w:tcPr>
          <w:p w:rsidR="00BE6D28" w:rsidRPr="00911D4B" w:rsidRDefault="00BE6D28" w:rsidP="00C47702"/>
        </w:tc>
        <w:tc>
          <w:tcPr>
            <w:tcW w:w="1025" w:type="pct"/>
          </w:tcPr>
          <w:p w:rsidR="00BE6D28" w:rsidRPr="00911D4B" w:rsidRDefault="00BE6D28" w:rsidP="00C47702"/>
        </w:tc>
      </w:tr>
      <w:tr w:rsidR="00BE6D28" w:rsidRPr="00911D4B" w:rsidTr="00C47702">
        <w:tc>
          <w:tcPr>
            <w:tcW w:w="855" w:type="pct"/>
          </w:tcPr>
          <w:p w:rsidR="00BE6D28" w:rsidRPr="00FA206A" w:rsidRDefault="00BE6D28" w:rsidP="00C47702">
            <w:pPr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1055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24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41" w:type="pct"/>
          </w:tcPr>
          <w:p w:rsidR="00BE6D28" w:rsidRPr="00911D4B" w:rsidRDefault="00BE6D28" w:rsidP="00C47702"/>
        </w:tc>
        <w:tc>
          <w:tcPr>
            <w:tcW w:w="1025" w:type="pct"/>
          </w:tcPr>
          <w:p w:rsidR="00BE6D28" w:rsidRPr="00911D4B" w:rsidRDefault="00BE6D28" w:rsidP="00C47702"/>
        </w:tc>
      </w:tr>
      <w:tr w:rsidR="00BE6D28" w:rsidRPr="00911D4B" w:rsidTr="00C47702">
        <w:tc>
          <w:tcPr>
            <w:tcW w:w="5000" w:type="pct"/>
            <w:gridSpan w:val="5"/>
          </w:tcPr>
          <w:p w:rsidR="00BE6D28" w:rsidRPr="00026B31" w:rsidRDefault="00BE6D28" w:rsidP="00C47702">
            <w:pPr>
              <w:jc w:val="center"/>
              <w:rPr>
                <w:i/>
                <w:iCs/>
              </w:rPr>
            </w:pPr>
            <w:r w:rsidRPr="00026B31">
              <w:rPr>
                <w:i/>
                <w:iCs/>
              </w:rPr>
              <w:t>Биометрические</w:t>
            </w:r>
          </w:p>
        </w:tc>
      </w:tr>
      <w:tr w:rsidR="00BE6D28" w:rsidRPr="00911D4B" w:rsidTr="00C47702">
        <w:tc>
          <w:tcPr>
            <w:tcW w:w="855" w:type="pct"/>
          </w:tcPr>
          <w:p w:rsidR="00BE6D28" w:rsidRPr="00911D4B" w:rsidRDefault="00BE6D28" w:rsidP="00C47702"/>
        </w:tc>
        <w:tc>
          <w:tcPr>
            <w:tcW w:w="1055" w:type="pct"/>
          </w:tcPr>
          <w:p w:rsidR="00BE6D28" w:rsidRPr="00911D4B" w:rsidRDefault="00BE6D28" w:rsidP="00C47702">
            <w:pPr>
              <w:jc w:val="center"/>
            </w:pPr>
          </w:p>
        </w:tc>
        <w:tc>
          <w:tcPr>
            <w:tcW w:w="1024" w:type="pct"/>
          </w:tcPr>
          <w:p w:rsidR="00BE6D28" w:rsidRPr="00911D4B" w:rsidRDefault="00BE6D28" w:rsidP="00C47702"/>
        </w:tc>
        <w:tc>
          <w:tcPr>
            <w:tcW w:w="1041" w:type="pct"/>
          </w:tcPr>
          <w:p w:rsidR="00BE6D28" w:rsidRPr="00911D4B" w:rsidRDefault="00BE6D28" w:rsidP="00C47702"/>
        </w:tc>
        <w:tc>
          <w:tcPr>
            <w:tcW w:w="1025" w:type="pct"/>
          </w:tcPr>
          <w:p w:rsidR="00BE6D28" w:rsidRPr="00911D4B" w:rsidRDefault="00BE6D28" w:rsidP="00C47702"/>
        </w:tc>
      </w:tr>
      <w:tr w:rsidR="00BE6D28" w:rsidRPr="00911D4B" w:rsidTr="00C47702">
        <w:tc>
          <w:tcPr>
            <w:tcW w:w="5000" w:type="pct"/>
            <w:gridSpan w:val="5"/>
            <w:vAlign w:val="center"/>
          </w:tcPr>
          <w:p w:rsidR="00BE6D28" w:rsidRPr="00026B31" w:rsidRDefault="00BE6D28" w:rsidP="00C47702">
            <w:pPr>
              <w:jc w:val="center"/>
              <w:rPr>
                <w:i/>
                <w:iCs/>
              </w:rPr>
            </w:pPr>
            <w:r w:rsidRPr="00026B31">
              <w:rPr>
                <w:i/>
                <w:iCs/>
              </w:rPr>
              <w:t>Специальные</w:t>
            </w:r>
          </w:p>
        </w:tc>
      </w:tr>
      <w:tr w:rsidR="00BE6D28" w:rsidRPr="00911D4B" w:rsidTr="00C47702">
        <w:tc>
          <w:tcPr>
            <w:tcW w:w="855" w:type="pct"/>
            <w:vAlign w:val="center"/>
          </w:tcPr>
          <w:p w:rsidR="00BE6D28" w:rsidRPr="00026B31" w:rsidRDefault="00BE6D28" w:rsidP="00C47702">
            <w:pPr>
              <w:jc w:val="center"/>
              <w:rPr>
                <w:i/>
                <w:iCs/>
              </w:rPr>
            </w:pPr>
          </w:p>
        </w:tc>
        <w:tc>
          <w:tcPr>
            <w:tcW w:w="1055" w:type="pct"/>
            <w:vAlign w:val="center"/>
          </w:tcPr>
          <w:p w:rsidR="00BE6D28" w:rsidRPr="00026B31" w:rsidRDefault="00BE6D28" w:rsidP="00C47702">
            <w:pPr>
              <w:jc w:val="center"/>
              <w:rPr>
                <w:i/>
                <w:iCs/>
              </w:rPr>
            </w:pPr>
          </w:p>
        </w:tc>
        <w:tc>
          <w:tcPr>
            <w:tcW w:w="1024" w:type="pct"/>
            <w:vAlign w:val="center"/>
          </w:tcPr>
          <w:p w:rsidR="00BE6D28" w:rsidRPr="00026B31" w:rsidRDefault="00BE6D28" w:rsidP="00C47702">
            <w:pPr>
              <w:jc w:val="center"/>
              <w:rPr>
                <w:i/>
                <w:iCs/>
              </w:rPr>
            </w:pPr>
          </w:p>
        </w:tc>
        <w:tc>
          <w:tcPr>
            <w:tcW w:w="1041" w:type="pct"/>
            <w:vAlign w:val="center"/>
          </w:tcPr>
          <w:p w:rsidR="00BE6D28" w:rsidRPr="00026B31" w:rsidRDefault="00BE6D28" w:rsidP="00C47702">
            <w:pPr>
              <w:jc w:val="center"/>
              <w:rPr>
                <w:i/>
                <w:iCs/>
              </w:rPr>
            </w:pPr>
          </w:p>
        </w:tc>
        <w:tc>
          <w:tcPr>
            <w:tcW w:w="1025" w:type="pct"/>
            <w:vAlign w:val="center"/>
          </w:tcPr>
          <w:p w:rsidR="00BE6D28" w:rsidRPr="00026B31" w:rsidRDefault="00BE6D28" w:rsidP="00C47702">
            <w:pPr>
              <w:jc w:val="center"/>
              <w:rPr>
                <w:i/>
                <w:iCs/>
              </w:rPr>
            </w:pPr>
          </w:p>
        </w:tc>
      </w:tr>
    </w:tbl>
    <w:p w:rsidR="00BE6D28" w:rsidRDefault="00BE6D28" w:rsidP="00BE6D28">
      <w:pPr>
        <w:jc w:val="both"/>
        <w:rPr>
          <w:b/>
        </w:rPr>
      </w:pPr>
      <w:r w:rsidRPr="00911D4B">
        <w:rPr>
          <w:b/>
        </w:rPr>
        <w:t xml:space="preserve">* </w:t>
      </w:r>
      <w:r w:rsidRPr="00DA5F8D">
        <w:rPr>
          <w:b/>
        </w:rPr>
        <w:t xml:space="preserve">Запрещаемые действия по обработке </w:t>
      </w:r>
      <w:proofErr w:type="spellStart"/>
      <w:r w:rsidRPr="00DA5F8D">
        <w:rPr>
          <w:b/>
        </w:rPr>
        <w:t>ПДн</w:t>
      </w:r>
      <w:proofErr w:type="spellEnd"/>
      <w:r w:rsidRPr="00DA5F8D">
        <w:rPr>
          <w:b/>
        </w:rPr>
        <w:t xml:space="preserve"> неограниченным кругом лиц</w:t>
      </w:r>
      <w:r>
        <w:rPr>
          <w:b/>
        </w:rPr>
        <w:t xml:space="preserve"> (</w:t>
      </w:r>
      <w:r w:rsidRPr="00DA5F8D">
        <w:rPr>
          <w:b/>
          <w:i/>
        </w:rPr>
        <w:t xml:space="preserve">требуется к заполнению для указанного значения </w:t>
      </w:r>
      <w:r w:rsidRPr="00DA5F8D">
        <w:rPr>
          <w:i/>
        </w:rPr>
        <w:t>«</w:t>
      </w:r>
      <w:r>
        <w:rPr>
          <w:b/>
          <w:i/>
        </w:rPr>
        <w:t>Да</w:t>
      </w:r>
      <w:r w:rsidRPr="00DA5F8D">
        <w:rPr>
          <w:b/>
          <w:i/>
        </w:rPr>
        <w:t>, с условиями»</w:t>
      </w:r>
      <w:r>
        <w:rPr>
          <w:b/>
          <w:i/>
        </w:rPr>
        <w:t>)</w:t>
      </w:r>
      <w:r w:rsidRPr="00DA5F8D">
        <w:rPr>
          <w:b/>
        </w:rPr>
        <w:t>:</w:t>
      </w:r>
    </w:p>
    <w:p w:rsidR="00BE6D28" w:rsidRDefault="00BE6D28" w:rsidP="00BE6D28">
      <w:pPr>
        <w:jc w:val="both"/>
      </w:pPr>
      <w:r w:rsidRPr="00DA5F8D">
        <w:rPr>
          <w:b/>
        </w:rPr>
        <w:t>1</w:t>
      </w:r>
      <w:r>
        <w:t xml:space="preserve"> – </w:t>
      </w:r>
      <w:r w:rsidRPr="00DA5F8D">
        <w:t>сбор</w:t>
      </w:r>
      <w:r>
        <w:t xml:space="preserve">; </w:t>
      </w:r>
      <w:r w:rsidRPr="00DA5F8D">
        <w:rPr>
          <w:b/>
        </w:rPr>
        <w:t>2</w:t>
      </w:r>
      <w:r>
        <w:t xml:space="preserve"> – </w:t>
      </w:r>
      <w:r w:rsidRPr="00DA5F8D">
        <w:t>запись</w:t>
      </w:r>
      <w:r>
        <w:t xml:space="preserve">; </w:t>
      </w:r>
      <w:r w:rsidRPr="00DA5F8D">
        <w:rPr>
          <w:b/>
        </w:rPr>
        <w:t>3</w:t>
      </w:r>
      <w:r>
        <w:t xml:space="preserve"> – </w:t>
      </w:r>
      <w:r w:rsidRPr="00DA5F8D">
        <w:t>систематизация</w:t>
      </w:r>
      <w:r>
        <w:t xml:space="preserve">; </w:t>
      </w:r>
      <w:r w:rsidRPr="00DA5F8D">
        <w:rPr>
          <w:b/>
        </w:rPr>
        <w:t>4</w:t>
      </w:r>
      <w:r>
        <w:t xml:space="preserve"> – </w:t>
      </w:r>
      <w:r w:rsidRPr="00DA5F8D">
        <w:t>накопление</w:t>
      </w:r>
      <w:r>
        <w:t xml:space="preserve">; </w:t>
      </w:r>
      <w:r w:rsidRPr="00DA5F8D">
        <w:rPr>
          <w:b/>
        </w:rPr>
        <w:t>5</w:t>
      </w:r>
      <w:r>
        <w:t xml:space="preserve"> – </w:t>
      </w:r>
      <w:r w:rsidRPr="00DA5F8D">
        <w:t>хранение</w:t>
      </w:r>
      <w:r>
        <w:t xml:space="preserve">; </w:t>
      </w:r>
      <w:r w:rsidRPr="00DA5F8D">
        <w:rPr>
          <w:b/>
        </w:rPr>
        <w:t xml:space="preserve">6 </w:t>
      </w:r>
      <w:r>
        <w:t xml:space="preserve">– </w:t>
      </w:r>
      <w:r w:rsidRPr="00DA5F8D">
        <w:t>уточнение (обновление, изменение)</w:t>
      </w:r>
      <w:r>
        <w:t xml:space="preserve">; </w:t>
      </w:r>
      <w:r w:rsidRPr="00DA5F8D">
        <w:rPr>
          <w:b/>
        </w:rPr>
        <w:t>7</w:t>
      </w:r>
      <w:r>
        <w:t xml:space="preserve"> – </w:t>
      </w:r>
      <w:r w:rsidRPr="00DA5F8D">
        <w:t>извлечение</w:t>
      </w:r>
      <w:r>
        <w:t xml:space="preserve">; </w:t>
      </w:r>
      <w:r w:rsidRPr="00DA5F8D">
        <w:rPr>
          <w:b/>
        </w:rPr>
        <w:t>8</w:t>
      </w:r>
      <w:r>
        <w:t xml:space="preserve"> – </w:t>
      </w:r>
      <w:r w:rsidRPr="00DA5F8D">
        <w:t>использование</w:t>
      </w:r>
      <w:r>
        <w:t xml:space="preserve">; </w:t>
      </w:r>
      <w:r w:rsidRPr="00DA5F8D">
        <w:rPr>
          <w:b/>
        </w:rPr>
        <w:t>9</w:t>
      </w:r>
      <w:r>
        <w:t xml:space="preserve"> – </w:t>
      </w:r>
      <w:r w:rsidRPr="00DA5F8D">
        <w:t>передача (распространение, предоставление)</w:t>
      </w:r>
      <w:r>
        <w:t xml:space="preserve">; </w:t>
      </w:r>
      <w:r w:rsidRPr="00DA5F8D">
        <w:rPr>
          <w:b/>
        </w:rPr>
        <w:t>10</w:t>
      </w:r>
      <w:r>
        <w:t xml:space="preserve"> – </w:t>
      </w:r>
      <w:r w:rsidRPr="00DA5F8D">
        <w:t>обезличивание</w:t>
      </w:r>
      <w:r>
        <w:t xml:space="preserve">; </w:t>
      </w:r>
      <w:r w:rsidRPr="00DA5F8D">
        <w:rPr>
          <w:b/>
        </w:rPr>
        <w:t>11</w:t>
      </w:r>
      <w:r>
        <w:t xml:space="preserve"> - </w:t>
      </w:r>
      <w:r w:rsidRPr="00DA5F8D">
        <w:t>блокирование</w:t>
      </w:r>
    </w:p>
    <w:p w:rsidR="00BE6D28" w:rsidRPr="00911D4B" w:rsidRDefault="00BE6D28" w:rsidP="00BE6D28">
      <w:pPr>
        <w:jc w:val="both"/>
      </w:pPr>
    </w:p>
    <w:p w:rsidR="00BE6D28" w:rsidRPr="00911D4B" w:rsidRDefault="00BE6D28" w:rsidP="00BE6D28">
      <w:pPr>
        <w:jc w:val="both"/>
        <w:rPr>
          <w:b/>
        </w:rPr>
      </w:pPr>
      <w:r>
        <w:rPr>
          <w:b/>
        </w:rPr>
        <w:t>**</w:t>
      </w:r>
      <w:r w:rsidRPr="00911D4B">
        <w:rPr>
          <w:b/>
        </w:rPr>
        <w:t xml:space="preserve"> Дополнительные условия</w:t>
      </w:r>
      <w:r>
        <w:rPr>
          <w:b/>
        </w:rPr>
        <w:t xml:space="preserve"> передачи </w:t>
      </w:r>
      <w:proofErr w:type="spellStart"/>
      <w:r>
        <w:rPr>
          <w:b/>
        </w:rPr>
        <w:t>ПДн</w:t>
      </w:r>
      <w:proofErr w:type="spellEnd"/>
      <w:r>
        <w:rPr>
          <w:b/>
        </w:rPr>
        <w:t xml:space="preserve"> (за исключением случаев, установленных законодательством) Оператором по сети (</w:t>
      </w:r>
      <w:r w:rsidRPr="00DA5F8D">
        <w:rPr>
          <w:b/>
          <w:i/>
        </w:rPr>
        <w:t xml:space="preserve">заполняется по желанию субъекта </w:t>
      </w:r>
      <w:proofErr w:type="spellStart"/>
      <w:r w:rsidRPr="00DA5F8D">
        <w:rPr>
          <w:b/>
          <w:i/>
        </w:rPr>
        <w:t>ПДн</w:t>
      </w:r>
      <w:proofErr w:type="spellEnd"/>
      <w:r>
        <w:rPr>
          <w:b/>
        </w:rPr>
        <w:t>)</w:t>
      </w:r>
      <w:r w:rsidRPr="00911D4B">
        <w:rPr>
          <w:b/>
        </w:rPr>
        <w:t>:</w:t>
      </w:r>
    </w:p>
    <w:p w:rsidR="00BE6D28" w:rsidRPr="00911D4B" w:rsidRDefault="00BE6D28" w:rsidP="00BE6D28">
      <w:pPr>
        <w:jc w:val="both"/>
      </w:pPr>
      <w:r w:rsidRPr="00911D4B">
        <w:rPr>
          <w:b/>
        </w:rPr>
        <w:t>1</w:t>
      </w:r>
      <w:r w:rsidRPr="00911D4B">
        <w:t xml:space="preserve"> – возможна</w:t>
      </w:r>
      <w:r>
        <w:t xml:space="preserve"> передача полученных </w:t>
      </w:r>
      <w:proofErr w:type="spellStart"/>
      <w:r>
        <w:t>ПДн</w:t>
      </w:r>
      <w:proofErr w:type="spellEnd"/>
      <w:r>
        <w:t xml:space="preserve"> только</w:t>
      </w:r>
      <w:r w:rsidRPr="00911D4B">
        <w:t xml:space="preserve"> по внутренней сети (обеспечива</w:t>
      </w:r>
      <w:r>
        <w:t>ется</w:t>
      </w:r>
      <w:r w:rsidRPr="00911D4B">
        <w:t xml:space="preserve"> доступ к информации лишь для строго определенных сотрудников);</w:t>
      </w:r>
    </w:p>
    <w:p w:rsidR="00BE6D28" w:rsidRPr="00911D4B" w:rsidRDefault="00BE6D28" w:rsidP="00BE6D28">
      <w:pPr>
        <w:jc w:val="both"/>
      </w:pPr>
      <w:r w:rsidRPr="00911D4B">
        <w:rPr>
          <w:b/>
        </w:rPr>
        <w:t>2</w:t>
      </w:r>
      <w:r w:rsidRPr="00911D4B">
        <w:t xml:space="preserve"> – возможна передача полученных </w:t>
      </w:r>
      <w:proofErr w:type="spellStart"/>
      <w:r w:rsidRPr="00911D4B">
        <w:t>ПДн</w:t>
      </w:r>
      <w:proofErr w:type="spellEnd"/>
      <w:r w:rsidRPr="00911D4B">
        <w:t xml:space="preserve"> с использованием информацио</w:t>
      </w:r>
      <w:r>
        <w:t>нно-телекоммуникационных сетей;</w:t>
      </w:r>
    </w:p>
    <w:p w:rsidR="00BE6D28" w:rsidRPr="00911D4B" w:rsidRDefault="00BE6D28" w:rsidP="00BE6D28">
      <w:pPr>
        <w:jc w:val="both"/>
      </w:pPr>
      <w:r w:rsidRPr="00911D4B">
        <w:rPr>
          <w:b/>
        </w:rPr>
        <w:t>3</w:t>
      </w:r>
      <w:r w:rsidRPr="00911D4B">
        <w:t xml:space="preserve"> – полученные данные не могут передаваться Оператором, осуществляющим обработку </w:t>
      </w:r>
      <w:proofErr w:type="spellStart"/>
      <w:r w:rsidRPr="00911D4B">
        <w:t>ПДн</w:t>
      </w:r>
      <w:proofErr w:type="spellEnd"/>
    </w:p>
    <w:p w:rsidR="00BE6D28" w:rsidRDefault="00BE6D28" w:rsidP="00BE6D28">
      <w:pPr>
        <w:rPr>
          <w:sz w:val="22"/>
          <w:szCs w:val="22"/>
        </w:rPr>
      </w:pPr>
    </w:p>
    <w:p w:rsidR="00BE6D28" w:rsidRDefault="00BE6D28" w:rsidP="00BE6D2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Срок действия</w:t>
      </w:r>
      <w:r w:rsidRPr="006E1031">
        <w:rPr>
          <w:sz w:val="22"/>
          <w:szCs w:val="22"/>
        </w:rPr>
        <w:t xml:space="preserve">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</w:t>
      </w:r>
      <w:r>
        <w:rPr>
          <w:sz w:val="22"/>
          <w:szCs w:val="22"/>
        </w:rPr>
        <w:t xml:space="preserve">о прекращении обработки субъектом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</w:t>
      </w:r>
      <w:r w:rsidRPr="00BD33D5">
        <w:rPr>
          <w:sz w:val="22"/>
          <w:szCs w:val="22"/>
        </w:rPr>
        <w:t xml:space="preserve">Согласие может быть досрочно отозвано </w:t>
      </w:r>
      <w:r>
        <w:rPr>
          <w:sz w:val="22"/>
          <w:szCs w:val="22"/>
        </w:rPr>
        <w:t xml:space="preserve">на основании требования субъекта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.</w:t>
      </w:r>
    </w:p>
    <w:p w:rsidR="00BE6D28" w:rsidRDefault="00BE6D28" w:rsidP="00BE6D28">
      <w:pPr>
        <w:rPr>
          <w:sz w:val="22"/>
          <w:szCs w:val="22"/>
        </w:rPr>
      </w:pPr>
    </w:p>
    <w:p w:rsidR="00BE6D28" w:rsidRDefault="00BE6D28" w:rsidP="00BE6D28">
      <w:pPr>
        <w:rPr>
          <w:sz w:val="22"/>
          <w:szCs w:val="22"/>
        </w:rPr>
      </w:pPr>
    </w:p>
    <w:p w:rsidR="00BE6D28" w:rsidRPr="00F15B1E" w:rsidRDefault="00BE6D28" w:rsidP="00BE6D28">
      <w:pPr>
        <w:rPr>
          <w:color w:val="000000" w:themeColor="text1"/>
          <w:sz w:val="22"/>
          <w:szCs w:val="22"/>
        </w:rPr>
      </w:pPr>
      <w:r w:rsidRPr="00984AB7">
        <w:rPr>
          <w:sz w:val="22"/>
          <w:szCs w:val="22"/>
        </w:rPr>
        <w:t>*</w:t>
      </w:r>
      <w:r w:rsidRPr="00F15B1E">
        <w:rPr>
          <w:color w:val="000000" w:themeColor="text1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922"/>
        <w:gridCol w:w="5440"/>
      </w:tblGrid>
      <w:tr w:rsidR="00BE6D28" w:rsidRPr="00F15B1E" w:rsidTr="00C47702">
        <w:trPr>
          <w:trHeight w:val="278"/>
        </w:trPr>
        <w:tc>
          <w:tcPr>
            <w:tcW w:w="1747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Полное наименование:</w:t>
            </w:r>
          </w:p>
        </w:tc>
        <w:tc>
          <w:tcPr>
            <w:tcW w:w="3253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  <w:t>Дума</w:t>
            </w:r>
            <w:r w:rsidRPr="00F15B1E">
              <w:rPr>
                <w:sz w:val="22"/>
                <w:szCs w:val="22"/>
              </w:rPr>
              <w:t xml:space="preserve"> города</w:t>
            </w:r>
            <w:r>
              <w:rPr>
                <w:sz w:val="22"/>
                <w:szCs w:val="22"/>
              </w:rPr>
              <w:t xml:space="preserve"> </w:t>
            </w:r>
            <w:r w:rsidRPr="00F15B1E">
              <w:rPr>
                <w:sz w:val="22"/>
                <w:szCs w:val="22"/>
              </w:rPr>
              <w:t>Когалыма</w:t>
            </w:r>
          </w:p>
        </w:tc>
      </w:tr>
      <w:tr w:rsidR="00BE6D28" w:rsidRPr="00F15B1E" w:rsidTr="00C47702">
        <w:trPr>
          <w:trHeight w:val="278"/>
        </w:trPr>
        <w:tc>
          <w:tcPr>
            <w:tcW w:w="1747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253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>62848</w:t>
            </w:r>
            <w:r>
              <w:rPr>
                <w:sz w:val="22"/>
                <w:szCs w:val="22"/>
              </w:rPr>
              <w:t>6</w:t>
            </w:r>
            <w:r w:rsidRPr="00F15B1E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г.Когалым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15B1E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F15B1E">
              <w:rPr>
                <w:sz w:val="22"/>
                <w:szCs w:val="22"/>
              </w:rPr>
              <w:t>Дружбы Народов, д.7</w:t>
            </w:r>
          </w:p>
        </w:tc>
      </w:tr>
      <w:tr w:rsidR="00BE6D28" w:rsidRPr="00F15B1E" w:rsidTr="00C47702">
        <w:trPr>
          <w:trHeight w:val="278"/>
        </w:trPr>
        <w:tc>
          <w:tcPr>
            <w:tcW w:w="1747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3253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sz w:val="22"/>
                <w:szCs w:val="22"/>
              </w:rPr>
              <w:t>860</w:t>
            </w:r>
            <w:r>
              <w:rPr>
                <w:sz w:val="22"/>
                <w:szCs w:val="22"/>
              </w:rPr>
              <w:t>8041020</w:t>
            </w:r>
          </w:p>
        </w:tc>
      </w:tr>
      <w:tr w:rsidR="00BE6D28" w:rsidRPr="00F15B1E" w:rsidTr="00C47702">
        <w:trPr>
          <w:trHeight w:val="278"/>
        </w:trPr>
        <w:tc>
          <w:tcPr>
            <w:tcW w:w="1747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 w:rsidRPr="00F15B1E">
              <w:rPr>
                <w:color w:val="000000" w:themeColor="text1"/>
                <w:sz w:val="22"/>
                <w:szCs w:val="22"/>
              </w:rPr>
              <w:t>ОГРН:</w:t>
            </w:r>
          </w:p>
        </w:tc>
        <w:tc>
          <w:tcPr>
            <w:tcW w:w="3253" w:type="pct"/>
          </w:tcPr>
          <w:p w:rsidR="00BE6D28" w:rsidRPr="00F15B1E" w:rsidRDefault="00BE6D28" w:rsidP="00C477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1098608000248</w:t>
            </w:r>
          </w:p>
        </w:tc>
      </w:tr>
    </w:tbl>
    <w:p w:rsidR="00BE6D28" w:rsidRDefault="00BE6D28" w:rsidP="00BE6D28">
      <w:pPr>
        <w:rPr>
          <w:color w:val="000000" w:themeColor="text1"/>
          <w:sz w:val="22"/>
          <w:szCs w:val="22"/>
        </w:rPr>
      </w:pPr>
    </w:p>
    <w:p w:rsidR="00BE6D28" w:rsidRPr="00F15B1E" w:rsidRDefault="00BE6D28" w:rsidP="00BE6D28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6"/>
        <w:gridCol w:w="642"/>
        <w:gridCol w:w="2277"/>
        <w:gridCol w:w="516"/>
        <w:gridCol w:w="2363"/>
      </w:tblGrid>
      <w:tr w:rsidR="00BE6D28" w:rsidRPr="00A46CD7" w:rsidTr="00C47702">
        <w:trPr>
          <w:trHeight w:val="605"/>
          <w:jc w:val="center"/>
        </w:trPr>
        <w:tc>
          <w:tcPr>
            <w:tcW w:w="5000" w:type="pct"/>
            <w:gridSpan w:val="5"/>
          </w:tcPr>
          <w:p w:rsidR="00BE6D28" w:rsidRPr="00326BC6" w:rsidRDefault="00BE6D28" w:rsidP="00C47702">
            <w:pPr>
              <w:rPr>
                <w:sz w:val="18"/>
                <w:szCs w:val="18"/>
              </w:rPr>
            </w:pPr>
          </w:p>
        </w:tc>
      </w:tr>
      <w:tr w:rsidR="00BE6D28" w:rsidRPr="00295C6F" w:rsidTr="00C47702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:rsidR="00BE6D28" w:rsidRPr="00BD33D5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:rsidR="00BE6D28" w:rsidRPr="00BD33D5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BE6D28" w:rsidRPr="00BD33D5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:rsidR="00BE6D28" w:rsidRPr="00BD33D5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:rsidR="00BE6D28" w:rsidRPr="00BD33D5" w:rsidRDefault="00BE6D28" w:rsidP="00C4770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BE6D28" w:rsidRPr="00896BAA" w:rsidTr="00C47702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BE6D28" w:rsidRPr="00896BAA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43" w:type="pct"/>
          </w:tcPr>
          <w:p w:rsidR="00BE6D28" w:rsidRPr="00896BAA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BE6D28" w:rsidRPr="00896BAA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pct"/>
          </w:tcPr>
          <w:p w:rsidR="00BE6D28" w:rsidRPr="00896BAA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BE6D28" w:rsidRPr="00896BAA" w:rsidRDefault="00BE6D28" w:rsidP="00C4770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BE6D28" w:rsidRPr="002A64B7" w:rsidRDefault="00BE6D28" w:rsidP="00BE6D28"/>
    <w:p w:rsidR="00BE6D28" w:rsidRDefault="00BE6D28" w:rsidP="00BE6D28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BE6D28" w:rsidRPr="002B3D34" w:rsidRDefault="00BE6D28" w:rsidP="009B0486">
      <w:pPr>
        <w:ind w:firstLine="708"/>
        <w:rPr>
          <w:sz w:val="26"/>
          <w:szCs w:val="26"/>
        </w:rPr>
      </w:pPr>
    </w:p>
    <w:sectPr w:rsidR="00BE6D28" w:rsidRPr="002B3D34" w:rsidSect="00C755C2">
      <w:pgSz w:w="11906" w:h="16838"/>
      <w:pgMar w:top="992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621B"/>
    <w:multiLevelType w:val="multilevel"/>
    <w:tmpl w:val="F3547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1E65"/>
    <w:rsid w:val="00065BCF"/>
    <w:rsid w:val="00067CD5"/>
    <w:rsid w:val="00077015"/>
    <w:rsid w:val="00082085"/>
    <w:rsid w:val="00093779"/>
    <w:rsid w:val="000A27E7"/>
    <w:rsid w:val="000A283A"/>
    <w:rsid w:val="000A6EC2"/>
    <w:rsid w:val="000B230E"/>
    <w:rsid w:val="000B2FB4"/>
    <w:rsid w:val="000B45E3"/>
    <w:rsid w:val="000B4909"/>
    <w:rsid w:val="000F0569"/>
    <w:rsid w:val="001010F8"/>
    <w:rsid w:val="00123B3D"/>
    <w:rsid w:val="001438BB"/>
    <w:rsid w:val="00171A84"/>
    <w:rsid w:val="0018343F"/>
    <w:rsid w:val="001900B9"/>
    <w:rsid w:val="001A3A4F"/>
    <w:rsid w:val="001D0927"/>
    <w:rsid w:val="001E328E"/>
    <w:rsid w:val="00201088"/>
    <w:rsid w:val="00217558"/>
    <w:rsid w:val="0024291D"/>
    <w:rsid w:val="00250AB3"/>
    <w:rsid w:val="00257345"/>
    <w:rsid w:val="00270DAE"/>
    <w:rsid w:val="00277F31"/>
    <w:rsid w:val="0029554F"/>
    <w:rsid w:val="002A1235"/>
    <w:rsid w:val="002B10AF"/>
    <w:rsid w:val="002B3D34"/>
    <w:rsid w:val="002B48E8"/>
    <w:rsid w:val="002B49A0"/>
    <w:rsid w:val="002C2711"/>
    <w:rsid w:val="002C3AE4"/>
    <w:rsid w:val="002D132E"/>
    <w:rsid w:val="002D5593"/>
    <w:rsid w:val="002E0A30"/>
    <w:rsid w:val="002E3313"/>
    <w:rsid w:val="002F1501"/>
    <w:rsid w:val="002F7936"/>
    <w:rsid w:val="00300D9B"/>
    <w:rsid w:val="00306041"/>
    <w:rsid w:val="00313DAF"/>
    <w:rsid w:val="003447F7"/>
    <w:rsid w:val="00377E0E"/>
    <w:rsid w:val="003A6578"/>
    <w:rsid w:val="003C627D"/>
    <w:rsid w:val="003C69A1"/>
    <w:rsid w:val="003D0D20"/>
    <w:rsid w:val="003D6A0D"/>
    <w:rsid w:val="003D7228"/>
    <w:rsid w:val="003F587E"/>
    <w:rsid w:val="0043438A"/>
    <w:rsid w:val="004514C9"/>
    <w:rsid w:val="00486F2B"/>
    <w:rsid w:val="004A061F"/>
    <w:rsid w:val="004A17E0"/>
    <w:rsid w:val="004C09FA"/>
    <w:rsid w:val="004C5952"/>
    <w:rsid w:val="004C6EFF"/>
    <w:rsid w:val="004F33B1"/>
    <w:rsid w:val="004F6241"/>
    <w:rsid w:val="00515370"/>
    <w:rsid w:val="005255CE"/>
    <w:rsid w:val="00544806"/>
    <w:rsid w:val="005500E4"/>
    <w:rsid w:val="005579CD"/>
    <w:rsid w:val="005963AE"/>
    <w:rsid w:val="005C2582"/>
    <w:rsid w:val="005D66F6"/>
    <w:rsid w:val="006015ED"/>
    <w:rsid w:val="00625AA2"/>
    <w:rsid w:val="00635680"/>
    <w:rsid w:val="006429F8"/>
    <w:rsid w:val="0065731C"/>
    <w:rsid w:val="006A6B20"/>
    <w:rsid w:val="006B76B0"/>
    <w:rsid w:val="006B7D7B"/>
    <w:rsid w:val="006E0CF1"/>
    <w:rsid w:val="006E58FE"/>
    <w:rsid w:val="006E6D0F"/>
    <w:rsid w:val="00704324"/>
    <w:rsid w:val="00705054"/>
    <w:rsid w:val="00747B75"/>
    <w:rsid w:val="007C24AA"/>
    <w:rsid w:val="007D1C62"/>
    <w:rsid w:val="007E28C2"/>
    <w:rsid w:val="007E5B94"/>
    <w:rsid w:val="007E7541"/>
    <w:rsid w:val="007F5689"/>
    <w:rsid w:val="00812C49"/>
    <w:rsid w:val="00820045"/>
    <w:rsid w:val="00824489"/>
    <w:rsid w:val="008329FC"/>
    <w:rsid w:val="0083354E"/>
    <w:rsid w:val="008540B6"/>
    <w:rsid w:val="0085753D"/>
    <w:rsid w:val="0086685A"/>
    <w:rsid w:val="00874F39"/>
    <w:rsid w:val="00877339"/>
    <w:rsid w:val="00877CE5"/>
    <w:rsid w:val="0088013C"/>
    <w:rsid w:val="00892BF3"/>
    <w:rsid w:val="008A178D"/>
    <w:rsid w:val="008A4840"/>
    <w:rsid w:val="008C0273"/>
    <w:rsid w:val="008C0B7C"/>
    <w:rsid w:val="008C3C26"/>
    <w:rsid w:val="008C74ED"/>
    <w:rsid w:val="008C7E24"/>
    <w:rsid w:val="008D2DB3"/>
    <w:rsid w:val="008D68E8"/>
    <w:rsid w:val="00905924"/>
    <w:rsid w:val="00913F47"/>
    <w:rsid w:val="009274D7"/>
    <w:rsid w:val="0094756F"/>
    <w:rsid w:val="00952EC3"/>
    <w:rsid w:val="00965350"/>
    <w:rsid w:val="0098458C"/>
    <w:rsid w:val="009B0486"/>
    <w:rsid w:val="009C360D"/>
    <w:rsid w:val="009C47D2"/>
    <w:rsid w:val="009D4FF6"/>
    <w:rsid w:val="00A23279"/>
    <w:rsid w:val="00A3313C"/>
    <w:rsid w:val="00A52F91"/>
    <w:rsid w:val="00A564E7"/>
    <w:rsid w:val="00A67ECC"/>
    <w:rsid w:val="00A75F3D"/>
    <w:rsid w:val="00A9628A"/>
    <w:rsid w:val="00AA293B"/>
    <w:rsid w:val="00AE3A79"/>
    <w:rsid w:val="00AE6CEC"/>
    <w:rsid w:val="00AF3C12"/>
    <w:rsid w:val="00B141E0"/>
    <w:rsid w:val="00B22DDA"/>
    <w:rsid w:val="00B25576"/>
    <w:rsid w:val="00B31388"/>
    <w:rsid w:val="00B423CA"/>
    <w:rsid w:val="00B438F3"/>
    <w:rsid w:val="00B44BE6"/>
    <w:rsid w:val="00B71C99"/>
    <w:rsid w:val="00B745EB"/>
    <w:rsid w:val="00B7550A"/>
    <w:rsid w:val="00BA59DC"/>
    <w:rsid w:val="00BB1866"/>
    <w:rsid w:val="00BC37E6"/>
    <w:rsid w:val="00BE6D28"/>
    <w:rsid w:val="00C143EE"/>
    <w:rsid w:val="00C27247"/>
    <w:rsid w:val="00C36790"/>
    <w:rsid w:val="00C66DDB"/>
    <w:rsid w:val="00C700C4"/>
    <w:rsid w:val="00C700F3"/>
    <w:rsid w:val="00C755C2"/>
    <w:rsid w:val="00C912D0"/>
    <w:rsid w:val="00CA10AE"/>
    <w:rsid w:val="00CB2627"/>
    <w:rsid w:val="00CC367F"/>
    <w:rsid w:val="00CC5E88"/>
    <w:rsid w:val="00CF6B89"/>
    <w:rsid w:val="00D23F6E"/>
    <w:rsid w:val="00D52DB6"/>
    <w:rsid w:val="00D5489C"/>
    <w:rsid w:val="00D672CB"/>
    <w:rsid w:val="00D9105C"/>
    <w:rsid w:val="00DA6DD1"/>
    <w:rsid w:val="00DC4E03"/>
    <w:rsid w:val="00DE54FF"/>
    <w:rsid w:val="00DE6BA7"/>
    <w:rsid w:val="00DF133F"/>
    <w:rsid w:val="00E01426"/>
    <w:rsid w:val="00E15ECA"/>
    <w:rsid w:val="00E20D5C"/>
    <w:rsid w:val="00E275C8"/>
    <w:rsid w:val="00E50C16"/>
    <w:rsid w:val="00EB1D17"/>
    <w:rsid w:val="00EB75CB"/>
    <w:rsid w:val="00EC17E6"/>
    <w:rsid w:val="00EC6177"/>
    <w:rsid w:val="00ED5C7C"/>
    <w:rsid w:val="00ED62A2"/>
    <w:rsid w:val="00ED680E"/>
    <w:rsid w:val="00EE539C"/>
    <w:rsid w:val="00EE6A20"/>
    <w:rsid w:val="00F06198"/>
    <w:rsid w:val="00F22E7E"/>
    <w:rsid w:val="00F44025"/>
    <w:rsid w:val="00F5080D"/>
    <w:rsid w:val="00F712D2"/>
    <w:rsid w:val="00F71B19"/>
    <w:rsid w:val="00F8542E"/>
    <w:rsid w:val="00FA3C01"/>
    <w:rsid w:val="00FA7BC7"/>
    <w:rsid w:val="00FB2EB4"/>
    <w:rsid w:val="00FB417A"/>
    <w:rsid w:val="00FB426A"/>
    <w:rsid w:val="00FB5937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96B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BE6D28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BE6D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E6D28"/>
    <w:rPr>
      <w:color w:val="0000FF"/>
      <w:u w:val="single"/>
    </w:rPr>
  </w:style>
  <w:style w:type="paragraph" w:customStyle="1" w:styleId="ad">
    <w:name w:val="Заголовки приложений"/>
    <w:basedOn w:val="a"/>
    <w:qFormat/>
    <w:rsid w:val="00BE6D28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2048567.6012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dmkogaly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5E252B424E4D0A956A9DFEC51D5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90235-5CC5-49C2-9C6C-30518E709A03}"/>
      </w:docPartPr>
      <w:docPartBody>
        <w:p w:rsidR="00000000" w:rsidRDefault="00F2308F" w:rsidP="00F2308F">
          <w:pPr>
            <w:pStyle w:val="965E252B424E4D0A956A9DFEC51D5C2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53405FAD669949C9BEF51D347C290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5A4B4B-7B3C-4011-8209-CCA29C4DE2EC}"/>
      </w:docPartPr>
      <w:docPartBody>
        <w:p w:rsidR="00000000" w:rsidRDefault="00F2308F" w:rsidP="00F2308F">
          <w:pPr>
            <w:pStyle w:val="53405FAD669949C9BEF51D347C29080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8F"/>
    <w:rsid w:val="00F2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308F"/>
    <w:rPr>
      <w:color w:val="808080"/>
    </w:rPr>
  </w:style>
  <w:style w:type="paragraph" w:customStyle="1" w:styleId="965E252B424E4D0A956A9DFEC51D5C22">
    <w:name w:val="965E252B424E4D0A956A9DFEC51D5C22"/>
    <w:rsid w:val="00F2308F"/>
  </w:style>
  <w:style w:type="paragraph" w:customStyle="1" w:styleId="53405FAD669949C9BEF51D347C290808">
    <w:name w:val="53405FAD669949C9BEF51D347C290808"/>
    <w:rsid w:val="00F23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0FAA-4846-4215-9D35-5C1DAD00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21</cp:revision>
  <cp:lastPrinted>2025-04-23T11:48:00Z</cp:lastPrinted>
  <dcterms:created xsi:type="dcterms:W3CDTF">2025-03-31T11:48:00Z</dcterms:created>
  <dcterms:modified xsi:type="dcterms:W3CDTF">2025-04-24T06:34:00Z</dcterms:modified>
</cp:coreProperties>
</file>