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790A44">
        <w:rPr>
          <w:b/>
          <w:color w:val="000000"/>
          <w:sz w:val="26"/>
          <w:szCs w:val="26"/>
        </w:rPr>
        <w:t xml:space="preserve"> от 25</w:t>
      </w:r>
      <w:r w:rsidR="00841C8F">
        <w:rPr>
          <w:b/>
          <w:color w:val="000000"/>
          <w:sz w:val="26"/>
          <w:szCs w:val="26"/>
        </w:rPr>
        <w:t>.</w:t>
      </w:r>
      <w:r w:rsidR="00790A44">
        <w:rPr>
          <w:b/>
          <w:color w:val="000000"/>
          <w:sz w:val="26"/>
          <w:szCs w:val="26"/>
        </w:rPr>
        <w:t>12.2025 №28-ЗКЛ-КСП-85</w:t>
      </w:r>
    </w:p>
    <w:p w:rsidR="00C516AA" w:rsidRPr="004F5F3D" w:rsidRDefault="00022BE8" w:rsidP="00790A44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790A44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790A44">
        <w:rPr>
          <w:b/>
          <w:color w:val="000000"/>
          <w:sz w:val="26"/>
          <w:szCs w:val="26"/>
        </w:rPr>
        <w:t>я</w:t>
      </w:r>
      <w:r w:rsidR="00790A44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790A44">
        <w:rPr>
          <w:b/>
          <w:color w:val="000000"/>
          <w:sz w:val="26"/>
          <w:szCs w:val="26"/>
        </w:rPr>
        <w:t>20</w:t>
      </w:r>
      <w:r w:rsidR="00790A44" w:rsidRPr="002423E5">
        <w:rPr>
          <w:b/>
          <w:color w:val="000000"/>
          <w:sz w:val="26"/>
          <w:szCs w:val="26"/>
        </w:rPr>
        <w:t>.</w:t>
      </w:r>
      <w:r w:rsidR="00790A44">
        <w:rPr>
          <w:b/>
          <w:color w:val="000000"/>
          <w:sz w:val="26"/>
          <w:szCs w:val="26"/>
        </w:rPr>
        <w:t>12</w:t>
      </w:r>
      <w:r w:rsidR="00790A44" w:rsidRPr="002423E5">
        <w:rPr>
          <w:b/>
          <w:color w:val="000000"/>
          <w:sz w:val="26"/>
          <w:szCs w:val="26"/>
        </w:rPr>
        <w:t>.20</w:t>
      </w:r>
      <w:r w:rsidR="00790A44">
        <w:rPr>
          <w:b/>
          <w:color w:val="000000"/>
          <w:sz w:val="26"/>
          <w:szCs w:val="26"/>
        </w:rPr>
        <w:t>24</w:t>
      </w:r>
      <w:r w:rsidR="00790A44" w:rsidRPr="002423E5">
        <w:rPr>
          <w:b/>
          <w:color w:val="000000"/>
          <w:sz w:val="26"/>
          <w:szCs w:val="26"/>
        </w:rPr>
        <w:t xml:space="preserve"> №2</w:t>
      </w:r>
      <w:r w:rsidR="00790A44">
        <w:rPr>
          <w:b/>
          <w:color w:val="000000"/>
          <w:sz w:val="26"/>
          <w:szCs w:val="26"/>
        </w:rPr>
        <w:t>502</w:t>
      </w:r>
      <w:r w:rsidR="00790A44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790A44" w:rsidRPr="00820538" w:rsidRDefault="00790A44" w:rsidP="00790A44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</w:t>
      </w:r>
      <w:r w:rsidRPr="00820538">
        <w:rPr>
          <w:sz w:val="26"/>
          <w:szCs w:val="26"/>
          <w:lang w:eastAsia="ru-RU"/>
        </w:rPr>
        <w:t>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820538">
        <w:rPr>
          <w:sz w:val="26"/>
          <w:szCs w:val="26"/>
          <w:lang w:eastAsia="ru-RU"/>
        </w:rPr>
        <w:t>пр</w:t>
      </w:r>
      <w:proofErr w:type="spellEnd"/>
      <w:r w:rsidRPr="00820538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№2502» (далее – Проект постановления), представленного отделом по делам гражданской обороны и чрезвычайным ситуациям Администрации города Когалыма с приложением пояснительной записки и финансово-экономического обоснования.</w:t>
      </w:r>
    </w:p>
    <w:p w:rsidR="00790A44" w:rsidRPr="00820538" w:rsidRDefault="00790A44" w:rsidP="00790A44">
      <w:pPr>
        <w:ind w:firstLine="709"/>
        <w:jc w:val="both"/>
        <w:rPr>
          <w:sz w:val="26"/>
          <w:szCs w:val="26"/>
          <w:lang w:eastAsia="ru-RU"/>
        </w:rPr>
      </w:pPr>
      <w:r w:rsidRPr="00820538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790A44" w:rsidRPr="00820538" w:rsidRDefault="00790A44" w:rsidP="00790A44">
      <w:pPr>
        <w:ind w:firstLine="709"/>
        <w:jc w:val="both"/>
        <w:rPr>
          <w:sz w:val="26"/>
          <w:szCs w:val="26"/>
          <w:lang w:eastAsia="ru-RU"/>
        </w:rPr>
      </w:pPr>
      <w:r w:rsidRPr="00820538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90A44" w:rsidRPr="00820538" w:rsidRDefault="00790A44" w:rsidP="00790A44">
      <w:pPr>
        <w:ind w:firstLine="709"/>
        <w:jc w:val="both"/>
        <w:rPr>
          <w:sz w:val="26"/>
          <w:szCs w:val="26"/>
          <w:lang w:eastAsia="ru-RU"/>
        </w:rPr>
      </w:pPr>
      <w:r w:rsidRPr="00820538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«Безопасность жизнедеятельности населения города Когалыма», утвержденную постановлением Администрации города Когалыма от 20.12.2024 №2502 </w:t>
      </w:r>
      <w:r w:rsidRPr="00820538">
        <w:rPr>
          <w:sz w:val="26"/>
          <w:szCs w:val="26"/>
          <w:lang w:eastAsia="ru-RU"/>
        </w:rPr>
        <w:br/>
        <w:t>(далее - Программа), следующих изменений:</w:t>
      </w:r>
    </w:p>
    <w:p w:rsidR="00790A44" w:rsidRPr="00820538" w:rsidRDefault="00790A44" w:rsidP="00790A44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0538">
        <w:rPr>
          <w:rFonts w:ascii="Times New Roman" w:eastAsia="Times New Roman" w:hAnsi="Times New Roman"/>
          <w:sz w:val="26"/>
          <w:szCs w:val="26"/>
          <w:lang w:eastAsia="ru-RU"/>
        </w:rPr>
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 дополнен новым мероприятием «Строительство пожарного депо в городе Когалыме (в том числе ПИР)» с объемом финансирования в 2025 году в размере 4 200,0 тыс. рублей;</w:t>
      </w:r>
    </w:p>
    <w:p w:rsidR="00790A44" w:rsidRPr="00820538" w:rsidRDefault="00790A44" w:rsidP="00790A44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0538">
        <w:rPr>
          <w:rFonts w:ascii="Times New Roman" w:eastAsia="Times New Roman" w:hAnsi="Times New Roman"/>
          <w:sz w:val="26"/>
          <w:szCs w:val="26"/>
          <w:lang w:eastAsia="ru-RU"/>
        </w:rPr>
        <w:t>увеличение объема финансирования в 2025 году на реализацию мероприятия «Обеспечена деятельность отдела по делам ГО и ЧС Администрации города Когалыма» комплекса процессных мероприятий «Обеспечение деятельности органов местного самоуправления города Когалыма» за счет средств бюджета города Когалыма в размере 623,1 тыс. рублей;</w:t>
      </w:r>
    </w:p>
    <w:p w:rsidR="00790A44" w:rsidRPr="00820538" w:rsidRDefault="00790A44" w:rsidP="00790A44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0538">
        <w:rPr>
          <w:rFonts w:ascii="Times New Roman" w:eastAsia="Times New Roman" w:hAnsi="Times New Roman"/>
          <w:sz w:val="26"/>
          <w:szCs w:val="26"/>
          <w:lang w:eastAsia="ru-RU"/>
        </w:rPr>
        <w:t>закрытие бюджетных ассигнований за счет средств бюджета города Когалыма в 2025 году по мероприятию «Обеспечена бесперебойная и устойчивая работа муниципальной автоматизированной системы централизованного оповещения населения города Когалыма» комплекса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 в размере 2 054,3 тыс. рублей;</w:t>
      </w:r>
    </w:p>
    <w:p w:rsidR="00790A44" w:rsidRPr="00820538" w:rsidRDefault="00790A44" w:rsidP="00790A44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0538">
        <w:rPr>
          <w:rFonts w:ascii="Times New Roman" w:eastAsia="Times New Roman" w:hAnsi="Times New Roman"/>
          <w:sz w:val="26"/>
          <w:szCs w:val="26"/>
          <w:lang w:eastAsia="ru-RU"/>
        </w:rPr>
        <w:t>закрытие бюджетных ассигнований за счет средств бюджета города Когалыма в 2025 году по мероприятию «Обеспечена уставная деятельность МКУ «ЕДДС города Когалыма» комплекса процессных мероприятий «Обеспечение осуществления функций и полномочий муниципального казенного учрежден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ия» в размере 456,0 тыс. рублей.</w:t>
      </w:r>
    </w:p>
    <w:p w:rsidR="00790A44" w:rsidRPr="00820538" w:rsidRDefault="00790A44" w:rsidP="00790A44">
      <w:pPr>
        <w:ind w:firstLine="709"/>
        <w:jc w:val="both"/>
        <w:rPr>
          <w:sz w:val="26"/>
          <w:szCs w:val="26"/>
        </w:rPr>
      </w:pPr>
      <w:r w:rsidRPr="00820538">
        <w:rPr>
          <w:sz w:val="26"/>
          <w:szCs w:val="26"/>
        </w:rPr>
        <w:lastRenderedPageBreak/>
        <w:t>Также Программа дополнена соисполнителем – муниципальн</w:t>
      </w:r>
      <w:r>
        <w:rPr>
          <w:sz w:val="26"/>
          <w:szCs w:val="26"/>
        </w:rPr>
        <w:t>ым</w:t>
      </w:r>
      <w:r w:rsidRPr="00820538">
        <w:rPr>
          <w:sz w:val="26"/>
          <w:szCs w:val="26"/>
        </w:rPr>
        <w:t xml:space="preserve"> казенн</w:t>
      </w:r>
      <w:r>
        <w:rPr>
          <w:sz w:val="26"/>
          <w:szCs w:val="26"/>
        </w:rPr>
        <w:t xml:space="preserve">ым </w:t>
      </w:r>
      <w:r w:rsidRPr="00820538">
        <w:rPr>
          <w:sz w:val="26"/>
          <w:szCs w:val="26"/>
        </w:rPr>
        <w:t>учреждение</w:t>
      </w:r>
      <w:r>
        <w:rPr>
          <w:sz w:val="26"/>
          <w:szCs w:val="26"/>
        </w:rPr>
        <w:t>м</w:t>
      </w:r>
      <w:r w:rsidRPr="00820538">
        <w:rPr>
          <w:sz w:val="26"/>
          <w:szCs w:val="26"/>
        </w:rPr>
        <w:t xml:space="preserve"> «Управление капитального строительства и жилищно-коммунального комплекса города Когалыма».</w:t>
      </w:r>
    </w:p>
    <w:p w:rsidR="00790A44" w:rsidRPr="00820538" w:rsidRDefault="00790A44" w:rsidP="00790A44">
      <w:pPr>
        <w:ind w:firstLine="709"/>
        <w:jc w:val="both"/>
        <w:rPr>
          <w:sz w:val="26"/>
          <w:szCs w:val="26"/>
        </w:rPr>
      </w:pPr>
      <w:r w:rsidRPr="00820538">
        <w:rPr>
          <w:sz w:val="26"/>
          <w:szCs w:val="26"/>
        </w:rPr>
        <w:t>С учетом вносимых изменений общий объем финансового обеспечения Программы на 2025 - 2028 годы увеличится и составит 225 196,84 тыс. рублей.</w:t>
      </w:r>
    </w:p>
    <w:p w:rsidR="00790A44" w:rsidRPr="00820538" w:rsidRDefault="00790A44" w:rsidP="00790A44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820538">
        <w:rPr>
          <w:sz w:val="26"/>
          <w:szCs w:val="26"/>
        </w:rPr>
        <w:t>Объем</w:t>
      </w:r>
      <w:r>
        <w:rPr>
          <w:sz w:val="26"/>
          <w:szCs w:val="26"/>
        </w:rPr>
        <w:t>ы</w:t>
      </w:r>
      <w:r w:rsidRPr="00820538">
        <w:rPr>
          <w:sz w:val="26"/>
          <w:szCs w:val="26"/>
        </w:rPr>
        <w:t xml:space="preserve"> финансового обеспечения Программ</w:t>
      </w:r>
      <w:r>
        <w:rPr>
          <w:sz w:val="26"/>
          <w:szCs w:val="26"/>
        </w:rPr>
        <w:t>ы на 2025-2027 годы соответствую</w:t>
      </w:r>
      <w:r w:rsidRPr="00820538">
        <w:rPr>
          <w:sz w:val="26"/>
          <w:szCs w:val="26"/>
        </w:rPr>
        <w:t xml:space="preserve">т </w:t>
      </w:r>
      <w:r>
        <w:rPr>
          <w:sz w:val="26"/>
          <w:szCs w:val="26"/>
        </w:rPr>
        <w:t>объемам, предусмотренным р</w:t>
      </w:r>
      <w:r w:rsidRPr="00820538">
        <w:rPr>
          <w:sz w:val="26"/>
          <w:szCs w:val="26"/>
        </w:rPr>
        <w:t>ешени</w:t>
      </w:r>
      <w:r>
        <w:rPr>
          <w:sz w:val="26"/>
          <w:szCs w:val="26"/>
        </w:rPr>
        <w:t>ем</w:t>
      </w:r>
      <w:r w:rsidRPr="00820538">
        <w:rPr>
          <w:sz w:val="26"/>
          <w:szCs w:val="26"/>
        </w:rPr>
        <w:t xml:space="preserve"> Думы города Когалыма от 11.12.2024 №488-ГД «О бюджете города Когалыма на 2025 год и плановый период 2026 и 2027 годов» (в редакции от 15.12.2025 №593-ГД)</w:t>
      </w:r>
      <w:r w:rsidRPr="00820538">
        <w:rPr>
          <w:sz w:val="26"/>
          <w:szCs w:val="26"/>
          <w:lang w:eastAsia="ru-RU"/>
        </w:rPr>
        <w:t xml:space="preserve"> </w:t>
      </w:r>
      <w:r w:rsidRPr="00820538">
        <w:rPr>
          <w:sz w:val="26"/>
          <w:szCs w:val="26"/>
        </w:rPr>
        <w:t>и на</w:t>
      </w:r>
      <w:r w:rsidRPr="00820538">
        <w:rPr>
          <w:sz w:val="26"/>
          <w:szCs w:val="26"/>
          <w:lang w:eastAsia="ru-RU"/>
        </w:rPr>
        <w:t xml:space="preserve"> указанный период составит 169 317,04 тыс. рублей, в том числе по годам:</w:t>
      </w:r>
    </w:p>
    <w:p w:rsidR="00790A44" w:rsidRPr="00820538" w:rsidRDefault="00790A44" w:rsidP="00790A44">
      <w:pPr>
        <w:ind w:firstLine="709"/>
        <w:jc w:val="both"/>
        <w:rPr>
          <w:sz w:val="26"/>
          <w:szCs w:val="26"/>
          <w:lang w:eastAsia="ru-RU"/>
        </w:rPr>
      </w:pPr>
      <w:r w:rsidRPr="00820538">
        <w:rPr>
          <w:sz w:val="26"/>
          <w:szCs w:val="26"/>
          <w:lang w:eastAsia="ru-RU"/>
        </w:rPr>
        <w:t>- 2025 год – 57 606,14 тыс. рублей;</w:t>
      </w:r>
    </w:p>
    <w:p w:rsidR="00790A44" w:rsidRPr="00EA5F19" w:rsidRDefault="00790A44" w:rsidP="00790A44">
      <w:pPr>
        <w:ind w:firstLine="709"/>
        <w:jc w:val="both"/>
        <w:rPr>
          <w:sz w:val="26"/>
          <w:szCs w:val="26"/>
          <w:lang w:eastAsia="ru-RU"/>
        </w:rPr>
      </w:pPr>
      <w:r w:rsidRPr="00820538">
        <w:rPr>
          <w:sz w:val="26"/>
          <w:szCs w:val="26"/>
          <w:lang w:eastAsia="ru-RU"/>
        </w:rPr>
        <w:t>- 2026 год – 55 831,10 тыс. рублей;</w:t>
      </w:r>
    </w:p>
    <w:p w:rsidR="00790A44" w:rsidRDefault="00790A44" w:rsidP="00790A44">
      <w:pPr>
        <w:ind w:firstLine="709"/>
        <w:jc w:val="both"/>
        <w:rPr>
          <w:sz w:val="26"/>
          <w:szCs w:val="26"/>
          <w:lang w:eastAsia="ru-RU"/>
        </w:rPr>
      </w:pPr>
      <w:r w:rsidRPr="00EA5F19">
        <w:rPr>
          <w:sz w:val="26"/>
          <w:szCs w:val="26"/>
          <w:lang w:eastAsia="ru-RU"/>
        </w:rPr>
        <w:t xml:space="preserve">- 2027 год – </w:t>
      </w:r>
      <w:r>
        <w:rPr>
          <w:sz w:val="26"/>
          <w:szCs w:val="26"/>
          <w:lang w:eastAsia="ru-RU"/>
        </w:rPr>
        <w:t>55</w:t>
      </w:r>
      <w:r w:rsidRPr="00EA5F19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879</w:t>
      </w:r>
      <w:r w:rsidRPr="00EA5F19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8</w:t>
      </w:r>
      <w:r w:rsidRPr="00EA5F19">
        <w:rPr>
          <w:sz w:val="26"/>
          <w:szCs w:val="26"/>
          <w:lang w:eastAsia="ru-RU"/>
        </w:rPr>
        <w:t>0 тыс. рублей.</w:t>
      </w:r>
    </w:p>
    <w:p w:rsidR="00790A44" w:rsidRPr="00B03290" w:rsidRDefault="00790A44" w:rsidP="00790A44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841C8F" w:rsidRPr="00696571" w:rsidRDefault="00790A44" w:rsidP="00790A44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  <w:bookmarkStart w:id="0" w:name="_GoBack"/>
      <w:bookmarkEnd w:id="0"/>
    </w:p>
    <w:p w:rsidR="003E475A" w:rsidRPr="00F9086E" w:rsidRDefault="00096159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 w:rsidR="00790A44">
        <w:rPr>
          <w:color w:val="000000"/>
          <w:sz w:val="26"/>
          <w:szCs w:val="26"/>
        </w:rPr>
        <w:t>от 25.12.2025 №28-ЗКЛ-КСП-85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B408F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30062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4C1F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0A44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5D3B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5746D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B3DD3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6D0"/>
    <w:rsid w:val="00BF67D7"/>
    <w:rsid w:val="00C1534D"/>
    <w:rsid w:val="00C25A85"/>
    <w:rsid w:val="00C25B88"/>
    <w:rsid w:val="00C27F3F"/>
    <w:rsid w:val="00C516AA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2AB3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2026-01-28T06:31:00Z</dcterms:created>
  <dcterms:modified xsi:type="dcterms:W3CDTF">2026-01-28T06:32:00Z</dcterms:modified>
</cp:coreProperties>
</file>