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о проведении публичных консультаций по проекту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2B642D" w:rsidRPr="00BA7E36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B642D" w:rsidRPr="00E15FBD" w:rsidRDefault="002B642D" w:rsidP="00E83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управление экономики Администрации города Когалыма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проекту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постановления Администрации города Когалыма «</w:t>
      </w:r>
      <w:r w:rsidR="00A62701" w:rsidRPr="00A62701">
        <w:rPr>
          <w:rFonts w:ascii="Times New Roman" w:hAnsi="Times New Roman"/>
          <w:i/>
          <w:sz w:val="26"/>
          <w:szCs w:val="26"/>
          <w:u w:val="single"/>
          <w:lang w:eastAsia="ru-RU"/>
        </w:rPr>
        <w:t>О внесении изменений и дополнений в постановление Администрации города Когалыма от 11.10.2013 №2919</w:t>
      </w:r>
      <w:r w:rsidR="00E15FBD" w:rsidRPr="00E15FBD">
        <w:rPr>
          <w:rFonts w:ascii="Times New Roman" w:hAnsi="Times New Roman"/>
          <w:i/>
          <w:sz w:val="26"/>
          <w:szCs w:val="26"/>
          <w:u w:val="single"/>
        </w:rPr>
        <w:t>»</w:t>
      </w:r>
    </w:p>
    <w:p w:rsidR="002B642D" w:rsidRPr="00A62701" w:rsidRDefault="002B642D" w:rsidP="00E8313E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г</w:t>
      </w:r>
      <w:proofErr w:type="gramStart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.К</w:t>
      </w:r>
      <w:proofErr w:type="gramEnd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огалым</w:t>
      </w:r>
      <w:proofErr w:type="spellEnd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, ул. Дружбы Народов 7</w:t>
      </w:r>
      <w:r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,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каб</w:t>
      </w:r>
      <w:proofErr w:type="spellEnd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. 23</w:t>
      </w:r>
      <w:r w:rsidR="00A62701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8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а также по адресу электронной почты:</w:t>
      </w:r>
      <w:r w:rsidR="00A62701" w:rsidRPr="00A62701">
        <w:t xml:space="preserve"> </w:t>
      </w:r>
      <w:proofErr w:type="spellStart"/>
      <w:r w:rsidR="002126C4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reshEV</w:t>
      </w:r>
      <w:proofErr w:type="spellEnd"/>
      <w:r w:rsidR="00A62701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@admkogalym.ru</w:t>
      </w:r>
      <w:r w:rsidR="002126C4">
        <w:rPr>
          <w:rFonts w:ascii="Times New Roman" w:hAnsi="Times New Roman"/>
          <w:b/>
          <w:sz w:val="26"/>
          <w:szCs w:val="26"/>
          <w:u w:val="single"/>
          <w:lang w:eastAsia="ru-RU"/>
        </w:rPr>
        <w:t>.</w:t>
      </w:r>
    </w:p>
    <w:p w:rsidR="002B642D" w:rsidRPr="00E15FBD" w:rsidRDefault="002B642D" w:rsidP="00E8313E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Контактное лицо по вопросам про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ведения публичных консультаций: </w:t>
      </w:r>
      <w:r w:rsidR="00B3241E">
        <w:rPr>
          <w:rFonts w:ascii="Times New Roman" w:hAnsi="Times New Roman"/>
          <w:i/>
          <w:sz w:val="26"/>
          <w:szCs w:val="26"/>
          <w:u w:val="single"/>
          <w:lang w:eastAsia="ru-RU"/>
        </w:rPr>
        <w:t>главный специалист ОПРиРП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управления экономики Администрации города Когалыма </w:t>
      </w:r>
      <w:proofErr w:type="spellStart"/>
      <w:r w:rsidR="00B3241E">
        <w:rPr>
          <w:rFonts w:ascii="Times New Roman" w:hAnsi="Times New Roman"/>
          <w:i/>
          <w:sz w:val="26"/>
          <w:szCs w:val="26"/>
          <w:u w:val="single"/>
          <w:lang w:eastAsia="ru-RU"/>
        </w:rPr>
        <w:t>Решь</w:t>
      </w:r>
      <w:proofErr w:type="spellEnd"/>
      <w:r w:rsidR="00B3241E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Екатерина Васильевна, 8 (34667)93-759</w:t>
      </w:r>
    </w:p>
    <w:p w:rsidR="002B642D" w:rsidRPr="00BA7E36" w:rsidRDefault="002B642D" w:rsidP="00BA7E36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B3241E">
        <w:rPr>
          <w:rFonts w:ascii="Times New Roman" w:hAnsi="Times New Roman"/>
          <w:sz w:val="26"/>
          <w:szCs w:val="26"/>
          <w:lang w:eastAsia="ru-RU"/>
        </w:rPr>
        <w:t>11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241E">
        <w:rPr>
          <w:rFonts w:ascii="Times New Roman" w:hAnsi="Times New Roman"/>
          <w:sz w:val="26"/>
          <w:szCs w:val="26"/>
          <w:lang w:eastAsia="ru-RU"/>
        </w:rPr>
        <w:t>апреля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B3241E">
        <w:rPr>
          <w:rFonts w:ascii="Times New Roman" w:hAnsi="Times New Roman"/>
          <w:sz w:val="26"/>
          <w:szCs w:val="26"/>
          <w:lang w:eastAsia="ru-RU"/>
        </w:rPr>
        <w:t>8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  по «</w:t>
      </w:r>
      <w:r w:rsidR="00B3241E">
        <w:rPr>
          <w:rFonts w:ascii="Times New Roman" w:hAnsi="Times New Roman"/>
          <w:sz w:val="26"/>
          <w:szCs w:val="26"/>
          <w:lang w:eastAsia="ru-RU"/>
        </w:rPr>
        <w:t>25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241E" w:rsidRPr="00B3241E">
        <w:rPr>
          <w:rFonts w:ascii="Times New Roman" w:hAnsi="Times New Roman"/>
          <w:sz w:val="26"/>
          <w:szCs w:val="26"/>
          <w:lang w:eastAsia="ru-RU"/>
        </w:rPr>
        <w:t xml:space="preserve">апреля 2018 г.  </w:t>
      </w:r>
    </w:p>
    <w:p w:rsidR="002B642D" w:rsidRPr="003918AB" w:rsidRDefault="002B642D" w:rsidP="00B8393D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DF152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>(не менее 15 календарных дней)</w:t>
      </w:r>
    </w:p>
    <w:p w:rsidR="002B642D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Когалыма / «Документы»/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</w:t>
      </w:r>
      <w:r w:rsidRPr="00271B5D">
        <w:rPr>
          <w:rFonts w:ascii="Times New Roman" w:hAnsi="Times New Roman"/>
          <w:i/>
          <w:sz w:val="26"/>
          <w:szCs w:val="26"/>
          <w:lang w:eastAsia="ru-RU"/>
        </w:rPr>
        <w:t>»(</w:t>
      </w:r>
      <w:hyperlink r:id="rId8" w:history="1"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www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271B5D">
        <w:rPr>
          <w:rFonts w:ascii="Times New Roman" w:hAnsi="Times New Roman"/>
          <w:i/>
          <w:sz w:val="26"/>
          <w:szCs w:val="26"/>
          <w:lang w:eastAsia="ru-RU"/>
        </w:rPr>
        <w:t>).</w:t>
      </w:r>
    </w:p>
    <w:p w:rsidR="002B642D" w:rsidRPr="00BA7E36" w:rsidRDefault="002B642D" w:rsidP="007420E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Все поступившие предложения будут рассмотрены. </w:t>
      </w:r>
      <w:proofErr w:type="gramStart"/>
      <w:r w:rsidRPr="00BA7E36">
        <w:rPr>
          <w:rFonts w:ascii="Times New Roman" w:hAnsi="Times New Roman"/>
          <w:sz w:val="26"/>
          <w:szCs w:val="26"/>
          <w:lang w:eastAsia="ru-RU"/>
        </w:rPr>
        <w:t>Не позднее «</w:t>
      </w:r>
      <w:r w:rsidR="00B3241E">
        <w:rPr>
          <w:rFonts w:ascii="Times New Roman" w:hAnsi="Times New Roman"/>
          <w:sz w:val="26"/>
          <w:szCs w:val="26"/>
          <w:lang w:eastAsia="ru-RU"/>
        </w:rPr>
        <w:t>2</w:t>
      </w:r>
      <w:r w:rsidR="007420E3">
        <w:rPr>
          <w:rFonts w:ascii="Times New Roman" w:hAnsi="Times New Roman"/>
          <w:sz w:val="26"/>
          <w:szCs w:val="26"/>
          <w:lang w:eastAsia="ru-RU"/>
        </w:rPr>
        <w:t>8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241E">
        <w:rPr>
          <w:rFonts w:ascii="Times New Roman" w:hAnsi="Times New Roman"/>
          <w:sz w:val="26"/>
          <w:szCs w:val="26"/>
          <w:lang w:eastAsia="ru-RU"/>
        </w:rPr>
        <w:t>апреля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B3241E">
        <w:rPr>
          <w:rFonts w:ascii="Times New Roman" w:hAnsi="Times New Roman"/>
          <w:sz w:val="26"/>
          <w:szCs w:val="26"/>
          <w:lang w:eastAsia="ru-RU"/>
        </w:rPr>
        <w:t>8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     свод предл</w:t>
      </w:r>
      <w:r>
        <w:rPr>
          <w:rFonts w:ascii="Times New Roman" w:hAnsi="Times New Roman"/>
          <w:sz w:val="26"/>
          <w:szCs w:val="26"/>
          <w:lang w:eastAsia="ru-RU"/>
        </w:rPr>
        <w:t>ожений будет размещен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  <w:proofErr w:type="gramEnd"/>
    </w:p>
    <w:p w:rsidR="002B642D" w:rsidRPr="00BA7E36" w:rsidRDefault="002B642D" w:rsidP="00BA7E3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5FBD" w:rsidRDefault="002B642D" w:rsidP="00E15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регулирование:</w:t>
      </w:r>
    </w:p>
    <w:p w:rsidR="002B642D" w:rsidRPr="00943DB0" w:rsidRDefault="00943DB0" w:rsidP="009A4C7E">
      <w:pPr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43DB0">
        <w:rPr>
          <w:rFonts w:ascii="Times New Roman" w:hAnsi="Times New Roman"/>
          <w:i/>
          <w:noProof/>
          <w:sz w:val="26"/>
          <w:szCs w:val="26"/>
          <w:lang w:eastAsia="ru-RU"/>
        </w:rPr>
        <w:t xml:space="preserve">Реализациия мероприятий </w:t>
      </w:r>
      <w:r w:rsidRPr="00943DB0">
        <w:rPr>
          <w:rFonts w:ascii="Times New Roman" w:eastAsia="Times New Roman" w:hAnsi="Times New Roman"/>
          <w:i/>
          <w:sz w:val="26"/>
          <w:szCs w:val="26"/>
        </w:rPr>
        <w:t>муниципальной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943DB0">
        <w:rPr>
          <w:rFonts w:ascii="Times New Roman" w:eastAsia="Times New Roman" w:hAnsi="Times New Roman"/>
          <w:i/>
          <w:sz w:val="26"/>
          <w:szCs w:val="26"/>
        </w:rPr>
        <w:t xml:space="preserve"> программы «Социально-экономическое развитие и инвестиции муниципального образования город Когалым»</w:t>
      </w:r>
      <w:r w:rsidR="009A4C7E">
        <w:rPr>
          <w:rFonts w:ascii="Times New Roman" w:eastAsia="Times New Roman" w:hAnsi="Times New Roman"/>
          <w:i/>
          <w:sz w:val="26"/>
          <w:szCs w:val="26"/>
        </w:rPr>
        <w:t>,</w:t>
      </w:r>
      <w:r w:rsidR="009A4C7E" w:rsidRPr="009A4C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94ED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A4C7E" w:rsidRPr="009A4C7E">
        <w:rPr>
          <w:rFonts w:ascii="Times New Roman" w:eastAsia="Times New Roman" w:hAnsi="Times New Roman"/>
          <w:i/>
          <w:sz w:val="26"/>
          <w:szCs w:val="26"/>
          <w:lang w:eastAsia="ru-RU"/>
        </w:rPr>
        <w:t>овышение качества муниципального у</w:t>
      </w:r>
      <w:r w:rsidR="009A4C7E">
        <w:rPr>
          <w:rFonts w:ascii="Times New Roman" w:eastAsia="Times New Roman" w:hAnsi="Times New Roman"/>
          <w:i/>
          <w:sz w:val="26"/>
          <w:szCs w:val="26"/>
          <w:lang w:eastAsia="ru-RU"/>
        </w:rPr>
        <w:t>правления, развитие конкуренции, с</w:t>
      </w:r>
      <w:r w:rsidR="009A4C7E" w:rsidRPr="009A4C7E">
        <w:rPr>
          <w:rFonts w:ascii="Times New Roman" w:eastAsia="Times New Roman" w:hAnsi="Times New Roman"/>
          <w:i/>
          <w:sz w:val="26"/>
          <w:szCs w:val="26"/>
          <w:lang w:eastAsia="ru-RU"/>
        </w:rPr>
        <w:t>оздание благоприятного инвестиционного и предпринимательского климат</w:t>
      </w:r>
      <w:r w:rsidR="00A94ED3">
        <w:rPr>
          <w:rFonts w:ascii="Times New Roman" w:eastAsia="Times New Roman" w:hAnsi="Times New Roman"/>
          <w:i/>
          <w:sz w:val="26"/>
          <w:szCs w:val="26"/>
          <w:lang w:eastAsia="ru-RU"/>
        </w:rPr>
        <w:t>а и условий для ведения бизнеса,</w:t>
      </w:r>
      <w:r w:rsidR="00A94ED3" w:rsidRPr="00A94ED3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A94ED3" w:rsidRPr="009A4C7E">
        <w:rPr>
          <w:rFonts w:ascii="Times New Roman" w:hAnsi="Times New Roman"/>
          <w:i/>
          <w:sz w:val="26"/>
          <w:szCs w:val="26"/>
          <w:lang w:eastAsia="ru-RU"/>
        </w:rPr>
        <w:t>с</w:t>
      </w:r>
      <w:r w:rsidR="00A94ED3" w:rsidRPr="009A4C7E">
        <w:rPr>
          <w:rFonts w:ascii="Times New Roman" w:hAnsi="Times New Roman"/>
          <w:i/>
          <w:sz w:val="26"/>
          <w:szCs w:val="26"/>
        </w:rPr>
        <w:t>оздание правовых, финансовых и социальных предпосылок эффективного</w:t>
      </w:r>
      <w:r w:rsidR="00A94ED3">
        <w:rPr>
          <w:rFonts w:ascii="Times New Roman" w:hAnsi="Times New Roman"/>
          <w:i/>
          <w:sz w:val="26"/>
          <w:szCs w:val="26"/>
        </w:rPr>
        <w:t xml:space="preserve"> экономического</w:t>
      </w:r>
      <w:r w:rsidR="00A94ED3" w:rsidRPr="009A4C7E">
        <w:rPr>
          <w:rFonts w:ascii="Times New Roman" w:hAnsi="Times New Roman"/>
          <w:i/>
          <w:sz w:val="26"/>
          <w:szCs w:val="26"/>
        </w:rPr>
        <w:t xml:space="preserve"> </w:t>
      </w:r>
      <w:r w:rsidR="00A94ED3">
        <w:rPr>
          <w:rFonts w:ascii="Times New Roman" w:hAnsi="Times New Roman"/>
          <w:i/>
          <w:sz w:val="26"/>
          <w:szCs w:val="26"/>
        </w:rPr>
        <w:t>роста города Когалыма.</w:t>
      </w:r>
    </w:p>
    <w:p w:rsidR="00E15FBD" w:rsidRPr="00110F5F" w:rsidRDefault="002B642D" w:rsidP="00E15FBD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2. Цели предлагаемого правового регулирования:</w:t>
      </w:r>
      <w:r w:rsidR="00A94E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94ED3" w:rsidRPr="00A94ED3">
        <w:rPr>
          <w:rFonts w:ascii="Times New Roman" w:hAnsi="Times New Roman"/>
          <w:i/>
          <w:sz w:val="26"/>
          <w:szCs w:val="26"/>
          <w:lang w:eastAsia="ru-RU"/>
        </w:rPr>
        <w:t>Приведение нормативно правового акта в соответствие с нормами действующего законодательства Российской Федерации</w:t>
      </w:r>
      <w:r w:rsidR="00A94ED3">
        <w:rPr>
          <w:rFonts w:ascii="Times New Roman" w:hAnsi="Times New Roman"/>
          <w:i/>
          <w:sz w:val="26"/>
          <w:szCs w:val="26"/>
        </w:rPr>
        <w:t xml:space="preserve">, </w:t>
      </w:r>
      <w:r w:rsidR="00DE4356">
        <w:rPr>
          <w:rFonts w:ascii="Times New Roman" w:hAnsi="Times New Roman"/>
          <w:i/>
          <w:sz w:val="26"/>
          <w:szCs w:val="26"/>
        </w:rPr>
        <w:t>внесение изменений и дополнений</w:t>
      </w:r>
      <w:r w:rsidR="00DE4356" w:rsidRPr="00DE4356">
        <w:rPr>
          <w:rFonts w:ascii="Times New Roman" w:hAnsi="Times New Roman"/>
          <w:sz w:val="26"/>
          <w:szCs w:val="26"/>
        </w:rPr>
        <w:t xml:space="preserve"> </w:t>
      </w:r>
      <w:r w:rsidR="00110F5F">
        <w:rPr>
          <w:rFonts w:ascii="Times New Roman" w:hAnsi="Times New Roman"/>
          <w:sz w:val="26"/>
          <w:szCs w:val="26"/>
        </w:rPr>
        <w:t xml:space="preserve"> </w:t>
      </w:r>
      <w:r w:rsidR="00110F5F" w:rsidRPr="00110F5F">
        <w:rPr>
          <w:rFonts w:ascii="Times New Roman" w:hAnsi="Times New Roman"/>
          <w:i/>
          <w:sz w:val="26"/>
          <w:szCs w:val="26"/>
        </w:rPr>
        <w:t xml:space="preserve">в </w:t>
      </w:r>
      <w:r w:rsidR="00DE4356" w:rsidRPr="00110F5F">
        <w:rPr>
          <w:rFonts w:ascii="Times New Roman" w:hAnsi="Times New Roman"/>
          <w:i/>
          <w:sz w:val="26"/>
          <w:szCs w:val="26"/>
        </w:rPr>
        <w:t>порядок предоставления субсидий предпринимателям города Когалыма</w:t>
      </w:r>
      <w:r w:rsidR="00110F5F">
        <w:rPr>
          <w:rFonts w:ascii="Times New Roman" w:hAnsi="Times New Roman"/>
          <w:i/>
          <w:sz w:val="26"/>
          <w:szCs w:val="26"/>
        </w:rPr>
        <w:t>.</w:t>
      </w:r>
    </w:p>
    <w:p w:rsidR="00824D22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3E4F9F" w:rsidRPr="003E4F9F" w:rsidRDefault="003E4F9F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i/>
          <w:sz w:val="26"/>
          <w:szCs w:val="26"/>
          <w:lang w:eastAsia="ru-RU"/>
        </w:rPr>
        <w:t>С</w:t>
      </w:r>
      <w:r w:rsidRPr="003E4F9F">
        <w:rPr>
          <w:rFonts w:ascii="Times New Roman" w:hAnsi="Times New Roman"/>
          <w:i/>
          <w:sz w:val="26"/>
          <w:szCs w:val="26"/>
          <w:lang w:eastAsia="ru-RU"/>
        </w:rPr>
        <w:t>тать</w:t>
      </w:r>
      <w:r>
        <w:rPr>
          <w:rFonts w:ascii="Times New Roman" w:hAnsi="Times New Roman"/>
          <w:i/>
          <w:sz w:val="26"/>
          <w:szCs w:val="26"/>
          <w:lang w:eastAsia="ru-RU"/>
        </w:rPr>
        <w:t>я</w:t>
      </w:r>
      <w:r w:rsidRPr="003E4F9F">
        <w:rPr>
          <w:rFonts w:ascii="Times New Roman" w:hAnsi="Times New Roman"/>
          <w:i/>
          <w:sz w:val="26"/>
          <w:szCs w:val="26"/>
          <w:lang w:eastAsia="ru-RU"/>
        </w:rPr>
        <w:t xml:space="preserve"> 179 Бюджетного кодекса Российской Федерации</w:t>
      </w:r>
      <w:r>
        <w:rPr>
          <w:rFonts w:ascii="Times New Roman" w:hAnsi="Times New Roman"/>
          <w:i/>
          <w:sz w:val="26"/>
          <w:szCs w:val="26"/>
          <w:lang w:eastAsia="ru-RU"/>
        </w:rPr>
        <w:t>,</w:t>
      </w:r>
      <w:r w:rsidRPr="003E4F9F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sz w:val="26"/>
          <w:szCs w:val="26"/>
          <w:lang w:eastAsia="ru-RU"/>
        </w:rPr>
        <w:t>Ф</w:t>
      </w:r>
      <w:r w:rsidRPr="003E4F9F">
        <w:rPr>
          <w:rFonts w:ascii="Times New Roman" w:hAnsi="Times New Roman"/>
          <w:i/>
          <w:sz w:val="26"/>
          <w:szCs w:val="26"/>
          <w:lang w:eastAsia="ru-RU"/>
        </w:rPr>
        <w:t>едеральны</w:t>
      </w:r>
      <w:r>
        <w:rPr>
          <w:rFonts w:ascii="Times New Roman" w:hAnsi="Times New Roman"/>
          <w:i/>
          <w:sz w:val="26"/>
          <w:szCs w:val="26"/>
          <w:lang w:eastAsia="ru-RU"/>
        </w:rPr>
        <w:t>й</w:t>
      </w:r>
      <w:r w:rsidRPr="003E4F9F">
        <w:rPr>
          <w:rFonts w:ascii="Times New Roman" w:hAnsi="Times New Roman"/>
          <w:i/>
          <w:sz w:val="26"/>
          <w:szCs w:val="26"/>
          <w:lang w:eastAsia="ru-RU"/>
        </w:rPr>
        <w:t xml:space="preserve"> закон от 24.07.2007 №209-ФЗ «О развитии малого и среднего предпринимательства Российской Федерации», </w:t>
      </w:r>
      <w:r>
        <w:rPr>
          <w:rFonts w:ascii="Times New Roman" w:hAnsi="Times New Roman"/>
          <w:i/>
          <w:sz w:val="26"/>
          <w:szCs w:val="26"/>
          <w:lang w:eastAsia="ru-RU"/>
        </w:rPr>
        <w:t>Ф</w:t>
      </w:r>
      <w:r w:rsidRPr="003E4F9F">
        <w:rPr>
          <w:rFonts w:ascii="Times New Roman" w:hAnsi="Times New Roman"/>
          <w:i/>
          <w:sz w:val="26"/>
          <w:szCs w:val="26"/>
          <w:lang w:eastAsia="ru-RU"/>
        </w:rPr>
        <w:t>едеральны</w:t>
      </w:r>
      <w:r>
        <w:rPr>
          <w:rFonts w:ascii="Times New Roman" w:hAnsi="Times New Roman"/>
          <w:i/>
          <w:sz w:val="26"/>
          <w:szCs w:val="26"/>
          <w:lang w:eastAsia="ru-RU"/>
        </w:rPr>
        <w:t>й</w:t>
      </w:r>
      <w:r w:rsidRPr="003E4F9F">
        <w:rPr>
          <w:rFonts w:ascii="Times New Roman" w:hAnsi="Times New Roman"/>
          <w:i/>
          <w:sz w:val="26"/>
          <w:szCs w:val="26"/>
          <w:lang w:eastAsia="ru-RU"/>
        </w:rPr>
        <w:t xml:space="preserve"> закон от 03.07.2016 N 243-ФЗ "О внесении изменений в части первую и вторую Налогового кодекса Российской Федерации в связи с передачей </w:t>
      </w:r>
      <w:r w:rsidRPr="003E4F9F">
        <w:rPr>
          <w:rFonts w:ascii="Times New Roman" w:hAnsi="Times New Roman"/>
          <w:i/>
          <w:sz w:val="26"/>
          <w:szCs w:val="26"/>
          <w:lang w:eastAsia="ru-RU"/>
        </w:rPr>
        <w:lastRenderedPageBreak/>
        <w:t xml:space="preserve">налоговым органам полномочий по администрированию страховых взносов на обязательное пенсионное, социальное и медицинское страхование", </w:t>
      </w:r>
      <w:r>
        <w:rPr>
          <w:rFonts w:ascii="Times New Roman" w:hAnsi="Times New Roman"/>
          <w:i/>
          <w:sz w:val="26"/>
          <w:szCs w:val="26"/>
          <w:lang w:eastAsia="ru-RU"/>
        </w:rPr>
        <w:t>п</w:t>
      </w:r>
      <w:r w:rsidRPr="003E4F9F">
        <w:rPr>
          <w:rFonts w:ascii="Times New Roman" w:hAnsi="Times New Roman"/>
          <w:i/>
          <w:sz w:val="26"/>
          <w:szCs w:val="26"/>
          <w:lang w:eastAsia="ru-RU"/>
        </w:rPr>
        <w:t>остановление Правительства Ханты-Мансийского автономного округа</w:t>
      </w:r>
      <w:proofErr w:type="gramEnd"/>
      <w:r w:rsidRPr="003E4F9F">
        <w:rPr>
          <w:rFonts w:ascii="Times New Roman" w:hAnsi="Times New Roman"/>
          <w:i/>
          <w:sz w:val="26"/>
          <w:szCs w:val="26"/>
          <w:lang w:eastAsia="ru-RU"/>
        </w:rPr>
        <w:t xml:space="preserve"> - Югры от 09.10.2013 №419-п «О государственной программе Ханты-Мансийского автономного округа – Югры «Социально-экономическое развитие, инвестиции и инновации                       Ханты-Мансийского автономного округа – Югры в 2018-2025 годах и на период до 2030 года», Устав города Когалыма, </w:t>
      </w:r>
      <w:r>
        <w:rPr>
          <w:rFonts w:ascii="Times New Roman" w:hAnsi="Times New Roman"/>
          <w:i/>
          <w:sz w:val="26"/>
          <w:szCs w:val="26"/>
          <w:lang w:eastAsia="ru-RU"/>
        </w:rPr>
        <w:t>п</w:t>
      </w:r>
      <w:r w:rsidRPr="003E4F9F">
        <w:rPr>
          <w:rFonts w:ascii="Times New Roman" w:hAnsi="Times New Roman"/>
          <w:i/>
          <w:sz w:val="26"/>
          <w:szCs w:val="26"/>
          <w:lang w:eastAsia="ru-RU"/>
        </w:rPr>
        <w:t>остановление Администрации города Когалыма от 26.08.2013 №2514 «О муниципальных и ведомственных целевых программах»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E15FBD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4. Планируемый срок вступления в силу предлагаемого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475F3">
        <w:rPr>
          <w:rFonts w:ascii="Times New Roman" w:hAnsi="Times New Roman"/>
          <w:sz w:val="26"/>
          <w:szCs w:val="26"/>
          <w:lang w:eastAsia="ru-RU"/>
        </w:rPr>
        <w:t>17.05</w:t>
      </w:r>
      <w:bookmarkStart w:id="0" w:name="_GoBack"/>
      <w:bookmarkEnd w:id="0"/>
      <w:r w:rsidR="00111269">
        <w:rPr>
          <w:rFonts w:ascii="Times New Roman" w:hAnsi="Times New Roman"/>
          <w:sz w:val="26"/>
          <w:szCs w:val="26"/>
          <w:lang w:eastAsia="ru-RU"/>
        </w:rPr>
        <w:t>.2018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 xml:space="preserve"> года</w:t>
      </w:r>
      <w:r w:rsidR="009A4C7E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E15FBD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5. Сведения о необходимости или отсутствии необходимости установления переходного периода: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>необходимость отсутствует</w:t>
      </w:r>
      <w:r w:rsidR="00E15FBD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7851D0" w:rsidRDefault="002B642D" w:rsidP="00FC4A1C">
      <w:pPr>
        <w:autoSpaceDE w:val="0"/>
        <w:autoSpaceDN w:val="0"/>
        <w:spacing w:after="24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7851D0">
        <w:rPr>
          <w:rFonts w:ascii="Times New Roman" w:hAnsi="Times New Roman"/>
          <w:sz w:val="26"/>
          <w:szCs w:val="26"/>
          <w:lang w:eastAsia="ru-RU"/>
        </w:rPr>
        <w:t>6. Сравнение возможных вариантов решения проблемы</w:t>
      </w:r>
    </w:p>
    <w:tbl>
      <w:tblPr>
        <w:tblW w:w="64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2"/>
        <w:gridCol w:w="3096"/>
        <w:gridCol w:w="3228"/>
        <w:gridCol w:w="3228"/>
      </w:tblGrid>
      <w:tr w:rsidR="007851D0" w:rsidRPr="007851D0" w:rsidTr="00824D22">
        <w:trPr>
          <w:gridAfter w:val="1"/>
          <w:wAfter w:w="1227" w:type="pct"/>
        </w:trPr>
        <w:tc>
          <w:tcPr>
            <w:tcW w:w="1369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77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227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7851D0" w:rsidRPr="00DF5020" w:rsidTr="00824D22">
        <w:trPr>
          <w:gridAfter w:val="1"/>
          <w:wAfter w:w="1227" w:type="pct"/>
        </w:trPr>
        <w:tc>
          <w:tcPr>
            <w:tcW w:w="1369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6.1. Содержание варианта решения выявленной проблемы</w:t>
            </w:r>
          </w:p>
        </w:tc>
        <w:tc>
          <w:tcPr>
            <w:tcW w:w="1177" w:type="pct"/>
          </w:tcPr>
          <w:p w:rsidR="007851D0" w:rsidRPr="007851D0" w:rsidRDefault="007851D0" w:rsidP="00110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Принятие проекта постановления Администрации города Когалыма «</w:t>
            </w:r>
            <w:r w:rsidR="00110F5F" w:rsidRPr="00110F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 внесении изменений и дополнений в постановление Администрации города Когалыма от 11.10.2013 №2919</w:t>
            </w:r>
            <w:r w:rsidRPr="00110F5F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27" w:type="pct"/>
          </w:tcPr>
          <w:p w:rsidR="007851D0" w:rsidRPr="007851D0" w:rsidRDefault="007851D0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принятие</w:t>
            </w:r>
            <w:proofErr w:type="gramEnd"/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проекта постановления</w:t>
            </w:r>
          </w:p>
        </w:tc>
      </w:tr>
      <w:tr w:rsidR="007851D0" w:rsidRPr="00DF5020" w:rsidTr="00824D22">
        <w:trPr>
          <w:gridAfter w:val="1"/>
          <w:wAfter w:w="1227" w:type="pct"/>
        </w:trPr>
        <w:tc>
          <w:tcPr>
            <w:tcW w:w="1369" w:type="pct"/>
          </w:tcPr>
          <w:p w:rsidR="007851D0" w:rsidRPr="00C63F25" w:rsidRDefault="007851D0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177" w:type="pct"/>
          </w:tcPr>
          <w:p w:rsidR="007851D0" w:rsidRPr="004816E2" w:rsidRDefault="00824D22" w:rsidP="00606C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Проект вносит изменения</w:t>
            </w:r>
            <w:r w:rsidR="00111269">
              <w:rPr>
                <w:rFonts w:ascii="Times New Roman" w:hAnsi="Times New Roman"/>
                <w:i/>
                <w:sz w:val="26"/>
                <w:szCs w:val="26"/>
              </w:rPr>
              <w:t xml:space="preserve"> и дополнения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в порядок предоставления субсидий. Адресатами являются потенциальные получатели финансовой поддержки</w:t>
            </w:r>
            <w:r w:rsidR="00606CFD">
              <w:rPr>
                <w:rFonts w:ascii="Times New Roman" w:eastAsia="Times New Roman" w:hAnsi="Times New Roman"/>
                <w:i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227" w:type="pct"/>
          </w:tcPr>
          <w:p w:rsidR="007851D0" w:rsidRPr="00824D22" w:rsidRDefault="003F1CCC" w:rsidP="00824D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Несоответствие действующему законодательству Российской Федерации</w:t>
            </w:r>
            <w:r w:rsidR="00824D22" w:rsidRPr="00824D2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3F1CCC" w:rsidRPr="00C63F25" w:rsidTr="003F1CCC">
        <w:tc>
          <w:tcPr>
            <w:tcW w:w="1369" w:type="pct"/>
          </w:tcPr>
          <w:p w:rsidR="003F1CCC" w:rsidRPr="00C63F25" w:rsidRDefault="003F1CCC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404" w:type="pct"/>
            <w:gridSpan w:val="2"/>
          </w:tcPr>
          <w:p w:rsidR="003F1CCC" w:rsidRPr="004816E2" w:rsidRDefault="003F1CCC" w:rsidP="003F1C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F1CCC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Дополнительных</w:t>
            </w:r>
            <w:r w:rsidRPr="004816E2">
              <w:rPr>
                <w:rFonts w:ascii="Times New Roman" w:hAnsi="Times New Roman"/>
                <w:i/>
                <w:sz w:val="26"/>
                <w:szCs w:val="26"/>
              </w:rPr>
              <w:t xml:space="preserve"> расходов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потенциальных адресатов </w:t>
            </w:r>
            <w:r w:rsidRPr="004816E2">
              <w:rPr>
                <w:rFonts w:ascii="Times New Roman" w:hAnsi="Times New Roman"/>
                <w:i/>
                <w:sz w:val="26"/>
                <w:szCs w:val="26"/>
              </w:rPr>
              <w:t>не планируется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</w:p>
          <w:p w:rsidR="003F1CCC" w:rsidRPr="004816E2" w:rsidRDefault="003F1CCC" w:rsidP="003F1C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27" w:type="pct"/>
          </w:tcPr>
          <w:p w:rsidR="003F1CCC" w:rsidRPr="00C63F25" w:rsidRDefault="003F1CCC" w:rsidP="00D732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824D22" w:rsidRPr="00DF5020" w:rsidTr="00824D22">
        <w:trPr>
          <w:gridAfter w:val="1"/>
          <w:wAfter w:w="1227" w:type="pct"/>
        </w:trPr>
        <w:tc>
          <w:tcPr>
            <w:tcW w:w="1369" w:type="pct"/>
          </w:tcPr>
          <w:p w:rsidR="00824D22" w:rsidRPr="00C63F25" w:rsidRDefault="00824D22" w:rsidP="00DF152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6.4. Оценка расходов (доходов) бюджета города Когалыма, связанных с введением предлагаемого правового регулирования</w:t>
            </w:r>
          </w:p>
        </w:tc>
        <w:tc>
          <w:tcPr>
            <w:tcW w:w="2404" w:type="pct"/>
            <w:gridSpan w:val="2"/>
          </w:tcPr>
          <w:p w:rsidR="00824D22" w:rsidRPr="00606CFD" w:rsidRDefault="00824D22" w:rsidP="00606C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606CF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Предлагаемое правовое регулирование </w:t>
            </w:r>
            <w:r w:rsidRPr="00606CFD">
              <w:rPr>
                <w:rFonts w:ascii="Times New Roman" w:hAnsi="Times New Roman"/>
                <w:i/>
                <w:sz w:val="26"/>
                <w:szCs w:val="26"/>
              </w:rPr>
              <w:t>не повлечет за собой увеличения доходов бюджета города Когалыма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824D22" w:rsidRPr="00C63F25" w:rsidTr="00824D22">
        <w:trPr>
          <w:gridAfter w:val="1"/>
          <w:wAfter w:w="1227" w:type="pct"/>
        </w:trPr>
        <w:tc>
          <w:tcPr>
            <w:tcW w:w="1369" w:type="pct"/>
          </w:tcPr>
          <w:p w:rsidR="00824D22" w:rsidRPr="00C63F25" w:rsidRDefault="00824D22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6.5. Оценка возможности достижения заявленных целей предлагаемого правового </w:t>
            </w: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177" w:type="pct"/>
          </w:tcPr>
          <w:p w:rsidR="00824D22" w:rsidRPr="00C63F25" w:rsidRDefault="00824D22" w:rsidP="00606C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Предложенн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ый проект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регулирования позволит достичь 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заявленных целей регулирования.</w:t>
            </w:r>
          </w:p>
        </w:tc>
        <w:tc>
          <w:tcPr>
            <w:tcW w:w="1227" w:type="pct"/>
          </w:tcPr>
          <w:p w:rsidR="00824D22" w:rsidRPr="00C63F25" w:rsidRDefault="00ED1C65" w:rsidP="00ED1C6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Непринятие п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редложенн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ого проекта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регулирования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не 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позволит 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достичь заявленных целей</w:t>
            </w:r>
          </w:p>
        </w:tc>
      </w:tr>
      <w:tr w:rsidR="00824D22" w:rsidRPr="00DF152D" w:rsidTr="00824D22">
        <w:trPr>
          <w:gridAfter w:val="1"/>
          <w:wAfter w:w="1227" w:type="pct"/>
        </w:trPr>
        <w:tc>
          <w:tcPr>
            <w:tcW w:w="1369" w:type="pct"/>
          </w:tcPr>
          <w:p w:rsidR="00824D22" w:rsidRPr="00C63F25" w:rsidRDefault="00824D22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6.6. Оценка рисков неблагоприятных последствий</w:t>
            </w:r>
          </w:p>
        </w:tc>
        <w:tc>
          <w:tcPr>
            <w:tcW w:w="1177" w:type="pct"/>
          </w:tcPr>
          <w:p w:rsidR="00824D22" w:rsidRPr="00C63F25" w:rsidRDefault="00ED1C65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Неблагоприятных последствий в связи с введением Проекта в действие не ожидается</w:t>
            </w:r>
          </w:p>
        </w:tc>
        <w:tc>
          <w:tcPr>
            <w:tcW w:w="1227" w:type="pct"/>
          </w:tcPr>
          <w:p w:rsidR="00824D22" w:rsidRPr="00C63F25" w:rsidRDefault="00ED1C65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Несоответствие действующему законодательству Российской Федерации</w:t>
            </w:r>
          </w:p>
        </w:tc>
      </w:tr>
    </w:tbl>
    <w:p w:rsidR="002B642D" w:rsidRPr="00DF152D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DF152D" w:rsidRDefault="002B642D" w:rsidP="00FC4A1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6.7. Обоснование выбора предпочтительного варианта предлагаемого правового регулирования выявленной проблемы:</w:t>
      </w:r>
    </w:p>
    <w:p w:rsidR="00C63F25" w:rsidRPr="00C63F25" w:rsidRDefault="00C63F25" w:rsidP="00C63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t xml:space="preserve">Вариант 1 предлагаемого правового регулирования </w:t>
      </w:r>
      <w:proofErr w:type="gramStart"/>
      <w:r w:rsidRPr="00C63F25">
        <w:rPr>
          <w:rFonts w:ascii="Times New Roman" w:hAnsi="Times New Roman"/>
          <w:i/>
          <w:sz w:val="26"/>
          <w:szCs w:val="26"/>
          <w:lang w:eastAsia="ru-RU"/>
        </w:rPr>
        <w:t>предпочтителен и позволит</w:t>
      </w:r>
      <w:proofErr w:type="gramEnd"/>
      <w:r w:rsidRPr="00C63F25">
        <w:rPr>
          <w:rFonts w:ascii="Times New Roman" w:hAnsi="Times New Roman"/>
          <w:i/>
          <w:sz w:val="26"/>
          <w:szCs w:val="26"/>
          <w:lang w:eastAsia="ru-RU"/>
        </w:rPr>
        <w:t xml:space="preserve"> определить процедуру </w:t>
      </w:r>
      <w:r w:rsidR="00B07554">
        <w:rPr>
          <w:rFonts w:ascii="Times New Roman" w:hAnsi="Times New Roman"/>
          <w:i/>
          <w:sz w:val="26"/>
          <w:szCs w:val="26"/>
          <w:lang w:eastAsia="ru-RU"/>
        </w:rPr>
        <w:t>р</w:t>
      </w:r>
      <w:r w:rsidR="00B07554" w:rsidRPr="00943DB0">
        <w:rPr>
          <w:rFonts w:ascii="Times New Roman" w:hAnsi="Times New Roman"/>
          <w:i/>
          <w:noProof/>
          <w:sz w:val="26"/>
          <w:szCs w:val="26"/>
          <w:lang w:eastAsia="ru-RU"/>
        </w:rPr>
        <w:t>еализаци</w:t>
      </w:r>
      <w:r w:rsidR="00B07554">
        <w:rPr>
          <w:rFonts w:ascii="Times New Roman" w:hAnsi="Times New Roman"/>
          <w:i/>
          <w:noProof/>
          <w:sz w:val="26"/>
          <w:szCs w:val="26"/>
          <w:lang w:eastAsia="ru-RU"/>
        </w:rPr>
        <w:t>и</w:t>
      </w:r>
      <w:r w:rsidR="00B07554" w:rsidRPr="00943DB0">
        <w:rPr>
          <w:rFonts w:ascii="Times New Roman" w:hAnsi="Times New Roman"/>
          <w:i/>
          <w:noProof/>
          <w:sz w:val="26"/>
          <w:szCs w:val="26"/>
          <w:lang w:eastAsia="ru-RU"/>
        </w:rPr>
        <w:t xml:space="preserve"> мероприятий </w:t>
      </w:r>
      <w:r w:rsidR="00B07554" w:rsidRPr="00943DB0">
        <w:rPr>
          <w:rFonts w:ascii="Times New Roman" w:eastAsia="Times New Roman" w:hAnsi="Times New Roman"/>
          <w:i/>
          <w:sz w:val="26"/>
          <w:szCs w:val="26"/>
        </w:rPr>
        <w:t>муниципальной</w:t>
      </w:r>
      <w:r w:rsidR="00B07554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B07554" w:rsidRPr="00943DB0">
        <w:rPr>
          <w:rFonts w:ascii="Times New Roman" w:eastAsia="Times New Roman" w:hAnsi="Times New Roman"/>
          <w:i/>
          <w:sz w:val="26"/>
          <w:szCs w:val="26"/>
        </w:rPr>
        <w:t xml:space="preserve"> программы «Социально-экономическое развитие и инвестиции муниципального образования город Когалым»</w:t>
      </w:r>
      <w:r w:rsidR="00B07554">
        <w:rPr>
          <w:rFonts w:ascii="Times New Roman" w:eastAsia="Times New Roman" w:hAnsi="Times New Roman"/>
          <w:i/>
          <w:sz w:val="26"/>
          <w:szCs w:val="26"/>
        </w:rPr>
        <w:t>,</w:t>
      </w:r>
      <w:r w:rsidR="00B07554" w:rsidRPr="009A4C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55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07554" w:rsidRPr="009A4C7E">
        <w:rPr>
          <w:rFonts w:ascii="Times New Roman" w:eastAsia="Times New Roman" w:hAnsi="Times New Roman"/>
          <w:i/>
          <w:sz w:val="26"/>
          <w:szCs w:val="26"/>
          <w:lang w:eastAsia="ru-RU"/>
        </w:rPr>
        <w:t>овышение качества муниципального у</w:t>
      </w:r>
      <w:r w:rsidR="00B07554">
        <w:rPr>
          <w:rFonts w:ascii="Times New Roman" w:eastAsia="Times New Roman" w:hAnsi="Times New Roman"/>
          <w:i/>
          <w:sz w:val="26"/>
          <w:szCs w:val="26"/>
          <w:lang w:eastAsia="ru-RU"/>
        </w:rPr>
        <w:t>правления, развитие конкуренции, с</w:t>
      </w:r>
      <w:r w:rsidR="00B07554" w:rsidRPr="009A4C7E">
        <w:rPr>
          <w:rFonts w:ascii="Times New Roman" w:eastAsia="Times New Roman" w:hAnsi="Times New Roman"/>
          <w:i/>
          <w:sz w:val="26"/>
          <w:szCs w:val="26"/>
          <w:lang w:eastAsia="ru-RU"/>
        </w:rPr>
        <w:t>оздание благоприятного инвестиционного и предпринимательского климат</w:t>
      </w:r>
      <w:r w:rsidR="00B07554">
        <w:rPr>
          <w:rFonts w:ascii="Times New Roman" w:eastAsia="Times New Roman" w:hAnsi="Times New Roman"/>
          <w:i/>
          <w:sz w:val="26"/>
          <w:szCs w:val="26"/>
          <w:lang w:eastAsia="ru-RU"/>
        </w:rPr>
        <w:t>а и условий для ведения бизнеса,</w:t>
      </w:r>
      <w:r w:rsidR="00B07554" w:rsidRPr="00A94ED3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B07554" w:rsidRPr="009A4C7E">
        <w:rPr>
          <w:rFonts w:ascii="Times New Roman" w:hAnsi="Times New Roman"/>
          <w:i/>
          <w:sz w:val="26"/>
          <w:szCs w:val="26"/>
          <w:lang w:eastAsia="ru-RU"/>
        </w:rPr>
        <w:t>с</w:t>
      </w:r>
      <w:r w:rsidR="00B07554" w:rsidRPr="009A4C7E">
        <w:rPr>
          <w:rFonts w:ascii="Times New Roman" w:hAnsi="Times New Roman"/>
          <w:i/>
          <w:sz w:val="26"/>
          <w:szCs w:val="26"/>
        </w:rPr>
        <w:t>оздание правовых, финансовых и социальных предпосылок эффективного</w:t>
      </w:r>
      <w:r w:rsidR="00B07554">
        <w:rPr>
          <w:rFonts w:ascii="Times New Roman" w:hAnsi="Times New Roman"/>
          <w:i/>
          <w:sz w:val="26"/>
          <w:szCs w:val="26"/>
        </w:rPr>
        <w:t xml:space="preserve"> экономического</w:t>
      </w:r>
      <w:r w:rsidR="00B07554" w:rsidRPr="009A4C7E">
        <w:rPr>
          <w:rFonts w:ascii="Times New Roman" w:hAnsi="Times New Roman"/>
          <w:i/>
          <w:sz w:val="26"/>
          <w:szCs w:val="26"/>
        </w:rPr>
        <w:t xml:space="preserve"> </w:t>
      </w:r>
      <w:r w:rsidR="00B07554">
        <w:rPr>
          <w:rFonts w:ascii="Times New Roman" w:hAnsi="Times New Roman"/>
          <w:i/>
          <w:sz w:val="26"/>
          <w:szCs w:val="26"/>
        </w:rPr>
        <w:t>роста города Когалыма</w:t>
      </w:r>
    </w:p>
    <w:p w:rsidR="00C63F25" w:rsidRDefault="00C63F25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2B642D" w:rsidRPr="00DF152D" w:rsidRDefault="002B642D" w:rsidP="00C63F2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7. Иная информация по решению регулирующего органа, относящаяся к сведениям о подготовке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C63F25" w:rsidRPr="00C63F25" w:rsidRDefault="00C63F25" w:rsidP="00C63F25">
      <w:pPr>
        <w:autoSpaceDE w:val="0"/>
        <w:autoSpaceDN w:val="0"/>
        <w:spacing w:after="120"/>
        <w:rPr>
          <w:rFonts w:ascii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t>Отсутствует.</w:t>
      </w:r>
    </w:p>
    <w:p w:rsidR="002B642D" w:rsidRPr="00DF152D" w:rsidRDefault="002B642D" w:rsidP="00DF152D">
      <w:pPr>
        <w:autoSpaceDE w:val="0"/>
        <w:autoSpaceDN w:val="0"/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255"/>
      </w:tblGrid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5" w:type="dxa"/>
          </w:tcPr>
          <w:p w:rsidR="002B642D" w:rsidRPr="00C63F25" w:rsidRDefault="002B642D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Перечень вопросов для участников публичных консультаций</w:t>
            </w:r>
          </w:p>
        </w:tc>
      </w:tr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55" w:type="dxa"/>
          </w:tcPr>
          <w:p w:rsidR="002B642D" w:rsidRPr="00C63F25" w:rsidRDefault="00C63F25" w:rsidP="00B07554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Проект постановления Администрации города Когалыма 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Администрации города Когалыма «</w:t>
            </w:r>
            <w:r w:rsidR="00B07554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О внесении изменений и дополнений в постановление Администрации города Когалыма от 11.10.2013 №2919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»</w:t>
            </w:r>
          </w:p>
        </w:tc>
      </w:tr>
      <w:tr w:rsidR="00C63F25" w:rsidRPr="00DF152D" w:rsidTr="00AD305B">
        <w:tc>
          <w:tcPr>
            <w:tcW w:w="534" w:type="dxa"/>
          </w:tcPr>
          <w:p w:rsidR="00C63F25" w:rsidRPr="00AD305B" w:rsidRDefault="00C63F25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8255" w:type="dxa"/>
          </w:tcPr>
          <w:p w:rsidR="00C63F25" w:rsidRPr="00C63F25" w:rsidRDefault="00C63F25" w:rsidP="00C63F2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Пояснительная записка к проекту</w:t>
            </w:r>
          </w:p>
        </w:tc>
      </w:tr>
    </w:tbl>
    <w:p w:rsidR="002B642D" w:rsidRDefault="002B642D" w:rsidP="00F958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9"/>
      <w:footerReference w:type="default" r:id="rId10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73" w:rsidRDefault="00385773">
      <w:pPr>
        <w:spacing w:after="0" w:line="240" w:lineRule="auto"/>
      </w:pPr>
      <w:r>
        <w:separator/>
      </w:r>
    </w:p>
  </w:endnote>
  <w:endnote w:type="continuationSeparator" w:id="0">
    <w:p w:rsidR="00385773" w:rsidRDefault="0038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0" w:rsidRDefault="007851D0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0" w:rsidRDefault="007851D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475F3">
      <w:rPr>
        <w:noProof/>
      </w:rPr>
      <w:t>2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73" w:rsidRDefault="00385773">
      <w:pPr>
        <w:spacing w:after="0" w:line="240" w:lineRule="auto"/>
      </w:pPr>
      <w:r>
        <w:separator/>
      </w:r>
    </w:p>
  </w:footnote>
  <w:footnote w:type="continuationSeparator" w:id="0">
    <w:p w:rsidR="00385773" w:rsidRDefault="0038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7BBA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E6B93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0F5F"/>
    <w:rsid w:val="00111269"/>
    <w:rsid w:val="0011302E"/>
    <w:rsid w:val="00127BDE"/>
    <w:rsid w:val="0013058B"/>
    <w:rsid w:val="00134C7C"/>
    <w:rsid w:val="001376F5"/>
    <w:rsid w:val="00147B73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26C4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3EA3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5773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E4F9F"/>
    <w:rsid w:val="003F1CCC"/>
    <w:rsid w:val="003F2ADC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3561"/>
    <w:rsid w:val="00474A78"/>
    <w:rsid w:val="00480376"/>
    <w:rsid w:val="004816E2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06CFD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301D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E1F42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4D22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43DB0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4C7E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2701"/>
    <w:rsid w:val="00A64042"/>
    <w:rsid w:val="00A66CE7"/>
    <w:rsid w:val="00A676C5"/>
    <w:rsid w:val="00A67AB4"/>
    <w:rsid w:val="00A76557"/>
    <w:rsid w:val="00A80B37"/>
    <w:rsid w:val="00A93ACC"/>
    <w:rsid w:val="00A9474C"/>
    <w:rsid w:val="00A94ED3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07554"/>
    <w:rsid w:val="00B1010F"/>
    <w:rsid w:val="00B12927"/>
    <w:rsid w:val="00B16DCD"/>
    <w:rsid w:val="00B3241E"/>
    <w:rsid w:val="00B32F14"/>
    <w:rsid w:val="00B3370C"/>
    <w:rsid w:val="00B475F3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D7E1F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4558E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E4356"/>
    <w:rsid w:val="00DF152D"/>
    <w:rsid w:val="00DF20CC"/>
    <w:rsid w:val="00DF36E4"/>
    <w:rsid w:val="00DF5020"/>
    <w:rsid w:val="00E003AC"/>
    <w:rsid w:val="00E04F56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1C65"/>
    <w:rsid w:val="00ED44A0"/>
    <w:rsid w:val="00ED45D4"/>
    <w:rsid w:val="00EE23C7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8C9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692</Words>
  <Characters>5701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Набоева Светлана Анатольевна</cp:lastModifiedBy>
  <cp:revision>3</cp:revision>
  <cp:lastPrinted>2018-04-11T03:50:00Z</cp:lastPrinted>
  <dcterms:created xsi:type="dcterms:W3CDTF">2018-04-11T03:51:00Z</dcterms:created>
  <dcterms:modified xsi:type="dcterms:W3CDTF">2018-04-11T07:00:00Z</dcterms:modified>
</cp:coreProperties>
</file>