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5CBA" w:rsidRPr="00B35CBA" w:rsidRDefault="00B35CBA" w:rsidP="00B35CBA">
      <w:pPr>
        <w:spacing w:after="0" w:line="240" w:lineRule="auto"/>
        <w:ind w:right="2"/>
        <w:jc w:val="center"/>
        <w:rPr>
          <w:rFonts w:ascii="Times New Roman" w:eastAsia="Times New Roman" w:hAnsi="Times New Roman"/>
          <w:b/>
          <w:color w:val="3366FF"/>
          <w:sz w:val="32"/>
          <w:szCs w:val="32"/>
          <w:lang w:eastAsia="ru-RU"/>
        </w:rPr>
      </w:pPr>
      <w:r w:rsidRPr="00B35CBA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anchor distT="36830" distB="36830" distL="6400800" distR="6400800" simplePos="0" relativeHeight="251659264" behindDoc="0" locked="0" layoutInCell="1" allowOverlap="1" wp14:anchorId="54059947" wp14:editId="75D609CA">
            <wp:simplePos x="0" y="0"/>
            <wp:positionH relativeFrom="margin">
              <wp:posOffset>2514600</wp:posOffset>
            </wp:positionH>
            <wp:positionV relativeFrom="paragraph">
              <wp:posOffset>0</wp:posOffset>
            </wp:positionV>
            <wp:extent cx="500380" cy="617855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617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35CBA" w:rsidRPr="00B35CBA" w:rsidRDefault="00B35CBA" w:rsidP="00B35CBA">
      <w:pPr>
        <w:spacing w:after="0" w:line="240" w:lineRule="auto"/>
        <w:ind w:right="2"/>
        <w:jc w:val="center"/>
        <w:rPr>
          <w:rFonts w:ascii="Times New Roman" w:eastAsia="Times New Roman" w:hAnsi="Times New Roman"/>
          <w:b/>
          <w:color w:val="3366FF"/>
          <w:sz w:val="32"/>
          <w:szCs w:val="32"/>
          <w:lang w:eastAsia="ru-RU"/>
        </w:rPr>
      </w:pPr>
    </w:p>
    <w:p w:rsidR="00B35CBA" w:rsidRPr="00B35CBA" w:rsidRDefault="00B35CBA" w:rsidP="00B35CBA">
      <w:pPr>
        <w:spacing w:after="0" w:line="240" w:lineRule="auto"/>
        <w:ind w:right="2"/>
        <w:jc w:val="center"/>
        <w:rPr>
          <w:rFonts w:ascii="Times New Roman" w:eastAsia="Times New Roman" w:hAnsi="Times New Roman"/>
          <w:b/>
          <w:color w:val="3366FF"/>
          <w:sz w:val="6"/>
          <w:szCs w:val="32"/>
          <w:lang w:eastAsia="ru-RU"/>
        </w:rPr>
      </w:pPr>
    </w:p>
    <w:p w:rsidR="00B35CBA" w:rsidRPr="00B35CBA" w:rsidRDefault="00B35CBA" w:rsidP="00B35CBA">
      <w:pPr>
        <w:spacing w:after="0" w:line="240" w:lineRule="auto"/>
        <w:ind w:right="2"/>
        <w:jc w:val="center"/>
        <w:rPr>
          <w:rFonts w:ascii="Times New Roman" w:eastAsia="Times New Roman" w:hAnsi="Times New Roman"/>
          <w:b/>
          <w:color w:val="3366FF"/>
          <w:sz w:val="12"/>
          <w:szCs w:val="32"/>
          <w:lang w:eastAsia="ru-RU"/>
        </w:rPr>
      </w:pPr>
    </w:p>
    <w:p w:rsidR="00B35CBA" w:rsidRPr="00B35CBA" w:rsidRDefault="00B35CBA" w:rsidP="00B35CBA">
      <w:pPr>
        <w:spacing w:after="0" w:line="240" w:lineRule="auto"/>
        <w:ind w:right="2"/>
        <w:jc w:val="center"/>
        <w:rPr>
          <w:rFonts w:ascii="Times New Roman" w:eastAsia="Times New Roman" w:hAnsi="Times New Roman"/>
          <w:b/>
          <w:color w:val="000000"/>
          <w:sz w:val="32"/>
          <w:szCs w:val="32"/>
          <w:lang w:eastAsia="ru-RU"/>
        </w:rPr>
      </w:pPr>
      <w:r w:rsidRPr="00B35CBA">
        <w:rPr>
          <w:rFonts w:ascii="Times New Roman" w:eastAsia="Times New Roman" w:hAnsi="Times New Roman"/>
          <w:b/>
          <w:color w:val="000000"/>
          <w:sz w:val="32"/>
          <w:szCs w:val="32"/>
          <w:lang w:eastAsia="ru-RU"/>
        </w:rPr>
        <w:t>ПОСТАНОВЛЕНИЕ</w:t>
      </w:r>
    </w:p>
    <w:p w:rsidR="00B35CBA" w:rsidRPr="00B35CBA" w:rsidRDefault="00B35CBA" w:rsidP="00B35CBA">
      <w:pPr>
        <w:spacing w:after="0" w:line="240" w:lineRule="auto"/>
        <w:ind w:right="2"/>
        <w:jc w:val="center"/>
        <w:rPr>
          <w:rFonts w:ascii="Times New Roman" w:eastAsia="Times New Roman" w:hAnsi="Times New Roman"/>
          <w:b/>
          <w:color w:val="000000"/>
          <w:sz w:val="32"/>
          <w:szCs w:val="32"/>
          <w:lang w:eastAsia="ru-RU"/>
        </w:rPr>
      </w:pPr>
      <w:r w:rsidRPr="00B35CBA">
        <w:rPr>
          <w:rFonts w:ascii="Times New Roman" w:eastAsia="Times New Roman" w:hAnsi="Times New Roman"/>
          <w:b/>
          <w:color w:val="000000"/>
          <w:sz w:val="32"/>
          <w:szCs w:val="32"/>
          <w:lang w:eastAsia="ru-RU"/>
        </w:rPr>
        <w:t>АДМИНИСТРАЦИИ ГОРОДА КОГАЛЫМА</w:t>
      </w:r>
    </w:p>
    <w:p w:rsidR="00B35CBA" w:rsidRPr="00B35CBA" w:rsidRDefault="00B35CBA" w:rsidP="00B35CBA">
      <w:pPr>
        <w:spacing w:after="0" w:line="240" w:lineRule="auto"/>
        <w:ind w:right="2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35CB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Ханты-Мансийского автономного округа - Югры</w:t>
      </w:r>
    </w:p>
    <w:p w:rsidR="00B35CBA" w:rsidRPr="00B35CBA" w:rsidRDefault="00B35CBA" w:rsidP="00B35CBA">
      <w:pPr>
        <w:spacing w:after="0" w:line="240" w:lineRule="auto"/>
        <w:ind w:right="2"/>
        <w:jc w:val="center"/>
        <w:rPr>
          <w:rFonts w:ascii="Times New Roman" w:eastAsia="Times New Roman" w:hAnsi="Times New Roman"/>
          <w:color w:val="000000"/>
          <w:sz w:val="2"/>
          <w:szCs w:val="24"/>
          <w:lang w:eastAsia="ru-RU"/>
        </w:rPr>
      </w:pPr>
    </w:p>
    <w:p w:rsidR="00B35CBA" w:rsidRPr="00B35CBA" w:rsidRDefault="00B35CBA" w:rsidP="00B35CBA">
      <w:pPr>
        <w:widowControl w:val="0"/>
        <w:spacing w:after="0" w:line="240" w:lineRule="auto"/>
        <w:ind w:firstLine="444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W w:w="864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565"/>
        <w:gridCol w:w="713"/>
        <w:gridCol w:w="239"/>
        <w:gridCol w:w="1752"/>
        <w:gridCol w:w="239"/>
        <w:gridCol w:w="805"/>
        <w:gridCol w:w="2258"/>
        <w:gridCol w:w="1349"/>
        <w:gridCol w:w="720"/>
      </w:tblGrid>
      <w:tr w:rsidR="00B35CBA" w:rsidRPr="00B35CBA" w:rsidTr="00DA789E">
        <w:trPr>
          <w:trHeight w:val="155"/>
        </w:trPr>
        <w:tc>
          <w:tcPr>
            <w:tcW w:w="565" w:type="dxa"/>
            <w:vAlign w:val="center"/>
          </w:tcPr>
          <w:p w:rsidR="00B35CBA" w:rsidRPr="00B35CBA" w:rsidRDefault="00B35CBA" w:rsidP="00B35CBA">
            <w:pPr>
              <w:spacing w:after="0" w:line="240" w:lineRule="auto"/>
              <w:ind w:left="-228" w:firstLine="120"/>
              <w:jc w:val="center"/>
              <w:rPr>
                <w:rFonts w:ascii="Arial" w:eastAsia="Times New Roman" w:hAnsi="Arial" w:cs="Arial"/>
                <w:color w:val="000000"/>
                <w:sz w:val="26"/>
                <w:szCs w:val="24"/>
                <w:lang w:val="en-US" w:eastAsia="ru-RU"/>
              </w:rPr>
            </w:pPr>
            <w:r w:rsidRPr="00B35CBA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От  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vAlign w:val="center"/>
          </w:tcPr>
          <w:p w:rsidR="00B35CBA" w:rsidRPr="00B35CBA" w:rsidRDefault="00B35CBA" w:rsidP="00B35CBA">
            <w:pPr>
              <w:spacing w:after="0" w:line="240" w:lineRule="auto"/>
              <w:ind w:left="-228" w:firstLine="120"/>
              <w:jc w:val="center"/>
              <w:rPr>
                <w:rFonts w:ascii="Arial" w:eastAsia="Times New Roman" w:hAnsi="Arial" w:cs="Arial"/>
                <w:color w:val="000000"/>
                <w:sz w:val="26"/>
                <w:szCs w:val="24"/>
                <w:lang w:val="en-US" w:eastAsia="ru-RU"/>
              </w:rPr>
            </w:pPr>
            <w:r w:rsidRPr="00B35CBA">
              <w:rPr>
                <w:rFonts w:ascii="Arial" w:eastAsia="Times New Roman" w:hAnsi="Arial" w:cs="Arial"/>
                <w:color w:val="000000"/>
                <w:sz w:val="26"/>
                <w:szCs w:val="24"/>
                <w:lang w:eastAsia="ru-RU"/>
              </w:rPr>
              <w:t>«</w:t>
            </w:r>
            <w:r>
              <w:rPr>
                <w:rFonts w:ascii="Arial" w:eastAsia="Times New Roman" w:hAnsi="Arial" w:cs="Arial"/>
                <w:color w:val="000000"/>
                <w:sz w:val="26"/>
                <w:szCs w:val="24"/>
                <w:lang w:eastAsia="ru-RU"/>
              </w:rPr>
              <w:t>11</w:t>
            </w:r>
            <w:r w:rsidRPr="00B35CBA">
              <w:rPr>
                <w:rFonts w:ascii="Arial" w:eastAsia="Times New Roman" w:hAnsi="Arial" w:cs="Arial"/>
                <w:color w:val="000000"/>
                <w:sz w:val="26"/>
                <w:szCs w:val="24"/>
                <w:lang w:eastAsia="ru-RU"/>
              </w:rPr>
              <w:t>»</w:t>
            </w:r>
          </w:p>
        </w:tc>
        <w:tc>
          <w:tcPr>
            <w:tcW w:w="239" w:type="dxa"/>
            <w:vAlign w:val="center"/>
          </w:tcPr>
          <w:p w:rsidR="00B35CBA" w:rsidRPr="00B35CBA" w:rsidRDefault="00B35CBA" w:rsidP="00B35CBA">
            <w:pPr>
              <w:spacing w:after="0" w:line="240" w:lineRule="auto"/>
              <w:ind w:left="-228" w:hanging="60"/>
              <w:jc w:val="center"/>
              <w:rPr>
                <w:rFonts w:ascii="Arial" w:eastAsia="Times New Roman" w:hAnsi="Arial" w:cs="Arial"/>
                <w:color w:val="000000"/>
                <w:szCs w:val="24"/>
                <w:lang w:val="en-US" w:eastAsia="ru-RU"/>
              </w:rPr>
            </w:pP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:rsidR="00B35CBA" w:rsidRPr="00B35CBA" w:rsidRDefault="00B35CBA" w:rsidP="00B35CBA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6"/>
                <w:szCs w:val="24"/>
                <w:lang w:eastAsia="ru-RU"/>
              </w:rPr>
            </w:pPr>
            <w:r w:rsidRPr="00B35CBA">
              <w:rPr>
                <w:rFonts w:ascii="Arial" w:eastAsia="Times New Roman" w:hAnsi="Arial" w:cs="Arial"/>
                <w:color w:val="000000"/>
                <w:sz w:val="26"/>
                <w:szCs w:val="24"/>
                <w:lang w:eastAsia="ru-RU"/>
              </w:rPr>
              <w:t>декабря</w:t>
            </w:r>
          </w:p>
        </w:tc>
        <w:tc>
          <w:tcPr>
            <w:tcW w:w="239" w:type="dxa"/>
          </w:tcPr>
          <w:p w:rsidR="00B35CBA" w:rsidRPr="00B35CBA" w:rsidRDefault="00B35CBA" w:rsidP="00B35C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4"/>
                <w:lang w:eastAsia="ru-RU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:rsidR="00B35CBA" w:rsidRPr="00B35CBA" w:rsidRDefault="00B35CBA" w:rsidP="00B35C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4"/>
                <w:lang w:eastAsia="ru-RU"/>
              </w:rPr>
            </w:pPr>
            <w:r w:rsidRPr="00B35CBA">
              <w:rPr>
                <w:rFonts w:ascii="Arial" w:eastAsia="Times New Roman" w:hAnsi="Arial" w:cs="Arial"/>
                <w:color w:val="000000"/>
                <w:sz w:val="26"/>
                <w:szCs w:val="24"/>
                <w:lang w:eastAsia="ru-RU"/>
              </w:rPr>
              <w:t>2019</w:t>
            </w:r>
          </w:p>
        </w:tc>
        <w:tc>
          <w:tcPr>
            <w:tcW w:w="2258" w:type="dxa"/>
          </w:tcPr>
          <w:p w:rsidR="00B35CBA" w:rsidRPr="00B35CBA" w:rsidRDefault="00B35CBA" w:rsidP="00B35C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4"/>
                <w:lang w:eastAsia="ru-RU"/>
              </w:rPr>
            </w:pPr>
            <w:r w:rsidRPr="00B35CBA">
              <w:rPr>
                <w:rFonts w:ascii="Arial" w:eastAsia="Times New Roman" w:hAnsi="Arial" w:cs="Arial"/>
                <w:color w:val="000000"/>
                <w:sz w:val="26"/>
                <w:szCs w:val="24"/>
                <w:lang w:eastAsia="ru-RU"/>
              </w:rPr>
              <w:t>г.</w:t>
            </w:r>
          </w:p>
        </w:tc>
        <w:tc>
          <w:tcPr>
            <w:tcW w:w="1349" w:type="dxa"/>
          </w:tcPr>
          <w:p w:rsidR="00B35CBA" w:rsidRPr="00B35CBA" w:rsidRDefault="00B35CBA" w:rsidP="00B35CBA">
            <w:pPr>
              <w:tabs>
                <w:tab w:val="left" w:pos="597"/>
              </w:tabs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sz w:val="26"/>
                <w:szCs w:val="24"/>
                <w:lang w:eastAsia="ru-RU"/>
              </w:rPr>
            </w:pPr>
            <w:r w:rsidRPr="00B35CBA">
              <w:rPr>
                <w:rFonts w:ascii="Times New Roman" w:eastAsia="Times New Roman" w:hAnsi="Times New Roman"/>
                <w:color w:val="000000"/>
                <w:sz w:val="26"/>
                <w:szCs w:val="24"/>
                <w:lang w:eastAsia="ru-RU"/>
              </w:rPr>
              <w:t xml:space="preserve"> №</w:t>
            </w:r>
            <w:r w:rsidRPr="00B35CBA">
              <w:rPr>
                <w:rFonts w:ascii="Arial" w:eastAsia="Times New Roman" w:hAnsi="Arial" w:cs="Arial"/>
                <w:color w:val="000000"/>
                <w:sz w:val="26"/>
                <w:szCs w:val="24"/>
                <w:u w:val="single"/>
                <w:lang w:eastAsia="ru-RU"/>
              </w:rPr>
              <w:t xml:space="preserve"> 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B35CBA" w:rsidRPr="00B35CBA" w:rsidRDefault="00B35CBA" w:rsidP="00B35CBA">
            <w:pPr>
              <w:tabs>
                <w:tab w:val="left" w:pos="597"/>
              </w:tabs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6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6"/>
                <w:szCs w:val="24"/>
                <w:lang w:eastAsia="ru-RU"/>
              </w:rPr>
              <w:t>2727</w:t>
            </w:r>
          </w:p>
        </w:tc>
      </w:tr>
    </w:tbl>
    <w:p w:rsidR="00C77247" w:rsidRDefault="00C77247" w:rsidP="00927451">
      <w:pPr>
        <w:spacing w:after="0" w:line="240" w:lineRule="auto"/>
        <w:rPr>
          <w:rFonts w:ascii="Times New Roman" w:hAnsi="Times New Roman"/>
          <w:bCs/>
          <w:iCs/>
          <w:sz w:val="26"/>
          <w:szCs w:val="26"/>
        </w:rPr>
      </w:pPr>
    </w:p>
    <w:p w:rsidR="00C77247" w:rsidRDefault="00C77247" w:rsidP="00927451">
      <w:pPr>
        <w:spacing w:after="0" w:line="240" w:lineRule="auto"/>
        <w:rPr>
          <w:rFonts w:ascii="Times New Roman" w:hAnsi="Times New Roman"/>
          <w:bCs/>
          <w:iCs/>
          <w:sz w:val="26"/>
          <w:szCs w:val="26"/>
        </w:rPr>
      </w:pPr>
    </w:p>
    <w:p w:rsidR="00CA2C99" w:rsidRDefault="00CA2C99" w:rsidP="00927451">
      <w:pPr>
        <w:spacing w:after="0" w:line="240" w:lineRule="auto"/>
        <w:rPr>
          <w:rFonts w:ascii="Times New Roman" w:hAnsi="Times New Roman"/>
          <w:bCs/>
          <w:iCs/>
          <w:sz w:val="26"/>
          <w:szCs w:val="26"/>
        </w:rPr>
      </w:pPr>
    </w:p>
    <w:p w:rsidR="00B35CBA" w:rsidRDefault="00B35CBA" w:rsidP="00927451">
      <w:pPr>
        <w:spacing w:after="0" w:line="240" w:lineRule="auto"/>
        <w:rPr>
          <w:rFonts w:ascii="Times New Roman" w:hAnsi="Times New Roman"/>
          <w:bCs/>
          <w:iCs/>
          <w:sz w:val="26"/>
          <w:szCs w:val="26"/>
        </w:rPr>
      </w:pPr>
    </w:p>
    <w:p w:rsidR="00C77247" w:rsidRDefault="00C77247" w:rsidP="00927451">
      <w:pPr>
        <w:spacing w:after="0" w:line="240" w:lineRule="auto"/>
        <w:rPr>
          <w:rFonts w:ascii="Times New Roman" w:hAnsi="Times New Roman"/>
          <w:bCs/>
          <w:iCs/>
          <w:sz w:val="26"/>
          <w:szCs w:val="26"/>
        </w:rPr>
      </w:pPr>
      <w:r>
        <w:rPr>
          <w:rFonts w:ascii="Times New Roman" w:hAnsi="Times New Roman"/>
          <w:bCs/>
          <w:iCs/>
          <w:sz w:val="26"/>
          <w:szCs w:val="26"/>
        </w:rPr>
        <w:t xml:space="preserve">О внесении изменений в постановление </w:t>
      </w:r>
    </w:p>
    <w:p w:rsidR="00C77247" w:rsidRDefault="00C77247" w:rsidP="00927451">
      <w:pPr>
        <w:spacing w:after="0" w:line="240" w:lineRule="auto"/>
        <w:rPr>
          <w:rFonts w:ascii="Times New Roman" w:hAnsi="Times New Roman"/>
          <w:bCs/>
          <w:iCs/>
          <w:sz w:val="26"/>
          <w:szCs w:val="26"/>
        </w:rPr>
      </w:pPr>
      <w:r>
        <w:rPr>
          <w:rFonts w:ascii="Times New Roman" w:hAnsi="Times New Roman"/>
          <w:bCs/>
          <w:iCs/>
          <w:sz w:val="26"/>
          <w:szCs w:val="26"/>
        </w:rPr>
        <w:t xml:space="preserve">Администрации города Когалыма </w:t>
      </w:r>
    </w:p>
    <w:p w:rsidR="00C77247" w:rsidRPr="00AB71D2" w:rsidRDefault="00C77247" w:rsidP="00927451">
      <w:pPr>
        <w:spacing w:after="0" w:line="240" w:lineRule="auto"/>
        <w:rPr>
          <w:rFonts w:ascii="Times New Roman" w:hAnsi="Times New Roman"/>
          <w:bCs/>
          <w:iCs/>
          <w:sz w:val="26"/>
          <w:szCs w:val="26"/>
        </w:rPr>
      </w:pPr>
      <w:r>
        <w:rPr>
          <w:rFonts w:ascii="Times New Roman" w:hAnsi="Times New Roman"/>
          <w:bCs/>
          <w:iCs/>
          <w:sz w:val="26"/>
          <w:szCs w:val="26"/>
        </w:rPr>
        <w:t xml:space="preserve">от 23.04.2013 №1152 </w:t>
      </w:r>
    </w:p>
    <w:p w:rsidR="00C77247" w:rsidRDefault="00C77247" w:rsidP="00BB5F5E">
      <w:pPr>
        <w:spacing w:after="0" w:line="240" w:lineRule="auto"/>
        <w:jc w:val="both"/>
        <w:rPr>
          <w:rFonts w:ascii="Times New Roman" w:hAnsi="Times New Roman"/>
          <w:bCs/>
          <w:iCs/>
          <w:sz w:val="26"/>
          <w:szCs w:val="26"/>
        </w:rPr>
      </w:pPr>
    </w:p>
    <w:p w:rsidR="00C77247" w:rsidRPr="00220EE5" w:rsidRDefault="00C77247" w:rsidP="00220EE5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Cs w:val="26"/>
        </w:rPr>
      </w:pPr>
    </w:p>
    <w:p w:rsidR="00C77247" w:rsidRDefault="00C77247" w:rsidP="00CA2C99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6"/>
          <w:szCs w:val="26"/>
        </w:rPr>
      </w:pPr>
      <w:r w:rsidRPr="00AB71D2">
        <w:rPr>
          <w:rFonts w:ascii="Times New Roman" w:hAnsi="Times New Roman"/>
          <w:bCs/>
          <w:iCs/>
          <w:sz w:val="26"/>
          <w:szCs w:val="26"/>
        </w:rPr>
        <w:t xml:space="preserve">В </w:t>
      </w:r>
      <w:r w:rsidR="008D3414">
        <w:rPr>
          <w:rFonts w:ascii="Times New Roman" w:hAnsi="Times New Roman"/>
          <w:bCs/>
          <w:iCs/>
          <w:sz w:val="26"/>
          <w:szCs w:val="26"/>
        </w:rPr>
        <w:t>соответствии с Федеральным законом</w:t>
      </w:r>
      <w:r w:rsidRPr="00BB5F5E">
        <w:rPr>
          <w:rFonts w:ascii="Times New Roman" w:hAnsi="Times New Roman"/>
          <w:bCs/>
          <w:iCs/>
          <w:sz w:val="26"/>
          <w:szCs w:val="26"/>
        </w:rPr>
        <w:t xml:space="preserve"> </w:t>
      </w:r>
      <w:r>
        <w:rPr>
          <w:rFonts w:ascii="Times New Roman" w:hAnsi="Times New Roman"/>
          <w:bCs/>
          <w:iCs/>
          <w:sz w:val="26"/>
          <w:szCs w:val="26"/>
        </w:rPr>
        <w:t xml:space="preserve">от 23.11.2009 №261-ФЗ </w:t>
      </w:r>
      <w:r w:rsidR="00CA2C99">
        <w:rPr>
          <w:rFonts w:ascii="Times New Roman" w:hAnsi="Times New Roman"/>
          <w:bCs/>
          <w:iCs/>
          <w:sz w:val="26"/>
          <w:szCs w:val="26"/>
        </w:rPr>
        <w:t xml:space="preserve">                    </w:t>
      </w:r>
      <w:proofErr w:type="gramStart"/>
      <w:r w:rsidR="00CA2C99">
        <w:rPr>
          <w:rFonts w:ascii="Times New Roman" w:hAnsi="Times New Roman"/>
          <w:bCs/>
          <w:iCs/>
          <w:sz w:val="26"/>
          <w:szCs w:val="26"/>
        </w:rPr>
        <w:t xml:space="preserve">   </w:t>
      </w:r>
      <w:r w:rsidRPr="00AB71D2">
        <w:rPr>
          <w:rFonts w:ascii="Times New Roman" w:hAnsi="Times New Roman"/>
          <w:bCs/>
          <w:iCs/>
          <w:sz w:val="26"/>
          <w:szCs w:val="26"/>
        </w:rPr>
        <w:t>«</w:t>
      </w:r>
      <w:proofErr w:type="gramEnd"/>
      <w:r w:rsidRPr="00AB71D2">
        <w:rPr>
          <w:rFonts w:ascii="Times New Roman" w:hAnsi="Times New Roman"/>
          <w:bCs/>
          <w:iCs/>
          <w:sz w:val="26"/>
          <w:szCs w:val="26"/>
        </w:rPr>
        <w:t xml:space="preserve">Об энергосбережении и повышении энергетической эффективности и о внесении изменений в отдельные законодательные акты Российской </w:t>
      </w:r>
      <w:r w:rsidRPr="00CA2C99">
        <w:rPr>
          <w:rFonts w:ascii="Times New Roman" w:hAnsi="Times New Roman"/>
          <w:bCs/>
          <w:iCs/>
          <w:spacing w:val="-6"/>
          <w:sz w:val="26"/>
          <w:szCs w:val="26"/>
        </w:rPr>
        <w:t xml:space="preserve">Федерации», </w:t>
      </w:r>
      <w:r w:rsidR="008D3414" w:rsidRPr="00CA2C99">
        <w:rPr>
          <w:rFonts w:ascii="Times New Roman" w:hAnsi="Times New Roman"/>
          <w:bCs/>
          <w:iCs/>
          <w:spacing w:val="-6"/>
          <w:sz w:val="26"/>
          <w:szCs w:val="26"/>
        </w:rPr>
        <w:t>п</w:t>
      </w:r>
      <w:r w:rsidRPr="00CA2C99">
        <w:rPr>
          <w:rFonts w:ascii="Times New Roman" w:hAnsi="Times New Roman"/>
          <w:bCs/>
          <w:iCs/>
          <w:spacing w:val="-6"/>
          <w:sz w:val="26"/>
          <w:szCs w:val="26"/>
        </w:rPr>
        <w:t>остановлением Правительства</w:t>
      </w:r>
      <w:r w:rsidR="00911764" w:rsidRPr="00CA2C99">
        <w:rPr>
          <w:rFonts w:ascii="Times New Roman" w:hAnsi="Times New Roman"/>
          <w:bCs/>
          <w:iCs/>
          <w:spacing w:val="-6"/>
          <w:sz w:val="26"/>
          <w:szCs w:val="26"/>
        </w:rPr>
        <w:t xml:space="preserve"> Российской Федерации от 31.12.2009</w:t>
      </w:r>
      <w:r w:rsidR="00911764">
        <w:rPr>
          <w:rFonts w:ascii="Times New Roman" w:hAnsi="Times New Roman"/>
          <w:bCs/>
          <w:iCs/>
          <w:sz w:val="26"/>
          <w:szCs w:val="26"/>
        </w:rPr>
        <w:t xml:space="preserve"> №1225 «О требованиях к региональным и муниципальным программам в области энергосбережения и повышения энергетической эффективности»</w:t>
      </w:r>
      <w:r>
        <w:rPr>
          <w:rFonts w:ascii="Times New Roman" w:hAnsi="Times New Roman"/>
          <w:bCs/>
          <w:iCs/>
          <w:sz w:val="26"/>
          <w:szCs w:val="26"/>
        </w:rPr>
        <w:t>:</w:t>
      </w:r>
    </w:p>
    <w:p w:rsidR="00C77247" w:rsidRDefault="00C77247" w:rsidP="00CA2C99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Cs w:val="26"/>
        </w:rPr>
      </w:pPr>
    </w:p>
    <w:p w:rsidR="00C77247" w:rsidRDefault="00AC7728" w:rsidP="00CA2C99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6"/>
          <w:szCs w:val="26"/>
        </w:rPr>
      </w:pPr>
      <w:r>
        <w:rPr>
          <w:rFonts w:ascii="Times New Roman" w:hAnsi="Times New Roman"/>
          <w:bCs/>
          <w:iCs/>
          <w:sz w:val="26"/>
          <w:szCs w:val="26"/>
        </w:rPr>
        <w:t>1</w:t>
      </w:r>
      <w:r w:rsidR="00453E16">
        <w:rPr>
          <w:rFonts w:ascii="Times New Roman" w:hAnsi="Times New Roman"/>
          <w:bCs/>
          <w:iCs/>
          <w:sz w:val="26"/>
          <w:szCs w:val="26"/>
        </w:rPr>
        <w:t>. В</w:t>
      </w:r>
      <w:r w:rsidR="00F2622C">
        <w:rPr>
          <w:rFonts w:ascii="Times New Roman" w:hAnsi="Times New Roman"/>
          <w:bCs/>
          <w:iCs/>
          <w:sz w:val="26"/>
          <w:szCs w:val="26"/>
        </w:rPr>
        <w:t xml:space="preserve"> приложение</w:t>
      </w:r>
      <w:r w:rsidR="00C77247">
        <w:rPr>
          <w:rFonts w:ascii="Times New Roman" w:hAnsi="Times New Roman"/>
          <w:bCs/>
          <w:iCs/>
          <w:sz w:val="26"/>
          <w:szCs w:val="26"/>
        </w:rPr>
        <w:t xml:space="preserve"> к постановлению Администрации города Когалыма                от 23.04.2013 №1152 «Об утверждении муниципальной</w:t>
      </w:r>
      <w:r w:rsidR="00C77247" w:rsidRPr="00200D5C">
        <w:rPr>
          <w:rFonts w:ascii="Times New Roman" w:hAnsi="Times New Roman"/>
          <w:bCs/>
          <w:iCs/>
          <w:sz w:val="26"/>
          <w:szCs w:val="26"/>
        </w:rPr>
        <w:t xml:space="preserve"> </w:t>
      </w:r>
      <w:hyperlink r:id="rId8" w:history="1">
        <w:r w:rsidR="00C77247" w:rsidRPr="00200D5C">
          <w:rPr>
            <w:rFonts w:ascii="Times New Roman" w:hAnsi="Times New Roman"/>
            <w:bCs/>
            <w:iCs/>
            <w:sz w:val="26"/>
            <w:szCs w:val="26"/>
          </w:rPr>
          <w:t>программ</w:t>
        </w:r>
      </w:hyperlink>
      <w:r w:rsidR="00C77247">
        <w:rPr>
          <w:rFonts w:ascii="Times New Roman" w:hAnsi="Times New Roman"/>
          <w:bCs/>
          <w:iCs/>
          <w:sz w:val="26"/>
          <w:szCs w:val="26"/>
        </w:rPr>
        <w:t>ы</w:t>
      </w:r>
      <w:r w:rsidR="00C77247" w:rsidRPr="00200D5C">
        <w:rPr>
          <w:rFonts w:ascii="Times New Roman" w:hAnsi="Times New Roman"/>
          <w:sz w:val="26"/>
          <w:szCs w:val="26"/>
        </w:rPr>
        <w:t xml:space="preserve"> </w:t>
      </w:r>
      <w:r w:rsidR="00C77247" w:rsidRPr="00200D5C">
        <w:rPr>
          <w:rFonts w:ascii="Times New Roman" w:hAnsi="Times New Roman"/>
          <w:bCs/>
          <w:iCs/>
          <w:sz w:val="26"/>
          <w:szCs w:val="26"/>
        </w:rPr>
        <w:t>«Энергосбережение и повышение энергетической эффективности в городе Когалыме на 2011-2015 годы и на перспективу до 2020 года»</w:t>
      </w:r>
      <w:r w:rsidR="00C77247">
        <w:rPr>
          <w:rFonts w:ascii="Times New Roman" w:hAnsi="Times New Roman"/>
          <w:bCs/>
          <w:iCs/>
          <w:sz w:val="26"/>
          <w:szCs w:val="26"/>
        </w:rPr>
        <w:t xml:space="preserve"> (далее – Программа) внести следующие изменения:</w:t>
      </w:r>
    </w:p>
    <w:p w:rsidR="0003496D" w:rsidRPr="0003496D" w:rsidRDefault="0003496D" w:rsidP="00CA2C99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6"/>
          <w:szCs w:val="26"/>
        </w:rPr>
      </w:pPr>
      <w:r w:rsidRPr="00CA2C99">
        <w:rPr>
          <w:rFonts w:ascii="Times New Roman" w:hAnsi="Times New Roman"/>
          <w:bCs/>
          <w:iCs/>
          <w:spacing w:val="-6"/>
          <w:sz w:val="26"/>
          <w:szCs w:val="26"/>
        </w:rPr>
        <w:t xml:space="preserve">1.1. </w:t>
      </w:r>
      <w:r w:rsidR="00F2622C" w:rsidRPr="00CA2C99">
        <w:rPr>
          <w:rFonts w:ascii="Times New Roman" w:hAnsi="Times New Roman"/>
          <w:bCs/>
          <w:iCs/>
          <w:spacing w:val="-6"/>
          <w:sz w:val="26"/>
          <w:szCs w:val="26"/>
        </w:rPr>
        <w:t>В паспорте Программы с</w:t>
      </w:r>
      <w:r w:rsidRPr="00CA2C99">
        <w:rPr>
          <w:rFonts w:ascii="Times New Roman" w:hAnsi="Times New Roman"/>
          <w:bCs/>
          <w:iCs/>
          <w:spacing w:val="-6"/>
          <w:sz w:val="26"/>
          <w:szCs w:val="26"/>
        </w:rPr>
        <w:t xml:space="preserve">троку «Объёмы и источники финансирования </w:t>
      </w:r>
      <w:r w:rsidRPr="0003496D">
        <w:rPr>
          <w:rFonts w:ascii="Times New Roman" w:hAnsi="Times New Roman"/>
          <w:bCs/>
          <w:iCs/>
          <w:sz w:val="26"/>
          <w:szCs w:val="26"/>
        </w:rPr>
        <w:t xml:space="preserve">Программы» изложить в следующей редакции: </w:t>
      </w:r>
    </w:p>
    <w:p w:rsidR="0003496D" w:rsidRPr="0003496D" w:rsidRDefault="0003496D" w:rsidP="00CA2C99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6"/>
          <w:szCs w:val="26"/>
        </w:rPr>
      </w:pPr>
      <w:r w:rsidRPr="0003496D">
        <w:rPr>
          <w:rFonts w:ascii="Times New Roman" w:hAnsi="Times New Roman"/>
          <w:bCs/>
          <w:iCs/>
          <w:sz w:val="26"/>
          <w:szCs w:val="26"/>
        </w:rPr>
        <w:t xml:space="preserve">«Общий объём финансирования по Программе составляет </w:t>
      </w:r>
      <w:r w:rsidR="00CA2C99">
        <w:rPr>
          <w:rFonts w:ascii="Times New Roman" w:hAnsi="Times New Roman"/>
          <w:bCs/>
          <w:iCs/>
          <w:sz w:val="26"/>
          <w:szCs w:val="26"/>
        </w:rPr>
        <w:t xml:space="preserve">                                   </w:t>
      </w:r>
      <w:r w:rsidR="00350941">
        <w:rPr>
          <w:rFonts w:ascii="Times New Roman" w:hAnsi="Times New Roman"/>
          <w:bCs/>
          <w:iCs/>
          <w:sz w:val="26"/>
          <w:szCs w:val="26"/>
        </w:rPr>
        <w:t>2</w:t>
      </w:r>
      <w:r w:rsidR="00742327">
        <w:rPr>
          <w:rFonts w:ascii="Times New Roman" w:hAnsi="Times New Roman"/>
          <w:bCs/>
          <w:iCs/>
          <w:sz w:val="26"/>
          <w:szCs w:val="26"/>
        </w:rPr>
        <w:t> 529 077</w:t>
      </w:r>
      <w:r w:rsidR="00C638DB">
        <w:rPr>
          <w:rFonts w:ascii="Times New Roman" w:hAnsi="Times New Roman"/>
          <w:bCs/>
          <w:iCs/>
          <w:sz w:val="26"/>
          <w:szCs w:val="26"/>
        </w:rPr>
        <w:t>,</w:t>
      </w:r>
      <w:r w:rsidR="00742327">
        <w:rPr>
          <w:rFonts w:ascii="Times New Roman" w:hAnsi="Times New Roman"/>
          <w:bCs/>
          <w:iCs/>
          <w:sz w:val="26"/>
          <w:szCs w:val="26"/>
        </w:rPr>
        <w:t>87</w:t>
      </w:r>
      <w:r w:rsidR="00C638DB"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 w:rsidRPr="0003496D">
        <w:rPr>
          <w:rFonts w:ascii="Times New Roman" w:hAnsi="Times New Roman"/>
          <w:bCs/>
          <w:iCs/>
          <w:sz w:val="26"/>
          <w:szCs w:val="26"/>
        </w:rPr>
        <w:t>тыс.руб</w:t>
      </w:r>
      <w:proofErr w:type="spellEnd"/>
      <w:r w:rsidRPr="0003496D">
        <w:rPr>
          <w:rFonts w:ascii="Times New Roman" w:hAnsi="Times New Roman"/>
          <w:bCs/>
          <w:iCs/>
          <w:sz w:val="26"/>
          <w:szCs w:val="26"/>
        </w:rPr>
        <w:t xml:space="preserve">., в том числе: </w:t>
      </w:r>
    </w:p>
    <w:p w:rsidR="0003496D" w:rsidRPr="0003496D" w:rsidRDefault="0003496D" w:rsidP="00CA2C99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6"/>
          <w:szCs w:val="26"/>
        </w:rPr>
      </w:pPr>
      <w:r w:rsidRPr="0003496D">
        <w:rPr>
          <w:rFonts w:ascii="Times New Roman" w:hAnsi="Times New Roman"/>
          <w:bCs/>
          <w:iCs/>
          <w:sz w:val="26"/>
          <w:szCs w:val="26"/>
        </w:rPr>
        <w:t xml:space="preserve">бюджет Ханты-Мансийского автономного округа – Югры </w:t>
      </w:r>
      <w:r w:rsidR="00EB0746">
        <w:rPr>
          <w:rFonts w:ascii="Times New Roman" w:hAnsi="Times New Roman"/>
          <w:bCs/>
          <w:iCs/>
          <w:sz w:val="26"/>
          <w:szCs w:val="26"/>
        </w:rPr>
        <w:t>–</w:t>
      </w:r>
      <w:r w:rsidR="00CA2C99">
        <w:rPr>
          <w:rFonts w:ascii="Times New Roman" w:hAnsi="Times New Roman"/>
          <w:bCs/>
          <w:iCs/>
          <w:sz w:val="26"/>
          <w:szCs w:val="26"/>
        </w:rPr>
        <w:t xml:space="preserve">                       </w:t>
      </w:r>
      <w:r w:rsidRPr="0003496D">
        <w:rPr>
          <w:rFonts w:ascii="Times New Roman" w:hAnsi="Times New Roman"/>
          <w:bCs/>
          <w:iCs/>
          <w:sz w:val="26"/>
          <w:szCs w:val="26"/>
        </w:rPr>
        <w:t xml:space="preserve"> </w:t>
      </w:r>
      <w:r w:rsidR="00C638DB">
        <w:rPr>
          <w:rFonts w:ascii="Times New Roman" w:hAnsi="Times New Roman"/>
          <w:bCs/>
          <w:iCs/>
          <w:sz w:val="26"/>
          <w:szCs w:val="26"/>
        </w:rPr>
        <w:t>209</w:t>
      </w:r>
      <w:r w:rsidR="00CC0554">
        <w:rPr>
          <w:rFonts w:ascii="Times New Roman" w:hAnsi="Times New Roman"/>
          <w:bCs/>
          <w:iCs/>
          <w:sz w:val="26"/>
          <w:szCs w:val="26"/>
        </w:rPr>
        <w:t> </w:t>
      </w:r>
      <w:r w:rsidR="00C638DB">
        <w:rPr>
          <w:rFonts w:ascii="Times New Roman" w:hAnsi="Times New Roman"/>
          <w:bCs/>
          <w:iCs/>
          <w:sz w:val="26"/>
          <w:szCs w:val="26"/>
        </w:rPr>
        <w:t>029</w:t>
      </w:r>
      <w:r w:rsidR="00CC0554">
        <w:rPr>
          <w:rFonts w:ascii="Times New Roman" w:hAnsi="Times New Roman"/>
          <w:bCs/>
          <w:iCs/>
          <w:sz w:val="26"/>
          <w:szCs w:val="26"/>
        </w:rPr>
        <w:t>,</w:t>
      </w:r>
      <w:r w:rsidR="00C638DB">
        <w:rPr>
          <w:rFonts w:ascii="Times New Roman" w:hAnsi="Times New Roman"/>
          <w:bCs/>
          <w:iCs/>
          <w:sz w:val="26"/>
          <w:szCs w:val="26"/>
        </w:rPr>
        <w:t>59</w:t>
      </w:r>
      <w:r w:rsidRPr="0003496D"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 w:rsidRPr="0003496D">
        <w:rPr>
          <w:rFonts w:ascii="Times New Roman" w:hAnsi="Times New Roman"/>
          <w:bCs/>
          <w:iCs/>
          <w:sz w:val="26"/>
          <w:szCs w:val="26"/>
        </w:rPr>
        <w:t>тыс.руб</w:t>
      </w:r>
      <w:proofErr w:type="spellEnd"/>
      <w:r w:rsidRPr="0003496D">
        <w:rPr>
          <w:rFonts w:ascii="Times New Roman" w:hAnsi="Times New Roman"/>
          <w:bCs/>
          <w:iCs/>
          <w:sz w:val="26"/>
          <w:szCs w:val="26"/>
        </w:rPr>
        <w:t>.;</w:t>
      </w:r>
    </w:p>
    <w:p w:rsidR="0003496D" w:rsidRPr="0003496D" w:rsidRDefault="0003496D" w:rsidP="00CA2C99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6"/>
          <w:szCs w:val="26"/>
        </w:rPr>
      </w:pPr>
      <w:r w:rsidRPr="0003496D">
        <w:rPr>
          <w:rFonts w:ascii="Times New Roman" w:hAnsi="Times New Roman"/>
          <w:bCs/>
          <w:iCs/>
          <w:sz w:val="26"/>
          <w:szCs w:val="26"/>
        </w:rPr>
        <w:t xml:space="preserve">бюджет города Когалыма </w:t>
      </w:r>
      <w:r w:rsidR="00EB0746">
        <w:rPr>
          <w:rFonts w:ascii="Times New Roman" w:hAnsi="Times New Roman"/>
          <w:bCs/>
          <w:iCs/>
          <w:sz w:val="26"/>
          <w:szCs w:val="26"/>
        </w:rPr>
        <w:t>–</w:t>
      </w:r>
      <w:r w:rsidRPr="0003496D">
        <w:rPr>
          <w:rFonts w:ascii="Times New Roman" w:hAnsi="Times New Roman"/>
          <w:bCs/>
          <w:iCs/>
          <w:sz w:val="26"/>
          <w:szCs w:val="26"/>
        </w:rPr>
        <w:t xml:space="preserve"> </w:t>
      </w:r>
      <w:r w:rsidR="00350941">
        <w:rPr>
          <w:rFonts w:ascii="Times New Roman" w:hAnsi="Times New Roman"/>
          <w:bCs/>
          <w:iCs/>
          <w:sz w:val="26"/>
          <w:szCs w:val="26"/>
        </w:rPr>
        <w:t>2</w:t>
      </w:r>
      <w:r w:rsidR="00C638DB">
        <w:rPr>
          <w:rFonts w:ascii="Times New Roman" w:hAnsi="Times New Roman"/>
          <w:bCs/>
          <w:iCs/>
          <w:sz w:val="26"/>
          <w:szCs w:val="26"/>
        </w:rPr>
        <w:t>37</w:t>
      </w:r>
      <w:r w:rsidR="006335EC">
        <w:rPr>
          <w:rFonts w:ascii="Times New Roman" w:hAnsi="Times New Roman"/>
          <w:bCs/>
          <w:iCs/>
          <w:sz w:val="26"/>
          <w:szCs w:val="26"/>
        </w:rPr>
        <w:t> </w:t>
      </w:r>
      <w:r w:rsidR="00350941">
        <w:rPr>
          <w:rFonts w:ascii="Times New Roman" w:hAnsi="Times New Roman"/>
          <w:bCs/>
          <w:iCs/>
          <w:sz w:val="26"/>
          <w:szCs w:val="26"/>
        </w:rPr>
        <w:t>7</w:t>
      </w:r>
      <w:r w:rsidR="00C638DB">
        <w:rPr>
          <w:rFonts w:ascii="Times New Roman" w:hAnsi="Times New Roman"/>
          <w:bCs/>
          <w:iCs/>
          <w:sz w:val="26"/>
          <w:szCs w:val="26"/>
        </w:rPr>
        <w:t>36</w:t>
      </w:r>
      <w:r w:rsidR="006335EC">
        <w:rPr>
          <w:rFonts w:ascii="Times New Roman" w:hAnsi="Times New Roman"/>
          <w:bCs/>
          <w:iCs/>
          <w:sz w:val="26"/>
          <w:szCs w:val="26"/>
        </w:rPr>
        <w:t>,</w:t>
      </w:r>
      <w:r w:rsidR="00C638DB">
        <w:rPr>
          <w:rFonts w:ascii="Times New Roman" w:hAnsi="Times New Roman"/>
          <w:bCs/>
          <w:iCs/>
          <w:sz w:val="26"/>
          <w:szCs w:val="26"/>
        </w:rPr>
        <w:t>86</w:t>
      </w:r>
      <w:r w:rsidRPr="0003496D">
        <w:rPr>
          <w:rFonts w:ascii="Times New Roman" w:hAnsi="Times New Roman"/>
          <w:bCs/>
          <w:iCs/>
          <w:sz w:val="26"/>
          <w:szCs w:val="26"/>
        </w:rPr>
        <w:t xml:space="preserve"> тыс. руб.;</w:t>
      </w:r>
    </w:p>
    <w:p w:rsidR="0003496D" w:rsidRPr="0003496D" w:rsidRDefault="0003496D" w:rsidP="00CA2C99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6"/>
          <w:szCs w:val="26"/>
        </w:rPr>
      </w:pPr>
      <w:r w:rsidRPr="0003496D">
        <w:rPr>
          <w:rFonts w:ascii="Times New Roman" w:hAnsi="Times New Roman"/>
          <w:bCs/>
          <w:iCs/>
          <w:sz w:val="26"/>
          <w:szCs w:val="26"/>
        </w:rPr>
        <w:t xml:space="preserve">внебюджетные источники финансирования </w:t>
      </w:r>
      <w:r w:rsidR="00EB0746">
        <w:rPr>
          <w:rFonts w:ascii="Times New Roman" w:hAnsi="Times New Roman"/>
          <w:bCs/>
          <w:iCs/>
          <w:sz w:val="26"/>
          <w:szCs w:val="26"/>
        </w:rPr>
        <w:t>–</w:t>
      </w:r>
      <w:r w:rsidRPr="0003496D">
        <w:rPr>
          <w:rFonts w:ascii="Times New Roman" w:hAnsi="Times New Roman"/>
          <w:bCs/>
          <w:iCs/>
          <w:sz w:val="26"/>
          <w:szCs w:val="26"/>
        </w:rPr>
        <w:t xml:space="preserve"> </w:t>
      </w:r>
      <w:r w:rsidR="00CC0554">
        <w:rPr>
          <w:rFonts w:ascii="Times New Roman" w:hAnsi="Times New Roman"/>
          <w:bCs/>
          <w:iCs/>
          <w:sz w:val="26"/>
          <w:szCs w:val="26"/>
        </w:rPr>
        <w:t>1 </w:t>
      </w:r>
      <w:r w:rsidR="00C638DB">
        <w:rPr>
          <w:rFonts w:ascii="Times New Roman" w:hAnsi="Times New Roman"/>
          <w:bCs/>
          <w:iCs/>
          <w:sz w:val="26"/>
          <w:szCs w:val="26"/>
        </w:rPr>
        <w:t>990</w:t>
      </w:r>
      <w:r w:rsidR="00CC0554">
        <w:rPr>
          <w:rFonts w:ascii="Times New Roman" w:hAnsi="Times New Roman"/>
          <w:bCs/>
          <w:iCs/>
          <w:sz w:val="26"/>
          <w:szCs w:val="26"/>
        </w:rPr>
        <w:t> </w:t>
      </w:r>
      <w:r w:rsidR="00742327">
        <w:rPr>
          <w:rFonts w:ascii="Times New Roman" w:hAnsi="Times New Roman"/>
          <w:bCs/>
          <w:iCs/>
          <w:sz w:val="26"/>
          <w:szCs w:val="26"/>
        </w:rPr>
        <w:t>961</w:t>
      </w:r>
      <w:r w:rsidR="00CC0554">
        <w:rPr>
          <w:rFonts w:ascii="Times New Roman" w:hAnsi="Times New Roman"/>
          <w:bCs/>
          <w:iCs/>
          <w:sz w:val="26"/>
          <w:szCs w:val="26"/>
        </w:rPr>
        <w:t>,</w:t>
      </w:r>
      <w:r w:rsidR="00742327">
        <w:rPr>
          <w:rFonts w:ascii="Times New Roman" w:hAnsi="Times New Roman"/>
          <w:bCs/>
          <w:iCs/>
          <w:sz w:val="26"/>
          <w:szCs w:val="26"/>
        </w:rPr>
        <w:t>23</w:t>
      </w:r>
      <w:r w:rsidRPr="0003496D"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 w:rsidRPr="0003496D">
        <w:rPr>
          <w:rFonts w:ascii="Times New Roman" w:hAnsi="Times New Roman"/>
          <w:bCs/>
          <w:iCs/>
          <w:sz w:val="26"/>
          <w:szCs w:val="26"/>
        </w:rPr>
        <w:t>тыс.руб</w:t>
      </w:r>
      <w:proofErr w:type="spellEnd"/>
      <w:r w:rsidRPr="0003496D">
        <w:rPr>
          <w:rFonts w:ascii="Times New Roman" w:hAnsi="Times New Roman"/>
          <w:bCs/>
          <w:iCs/>
          <w:sz w:val="26"/>
          <w:szCs w:val="26"/>
        </w:rPr>
        <w:t>.</w:t>
      </w:r>
    </w:p>
    <w:p w:rsidR="0003496D" w:rsidRPr="0003496D" w:rsidRDefault="0003496D" w:rsidP="00CA2C99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6"/>
          <w:szCs w:val="26"/>
        </w:rPr>
      </w:pPr>
      <w:r w:rsidRPr="0003496D">
        <w:rPr>
          <w:rFonts w:ascii="Times New Roman" w:hAnsi="Times New Roman"/>
          <w:bCs/>
          <w:iCs/>
          <w:sz w:val="26"/>
          <w:szCs w:val="26"/>
        </w:rPr>
        <w:t>Средства федерального бюджета:</w:t>
      </w:r>
    </w:p>
    <w:p w:rsidR="0003496D" w:rsidRPr="0003496D" w:rsidRDefault="0003496D" w:rsidP="00CA2C99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6"/>
          <w:szCs w:val="26"/>
        </w:rPr>
      </w:pPr>
      <w:r w:rsidRPr="0003496D">
        <w:rPr>
          <w:rFonts w:ascii="Times New Roman" w:hAnsi="Times New Roman"/>
          <w:bCs/>
          <w:iCs/>
          <w:sz w:val="26"/>
          <w:szCs w:val="26"/>
        </w:rPr>
        <w:t xml:space="preserve">2011 год - 66 256,38 </w:t>
      </w:r>
      <w:proofErr w:type="spellStart"/>
      <w:r w:rsidRPr="0003496D">
        <w:rPr>
          <w:rFonts w:ascii="Times New Roman" w:hAnsi="Times New Roman"/>
          <w:bCs/>
          <w:iCs/>
          <w:sz w:val="26"/>
          <w:szCs w:val="26"/>
        </w:rPr>
        <w:t>тыс.руб</w:t>
      </w:r>
      <w:proofErr w:type="spellEnd"/>
      <w:r w:rsidRPr="0003496D">
        <w:rPr>
          <w:rFonts w:ascii="Times New Roman" w:hAnsi="Times New Roman"/>
          <w:bCs/>
          <w:iCs/>
          <w:sz w:val="26"/>
          <w:szCs w:val="26"/>
        </w:rPr>
        <w:t>.;</w:t>
      </w:r>
    </w:p>
    <w:p w:rsidR="0003496D" w:rsidRPr="0003496D" w:rsidRDefault="0003496D" w:rsidP="00CA2C99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6"/>
          <w:szCs w:val="26"/>
        </w:rPr>
      </w:pPr>
      <w:r w:rsidRPr="0003496D">
        <w:rPr>
          <w:rFonts w:ascii="Times New Roman" w:hAnsi="Times New Roman"/>
          <w:bCs/>
          <w:iCs/>
          <w:sz w:val="26"/>
          <w:szCs w:val="26"/>
        </w:rPr>
        <w:t xml:space="preserve">2012 год - 13 552,18 </w:t>
      </w:r>
      <w:proofErr w:type="spellStart"/>
      <w:r w:rsidRPr="0003496D">
        <w:rPr>
          <w:rFonts w:ascii="Times New Roman" w:hAnsi="Times New Roman"/>
          <w:bCs/>
          <w:iCs/>
          <w:sz w:val="26"/>
          <w:szCs w:val="26"/>
        </w:rPr>
        <w:t>тыс.руб</w:t>
      </w:r>
      <w:proofErr w:type="spellEnd"/>
      <w:r w:rsidRPr="0003496D">
        <w:rPr>
          <w:rFonts w:ascii="Times New Roman" w:hAnsi="Times New Roman"/>
          <w:bCs/>
          <w:iCs/>
          <w:sz w:val="26"/>
          <w:szCs w:val="26"/>
        </w:rPr>
        <w:t>.;</w:t>
      </w:r>
    </w:p>
    <w:p w:rsidR="00EB0746" w:rsidRDefault="00EB0746" w:rsidP="00CA2C99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6"/>
          <w:szCs w:val="26"/>
        </w:rPr>
      </w:pPr>
      <w:r>
        <w:rPr>
          <w:rFonts w:ascii="Times New Roman" w:hAnsi="Times New Roman"/>
          <w:bCs/>
          <w:iCs/>
          <w:sz w:val="26"/>
          <w:szCs w:val="26"/>
        </w:rPr>
        <w:t xml:space="preserve">2013 год -   5 503,35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тыс.руб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>;</w:t>
      </w:r>
    </w:p>
    <w:p w:rsidR="00EB0746" w:rsidRDefault="006335EC" w:rsidP="00CA2C99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6"/>
          <w:szCs w:val="26"/>
        </w:rPr>
      </w:pPr>
      <w:r>
        <w:rPr>
          <w:rFonts w:ascii="Times New Roman" w:hAnsi="Times New Roman"/>
          <w:bCs/>
          <w:iCs/>
          <w:sz w:val="26"/>
          <w:szCs w:val="26"/>
        </w:rPr>
        <w:t xml:space="preserve">2015 год -   2 545,18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тыс.руб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>;</w:t>
      </w:r>
    </w:p>
    <w:p w:rsidR="00CC0554" w:rsidRPr="00CC0554" w:rsidRDefault="006335EC" w:rsidP="00CA2C99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6"/>
          <w:szCs w:val="26"/>
        </w:rPr>
      </w:pPr>
      <w:r>
        <w:rPr>
          <w:rFonts w:ascii="Times New Roman" w:hAnsi="Times New Roman"/>
          <w:bCs/>
          <w:iCs/>
          <w:sz w:val="26"/>
          <w:szCs w:val="26"/>
        </w:rPr>
        <w:t>2016 год – 3</w:t>
      </w:r>
      <w:r w:rsidR="00055E39">
        <w:rPr>
          <w:rFonts w:ascii="Times New Roman" w:hAnsi="Times New Roman"/>
          <w:bCs/>
          <w:iCs/>
          <w:sz w:val="26"/>
          <w:szCs w:val="26"/>
        </w:rPr>
        <w:t xml:space="preserve"> </w:t>
      </w:r>
      <w:r>
        <w:rPr>
          <w:rFonts w:ascii="Times New Roman" w:hAnsi="Times New Roman"/>
          <w:bCs/>
          <w:iCs/>
          <w:sz w:val="26"/>
          <w:szCs w:val="26"/>
        </w:rPr>
        <w:t xml:space="preserve">493,10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тыс.руб</w:t>
      </w:r>
      <w:proofErr w:type="spellEnd"/>
      <w:r w:rsidR="00F356F8">
        <w:rPr>
          <w:rFonts w:ascii="Times New Roman" w:hAnsi="Times New Roman"/>
          <w:bCs/>
          <w:iCs/>
          <w:sz w:val="26"/>
          <w:szCs w:val="26"/>
        </w:rPr>
        <w:t>;</w:t>
      </w:r>
    </w:p>
    <w:p w:rsidR="0003496D" w:rsidRPr="0003496D" w:rsidRDefault="0003496D" w:rsidP="00CA2C99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6"/>
          <w:szCs w:val="26"/>
        </w:rPr>
      </w:pPr>
      <w:r w:rsidRPr="0003496D">
        <w:rPr>
          <w:rFonts w:ascii="Times New Roman" w:hAnsi="Times New Roman"/>
          <w:bCs/>
          <w:iCs/>
          <w:sz w:val="26"/>
          <w:szCs w:val="26"/>
        </w:rPr>
        <w:t>Объёмы и источники финансирования ежегодно уточняются при формировании проекта бюджета на очередной год и плановый период».</w:t>
      </w:r>
    </w:p>
    <w:p w:rsidR="0003496D" w:rsidRPr="0003496D" w:rsidRDefault="006335EC" w:rsidP="00CA2C99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6"/>
          <w:szCs w:val="26"/>
        </w:rPr>
      </w:pPr>
      <w:r>
        <w:rPr>
          <w:rFonts w:ascii="Times New Roman" w:hAnsi="Times New Roman"/>
          <w:bCs/>
          <w:iCs/>
          <w:sz w:val="26"/>
          <w:szCs w:val="26"/>
        </w:rPr>
        <w:t>1.2. Абзац третий</w:t>
      </w:r>
      <w:r w:rsidR="0003496D" w:rsidRPr="0003496D">
        <w:rPr>
          <w:rFonts w:ascii="Times New Roman" w:hAnsi="Times New Roman"/>
          <w:bCs/>
          <w:iCs/>
          <w:sz w:val="26"/>
          <w:szCs w:val="26"/>
        </w:rPr>
        <w:t xml:space="preserve"> раздела 4 «Обоснование ресурсного обеспечения Программы» Программы изложить в следующей редакции:</w:t>
      </w:r>
    </w:p>
    <w:p w:rsidR="0003496D" w:rsidRPr="0003496D" w:rsidRDefault="0003496D" w:rsidP="00CA2C99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6"/>
          <w:szCs w:val="26"/>
        </w:rPr>
      </w:pPr>
      <w:r w:rsidRPr="0003496D">
        <w:rPr>
          <w:rFonts w:ascii="Times New Roman" w:hAnsi="Times New Roman"/>
          <w:bCs/>
          <w:iCs/>
          <w:sz w:val="26"/>
          <w:szCs w:val="26"/>
        </w:rPr>
        <w:t>«В целом на реализацию Программы планируется направить</w:t>
      </w:r>
      <w:r w:rsidR="00CA2C99">
        <w:rPr>
          <w:rFonts w:ascii="Times New Roman" w:hAnsi="Times New Roman"/>
          <w:bCs/>
          <w:iCs/>
          <w:sz w:val="26"/>
          <w:szCs w:val="26"/>
        </w:rPr>
        <w:t xml:space="preserve">                                   </w:t>
      </w:r>
      <w:r w:rsidR="00895E5E" w:rsidRPr="00895E5E">
        <w:rPr>
          <w:rFonts w:ascii="Times New Roman" w:hAnsi="Times New Roman"/>
          <w:bCs/>
          <w:iCs/>
          <w:sz w:val="26"/>
          <w:szCs w:val="26"/>
        </w:rPr>
        <w:t xml:space="preserve">2 529 077,87 </w:t>
      </w:r>
      <w:r w:rsidRPr="0003496D">
        <w:rPr>
          <w:rFonts w:ascii="Times New Roman" w:hAnsi="Times New Roman"/>
          <w:bCs/>
          <w:iCs/>
          <w:sz w:val="26"/>
          <w:szCs w:val="26"/>
        </w:rPr>
        <w:t>тыс. руб., в том числе:</w:t>
      </w:r>
    </w:p>
    <w:p w:rsidR="0003496D" w:rsidRPr="0003496D" w:rsidRDefault="00F2622C" w:rsidP="00CA2C99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6"/>
          <w:szCs w:val="26"/>
        </w:rPr>
      </w:pPr>
      <w:r>
        <w:rPr>
          <w:rFonts w:ascii="Times New Roman" w:hAnsi="Times New Roman"/>
          <w:bCs/>
          <w:iCs/>
          <w:sz w:val="26"/>
          <w:szCs w:val="26"/>
        </w:rPr>
        <w:t xml:space="preserve">федеральный бюджет </w:t>
      </w:r>
      <w:r w:rsidR="006335EC">
        <w:rPr>
          <w:rFonts w:ascii="Times New Roman" w:hAnsi="Times New Roman"/>
          <w:bCs/>
          <w:iCs/>
          <w:sz w:val="26"/>
          <w:szCs w:val="26"/>
        </w:rPr>
        <w:t>–</w:t>
      </w:r>
      <w:r w:rsidR="0003496D" w:rsidRPr="0003496D">
        <w:rPr>
          <w:rFonts w:ascii="Times New Roman" w:hAnsi="Times New Roman"/>
          <w:bCs/>
          <w:iCs/>
          <w:sz w:val="26"/>
          <w:szCs w:val="26"/>
        </w:rPr>
        <w:t xml:space="preserve"> </w:t>
      </w:r>
      <w:r w:rsidR="006335EC">
        <w:rPr>
          <w:rFonts w:ascii="Times New Roman" w:hAnsi="Times New Roman"/>
          <w:bCs/>
          <w:iCs/>
          <w:sz w:val="26"/>
          <w:szCs w:val="26"/>
        </w:rPr>
        <w:t>91 350,1</w:t>
      </w:r>
      <w:r w:rsidR="00356619" w:rsidRPr="004A1A1D">
        <w:rPr>
          <w:rFonts w:ascii="Times New Roman" w:hAnsi="Times New Roman"/>
          <w:bCs/>
          <w:iCs/>
          <w:sz w:val="26"/>
          <w:szCs w:val="26"/>
        </w:rPr>
        <w:t>9</w:t>
      </w:r>
      <w:r w:rsidR="0003496D" w:rsidRPr="0003496D"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 w:rsidR="0003496D" w:rsidRPr="0003496D">
        <w:rPr>
          <w:rFonts w:ascii="Times New Roman" w:hAnsi="Times New Roman"/>
          <w:bCs/>
          <w:iCs/>
          <w:sz w:val="26"/>
          <w:szCs w:val="26"/>
        </w:rPr>
        <w:t>тыс.руб</w:t>
      </w:r>
      <w:proofErr w:type="spellEnd"/>
      <w:r w:rsidR="0003496D" w:rsidRPr="0003496D">
        <w:rPr>
          <w:rFonts w:ascii="Times New Roman" w:hAnsi="Times New Roman"/>
          <w:bCs/>
          <w:iCs/>
          <w:sz w:val="26"/>
          <w:szCs w:val="26"/>
        </w:rPr>
        <w:t>.;</w:t>
      </w:r>
    </w:p>
    <w:p w:rsidR="00B35CBA" w:rsidRDefault="00B35CBA" w:rsidP="00CA2C99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6"/>
          <w:szCs w:val="26"/>
        </w:rPr>
        <w:sectPr w:rsidR="00B35CBA" w:rsidSect="00B35CBA">
          <w:headerReference w:type="default" r:id="rId9"/>
          <w:pgSz w:w="11906" w:h="16838" w:code="9"/>
          <w:pgMar w:top="284" w:right="567" w:bottom="1134" w:left="2552" w:header="709" w:footer="709" w:gutter="0"/>
          <w:cols w:space="708"/>
          <w:titlePg/>
          <w:docGrid w:linePitch="360"/>
        </w:sectPr>
      </w:pPr>
    </w:p>
    <w:p w:rsidR="0003496D" w:rsidRPr="0003496D" w:rsidRDefault="0003496D" w:rsidP="00CA2C99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6"/>
          <w:szCs w:val="26"/>
        </w:rPr>
      </w:pPr>
      <w:r w:rsidRPr="0003496D">
        <w:rPr>
          <w:rFonts w:ascii="Times New Roman" w:hAnsi="Times New Roman"/>
          <w:bCs/>
          <w:iCs/>
          <w:sz w:val="26"/>
          <w:szCs w:val="26"/>
        </w:rPr>
        <w:lastRenderedPageBreak/>
        <w:t>бюджет Ханты-Мансийского автоном</w:t>
      </w:r>
      <w:r w:rsidR="00F2622C">
        <w:rPr>
          <w:rFonts w:ascii="Times New Roman" w:hAnsi="Times New Roman"/>
          <w:bCs/>
          <w:iCs/>
          <w:sz w:val="26"/>
          <w:szCs w:val="26"/>
        </w:rPr>
        <w:t xml:space="preserve">ного округа – Югры </w:t>
      </w:r>
      <w:r w:rsidR="006335EC">
        <w:rPr>
          <w:rFonts w:ascii="Times New Roman" w:hAnsi="Times New Roman"/>
          <w:bCs/>
          <w:iCs/>
          <w:sz w:val="26"/>
          <w:szCs w:val="26"/>
        </w:rPr>
        <w:t>–</w:t>
      </w:r>
      <w:r w:rsidR="00C638DB">
        <w:rPr>
          <w:rFonts w:ascii="Times New Roman" w:hAnsi="Times New Roman"/>
          <w:bCs/>
          <w:iCs/>
          <w:sz w:val="26"/>
          <w:szCs w:val="26"/>
        </w:rPr>
        <w:t xml:space="preserve">                                  </w:t>
      </w:r>
      <w:r w:rsidRPr="0003496D">
        <w:rPr>
          <w:rFonts w:ascii="Times New Roman" w:hAnsi="Times New Roman"/>
          <w:bCs/>
          <w:iCs/>
          <w:sz w:val="26"/>
          <w:szCs w:val="26"/>
        </w:rPr>
        <w:t xml:space="preserve"> </w:t>
      </w:r>
      <w:r w:rsidR="00C638DB">
        <w:rPr>
          <w:rFonts w:ascii="Times New Roman" w:hAnsi="Times New Roman"/>
          <w:bCs/>
          <w:iCs/>
          <w:sz w:val="26"/>
          <w:szCs w:val="26"/>
        </w:rPr>
        <w:t>209</w:t>
      </w:r>
      <w:r w:rsidR="009371ED">
        <w:rPr>
          <w:rFonts w:ascii="Times New Roman" w:hAnsi="Times New Roman"/>
          <w:bCs/>
          <w:iCs/>
          <w:sz w:val="26"/>
          <w:szCs w:val="26"/>
        </w:rPr>
        <w:t xml:space="preserve"> </w:t>
      </w:r>
      <w:r w:rsidR="00C638DB">
        <w:rPr>
          <w:rFonts w:ascii="Times New Roman" w:hAnsi="Times New Roman"/>
          <w:bCs/>
          <w:iCs/>
          <w:sz w:val="26"/>
          <w:szCs w:val="26"/>
        </w:rPr>
        <w:t>029</w:t>
      </w:r>
      <w:r w:rsidR="006335EC">
        <w:rPr>
          <w:rFonts w:ascii="Times New Roman" w:hAnsi="Times New Roman"/>
          <w:bCs/>
          <w:iCs/>
          <w:sz w:val="26"/>
          <w:szCs w:val="26"/>
        </w:rPr>
        <w:t>,</w:t>
      </w:r>
      <w:r w:rsidR="00C638DB">
        <w:rPr>
          <w:rFonts w:ascii="Times New Roman" w:hAnsi="Times New Roman"/>
          <w:bCs/>
          <w:iCs/>
          <w:sz w:val="26"/>
          <w:szCs w:val="26"/>
        </w:rPr>
        <w:t>59</w:t>
      </w:r>
      <w:r w:rsidR="00F2622C"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 w:rsidRPr="0003496D">
        <w:rPr>
          <w:rFonts w:ascii="Times New Roman" w:hAnsi="Times New Roman"/>
          <w:bCs/>
          <w:iCs/>
          <w:sz w:val="26"/>
          <w:szCs w:val="26"/>
        </w:rPr>
        <w:t>тыс.руб</w:t>
      </w:r>
      <w:proofErr w:type="spellEnd"/>
      <w:r w:rsidRPr="0003496D">
        <w:rPr>
          <w:rFonts w:ascii="Times New Roman" w:hAnsi="Times New Roman"/>
          <w:bCs/>
          <w:iCs/>
          <w:sz w:val="26"/>
          <w:szCs w:val="26"/>
        </w:rPr>
        <w:t>.;</w:t>
      </w:r>
    </w:p>
    <w:p w:rsidR="0003496D" w:rsidRPr="00CA09A1" w:rsidRDefault="00F2622C" w:rsidP="00CA2C99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6"/>
          <w:szCs w:val="26"/>
        </w:rPr>
      </w:pPr>
      <w:r>
        <w:rPr>
          <w:rFonts w:ascii="Times New Roman" w:hAnsi="Times New Roman"/>
          <w:bCs/>
          <w:iCs/>
          <w:sz w:val="26"/>
          <w:szCs w:val="26"/>
        </w:rPr>
        <w:t xml:space="preserve">бюджет города Когалыма </w:t>
      </w:r>
      <w:r w:rsidR="006335EC">
        <w:rPr>
          <w:rFonts w:ascii="Times New Roman" w:hAnsi="Times New Roman"/>
          <w:bCs/>
          <w:iCs/>
          <w:sz w:val="26"/>
          <w:szCs w:val="26"/>
        </w:rPr>
        <w:t>–</w:t>
      </w:r>
      <w:r w:rsidR="0003496D" w:rsidRPr="0003496D">
        <w:rPr>
          <w:rFonts w:ascii="Times New Roman" w:hAnsi="Times New Roman"/>
          <w:bCs/>
          <w:iCs/>
          <w:sz w:val="26"/>
          <w:szCs w:val="26"/>
        </w:rPr>
        <w:t xml:space="preserve"> </w:t>
      </w:r>
      <w:r w:rsidR="00350941">
        <w:rPr>
          <w:rFonts w:ascii="Times New Roman" w:hAnsi="Times New Roman"/>
          <w:bCs/>
          <w:iCs/>
          <w:sz w:val="26"/>
          <w:szCs w:val="26"/>
        </w:rPr>
        <w:t>2</w:t>
      </w:r>
      <w:r w:rsidR="00C638DB">
        <w:rPr>
          <w:rFonts w:ascii="Times New Roman" w:hAnsi="Times New Roman"/>
          <w:bCs/>
          <w:iCs/>
          <w:sz w:val="26"/>
          <w:szCs w:val="26"/>
        </w:rPr>
        <w:t>37</w:t>
      </w:r>
      <w:r w:rsidR="006335EC">
        <w:rPr>
          <w:rFonts w:ascii="Times New Roman" w:hAnsi="Times New Roman"/>
          <w:bCs/>
          <w:iCs/>
          <w:sz w:val="26"/>
          <w:szCs w:val="26"/>
        </w:rPr>
        <w:t> </w:t>
      </w:r>
      <w:r w:rsidR="00350941">
        <w:rPr>
          <w:rFonts w:ascii="Times New Roman" w:hAnsi="Times New Roman"/>
          <w:bCs/>
          <w:iCs/>
          <w:sz w:val="26"/>
          <w:szCs w:val="26"/>
        </w:rPr>
        <w:t>7</w:t>
      </w:r>
      <w:r w:rsidR="00C638DB">
        <w:rPr>
          <w:rFonts w:ascii="Times New Roman" w:hAnsi="Times New Roman"/>
          <w:bCs/>
          <w:iCs/>
          <w:sz w:val="26"/>
          <w:szCs w:val="26"/>
        </w:rPr>
        <w:t>36</w:t>
      </w:r>
      <w:r w:rsidR="006335EC">
        <w:rPr>
          <w:rFonts w:ascii="Times New Roman" w:hAnsi="Times New Roman"/>
          <w:bCs/>
          <w:iCs/>
          <w:sz w:val="26"/>
          <w:szCs w:val="26"/>
        </w:rPr>
        <w:t>,</w:t>
      </w:r>
      <w:r w:rsidR="00C638DB">
        <w:rPr>
          <w:rFonts w:ascii="Times New Roman" w:hAnsi="Times New Roman"/>
          <w:bCs/>
          <w:iCs/>
          <w:sz w:val="26"/>
          <w:szCs w:val="26"/>
        </w:rPr>
        <w:t>86</w:t>
      </w:r>
      <w:r w:rsidR="00EB0746" w:rsidRPr="0003496D"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 w:rsidR="0003496D" w:rsidRPr="0003496D">
        <w:rPr>
          <w:rFonts w:ascii="Times New Roman" w:hAnsi="Times New Roman"/>
          <w:bCs/>
          <w:iCs/>
          <w:sz w:val="26"/>
          <w:szCs w:val="26"/>
        </w:rPr>
        <w:t>тыс.руб</w:t>
      </w:r>
      <w:proofErr w:type="spellEnd"/>
      <w:r w:rsidR="0003496D" w:rsidRPr="0003496D">
        <w:rPr>
          <w:rFonts w:ascii="Times New Roman" w:hAnsi="Times New Roman"/>
          <w:bCs/>
          <w:iCs/>
          <w:sz w:val="26"/>
          <w:szCs w:val="26"/>
        </w:rPr>
        <w:t>.;</w:t>
      </w:r>
    </w:p>
    <w:p w:rsidR="0003496D" w:rsidRPr="0003496D" w:rsidRDefault="0003496D" w:rsidP="00CA2C99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6"/>
          <w:szCs w:val="26"/>
        </w:rPr>
      </w:pPr>
      <w:r w:rsidRPr="0003496D">
        <w:rPr>
          <w:rFonts w:ascii="Times New Roman" w:hAnsi="Times New Roman"/>
          <w:bCs/>
          <w:iCs/>
          <w:sz w:val="26"/>
          <w:szCs w:val="26"/>
        </w:rPr>
        <w:t>внебюджетные источники финансирования</w:t>
      </w:r>
      <w:r w:rsidRPr="0003496D">
        <w:rPr>
          <w:rFonts w:ascii="Times New Roman" w:hAnsi="Times New Roman"/>
          <w:bCs/>
          <w:iCs/>
          <w:sz w:val="26"/>
          <w:szCs w:val="26"/>
        </w:rPr>
        <w:tab/>
        <w:t xml:space="preserve">- </w:t>
      </w:r>
      <w:r w:rsidR="00895E5E" w:rsidRPr="00895E5E">
        <w:rPr>
          <w:rFonts w:ascii="Times New Roman" w:hAnsi="Times New Roman"/>
          <w:bCs/>
          <w:iCs/>
          <w:sz w:val="26"/>
          <w:szCs w:val="26"/>
        </w:rPr>
        <w:t xml:space="preserve">1 990 961,23 </w:t>
      </w:r>
      <w:proofErr w:type="spellStart"/>
      <w:r w:rsidRPr="0003496D">
        <w:rPr>
          <w:rFonts w:ascii="Times New Roman" w:hAnsi="Times New Roman"/>
          <w:bCs/>
          <w:iCs/>
          <w:sz w:val="26"/>
          <w:szCs w:val="26"/>
        </w:rPr>
        <w:t>тыс.руб</w:t>
      </w:r>
      <w:proofErr w:type="spellEnd"/>
      <w:r w:rsidRPr="0003496D">
        <w:rPr>
          <w:rFonts w:ascii="Times New Roman" w:hAnsi="Times New Roman"/>
          <w:bCs/>
          <w:iCs/>
          <w:sz w:val="26"/>
          <w:szCs w:val="26"/>
        </w:rPr>
        <w:t>.»</w:t>
      </w:r>
      <w:r w:rsidR="00F2622C">
        <w:rPr>
          <w:rFonts w:ascii="Times New Roman" w:hAnsi="Times New Roman"/>
          <w:bCs/>
          <w:iCs/>
          <w:sz w:val="26"/>
          <w:szCs w:val="26"/>
        </w:rPr>
        <w:t>.</w:t>
      </w:r>
    </w:p>
    <w:p w:rsidR="0003496D" w:rsidRPr="00CA2C99" w:rsidRDefault="0003496D" w:rsidP="00CA2C99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6"/>
          <w:szCs w:val="26"/>
        </w:rPr>
      </w:pPr>
      <w:r w:rsidRPr="0003496D">
        <w:rPr>
          <w:rFonts w:ascii="Times New Roman" w:hAnsi="Times New Roman"/>
          <w:bCs/>
          <w:iCs/>
          <w:sz w:val="26"/>
          <w:szCs w:val="26"/>
        </w:rPr>
        <w:t xml:space="preserve">1.3. Таблицу 10 раздела 4 «Обоснование ресурсного обеспечения Программы» Программы изложить </w:t>
      </w:r>
      <w:r w:rsidR="00F2622C">
        <w:rPr>
          <w:rFonts w:ascii="Times New Roman" w:hAnsi="Times New Roman"/>
          <w:bCs/>
          <w:iCs/>
          <w:sz w:val="26"/>
          <w:szCs w:val="26"/>
        </w:rPr>
        <w:t xml:space="preserve">в редакции </w:t>
      </w:r>
      <w:r w:rsidR="00EB0746" w:rsidRPr="0003496D">
        <w:rPr>
          <w:rFonts w:ascii="Times New Roman" w:hAnsi="Times New Roman"/>
          <w:bCs/>
          <w:iCs/>
          <w:sz w:val="26"/>
          <w:szCs w:val="26"/>
        </w:rPr>
        <w:t>согласно приложению</w:t>
      </w:r>
      <w:r w:rsidR="00F2622C">
        <w:rPr>
          <w:rFonts w:ascii="Times New Roman" w:hAnsi="Times New Roman"/>
          <w:bCs/>
          <w:iCs/>
          <w:sz w:val="26"/>
          <w:szCs w:val="26"/>
        </w:rPr>
        <w:t xml:space="preserve"> 1 к настоящему постановлению.</w:t>
      </w:r>
    </w:p>
    <w:p w:rsidR="00C77247" w:rsidRDefault="00383A2F" w:rsidP="00CA2C9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1.4</w:t>
      </w:r>
      <w:r w:rsidR="00AC7728">
        <w:rPr>
          <w:rFonts w:ascii="Times New Roman" w:hAnsi="Times New Roman"/>
          <w:sz w:val="26"/>
          <w:szCs w:val="26"/>
          <w:lang w:eastAsia="ru-RU"/>
        </w:rPr>
        <w:t xml:space="preserve">. </w:t>
      </w:r>
      <w:r w:rsidR="00453E16">
        <w:rPr>
          <w:rFonts w:ascii="Times New Roman" w:hAnsi="Times New Roman"/>
          <w:sz w:val="26"/>
          <w:szCs w:val="26"/>
          <w:lang w:eastAsia="ru-RU"/>
        </w:rPr>
        <w:t>Приложение 1</w:t>
      </w:r>
      <w:r w:rsidR="00C77247">
        <w:rPr>
          <w:rFonts w:ascii="Times New Roman" w:hAnsi="Times New Roman"/>
          <w:sz w:val="26"/>
          <w:szCs w:val="26"/>
          <w:lang w:eastAsia="ru-RU"/>
        </w:rPr>
        <w:t xml:space="preserve"> к Программе изложить </w:t>
      </w:r>
      <w:r w:rsidR="00453E16">
        <w:rPr>
          <w:rFonts w:ascii="Times New Roman" w:hAnsi="Times New Roman"/>
          <w:sz w:val="26"/>
          <w:szCs w:val="26"/>
          <w:lang w:eastAsia="ru-RU"/>
        </w:rPr>
        <w:t xml:space="preserve">в редакции согласно </w:t>
      </w:r>
      <w:r w:rsidR="003A3DAC">
        <w:rPr>
          <w:rFonts w:ascii="Times New Roman" w:hAnsi="Times New Roman"/>
          <w:sz w:val="26"/>
          <w:szCs w:val="26"/>
          <w:lang w:eastAsia="ru-RU"/>
        </w:rPr>
        <w:t>приложению 2</w:t>
      </w:r>
      <w:r w:rsidR="00C77247">
        <w:rPr>
          <w:rFonts w:ascii="Times New Roman" w:hAnsi="Times New Roman"/>
          <w:sz w:val="26"/>
          <w:szCs w:val="26"/>
          <w:lang w:eastAsia="ru-RU"/>
        </w:rPr>
        <w:t xml:space="preserve"> к настоящему постановлению.</w:t>
      </w:r>
    </w:p>
    <w:p w:rsidR="00453E16" w:rsidRDefault="00383A2F" w:rsidP="00CA2C9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1.5</w:t>
      </w:r>
      <w:r w:rsidR="00AC7728">
        <w:rPr>
          <w:rFonts w:ascii="Times New Roman" w:hAnsi="Times New Roman"/>
          <w:sz w:val="26"/>
          <w:szCs w:val="26"/>
          <w:lang w:eastAsia="ru-RU"/>
        </w:rPr>
        <w:t xml:space="preserve">. </w:t>
      </w:r>
      <w:r w:rsidR="00453E16">
        <w:rPr>
          <w:rFonts w:ascii="Times New Roman" w:hAnsi="Times New Roman"/>
          <w:sz w:val="26"/>
          <w:szCs w:val="26"/>
          <w:lang w:eastAsia="ru-RU"/>
        </w:rPr>
        <w:t xml:space="preserve">Приложение 2 к Программе изложить </w:t>
      </w:r>
      <w:r w:rsidR="003A3DAC">
        <w:rPr>
          <w:rFonts w:ascii="Times New Roman" w:hAnsi="Times New Roman"/>
          <w:sz w:val="26"/>
          <w:szCs w:val="26"/>
          <w:lang w:eastAsia="ru-RU"/>
        </w:rPr>
        <w:t>в редакции согласно приложению 3</w:t>
      </w:r>
      <w:r w:rsidR="00453E16">
        <w:rPr>
          <w:rFonts w:ascii="Times New Roman" w:hAnsi="Times New Roman"/>
          <w:sz w:val="26"/>
          <w:szCs w:val="26"/>
          <w:lang w:eastAsia="ru-RU"/>
        </w:rPr>
        <w:t xml:space="preserve"> к настоящему постановлению.</w:t>
      </w:r>
    </w:p>
    <w:p w:rsidR="00D67B92" w:rsidRDefault="00D67B92" w:rsidP="00CA2C9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AC7728" w:rsidRPr="000900BB" w:rsidRDefault="00AC7728" w:rsidP="00CA2C99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ru-RU"/>
        </w:rPr>
        <w:t>2</w:t>
      </w:r>
      <w:r w:rsidRPr="000900BB">
        <w:rPr>
          <w:rFonts w:ascii="Times New Roman" w:hAnsi="Times New Roman"/>
          <w:sz w:val="26"/>
          <w:szCs w:val="26"/>
          <w:lang w:eastAsia="ru-RU"/>
        </w:rPr>
        <w:t xml:space="preserve">. </w:t>
      </w:r>
      <w:r w:rsidR="0003496D">
        <w:rPr>
          <w:rFonts w:ascii="Times New Roman" w:hAnsi="Times New Roman"/>
          <w:sz w:val="26"/>
          <w:szCs w:val="26"/>
          <w:lang w:eastAsia="ru-RU"/>
        </w:rPr>
        <w:t>Постановления</w:t>
      </w:r>
      <w:r w:rsidRPr="000900BB">
        <w:rPr>
          <w:rFonts w:ascii="Times New Roman" w:hAnsi="Times New Roman"/>
          <w:bCs/>
          <w:iCs/>
          <w:sz w:val="26"/>
          <w:szCs w:val="26"/>
        </w:rPr>
        <w:t xml:space="preserve"> Адм</w:t>
      </w:r>
      <w:r w:rsidR="007D4B07">
        <w:rPr>
          <w:rFonts w:ascii="Times New Roman" w:hAnsi="Times New Roman"/>
          <w:bCs/>
          <w:iCs/>
          <w:sz w:val="26"/>
          <w:szCs w:val="26"/>
        </w:rPr>
        <w:t xml:space="preserve">инистрации города Когалыма от </w:t>
      </w:r>
      <w:r w:rsidR="00C638DB">
        <w:rPr>
          <w:rFonts w:ascii="Times New Roman" w:hAnsi="Times New Roman"/>
          <w:bCs/>
          <w:iCs/>
          <w:sz w:val="26"/>
          <w:szCs w:val="26"/>
        </w:rPr>
        <w:t>15</w:t>
      </w:r>
      <w:r w:rsidR="006335EC">
        <w:rPr>
          <w:rFonts w:ascii="Times New Roman" w:hAnsi="Times New Roman"/>
          <w:bCs/>
          <w:iCs/>
          <w:sz w:val="26"/>
          <w:szCs w:val="26"/>
        </w:rPr>
        <w:t>.0</w:t>
      </w:r>
      <w:r w:rsidR="00C638DB">
        <w:rPr>
          <w:rFonts w:ascii="Times New Roman" w:hAnsi="Times New Roman"/>
          <w:bCs/>
          <w:iCs/>
          <w:sz w:val="26"/>
          <w:szCs w:val="26"/>
        </w:rPr>
        <w:t>5</w:t>
      </w:r>
      <w:r w:rsidR="0003496D">
        <w:rPr>
          <w:rFonts w:ascii="Times New Roman" w:hAnsi="Times New Roman"/>
          <w:bCs/>
          <w:iCs/>
          <w:sz w:val="26"/>
          <w:szCs w:val="26"/>
        </w:rPr>
        <w:t>.</w:t>
      </w:r>
      <w:r w:rsidR="006335EC">
        <w:rPr>
          <w:rFonts w:ascii="Times New Roman" w:hAnsi="Times New Roman"/>
          <w:bCs/>
          <w:iCs/>
          <w:sz w:val="26"/>
          <w:szCs w:val="26"/>
        </w:rPr>
        <w:t>201</w:t>
      </w:r>
      <w:r w:rsidR="00C638DB">
        <w:rPr>
          <w:rFonts w:ascii="Times New Roman" w:hAnsi="Times New Roman"/>
          <w:bCs/>
          <w:iCs/>
          <w:sz w:val="26"/>
          <w:szCs w:val="26"/>
        </w:rPr>
        <w:t>8</w:t>
      </w:r>
      <w:r w:rsidR="006335EC">
        <w:rPr>
          <w:rFonts w:ascii="Times New Roman" w:hAnsi="Times New Roman"/>
          <w:bCs/>
          <w:iCs/>
          <w:sz w:val="26"/>
          <w:szCs w:val="26"/>
        </w:rPr>
        <w:t xml:space="preserve"> №</w:t>
      </w:r>
      <w:r w:rsidR="00E716F2">
        <w:rPr>
          <w:rFonts w:ascii="Times New Roman" w:hAnsi="Times New Roman"/>
          <w:bCs/>
          <w:iCs/>
          <w:sz w:val="26"/>
          <w:szCs w:val="26"/>
        </w:rPr>
        <w:t>990 «</w:t>
      </w:r>
      <w:r>
        <w:rPr>
          <w:rFonts w:ascii="Times New Roman" w:hAnsi="Times New Roman"/>
          <w:bCs/>
          <w:iCs/>
          <w:sz w:val="26"/>
          <w:szCs w:val="26"/>
        </w:rPr>
        <w:t>О внесении изменений в</w:t>
      </w:r>
      <w:r w:rsidRPr="00AC7728"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>постановление</w:t>
      </w:r>
      <w:r w:rsidRPr="000900BB">
        <w:rPr>
          <w:rFonts w:ascii="Times New Roman" w:hAnsi="Times New Roman"/>
          <w:bCs/>
          <w:iCs/>
          <w:sz w:val="26"/>
          <w:szCs w:val="26"/>
        </w:rPr>
        <w:t xml:space="preserve"> Администрации города Когалыма</w:t>
      </w:r>
      <w:r w:rsidR="00CA2C99">
        <w:rPr>
          <w:rFonts w:ascii="Times New Roman" w:hAnsi="Times New Roman"/>
          <w:bCs/>
          <w:iCs/>
          <w:sz w:val="26"/>
          <w:szCs w:val="26"/>
        </w:rPr>
        <w:t xml:space="preserve">                </w:t>
      </w:r>
      <w:r w:rsidRPr="000900BB">
        <w:rPr>
          <w:rFonts w:ascii="Times New Roman" w:hAnsi="Times New Roman"/>
          <w:bCs/>
          <w:iCs/>
          <w:sz w:val="26"/>
          <w:szCs w:val="26"/>
        </w:rPr>
        <w:t xml:space="preserve"> от</w:t>
      </w:r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r w:rsidR="009371ED">
        <w:rPr>
          <w:rFonts w:ascii="Times New Roman" w:hAnsi="Times New Roman"/>
          <w:bCs/>
          <w:iCs/>
          <w:sz w:val="26"/>
          <w:szCs w:val="26"/>
        </w:rPr>
        <w:t>23</w:t>
      </w:r>
      <w:r>
        <w:rPr>
          <w:rFonts w:ascii="Times New Roman" w:hAnsi="Times New Roman"/>
          <w:bCs/>
          <w:iCs/>
          <w:sz w:val="26"/>
          <w:szCs w:val="26"/>
        </w:rPr>
        <w:t>.04.2013 №1152» признать утратившим силу.</w:t>
      </w:r>
    </w:p>
    <w:p w:rsidR="00C77247" w:rsidRDefault="00C77247" w:rsidP="00CA2C99">
      <w:pPr>
        <w:tabs>
          <w:tab w:val="left" w:pos="1165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C77247" w:rsidRPr="00C43A57" w:rsidRDefault="00AC7728" w:rsidP="00CA2C99">
      <w:pPr>
        <w:spacing w:after="0" w:line="240" w:lineRule="auto"/>
        <w:ind w:firstLine="709"/>
        <w:jc w:val="both"/>
        <w:rPr>
          <w:rFonts w:ascii="Times New Roman" w:hAnsi="Times New Roman"/>
          <w:spacing w:val="-6"/>
          <w:sz w:val="26"/>
          <w:szCs w:val="26"/>
          <w:lang w:eastAsia="ru-RU"/>
        </w:rPr>
      </w:pPr>
      <w:r w:rsidRPr="00C43A57">
        <w:rPr>
          <w:rFonts w:ascii="Times New Roman" w:hAnsi="Times New Roman"/>
          <w:spacing w:val="-6"/>
          <w:sz w:val="26"/>
          <w:szCs w:val="26"/>
          <w:lang w:eastAsia="ru-RU"/>
        </w:rPr>
        <w:t>3</w:t>
      </w:r>
      <w:r w:rsidR="00C77247" w:rsidRPr="00C43A57">
        <w:rPr>
          <w:rFonts w:ascii="Times New Roman" w:hAnsi="Times New Roman"/>
          <w:spacing w:val="-6"/>
          <w:sz w:val="26"/>
          <w:szCs w:val="26"/>
          <w:lang w:eastAsia="ru-RU"/>
        </w:rPr>
        <w:t xml:space="preserve">. </w:t>
      </w:r>
      <w:r w:rsidR="00336A45" w:rsidRPr="00C43A57">
        <w:rPr>
          <w:rFonts w:ascii="Times New Roman" w:hAnsi="Times New Roman"/>
          <w:spacing w:val="-6"/>
          <w:sz w:val="26"/>
          <w:szCs w:val="26"/>
          <w:lang w:eastAsia="ru-RU"/>
        </w:rPr>
        <w:t xml:space="preserve">МКУ «УЖКХ </w:t>
      </w:r>
      <w:proofErr w:type="spellStart"/>
      <w:r w:rsidR="00336A45" w:rsidRPr="00C43A57">
        <w:rPr>
          <w:rFonts w:ascii="Times New Roman" w:hAnsi="Times New Roman"/>
          <w:spacing w:val="-6"/>
          <w:sz w:val="26"/>
          <w:szCs w:val="26"/>
          <w:lang w:eastAsia="ru-RU"/>
        </w:rPr>
        <w:t>г.Когалыма</w:t>
      </w:r>
      <w:proofErr w:type="spellEnd"/>
      <w:r w:rsidR="00336A45" w:rsidRPr="00C43A57">
        <w:rPr>
          <w:rFonts w:ascii="Times New Roman" w:hAnsi="Times New Roman"/>
          <w:spacing w:val="-6"/>
          <w:sz w:val="26"/>
          <w:szCs w:val="26"/>
          <w:lang w:eastAsia="ru-RU"/>
        </w:rPr>
        <w:t>»</w:t>
      </w:r>
      <w:r w:rsidR="00C77247" w:rsidRPr="00C43A57">
        <w:rPr>
          <w:rFonts w:ascii="Times New Roman" w:hAnsi="Times New Roman"/>
          <w:spacing w:val="-6"/>
          <w:sz w:val="26"/>
          <w:szCs w:val="26"/>
          <w:lang w:eastAsia="ru-RU"/>
        </w:rPr>
        <w:t xml:space="preserve"> направить в юридическое управление текст постановления и приложения к нему, его реквизиты, сведения об источнике официального опубликования в порядке и в сроки, предусмотренные распоряжением Администрации города Когалыма от 19.06.2013 №149-р «О мерах по формированию регистра муниципальных правовых актов Ханты-Мансийского автономного округа - Югры» для дальнейшего направления в Управление государственной регистрации нормативных правовых актов Аппарата Губернатора Ханты-Мансийского автономного округа - Югры.</w:t>
      </w:r>
    </w:p>
    <w:p w:rsidR="00C77247" w:rsidRPr="00A24530" w:rsidRDefault="00C77247" w:rsidP="00CA2C9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472C4B" w:rsidRDefault="00AC7728" w:rsidP="00CA2C9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61B65">
        <w:rPr>
          <w:rFonts w:ascii="Times New Roman" w:hAnsi="Times New Roman"/>
          <w:sz w:val="26"/>
          <w:szCs w:val="26"/>
        </w:rPr>
        <w:t xml:space="preserve">4. </w:t>
      </w:r>
      <w:r w:rsidR="00F2622C" w:rsidRPr="00961B65">
        <w:rPr>
          <w:rFonts w:ascii="Times New Roman" w:hAnsi="Times New Roman"/>
          <w:sz w:val="26"/>
          <w:szCs w:val="26"/>
        </w:rPr>
        <w:t>Опубликовать н</w:t>
      </w:r>
      <w:r w:rsidR="008D3414" w:rsidRPr="00961B65">
        <w:rPr>
          <w:rFonts w:ascii="Times New Roman" w:hAnsi="Times New Roman"/>
          <w:sz w:val="26"/>
          <w:szCs w:val="26"/>
        </w:rPr>
        <w:t xml:space="preserve">астоящее постановление </w:t>
      </w:r>
      <w:r w:rsidR="00F2622C" w:rsidRPr="00961B65">
        <w:rPr>
          <w:rFonts w:ascii="Times New Roman" w:hAnsi="Times New Roman"/>
          <w:sz w:val="26"/>
          <w:szCs w:val="26"/>
        </w:rPr>
        <w:t>в газете «</w:t>
      </w:r>
      <w:r w:rsidR="00961B65" w:rsidRPr="00961B65">
        <w:rPr>
          <w:rFonts w:ascii="Times New Roman" w:hAnsi="Times New Roman"/>
          <w:sz w:val="26"/>
          <w:szCs w:val="26"/>
        </w:rPr>
        <w:t>К</w:t>
      </w:r>
      <w:r w:rsidR="00F2622C" w:rsidRPr="00961B65">
        <w:rPr>
          <w:rFonts w:ascii="Times New Roman" w:hAnsi="Times New Roman"/>
          <w:sz w:val="26"/>
          <w:szCs w:val="26"/>
        </w:rPr>
        <w:t xml:space="preserve">огалымский вестник» и </w:t>
      </w:r>
      <w:r w:rsidR="006335EC">
        <w:rPr>
          <w:rFonts w:ascii="Times New Roman" w:hAnsi="Times New Roman"/>
          <w:sz w:val="26"/>
          <w:szCs w:val="26"/>
        </w:rPr>
        <w:t xml:space="preserve">разместить </w:t>
      </w:r>
      <w:r w:rsidR="008D3414" w:rsidRPr="00961B65">
        <w:rPr>
          <w:rFonts w:ascii="Times New Roman" w:hAnsi="Times New Roman"/>
          <w:sz w:val="26"/>
          <w:szCs w:val="26"/>
        </w:rPr>
        <w:t>на официальном сайте Администрации города Когалыма</w:t>
      </w:r>
      <w:r w:rsidR="00FA35AE">
        <w:rPr>
          <w:rFonts w:ascii="Times New Roman" w:hAnsi="Times New Roman"/>
          <w:sz w:val="26"/>
          <w:szCs w:val="26"/>
        </w:rPr>
        <w:t xml:space="preserve"> </w:t>
      </w:r>
      <w:r w:rsidR="00FA35AE" w:rsidRPr="00CA2C99">
        <w:rPr>
          <w:rFonts w:ascii="Times New Roman" w:hAnsi="Times New Roman"/>
          <w:spacing w:val="-6"/>
          <w:sz w:val="26"/>
          <w:szCs w:val="26"/>
        </w:rPr>
        <w:t xml:space="preserve">в информационно-телекоммуникационной сети </w:t>
      </w:r>
      <w:r w:rsidR="00E715BB" w:rsidRPr="00CA2C99">
        <w:rPr>
          <w:rFonts w:ascii="Times New Roman" w:hAnsi="Times New Roman"/>
          <w:spacing w:val="-6"/>
          <w:sz w:val="26"/>
          <w:szCs w:val="26"/>
        </w:rPr>
        <w:t>«</w:t>
      </w:r>
      <w:r w:rsidR="008D3414" w:rsidRPr="00CA2C99">
        <w:rPr>
          <w:rFonts w:ascii="Times New Roman" w:hAnsi="Times New Roman"/>
          <w:spacing w:val="-6"/>
          <w:sz w:val="26"/>
          <w:szCs w:val="26"/>
        </w:rPr>
        <w:t>Интернет</w:t>
      </w:r>
      <w:r w:rsidR="00E715BB" w:rsidRPr="00CA2C99">
        <w:rPr>
          <w:rFonts w:ascii="Times New Roman" w:hAnsi="Times New Roman"/>
          <w:spacing w:val="-6"/>
          <w:sz w:val="26"/>
          <w:szCs w:val="26"/>
        </w:rPr>
        <w:t>»</w:t>
      </w:r>
      <w:r w:rsidR="00FA35AE" w:rsidRPr="00CA2C99">
        <w:rPr>
          <w:rFonts w:ascii="Times New Roman" w:hAnsi="Times New Roman"/>
          <w:spacing w:val="-6"/>
          <w:sz w:val="26"/>
          <w:szCs w:val="26"/>
        </w:rPr>
        <w:t xml:space="preserve"> </w:t>
      </w:r>
      <w:r w:rsidR="008D3414" w:rsidRPr="00CA2C99">
        <w:rPr>
          <w:rFonts w:ascii="Times New Roman" w:hAnsi="Times New Roman"/>
          <w:spacing w:val="-6"/>
          <w:sz w:val="26"/>
          <w:szCs w:val="26"/>
        </w:rPr>
        <w:t>(</w:t>
      </w:r>
      <w:hyperlink r:id="rId10" w:history="1">
        <w:r w:rsidR="008D3414" w:rsidRPr="00CA2C99">
          <w:rPr>
            <w:rStyle w:val="a3"/>
            <w:rFonts w:ascii="Times New Roman" w:hAnsi="Times New Roman"/>
            <w:color w:val="auto"/>
            <w:spacing w:val="-6"/>
            <w:sz w:val="26"/>
            <w:szCs w:val="26"/>
            <w:u w:val="none"/>
          </w:rPr>
          <w:t>www.admkogalym.ru</w:t>
        </w:r>
      </w:hyperlink>
      <w:r w:rsidR="008D3414" w:rsidRPr="00CA2C99">
        <w:rPr>
          <w:rFonts w:ascii="Times New Roman" w:hAnsi="Times New Roman"/>
          <w:spacing w:val="-6"/>
          <w:sz w:val="26"/>
          <w:szCs w:val="26"/>
        </w:rPr>
        <w:t>).</w:t>
      </w:r>
    </w:p>
    <w:p w:rsidR="008D3414" w:rsidRPr="008D3414" w:rsidRDefault="008D3414" w:rsidP="00CA2C9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C77247" w:rsidRPr="00472C4B" w:rsidRDefault="00AC7728" w:rsidP="00CA2C99">
      <w:pPr>
        <w:widowControl w:val="0"/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5. </w:t>
      </w:r>
      <w:r w:rsidR="00C77247" w:rsidRPr="00472C4B">
        <w:rPr>
          <w:rFonts w:ascii="Times New Roman" w:hAnsi="Times New Roman"/>
          <w:sz w:val="26"/>
          <w:szCs w:val="26"/>
          <w:lang w:eastAsia="ru-RU"/>
        </w:rPr>
        <w:t xml:space="preserve">Контроль за выполнением постановления возложить </w:t>
      </w:r>
      <w:r w:rsidR="00E716F2" w:rsidRPr="00472C4B">
        <w:rPr>
          <w:rFonts w:ascii="Times New Roman" w:hAnsi="Times New Roman"/>
          <w:sz w:val="26"/>
          <w:szCs w:val="26"/>
          <w:lang w:eastAsia="ru-RU"/>
        </w:rPr>
        <w:t xml:space="preserve">на </w:t>
      </w:r>
      <w:r w:rsidR="00E716F2">
        <w:rPr>
          <w:rFonts w:ascii="Times New Roman" w:hAnsi="Times New Roman"/>
          <w:sz w:val="26"/>
          <w:szCs w:val="26"/>
          <w:lang w:eastAsia="ru-RU"/>
        </w:rPr>
        <w:t xml:space="preserve">заместителя </w:t>
      </w:r>
      <w:r w:rsidR="00E716F2" w:rsidRPr="00472C4B">
        <w:rPr>
          <w:rFonts w:ascii="Times New Roman" w:hAnsi="Times New Roman"/>
          <w:sz w:val="26"/>
          <w:szCs w:val="26"/>
          <w:lang w:eastAsia="ru-RU"/>
        </w:rPr>
        <w:t>главы города</w:t>
      </w:r>
      <w:r w:rsidR="00C77247" w:rsidRPr="00472C4B">
        <w:rPr>
          <w:rFonts w:ascii="Times New Roman" w:hAnsi="Times New Roman"/>
          <w:sz w:val="26"/>
          <w:szCs w:val="26"/>
          <w:lang w:eastAsia="ru-RU"/>
        </w:rPr>
        <w:t xml:space="preserve"> Когалыма </w:t>
      </w:r>
      <w:proofErr w:type="spellStart"/>
      <w:r w:rsidR="00CE0184">
        <w:rPr>
          <w:rFonts w:ascii="Times New Roman" w:hAnsi="Times New Roman"/>
          <w:sz w:val="26"/>
          <w:szCs w:val="26"/>
          <w:lang w:eastAsia="ru-RU"/>
        </w:rPr>
        <w:t>М.А.Рудикова</w:t>
      </w:r>
      <w:proofErr w:type="spellEnd"/>
      <w:r w:rsidR="00CE0184">
        <w:rPr>
          <w:rFonts w:ascii="Times New Roman" w:hAnsi="Times New Roman"/>
          <w:sz w:val="26"/>
          <w:szCs w:val="26"/>
          <w:lang w:eastAsia="ru-RU"/>
        </w:rPr>
        <w:t>.</w:t>
      </w:r>
    </w:p>
    <w:p w:rsidR="00C77247" w:rsidRDefault="00B35CBA" w:rsidP="00CA2C99">
      <w:pPr>
        <w:widowControl w:val="0"/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3105785</wp:posOffset>
            </wp:positionH>
            <wp:positionV relativeFrom="paragraph">
              <wp:posOffset>78105</wp:posOffset>
            </wp:positionV>
            <wp:extent cx="1581150" cy="1438275"/>
            <wp:effectExtent l="0" t="0" r="0" b="9525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77247" w:rsidRPr="00220EE5" w:rsidRDefault="00C77247" w:rsidP="00CA2C99">
      <w:pPr>
        <w:widowControl w:val="0"/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C77247" w:rsidRPr="00540E89" w:rsidRDefault="00C77247" w:rsidP="00CA2C99">
      <w:pPr>
        <w:widowControl w:val="0"/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EC647F" w:rsidRDefault="00EC647F" w:rsidP="00CA2C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Исполняющий обязанности</w:t>
      </w:r>
    </w:p>
    <w:p w:rsidR="00C77247" w:rsidRPr="003421E0" w:rsidRDefault="00EC647F" w:rsidP="00CA2C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</w:t>
      </w:r>
      <w:r w:rsidR="00C77247" w:rsidRPr="003421E0">
        <w:rPr>
          <w:rFonts w:ascii="Times New Roman" w:hAnsi="Times New Roman"/>
          <w:sz w:val="26"/>
          <w:szCs w:val="26"/>
        </w:rPr>
        <w:t>лав</w:t>
      </w:r>
      <w:r>
        <w:rPr>
          <w:rFonts w:ascii="Times New Roman" w:hAnsi="Times New Roman"/>
          <w:sz w:val="26"/>
          <w:szCs w:val="26"/>
        </w:rPr>
        <w:t>ы</w:t>
      </w:r>
      <w:r w:rsidR="00C77247">
        <w:rPr>
          <w:rFonts w:ascii="Times New Roman" w:hAnsi="Times New Roman"/>
          <w:sz w:val="26"/>
          <w:szCs w:val="26"/>
        </w:rPr>
        <w:t xml:space="preserve"> </w:t>
      </w:r>
      <w:r w:rsidR="00C77247" w:rsidRPr="003421E0">
        <w:rPr>
          <w:rFonts w:ascii="Times New Roman" w:hAnsi="Times New Roman"/>
          <w:sz w:val="26"/>
          <w:szCs w:val="26"/>
        </w:rPr>
        <w:t>города Когалыма</w:t>
      </w:r>
      <w:r w:rsidR="00C77247">
        <w:rPr>
          <w:rFonts w:ascii="Times New Roman" w:hAnsi="Times New Roman"/>
          <w:sz w:val="26"/>
          <w:szCs w:val="26"/>
        </w:rPr>
        <w:tab/>
      </w:r>
      <w:r w:rsidR="00C43A57">
        <w:rPr>
          <w:rFonts w:ascii="Times New Roman" w:hAnsi="Times New Roman"/>
          <w:sz w:val="26"/>
          <w:szCs w:val="26"/>
        </w:rPr>
        <w:tab/>
      </w:r>
      <w:r w:rsidR="00C43A57">
        <w:rPr>
          <w:rFonts w:ascii="Times New Roman" w:hAnsi="Times New Roman"/>
          <w:sz w:val="26"/>
          <w:szCs w:val="26"/>
        </w:rPr>
        <w:tab/>
      </w:r>
      <w:r w:rsidR="00C43A57">
        <w:rPr>
          <w:rFonts w:ascii="Times New Roman" w:hAnsi="Times New Roman"/>
          <w:sz w:val="26"/>
          <w:szCs w:val="26"/>
        </w:rPr>
        <w:tab/>
      </w:r>
      <w:r w:rsidR="00C43A57">
        <w:rPr>
          <w:rFonts w:ascii="Times New Roman" w:hAnsi="Times New Roman"/>
          <w:sz w:val="26"/>
          <w:szCs w:val="26"/>
        </w:rPr>
        <w:tab/>
      </w:r>
      <w:r w:rsidR="00C43A57">
        <w:rPr>
          <w:rFonts w:ascii="Times New Roman" w:hAnsi="Times New Roman"/>
          <w:sz w:val="26"/>
          <w:szCs w:val="26"/>
        </w:rPr>
        <w:tab/>
        <w:t xml:space="preserve">        </w:t>
      </w:r>
      <w:proofErr w:type="spellStart"/>
      <w:r>
        <w:rPr>
          <w:rFonts w:ascii="Times New Roman" w:hAnsi="Times New Roman"/>
          <w:sz w:val="26"/>
          <w:szCs w:val="26"/>
        </w:rPr>
        <w:t>Р.Я</w:t>
      </w:r>
      <w:r w:rsidR="00C638DB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Ярема</w:t>
      </w:r>
      <w:proofErr w:type="spellEnd"/>
    </w:p>
    <w:p w:rsidR="00CA2C99" w:rsidRDefault="00CA2C99" w:rsidP="00CA2C99">
      <w:pPr>
        <w:pStyle w:val="Standard"/>
        <w:tabs>
          <w:tab w:val="left" w:pos="1365"/>
        </w:tabs>
        <w:jc w:val="both"/>
        <w:rPr>
          <w:bCs/>
          <w:color w:val="auto"/>
          <w:sz w:val="22"/>
          <w:szCs w:val="22"/>
          <w:lang w:val="ru-RU"/>
        </w:rPr>
      </w:pPr>
    </w:p>
    <w:p w:rsidR="00CA2C99" w:rsidRDefault="00CA2C99" w:rsidP="00CA2C99">
      <w:pPr>
        <w:pStyle w:val="Standard"/>
        <w:tabs>
          <w:tab w:val="left" w:pos="1365"/>
        </w:tabs>
        <w:jc w:val="both"/>
        <w:rPr>
          <w:bCs/>
          <w:color w:val="auto"/>
          <w:sz w:val="22"/>
          <w:szCs w:val="22"/>
          <w:lang w:val="ru-RU"/>
        </w:rPr>
      </w:pPr>
    </w:p>
    <w:p w:rsidR="00C43A57" w:rsidRDefault="00C43A57" w:rsidP="00CA2C99">
      <w:pPr>
        <w:pStyle w:val="Standard"/>
        <w:tabs>
          <w:tab w:val="left" w:pos="1365"/>
        </w:tabs>
        <w:jc w:val="both"/>
        <w:rPr>
          <w:bCs/>
          <w:color w:val="auto"/>
          <w:sz w:val="22"/>
          <w:szCs w:val="22"/>
          <w:lang w:val="ru-RU"/>
        </w:rPr>
      </w:pPr>
    </w:p>
    <w:p w:rsidR="00E30C14" w:rsidRPr="00B35CBA" w:rsidRDefault="00E30C14" w:rsidP="00CA2C99">
      <w:pPr>
        <w:pStyle w:val="Standard"/>
        <w:tabs>
          <w:tab w:val="left" w:pos="1365"/>
        </w:tabs>
        <w:jc w:val="both"/>
        <w:rPr>
          <w:bCs/>
          <w:color w:val="FFFFFF" w:themeColor="background1"/>
          <w:sz w:val="22"/>
          <w:szCs w:val="22"/>
          <w:lang w:val="ru-RU"/>
        </w:rPr>
      </w:pPr>
      <w:r w:rsidRPr="00B35CBA">
        <w:rPr>
          <w:bCs/>
          <w:color w:val="FFFFFF" w:themeColor="background1"/>
          <w:sz w:val="22"/>
          <w:szCs w:val="22"/>
          <w:lang w:val="ru-RU"/>
        </w:rPr>
        <w:t>Согласовано:</w:t>
      </w:r>
    </w:p>
    <w:p w:rsidR="00336A45" w:rsidRPr="00B35CBA" w:rsidRDefault="00CA2C99" w:rsidP="00CA2C99">
      <w:pPr>
        <w:pStyle w:val="Standard"/>
        <w:tabs>
          <w:tab w:val="left" w:pos="1365"/>
        </w:tabs>
        <w:jc w:val="both"/>
        <w:rPr>
          <w:bCs/>
          <w:color w:val="FFFFFF" w:themeColor="background1"/>
          <w:sz w:val="22"/>
          <w:szCs w:val="22"/>
          <w:lang w:val="ru-RU"/>
        </w:rPr>
      </w:pPr>
      <w:r w:rsidRPr="00B35CBA">
        <w:rPr>
          <w:bCs/>
          <w:color w:val="FFFFFF" w:themeColor="background1"/>
          <w:sz w:val="22"/>
          <w:szCs w:val="22"/>
          <w:lang w:val="ru-RU"/>
        </w:rPr>
        <w:t>зам. главы г.</w:t>
      </w:r>
      <w:r w:rsidR="00336A45" w:rsidRPr="00B35CBA">
        <w:rPr>
          <w:bCs/>
          <w:color w:val="FFFFFF" w:themeColor="background1"/>
          <w:sz w:val="22"/>
          <w:szCs w:val="22"/>
          <w:lang w:val="ru-RU"/>
        </w:rPr>
        <w:t xml:space="preserve"> Когалыма</w:t>
      </w:r>
      <w:r w:rsidRPr="00B35CBA">
        <w:rPr>
          <w:bCs/>
          <w:color w:val="FFFFFF" w:themeColor="background1"/>
          <w:sz w:val="22"/>
          <w:szCs w:val="22"/>
          <w:lang w:val="ru-RU"/>
        </w:rPr>
        <w:tab/>
      </w:r>
      <w:r w:rsidRPr="00B35CBA">
        <w:rPr>
          <w:bCs/>
          <w:color w:val="FFFFFF" w:themeColor="background1"/>
          <w:sz w:val="22"/>
          <w:szCs w:val="22"/>
          <w:lang w:val="ru-RU"/>
        </w:rPr>
        <w:tab/>
      </w:r>
      <w:r w:rsidRPr="00B35CBA">
        <w:rPr>
          <w:bCs/>
          <w:color w:val="FFFFFF" w:themeColor="background1"/>
          <w:sz w:val="22"/>
          <w:szCs w:val="22"/>
          <w:lang w:val="ru-RU"/>
        </w:rPr>
        <w:tab/>
      </w:r>
      <w:r w:rsidRPr="00B35CBA">
        <w:rPr>
          <w:bCs/>
          <w:color w:val="FFFFFF" w:themeColor="background1"/>
          <w:sz w:val="22"/>
          <w:szCs w:val="22"/>
          <w:lang w:val="ru-RU"/>
        </w:rPr>
        <w:tab/>
      </w:r>
      <w:proofErr w:type="spellStart"/>
      <w:r w:rsidR="00336A45" w:rsidRPr="00B35CBA">
        <w:rPr>
          <w:bCs/>
          <w:color w:val="FFFFFF" w:themeColor="background1"/>
          <w:sz w:val="22"/>
          <w:szCs w:val="22"/>
          <w:lang w:val="ru-RU"/>
        </w:rPr>
        <w:t>М.А.Рудиков</w:t>
      </w:r>
      <w:bookmarkStart w:id="0" w:name="_GoBack"/>
      <w:bookmarkEnd w:id="0"/>
      <w:proofErr w:type="spellEnd"/>
    </w:p>
    <w:p w:rsidR="00E30C14" w:rsidRPr="00B35CBA" w:rsidRDefault="00FB7C99" w:rsidP="00CA2C99">
      <w:pPr>
        <w:pStyle w:val="Standard"/>
        <w:tabs>
          <w:tab w:val="left" w:pos="1365"/>
        </w:tabs>
        <w:jc w:val="both"/>
        <w:rPr>
          <w:bCs/>
          <w:color w:val="FFFFFF" w:themeColor="background1"/>
          <w:sz w:val="22"/>
          <w:szCs w:val="22"/>
          <w:lang w:val="ru-RU"/>
        </w:rPr>
      </w:pPr>
      <w:r w:rsidRPr="00B35CBA">
        <w:rPr>
          <w:bCs/>
          <w:color w:val="FFFFFF" w:themeColor="background1"/>
          <w:sz w:val="22"/>
          <w:szCs w:val="22"/>
          <w:lang w:val="ru-RU"/>
        </w:rPr>
        <w:t>председатель КФ</w:t>
      </w:r>
      <w:r w:rsidR="00CA2C99" w:rsidRPr="00B35CBA">
        <w:rPr>
          <w:bCs/>
          <w:color w:val="FFFFFF" w:themeColor="background1"/>
          <w:sz w:val="22"/>
          <w:szCs w:val="22"/>
          <w:lang w:val="ru-RU"/>
        </w:rPr>
        <w:tab/>
      </w:r>
      <w:r w:rsidR="00CA2C99" w:rsidRPr="00B35CBA">
        <w:rPr>
          <w:bCs/>
          <w:color w:val="FFFFFF" w:themeColor="background1"/>
          <w:sz w:val="22"/>
          <w:szCs w:val="22"/>
          <w:lang w:val="ru-RU"/>
        </w:rPr>
        <w:tab/>
      </w:r>
      <w:r w:rsidR="00CA2C99" w:rsidRPr="00B35CBA">
        <w:rPr>
          <w:bCs/>
          <w:color w:val="FFFFFF" w:themeColor="background1"/>
          <w:sz w:val="22"/>
          <w:szCs w:val="22"/>
          <w:lang w:val="ru-RU"/>
        </w:rPr>
        <w:tab/>
      </w:r>
      <w:r w:rsidR="00CA2C99" w:rsidRPr="00B35CBA">
        <w:rPr>
          <w:bCs/>
          <w:color w:val="FFFFFF" w:themeColor="background1"/>
          <w:sz w:val="22"/>
          <w:szCs w:val="22"/>
          <w:lang w:val="ru-RU"/>
        </w:rPr>
        <w:tab/>
      </w:r>
      <w:r w:rsidR="00CA2C99" w:rsidRPr="00B35CBA">
        <w:rPr>
          <w:bCs/>
          <w:color w:val="FFFFFF" w:themeColor="background1"/>
          <w:sz w:val="22"/>
          <w:szCs w:val="22"/>
          <w:lang w:val="ru-RU"/>
        </w:rPr>
        <w:tab/>
      </w:r>
      <w:proofErr w:type="spellStart"/>
      <w:r w:rsidR="00C43A57" w:rsidRPr="00B35CBA">
        <w:rPr>
          <w:bCs/>
          <w:color w:val="FFFFFF" w:themeColor="background1"/>
          <w:sz w:val="22"/>
          <w:szCs w:val="22"/>
          <w:lang w:val="ru-RU"/>
        </w:rPr>
        <w:t>М.Г.Рыбачок</w:t>
      </w:r>
      <w:proofErr w:type="spellEnd"/>
    </w:p>
    <w:p w:rsidR="00E30C14" w:rsidRPr="00B35CBA" w:rsidRDefault="00CA2C99" w:rsidP="00CA2C99">
      <w:pPr>
        <w:pStyle w:val="Standard"/>
        <w:tabs>
          <w:tab w:val="left" w:pos="1365"/>
        </w:tabs>
        <w:jc w:val="both"/>
        <w:rPr>
          <w:bCs/>
          <w:color w:val="FFFFFF" w:themeColor="background1"/>
          <w:sz w:val="22"/>
          <w:szCs w:val="22"/>
          <w:lang w:val="ru-RU"/>
        </w:rPr>
      </w:pPr>
      <w:r w:rsidRPr="00B35CBA">
        <w:rPr>
          <w:bCs/>
          <w:color w:val="FFFFFF" w:themeColor="background1"/>
          <w:sz w:val="22"/>
          <w:szCs w:val="22"/>
          <w:lang w:val="ru-RU"/>
        </w:rPr>
        <w:t>начальник</w:t>
      </w:r>
      <w:r w:rsidR="00251203" w:rsidRPr="00B35CBA">
        <w:rPr>
          <w:bCs/>
          <w:color w:val="FFFFFF" w:themeColor="background1"/>
          <w:sz w:val="22"/>
          <w:szCs w:val="22"/>
          <w:lang w:val="ru-RU"/>
        </w:rPr>
        <w:t xml:space="preserve"> </w:t>
      </w:r>
      <w:r w:rsidR="00FB7C99" w:rsidRPr="00B35CBA">
        <w:rPr>
          <w:bCs/>
          <w:color w:val="FFFFFF" w:themeColor="background1"/>
          <w:sz w:val="22"/>
          <w:szCs w:val="22"/>
          <w:lang w:val="ru-RU"/>
        </w:rPr>
        <w:t>ЮУ</w:t>
      </w:r>
      <w:r w:rsidR="00C43A57" w:rsidRPr="00B35CBA">
        <w:rPr>
          <w:bCs/>
          <w:color w:val="FFFFFF" w:themeColor="background1"/>
          <w:sz w:val="22"/>
          <w:szCs w:val="22"/>
          <w:lang w:val="ru-RU"/>
        </w:rPr>
        <w:tab/>
      </w:r>
      <w:r w:rsidR="00E30C14" w:rsidRPr="00B35CBA">
        <w:rPr>
          <w:bCs/>
          <w:color w:val="FFFFFF" w:themeColor="background1"/>
          <w:sz w:val="22"/>
          <w:szCs w:val="22"/>
          <w:lang w:val="ru-RU"/>
        </w:rPr>
        <w:tab/>
      </w:r>
      <w:r w:rsidR="00E30C14" w:rsidRPr="00B35CBA">
        <w:rPr>
          <w:bCs/>
          <w:color w:val="FFFFFF" w:themeColor="background1"/>
          <w:sz w:val="22"/>
          <w:szCs w:val="22"/>
          <w:lang w:val="ru-RU"/>
        </w:rPr>
        <w:tab/>
      </w:r>
      <w:r w:rsidR="00E30C14" w:rsidRPr="00B35CBA">
        <w:rPr>
          <w:bCs/>
          <w:color w:val="FFFFFF" w:themeColor="background1"/>
          <w:sz w:val="22"/>
          <w:szCs w:val="22"/>
          <w:lang w:val="ru-RU"/>
        </w:rPr>
        <w:tab/>
      </w:r>
      <w:r w:rsidR="00C43A57" w:rsidRPr="00B35CBA">
        <w:rPr>
          <w:bCs/>
          <w:color w:val="FFFFFF" w:themeColor="background1"/>
          <w:sz w:val="22"/>
          <w:szCs w:val="22"/>
          <w:lang w:val="ru-RU"/>
        </w:rPr>
        <w:tab/>
      </w:r>
      <w:r w:rsidR="00C43A57" w:rsidRPr="00B35CBA">
        <w:rPr>
          <w:bCs/>
          <w:color w:val="FFFFFF" w:themeColor="background1"/>
          <w:sz w:val="22"/>
          <w:szCs w:val="22"/>
          <w:lang w:val="ru-RU"/>
        </w:rPr>
        <w:tab/>
      </w:r>
      <w:proofErr w:type="spellStart"/>
      <w:r w:rsidR="00C638DB" w:rsidRPr="00B35CBA">
        <w:rPr>
          <w:bCs/>
          <w:color w:val="FFFFFF" w:themeColor="background1"/>
          <w:sz w:val="22"/>
          <w:szCs w:val="22"/>
          <w:lang w:val="ru-RU"/>
        </w:rPr>
        <w:t>И.А.Леонтьева</w:t>
      </w:r>
      <w:proofErr w:type="spellEnd"/>
    </w:p>
    <w:p w:rsidR="00E30C14" w:rsidRPr="00B35CBA" w:rsidRDefault="00E30C14" w:rsidP="00CA2C99">
      <w:pPr>
        <w:pStyle w:val="Standard"/>
        <w:tabs>
          <w:tab w:val="left" w:pos="1365"/>
        </w:tabs>
        <w:jc w:val="both"/>
        <w:rPr>
          <w:bCs/>
          <w:color w:val="FFFFFF" w:themeColor="background1"/>
          <w:sz w:val="22"/>
          <w:szCs w:val="22"/>
          <w:lang w:val="ru-RU"/>
        </w:rPr>
      </w:pPr>
      <w:r w:rsidRPr="00B35CBA">
        <w:rPr>
          <w:bCs/>
          <w:color w:val="FFFFFF" w:themeColor="background1"/>
          <w:sz w:val="22"/>
          <w:szCs w:val="22"/>
          <w:lang w:val="ru-RU"/>
        </w:rPr>
        <w:t>начальник УЭ</w:t>
      </w:r>
      <w:r w:rsidR="00C43A57" w:rsidRPr="00B35CBA">
        <w:rPr>
          <w:bCs/>
          <w:color w:val="FFFFFF" w:themeColor="background1"/>
          <w:sz w:val="22"/>
          <w:szCs w:val="22"/>
          <w:lang w:val="ru-RU"/>
        </w:rPr>
        <w:tab/>
      </w:r>
      <w:r w:rsidR="00C43A57" w:rsidRPr="00B35CBA">
        <w:rPr>
          <w:bCs/>
          <w:color w:val="FFFFFF" w:themeColor="background1"/>
          <w:sz w:val="22"/>
          <w:szCs w:val="22"/>
          <w:lang w:val="ru-RU"/>
        </w:rPr>
        <w:tab/>
      </w:r>
      <w:r w:rsidR="00C43A57" w:rsidRPr="00B35CBA">
        <w:rPr>
          <w:bCs/>
          <w:color w:val="FFFFFF" w:themeColor="background1"/>
          <w:sz w:val="22"/>
          <w:szCs w:val="22"/>
          <w:lang w:val="ru-RU"/>
        </w:rPr>
        <w:tab/>
      </w:r>
      <w:r w:rsidR="00C43A57" w:rsidRPr="00B35CBA">
        <w:rPr>
          <w:bCs/>
          <w:color w:val="FFFFFF" w:themeColor="background1"/>
          <w:sz w:val="22"/>
          <w:szCs w:val="22"/>
          <w:lang w:val="ru-RU"/>
        </w:rPr>
        <w:tab/>
      </w:r>
      <w:r w:rsidR="00C43A57" w:rsidRPr="00B35CBA">
        <w:rPr>
          <w:bCs/>
          <w:color w:val="FFFFFF" w:themeColor="background1"/>
          <w:sz w:val="22"/>
          <w:szCs w:val="22"/>
          <w:lang w:val="ru-RU"/>
        </w:rPr>
        <w:tab/>
      </w:r>
      <w:r w:rsidR="00C43A57" w:rsidRPr="00B35CBA">
        <w:rPr>
          <w:bCs/>
          <w:color w:val="FFFFFF" w:themeColor="background1"/>
          <w:sz w:val="22"/>
          <w:szCs w:val="22"/>
          <w:lang w:val="ru-RU"/>
        </w:rPr>
        <w:tab/>
      </w:r>
      <w:r w:rsidR="00C43A57" w:rsidRPr="00B35CBA">
        <w:rPr>
          <w:bCs/>
          <w:color w:val="FFFFFF" w:themeColor="background1"/>
          <w:sz w:val="22"/>
          <w:szCs w:val="22"/>
          <w:lang w:val="ru-RU"/>
        </w:rPr>
        <w:tab/>
      </w:r>
      <w:proofErr w:type="spellStart"/>
      <w:r w:rsidRPr="00B35CBA">
        <w:rPr>
          <w:bCs/>
          <w:color w:val="FFFFFF" w:themeColor="background1"/>
          <w:sz w:val="22"/>
          <w:szCs w:val="22"/>
          <w:lang w:val="ru-RU"/>
        </w:rPr>
        <w:t>Е.Г.Загорская</w:t>
      </w:r>
      <w:proofErr w:type="spellEnd"/>
    </w:p>
    <w:p w:rsidR="00251203" w:rsidRPr="00B35CBA" w:rsidRDefault="00251203" w:rsidP="00CA2C99">
      <w:pPr>
        <w:pStyle w:val="Standard"/>
        <w:tabs>
          <w:tab w:val="left" w:pos="1365"/>
        </w:tabs>
        <w:jc w:val="both"/>
        <w:rPr>
          <w:bCs/>
          <w:color w:val="FFFFFF" w:themeColor="background1"/>
          <w:sz w:val="22"/>
          <w:szCs w:val="22"/>
          <w:lang w:val="ru-RU"/>
        </w:rPr>
      </w:pPr>
      <w:r w:rsidRPr="00B35CBA">
        <w:rPr>
          <w:bCs/>
          <w:color w:val="FFFFFF" w:themeColor="background1"/>
          <w:sz w:val="22"/>
          <w:szCs w:val="22"/>
          <w:lang w:val="ru-RU"/>
        </w:rPr>
        <w:t xml:space="preserve">директор МКУ «УЖКХ </w:t>
      </w:r>
      <w:r w:rsidR="00E716F2" w:rsidRPr="00B35CBA">
        <w:rPr>
          <w:bCs/>
          <w:color w:val="FFFFFF" w:themeColor="background1"/>
          <w:sz w:val="22"/>
          <w:szCs w:val="22"/>
          <w:lang w:val="ru-RU"/>
        </w:rPr>
        <w:t xml:space="preserve">г. </w:t>
      </w:r>
      <w:proofErr w:type="gramStart"/>
      <w:r w:rsidR="00E716F2" w:rsidRPr="00B35CBA">
        <w:rPr>
          <w:bCs/>
          <w:color w:val="FFFFFF" w:themeColor="background1"/>
          <w:sz w:val="22"/>
          <w:szCs w:val="22"/>
          <w:lang w:val="ru-RU"/>
        </w:rPr>
        <w:t>Когалыма»</w:t>
      </w:r>
      <w:r w:rsidR="00C43A57" w:rsidRPr="00B35CBA">
        <w:rPr>
          <w:bCs/>
          <w:color w:val="FFFFFF" w:themeColor="background1"/>
          <w:sz w:val="22"/>
          <w:szCs w:val="22"/>
          <w:lang w:val="ru-RU"/>
        </w:rPr>
        <w:tab/>
      </w:r>
      <w:proofErr w:type="gramEnd"/>
      <w:r w:rsidR="00C43A57" w:rsidRPr="00B35CBA">
        <w:rPr>
          <w:bCs/>
          <w:color w:val="FFFFFF" w:themeColor="background1"/>
          <w:sz w:val="22"/>
          <w:szCs w:val="22"/>
          <w:lang w:val="ru-RU"/>
        </w:rPr>
        <w:tab/>
      </w:r>
      <w:r w:rsidR="00C43A57" w:rsidRPr="00B35CBA">
        <w:rPr>
          <w:bCs/>
          <w:color w:val="FFFFFF" w:themeColor="background1"/>
          <w:sz w:val="22"/>
          <w:szCs w:val="22"/>
          <w:lang w:val="ru-RU"/>
        </w:rPr>
        <w:tab/>
      </w:r>
      <w:proofErr w:type="spellStart"/>
      <w:r w:rsidR="00336A45" w:rsidRPr="00B35CBA">
        <w:rPr>
          <w:bCs/>
          <w:color w:val="FFFFFF" w:themeColor="background1"/>
          <w:sz w:val="22"/>
          <w:szCs w:val="22"/>
          <w:lang w:val="ru-RU"/>
        </w:rPr>
        <w:t>А.</w:t>
      </w:r>
      <w:r w:rsidR="00035E4C" w:rsidRPr="00B35CBA">
        <w:rPr>
          <w:bCs/>
          <w:color w:val="FFFFFF" w:themeColor="background1"/>
          <w:sz w:val="22"/>
          <w:szCs w:val="22"/>
          <w:lang w:val="ru-RU"/>
        </w:rPr>
        <w:t>Т.Бутаев</w:t>
      </w:r>
      <w:proofErr w:type="spellEnd"/>
    </w:p>
    <w:p w:rsidR="00E30C14" w:rsidRPr="00B35CBA" w:rsidRDefault="00E30C14" w:rsidP="00CA2C99">
      <w:pPr>
        <w:pStyle w:val="Standard"/>
        <w:tabs>
          <w:tab w:val="left" w:pos="1365"/>
        </w:tabs>
        <w:jc w:val="both"/>
        <w:rPr>
          <w:bCs/>
          <w:color w:val="FFFFFF" w:themeColor="background1"/>
          <w:sz w:val="22"/>
          <w:szCs w:val="22"/>
          <w:lang w:val="ru-RU"/>
        </w:rPr>
      </w:pPr>
      <w:r w:rsidRPr="00B35CBA">
        <w:rPr>
          <w:bCs/>
          <w:color w:val="FFFFFF" w:themeColor="background1"/>
          <w:sz w:val="22"/>
          <w:szCs w:val="22"/>
          <w:lang w:val="ru-RU"/>
        </w:rPr>
        <w:t>Подготовлено:</w:t>
      </w:r>
    </w:p>
    <w:p w:rsidR="00C43A57" w:rsidRPr="00B35CBA" w:rsidRDefault="00336A45" w:rsidP="00CA2C99">
      <w:pPr>
        <w:pStyle w:val="Standard"/>
        <w:tabs>
          <w:tab w:val="left" w:pos="1365"/>
        </w:tabs>
        <w:jc w:val="both"/>
        <w:rPr>
          <w:bCs/>
          <w:color w:val="FFFFFF" w:themeColor="background1"/>
          <w:sz w:val="22"/>
          <w:szCs w:val="22"/>
          <w:lang w:val="ru-RU"/>
        </w:rPr>
      </w:pPr>
      <w:r w:rsidRPr="00B35CBA">
        <w:rPr>
          <w:bCs/>
          <w:color w:val="FFFFFF" w:themeColor="background1"/>
          <w:sz w:val="22"/>
          <w:szCs w:val="22"/>
          <w:lang w:val="ru-RU"/>
        </w:rPr>
        <w:t>в</w:t>
      </w:r>
      <w:r w:rsidR="00251203" w:rsidRPr="00B35CBA">
        <w:rPr>
          <w:bCs/>
          <w:color w:val="FFFFFF" w:themeColor="background1"/>
          <w:sz w:val="22"/>
          <w:szCs w:val="22"/>
          <w:lang w:val="ru-RU"/>
        </w:rPr>
        <w:t xml:space="preserve">едущий инженер </w:t>
      </w:r>
    </w:p>
    <w:p w:rsidR="006F67E9" w:rsidRPr="00B35CBA" w:rsidRDefault="00251203" w:rsidP="00CA2C99">
      <w:pPr>
        <w:pStyle w:val="Standard"/>
        <w:tabs>
          <w:tab w:val="left" w:pos="1365"/>
        </w:tabs>
        <w:jc w:val="both"/>
        <w:rPr>
          <w:color w:val="FFFFFF" w:themeColor="background1"/>
          <w:sz w:val="22"/>
          <w:szCs w:val="22"/>
          <w:lang w:val="ru-RU"/>
        </w:rPr>
      </w:pPr>
      <w:r w:rsidRPr="00B35CBA">
        <w:rPr>
          <w:bCs/>
          <w:color w:val="FFFFFF" w:themeColor="background1"/>
          <w:sz w:val="22"/>
          <w:szCs w:val="22"/>
          <w:lang w:val="ru-RU"/>
        </w:rPr>
        <w:t>ПТО</w:t>
      </w:r>
      <w:r w:rsidR="00E30C14" w:rsidRPr="00B35CBA">
        <w:rPr>
          <w:bCs/>
          <w:color w:val="FFFFFF" w:themeColor="background1"/>
          <w:sz w:val="22"/>
          <w:szCs w:val="22"/>
          <w:lang w:val="ru-RU"/>
        </w:rPr>
        <w:t xml:space="preserve"> МКУ «УЖКХ </w:t>
      </w:r>
      <w:r w:rsidR="00E716F2" w:rsidRPr="00B35CBA">
        <w:rPr>
          <w:bCs/>
          <w:color w:val="FFFFFF" w:themeColor="background1"/>
          <w:sz w:val="22"/>
          <w:szCs w:val="22"/>
          <w:lang w:val="ru-RU"/>
        </w:rPr>
        <w:t xml:space="preserve">г. Когалыма» </w:t>
      </w:r>
      <w:r w:rsidR="00E716F2" w:rsidRPr="00B35CBA">
        <w:rPr>
          <w:bCs/>
          <w:color w:val="FFFFFF" w:themeColor="background1"/>
          <w:sz w:val="22"/>
          <w:szCs w:val="22"/>
          <w:lang w:val="ru-RU"/>
        </w:rPr>
        <w:tab/>
      </w:r>
      <w:r w:rsidR="00C43A57" w:rsidRPr="00B35CBA">
        <w:rPr>
          <w:bCs/>
          <w:color w:val="FFFFFF" w:themeColor="background1"/>
          <w:sz w:val="22"/>
          <w:szCs w:val="22"/>
          <w:lang w:val="ru-RU"/>
        </w:rPr>
        <w:tab/>
      </w:r>
      <w:r w:rsidR="00C43A57" w:rsidRPr="00B35CBA">
        <w:rPr>
          <w:bCs/>
          <w:color w:val="FFFFFF" w:themeColor="background1"/>
          <w:sz w:val="22"/>
          <w:szCs w:val="22"/>
          <w:lang w:val="ru-RU"/>
        </w:rPr>
        <w:tab/>
      </w:r>
      <w:proofErr w:type="spellStart"/>
      <w:r w:rsidR="00E716F2" w:rsidRPr="00B35CBA">
        <w:rPr>
          <w:bCs/>
          <w:color w:val="FFFFFF" w:themeColor="background1"/>
          <w:sz w:val="22"/>
          <w:szCs w:val="22"/>
          <w:lang w:val="ru-RU"/>
        </w:rPr>
        <w:t>А</w:t>
      </w:r>
      <w:r w:rsidRPr="00B35CBA">
        <w:rPr>
          <w:bCs/>
          <w:color w:val="FFFFFF" w:themeColor="background1"/>
          <w:sz w:val="22"/>
          <w:szCs w:val="22"/>
          <w:lang w:val="ru-RU"/>
        </w:rPr>
        <w:t>.</w:t>
      </w:r>
      <w:r w:rsidR="00E716F2" w:rsidRPr="00B35CBA">
        <w:rPr>
          <w:bCs/>
          <w:color w:val="FFFFFF" w:themeColor="background1"/>
          <w:sz w:val="22"/>
          <w:szCs w:val="22"/>
          <w:lang w:val="ru-RU"/>
        </w:rPr>
        <w:t>С</w:t>
      </w:r>
      <w:r w:rsidRPr="00B35CBA">
        <w:rPr>
          <w:bCs/>
          <w:color w:val="FFFFFF" w:themeColor="background1"/>
          <w:sz w:val="22"/>
          <w:szCs w:val="22"/>
          <w:lang w:val="ru-RU"/>
        </w:rPr>
        <w:t>.</w:t>
      </w:r>
      <w:r w:rsidR="00E716F2" w:rsidRPr="00B35CBA">
        <w:rPr>
          <w:bCs/>
          <w:color w:val="FFFFFF" w:themeColor="background1"/>
          <w:sz w:val="22"/>
          <w:szCs w:val="22"/>
          <w:lang w:val="ru-RU"/>
        </w:rPr>
        <w:t>Рулёв</w:t>
      </w:r>
      <w:proofErr w:type="spellEnd"/>
    </w:p>
    <w:p w:rsidR="00CA2C99" w:rsidRPr="00B35CBA" w:rsidRDefault="00CA2C99" w:rsidP="00CA2C99">
      <w:pPr>
        <w:spacing w:after="0" w:line="240" w:lineRule="auto"/>
        <w:jc w:val="both"/>
        <w:rPr>
          <w:rFonts w:ascii="Times New Roman" w:hAnsi="Times New Roman"/>
          <w:color w:val="FFFFFF" w:themeColor="background1"/>
        </w:rPr>
      </w:pPr>
    </w:p>
    <w:p w:rsidR="003A3DAC" w:rsidRPr="00B35CBA" w:rsidRDefault="00E30C14" w:rsidP="00CA2C99">
      <w:pPr>
        <w:spacing w:after="0" w:line="240" w:lineRule="auto"/>
        <w:jc w:val="both"/>
        <w:rPr>
          <w:color w:val="FFFFFF" w:themeColor="background1"/>
          <w:kern w:val="22"/>
        </w:rPr>
      </w:pPr>
      <w:r w:rsidRPr="00B35CBA">
        <w:rPr>
          <w:rFonts w:ascii="Times New Roman" w:hAnsi="Times New Roman"/>
          <w:color w:val="FFFFFF" w:themeColor="background1"/>
        </w:rPr>
        <w:t>Рассылка: МК</w:t>
      </w:r>
      <w:r w:rsidR="00B06C80" w:rsidRPr="00B35CBA">
        <w:rPr>
          <w:rFonts w:ascii="Times New Roman" w:hAnsi="Times New Roman"/>
          <w:color w:val="FFFFFF" w:themeColor="background1"/>
        </w:rPr>
        <w:t xml:space="preserve">У «УЖКХ </w:t>
      </w:r>
      <w:r w:rsidR="00E716F2" w:rsidRPr="00B35CBA">
        <w:rPr>
          <w:rFonts w:ascii="Times New Roman" w:hAnsi="Times New Roman"/>
          <w:color w:val="FFFFFF" w:themeColor="background1"/>
        </w:rPr>
        <w:t>г. Когалыма</w:t>
      </w:r>
      <w:r w:rsidR="00B06C80" w:rsidRPr="00B35CBA">
        <w:rPr>
          <w:rFonts w:ascii="Times New Roman" w:hAnsi="Times New Roman"/>
          <w:color w:val="FFFFFF" w:themeColor="background1"/>
        </w:rPr>
        <w:t xml:space="preserve">», ОРЖКХ, </w:t>
      </w:r>
      <w:r w:rsidR="007F0BC7" w:rsidRPr="00B35CBA">
        <w:rPr>
          <w:rFonts w:ascii="Times New Roman" w:hAnsi="Times New Roman"/>
          <w:color w:val="FFFFFF" w:themeColor="background1"/>
        </w:rPr>
        <w:t>КФ, УЭ</w:t>
      </w:r>
      <w:r w:rsidRPr="00B35CBA">
        <w:rPr>
          <w:rFonts w:ascii="Times New Roman" w:hAnsi="Times New Roman"/>
          <w:color w:val="FFFFFF" w:themeColor="background1"/>
        </w:rPr>
        <w:t>,</w:t>
      </w:r>
      <w:r w:rsidR="00035E4C" w:rsidRPr="00B35CBA">
        <w:rPr>
          <w:rFonts w:ascii="Times New Roman" w:hAnsi="Times New Roman"/>
          <w:color w:val="FFFFFF" w:themeColor="background1"/>
        </w:rPr>
        <w:t xml:space="preserve"> </w:t>
      </w:r>
      <w:r w:rsidR="00E716F2" w:rsidRPr="00B35CBA">
        <w:rPr>
          <w:rFonts w:ascii="Times New Roman" w:hAnsi="Times New Roman"/>
          <w:color w:val="FFFFFF" w:themeColor="background1"/>
          <w:kern w:val="22"/>
        </w:rPr>
        <w:t xml:space="preserve">прокуратура, </w:t>
      </w:r>
      <w:r w:rsidR="007F0BC7" w:rsidRPr="00B35CBA">
        <w:rPr>
          <w:rFonts w:ascii="Times New Roman" w:hAnsi="Times New Roman"/>
          <w:color w:val="FFFFFF" w:themeColor="background1"/>
          <w:kern w:val="22"/>
        </w:rPr>
        <w:t>ООО</w:t>
      </w:r>
      <w:r w:rsidR="004A1A1D" w:rsidRPr="00B35CBA">
        <w:rPr>
          <w:rFonts w:ascii="Times New Roman" w:hAnsi="Times New Roman"/>
          <w:color w:val="FFFFFF" w:themeColor="background1"/>
          <w:kern w:val="22"/>
        </w:rPr>
        <w:t xml:space="preserve"> </w:t>
      </w:r>
      <w:r w:rsidR="007F0BC7" w:rsidRPr="00B35CBA">
        <w:rPr>
          <w:rFonts w:ascii="Times New Roman" w:hAnsi="Times New Roman"/>
          <w:color w:val="FFFFFF" w:themeColor="background1"/>
          <w:kern w:val="22"/>
        </w:rPr>
        <w:t xml:space="preserve">«Ваш </w:t>
      </w:r>
      <w:r w:rsidR="003A3DAC" w:rsidRPr="00B35CBA">
        <w:rPr>
          <w:rFonts w:ascii="Times New Roman" w:hAnsi="Times New Roman"/>
          <w:color w:val="FFFFFF" w:themeColor="background1"/>
          <w:kern w:val="22"/>
        </w:rPr>
        <w:t>Консультант</w:t>
      </w:r>
      <w:r w:rsidR="001F55C5" w:rsidRPr="00B35CBA">
        <w:rPr>
          <w:rFonts w:ascii="Times New Roman" w:hAnsi="Times New Roman"/>
          <w:color w:val="FFFFFF" w:themeColor="background1"/>
          <w:kern w:val="22"/>
        </w:rPr>
        <w:t>», газета.</w:t>
      </w:r>
      <w:r w:rsidR="00B06C80" w:rsidRPr="00B35CBA">
        <w:rPr>
          <w:color w:val="FFFFFF" w:themeColor="background1"/>
          <w:kern w:val="22"/>
        </w:rPr>
        <w:t xml:space="preserve">             </w:t>
      </w:r>
    </w:p>
    <w:p w:rsidR="00C43A57" w:rsidRDefault="00C43A57" w:rsidP="00CA2C99">
      <w:pPr>
        <w:spacing w:after="0" w:line="240" w:lineRule="auto"/>
        <w:jc w:val="both"/>
        <w:rPr>
          <w:rFonts w:ascii="Times New Roman" w:hAnsi="Times New Roman"/>
          <w:kern w:val="22"/>
        </w:rPr>
        <w:sectPr w:rsidR="00C43A57" w:rsidSect="002E4550">
          <w:pgSz w:w="11906" w:h="16838" w:code="9"/>
          <w:pgMar w:top="1134" w:right="567" w:bottom="1134" w:left="2552" w:header="709" w:footer="709" w:gutter="0"/>
          <w:cols w:space="708"/>
          <w:titlePg/>
          <w:docGrid w:linePitch="360"/>
        </w:sectPr>
      </w:pPr>
    </w:p>
    <w:p w:rsidR="00C43A57" w:rsidRDefault="00B35CBA" w:rsidP="00C43A57">
      <w:pPr>
        <w:tabs>
          <w:tab w:val="left" w:pos="11199"/>
          <w:tab w:val="left" w:pos="12049"/>
          <w:tab w:val="left" w:pos="12616"/>
        </w:tabs>
        <w:spacing w:after="0" w:line="240" w:lineRule="auto"/>
        <w:ind w:left="11766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noProof/>
          <w:sz w:val="26"/>
          <w:szCs w:val="26"/>
          <w:lang w:eastAsia="ru-RU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6153785</wp:posOffset>
            </wp:positionH>
            <wp:positionV relativeFrom="paragraph">
              <wp:posOffset>-311785</wp:posOffset>
            </wp:positionV>
            <wp:extent cx="1581150" cy="1438275"/>
            <wp:effectExtent l="0" t="0" r="0" b="952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43A57">
        <w:rPr>
          <w:rFonts w:ascii="Times New Roman" w:hAnsi="Times New Roman"/>
          <w:sz w:val="26"/>
          <w:szCs w:val="26"/>
          <w:lang w:eastAsia="ru-RU"/>
        </w:rPr>
        <w:t>Приложение 1</w:t>
      </w:r>
    </w:p>
    <w:p w:rsidR="00C43A57" w:rsidRDefault="00C43A57" w:rsidP="00C43A57">
      <w:pPr>
        <w:tabs>
          <w:tab w:val="left" w:pos="11199"/>
        </w:tabs>
        <w:spacing w:after="0" w:line="240" w:lineRule="auto"/>
        <w:ind w:left="11766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к постановлению Администрации</w:t>
      </w:r>
    </w:p>
    <w:p w:rsidR="00C43A57" w:rsidRDefault="00C43A57" w:rsidP="00C43A57">
      <w:pPr>
        <w:tabs>
          <w:tab w:val="left" w:pos="11199"/>
        </w:tabs>
        <w:spacing w:after="0" w:line="240" w:lineRule="auto"/>
        <w:ind w:left="11766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города Когалыма</w:t>
      </w:r>
    </w:p>
    <w:p w:rsidR="00C43A57" w:rsidRDefault="00B35CBA" w:rsidP="00C43A57">
      <w:pPr>
        <w:tabs>
          <w:tab w:val="left" w:pos="11199"/>
        </w:tabs>
        <w:spacing w:after="0" w:line="240" w:lineRule="auto"/>
        <w:ind w:left="11766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от 11.12.2019</w:t>
      </w:r>
      <w:r w:rsidR="00C43A57">
        <w:rPr>
          <w:rFonts w:ascii="Times New Roman" w:hAnsi="Times New Roman"/>
          <w:sz w:val="26"/>
          <w:szCs w:val="26"/>
          <w:lang w:eastAsia="ru-RU"/>
        </w:rPr>
        <w:t xml:space="preserve"> №</w:t>
      </w:r>
      <w:r>
        <w:rPr>
          <w:rFonts w:ascii="Times New Roman" w:hAnsi="Times New Roman"/>
          <w:sz w:val="26"/>
          <w:szCs w:val="26"/>
          <w:lang w:eastAsia="ru-RU"/>
        </w:rPr>
        <w:t>2727</w:t>
      </w:r>
    </w:p>
    <w:p w:rsidR="00C43A57" w:rsidRDefault="00C43A57" w:rsidP="00C43A57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58"/>
        <w:gridCol w:w="1673"/>
        <w:gridCol w:w="1431"/>
        <w:gridCol w:w="1441"/>
        <w:gridCol w:w="1381"/>
        <w:gridCol w:w="1381"/>
        <w:gridCol w:w="1284"/>
        <w:gridCol w:w="1513"/>
        <w:gridCol w:w="1397"/>
        <w:gridCol w:w="1397"/>
        <w:gridCol w:w="1438"/>
      </w:tblGrid>
      <w:tr w:rsidR="00C43A57" w:rsidRPr="00C43A57" w:rsidTr="00C43A57">
        <w:trPr>
          <w:jc w:val="center"/>
        </w:trPr>
        <w:tc>
          <w:tcPr>
            <w:tcW w:w="433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C43A57" w:rsidRPr="00C43A57" w:rsidRDefault="00C43A57" w:rsidP="00C43A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A5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Источник </w:t>
            </w:r>
            <w:proofErr w:type="spellStart"/>
            <w:proofErr w:type="gramStart"/>
            <w:r w:rsidRPr="00C43A5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финан-сирования</w:t>
            </w:r>
            <w:proofErr w:type="spellEnd"/>
            <w:proofErr w:type="gramEnd"/>
          </w:p>
        </w:tc>
        <w:tc>
          <w:tcPr>
            <w:tcW w:w="4567" w:type="pct"/>
            <w:gridSpan w:val="10"/>
            <w:vAlign w:val="center"/>
          </w:tcPr>
          <w:p w:rsidR="00C43A57" w:rsidRPr="00C43A57" w:rsidRDefault="00C43A57" w:rsidP="00C43A57">
            <w:pPr>
              <w:spacing w:before="120" w:after="12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A5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Финансовые затраты на реализацию (</w:t>
            </w:r>
            <w:proofErr w:type="spellStart"/>
            <w:r w:rsidRPr="00C43A5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тыс.рублей</w:t>
            </w:r>
            <w:proofErr w:type="spellEnd"/>
            <w:r w:rsidRPr="00C43A5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C43A57" w:rsidRPr="00C43A57" w:rsidTr="00C43A57">
        <w:trPr>
          <w:jc w:val="center"/>
        </w:trPr>
        <w:tc>
          <w:tcPr>
            <w:tcW w:w="433" w:type="pct"/>
            <w:vMerge/>
            <w:tcMar>
              <w:left w:w="57" w:type="dxa"/>
              <w:right w:w="57" w:type="dxa"/>
            </w:tcMar>
            <w:vAlign w:val="center"/>
          </w:tcPr>
          <w:p w:rsidR="00C43A57" w:rsidRPr="00C43A57" w:rsidRDefault="00C43A57" w:rsidP="00C43A57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 w:val="restart"/>
            <w:noWrap/>
            <w:tcMar>
              <w:left w:w="57" w:type="dxa"/>
              <w:right w:w="57" w:type="dxa"/>
            </w:tcMar>
            <w:vAlign w:val="center"/>
          </w:tcPr>
          <w:p w:rsidR="00C43A57" w:rsidRPr="00C43A57" w:rsidRDefault="00C43A57" w:rsidP="00C43A57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A5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034" w:type="pct"/>
            <w:gridSpan w:val="9"/>
            <w:vAlign w:val="center"/>
          </w:tcPr>
          <w:p w:rsidR="00C43A57" w:rsidRPr="00C43A57" w:rsidRDefault="00C43A57" w:rsidP="00C43A57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A5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том числе</w:t>
            </w:r>
          </w:p>
        </w:tc>
      </w:tr>
      <w:tr w:rsidR="00C43A57" w:rsidRPr="00C43A57" w:rsidTr="00C43A57">
        <w:trPr>
          <w:jc w:val="center"/>
        </w:trPr>
        <w:tc>
          <w:tcPr>
            <w:tcW w:w="433" w:type="pct"/>
            <w:vMerge/>
            <w:tcMar>
              <w:left w:w="57" w:type="dxa"/>
              <w:right w:w="57" w:type="dxa"/>
            </w:tcMar>
            <w:vAlign w:val="center"/>
          </w:tcPr>
          <w:p w:rsidR="00C43A57" w:rsidRPr="00C43A57" w:rsidRDefault="00C43A57" w:rsidP="00C43A57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Mar>
              <w:left w:w="57" w:type="dxa"/>
              <w:right w:w="57" w:type="dxa"/>
            </w:tcMar>
            <w:vAlign w:val="center"/>
          </w:tcPr>
          <w:p w:rsidR="00C43A57" w:rsidRPr="00C43A57" w:rsidRDefault="00C43A57" w:rsidP="00C43A57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noWrap/>
            <w:tcMar>
              <w:left w:w="57" w:type="dxa"/>
              <w:right w:w="57" w:type="dxa"/>
            </w:tcMar>
            <w:vAlign w:val="center"/>
          </w:tcPr>
          <w:p w:rsidR="00C43A57" w:rsidRPr="00C43A57" w:rsidRDefault="00C43A57" w:rsidP="00C43A57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A5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459" w:type="pct"/>
            <w:noWrap/>
            <w:tcMar>
              <w:left w:w="57" w:type="dxa"/>
              <w:right w:w="57" w:type="dxa"/>
            </w:tcMar>
            <w:vAlign w:val="center"/>
          </w:tcPr>
          <w:p w:rsidR="00C43A57" w:rsidRPr="00C43A57" w:rsidRDefault="00C43A57" w:rsidP="00C43A57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A5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2012</w:t>
            </w:r>
          </w:p>
        </w:tc>
        <w:tc>
          <w:tcPr>
            <w:tcW w:w="440" w:type="pct"/>
            <w:noWrap/>
            <w:tcMar>
              <w:left w:w="57" w:type="dxa"/>
              <w:right w:w="57" w:type="dxa"/>
            </w:tcMar>
            <w:vAlign w:val="center"/>
          </w:tcPr>
          <w:p w:rsidR="00C43A57" w:rsidRPr="00C43A57" w:rsidRDefault="00C43A57" w:rsidP="00C43A57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A5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440" w:type="pct"/>
            <w:noWrap/>
            <w:tcMar>
              <w:left w:w="57" w:type="dxa"/>
              <w:right w:w="57" w:type="dxa"/>
            </w:tcMar>
            <w:vAlign w:val="center"/>
          </w:tcPr>
          <w:p w:rsidR="00C43A57" w:rsidRPr="00C43A57" w:rsidRDefault="00C43A57" w:rsidP="00C43A57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A5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409" w:type="pct"/>
            <w:noWrap/>
            <w:tcMar>
              <w:left w:w="57" w:type="dxa"/>
              <w:right w:w="57" w:type="dxa"/>
            </w:tcMar>
            <w:vAlign w:val="center"/>
          </w:tcPr>
          <w:p w:rsidR="00C43A57" w:rsidRPr="00C43A57" w:rsidRDefault="00C43A57" w:rsidP="00C43A57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A5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482" w:type="pct"/>
            <w:vAlign w:val="center"/>
          </w:tcPr>
          <w:p w:rsidR="00C43A57" w:rsidRPr="00C43A57" w:rsidRDefault="00C43A57" w:rsidP="00C43A57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A5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445" w:type="pct"/>
            <w:vAlign w:val="center"/>
          </w:tcPr>
          <w:p w:rsidR="00C43A57" w:rsidRPr="00C43A57" w:rsidRDefault="00C43A57" w:rsidP="00C43A57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A5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445" w:type="pct"/>
            <w:vAlign w:val="center"/>
          </w:tcPr>
          <w:p w:rsidR="00C43A57" w:rsidRPr="00C43A57" w:rsidRDefault="00C43A57" w:rsidP="00C43A57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C43A5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</w:t>
            </w:r>
            <w:r w:rsidRPr="00C43A57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458" w:type="pct"/>
            <w:noWrap/>
            <w:tcMar>
              <w:left w:w="57" w:type="dxa"/>
              <w:right w:w="57" w:type="dxa"/>
            </w:tcMar>
            <w:vAlign w:val="center"/>
          </w:tcPr>
          <w:p w:rsidR="00C43A57" w:rsidRPr="00C43A57" w:rsidRDefault="00C43A57" w:rsidP="00C43A57">
            <w:pPr>
              <w:spacing w:after="0" w:line="360" w:lineRule="auto"/>
              <w:ind w:left="168" w:hanging="37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C43A57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2019</w:t>
            </w:r>
          </w:p>
        </w:tc>
      </w:tr>
      <w:tr w:rsidR="00C43A57" w:rsidRPr="00C43A57" w:rsidTr="00C43A57">
        <w:trPr>
          <w:jc w:val="center"/>
        </w:trPr>
        <w:tc>
          <w:tcPr>
            <w:tcW w:w="433" w:type="pct"/>
            <w:tcMar>
              <w:left w:w="57" w:type="dxa"/>
              <w:right w:w="57" w:type="dxa"/>
            </w:tcMar>
            <w:vAlign w:val="center"/>
          </w:tcPr>
          <w:p w:rsidR="00C43A57" w:rsidRPr="00C43A57" w:rsidRDefault="00C43A57" w:rsidP="00C43A5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43A5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33" w:type="pct"/>
            <w:tcMar>
              <w:left w:w="57" w:type="dxa"/>
              <w:right w:w="57" w:type="dxa"/>
            </w:tcMar>
            <w:vAlign w:val="center"/>
          </w:tcPr>
          <w:p w:rsidR="00C43A57" w:rsidRPr="00C43A57" w:rsidRDefault="00C43A57" w:rsidP="00C43A57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A57">
              <w:rPr>
                <w:rFonts w:ascii="Times New Roman" w:hAnsi="Times New Roman"/>
                <w:sz w:val="24"/>
                <w:szCs w:val="24"/>
              </w:rPr>
              <w:t>2 529 077,87</w:t>
            </w:r>
          </w:p>
        </w:tc>
        <w:tc>
          <w:tcPr>
            <w:tcW w:w="456" w:type="pct"/>
            <w:tcMar>
              <w:left w:w="57" w:type="dxa"/>
              <w:right w:w="57" w:type="dxa"/>
            </w:tcMar>
            <w:vAlign w:val="center"/>
          </w:tcPr>
          <w:p w:rsidR="00C43A57" w:rsidRPr="00C43A57" w:rsidRDefault="00C43A57" w:rsidP="00C43A5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3A5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274 400,44</w:t>
            </w:r>
          </w:p>
        </w:tc>
        <w:tc>
          <w:tcPr>
            <w:tcW w:w="459" w:type="pct"/>
            <w:tcMar>
              <w:left w:w="57" w:type="dxa"/>
              <w:right w:w="57" w:type="dxa"/>
            </w:tcMar>
            <w:vAlign w:val="center"/>
          </w:tcPr>
          <w:p w:rsidR="00C43A57" w:rsidRPr="00C43A57" w:rsidRDefault="00C43A57" w:rsidP="00C43A5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3A5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231 439,39</w:t>
            </w:r>
          </w:p>
        </w:tc>
        <w:tc>
          <w:tcPr>
            <w:tcW w:w="440" w:type="pct"/>
            <w:tcMar>
              <w:left w:w="57" w:type="dxa"/>
              <w:right w:w="57" w:type="dxa"/>
            </w:tcMar>
            <w:vAlign w:val="center"/>
          </w:tcPr>
          <w:p w:rsidR="00C43A57" w:rsidRPr="00C43A57" w:rsidRDefault="00C43A57" w:rsidP="00C43A5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3A5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207 106,64</w:t>
            </w:r>
          </w:p>
        </w:tc>
        <w:tc>
          <w:tcPr>
            <w:tcW w:w="440" w:type="pct"/>
            <w:tcMar>
              <w:left w:w="57" w:type="dxa"/>
              <w:right w:w="57" w:type="dxa"/>
            </w:tcMar>
            <w:vAlign w:val="center"/>
          </w:tcPr>
          <w:p w:rsidR="00C43A57" w:rsidRPr="00C43A57" w:rsidRDefault="00C43A57" w:rsidP="00C43A57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A57">
              <w:rPr>
                <w:rFonts w:ascii="Times New Roman" w:hAnsi="Times New Roman"/>
                <w:sz w:val="24"/>
                <w:szCs w:val="24"/>
              </w:rPr>
              <w:t>122 990,60</w:t>
            </w:r>
          </w:p>
        </w:tc>
        <w:tc>
          <w:tcPr>
            <w:tcW w:w="409" w:type="pct"/>
            <w:tcMar>
              <w:left w:w="57" w:type="dxa"/>
              <w:right w:w="57" w:type="dxa"/>
            </w:tcMar>
            <w:vAlign w:val="center"/>
          </w:tcPr>
          <w:p w:rsidR="00C43A57" w:rsidRPr="00C43A57" w:rsidRDefault="00C43A57" w:rsidP="00C43A57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A57">
              <w:rPr>
                <w:rFonts w:ascii="Times New Roman" w:hAnsi="Times New Roman"/>
                <w:sz w:val="24"/>
                <w:szCs w:val="24"/>
              </w:rPr>
              <w:t>208135,36</w:t>
            </w:r>
          </w:p>
        </w:tc>
        <w:tc>
          <w:tcPr>
            <w:tcW w:w="482" w:type="pct"/>
            <w:vAlign w:val="center"/>
          </w:tcPr>
          <w:p w:rsidR="00C43A57" w:rsidRPr="00C43A57" w:rsidRDefault="00C43A57" w:rsidP="00C43A57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A57">
              <w:rPr>
                <w:rFonts w:ascii="Times New Roman" w:hAnsi="Times New Roman"/>
                <w:sz w:val="24"/>
                <w:szCs w:val="24"/>
              </w:rPr>
              <w:t>284 564,55</w:t>
            </w:r>
          </w:p>
        </w:tc>
        <w:tc>
          <w:tcPr>
            <w:tcW w:w="445" w:type="pct"/>
            <w:vAlign w:val="center"/>
          </w:tcPr>
          <w:p w:rsidR="00C43A57" w:rsidRPr="00C43A57" w:rsidRDefault="00C43A57" w:rsidP="00C43A57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A57">
              <w:rPr>
                <w:rFonts w:ascii="Times New Roman" w:hAnsi="Times New Roman"/>
                <w:sz w:val="24"/>
                <w:szCs w:val="24"/>
              </w:rPr>
              <w:t>257712,92</w:t>
            </w:r>
          </w:p>
        </w:tc>
        <w:tc>
          <w:tcPr>
            <w:tcW w:w="445" w:type="pct"/>
            <w:vAlign w:val="center"/>
          </w:tcPr>
          <w:p w:rsidR="00C43A57" w:rsidRPr="00C43A57" w:rsidRDefault="00C43A57" w:rsidP="00C43A57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A57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C43A57">
              <w:rPr>
                <w:rFonts w:ascii="Times New Roman" w:hAnsi="Times New Roman"/>
                <w:sz w:val="24"/>
                <w:szCs w:val="24"/>
              </w:rPr>
              <w:t>14851,66</w:t>
            </w:r>
          </w:p>
        </w:tc>
        <w:tc>
          <w:tcPr>
            <w:tcW w:w="458" w:type="pct"/>
            <w:tcMar>
              <w:left w:w="57" w:type="dxa"/>
              <w:right w:w="57" w:type="dxa"/>
            </w:tcMar>
            <w:vAlign w:val="center"/>
          </w:tcPr>
          <w:p w:rsidR="00C43A57" w:rsidRPr="00C43A57" w:rsidRDefault="00C43A57" w:rsidP="00C43A57">
            <w:pPr>
              <w:spacing w:after="0" w:line="360" w:lineRule="auto"/>
              <w:ind w:right="-20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3A57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527876</w:t>
            </w:r>
            <w:r w:rsidRPr="00C43A5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</w:t>
            </w:r>
            <w:r w:rsidRPr="00C43A57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31</w:t>
            </w:r>
          </w:p>
        </w:tc>
      </w:tr>
      <w:tr w:rsidR="00C43A57" w:rsidRPr="00C43A57" w:rsidTr="00C43A57">
        <w:trPr>
          <w:jc w:val="center"/>
        </w:trPr>
        <w:tc>
          <w:tcPr>
            <w:tcW w:w="433" w:type="pct"/>
            <w:tcMar>
              <w:left w:w="57" w:type="dxa"/>
              <w:right w:w="57" w:type="dxa"/>
            </w:tcMar>
            <w:vAlign w:val="center"/>
          </w:tcPr>
          <w:p w:rsidR="00C43A57" w:rsidRPr="00C43A57" w:rsidRDefault="00C43A57" w:rsidP="00C43A5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43A5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533" w:type="pct"/>
            <w:tcMar>
              <w:left w:w="57" w:type="dxa"/>
              <w:right w:w="57" w:type="dxa"/>
            </w:tcMar>
            <w:vAlign w:val="center"/>
          </w:tcPr>
          <w:p w:rsidR="00C43A57" w:rsidRPr="00C43A57" w:rsidRDefault="00C43A57" w:rsidP="00C43A57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A57">
              <w:rPr>
                <w:rFonts w:ascii="Times New Roman" w:hAnsi="Times New Roman"/>
                <w:sz w:val="24"/>
                <w:szCs w:val="24"/>
              </w:rPr>
              <w:t>91 350,19</w:t>
            </w:r>
          </w:p>
        </w:tc>
        <w:tc>
          <w:tcPr>
            <w:tcW w:w="456" w:type="pct"/>
            <w:tcMar>
              <w:left w:w="57" w:type="dxa"/>
              <w:right w:w="57" w:type="dxa"/>
            </w:tcMar>
            <w:vAlign w:val="center"/>
          </w:tcPr>
          <w:p w:rsidR="00C43A57" w:rsidRPr="00C43A57" w:rsidRDefault="00C43A57" w:rsidP="00C43A5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3A5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66 256,38</w:t>
            </w:r>
          </w:p>
        </w:tc>
        <w:tc>
          <w:tcPr>
            <w:tcW w:w="459" w:type="pct"/>
            <w:tcMar>
              <w:left w:w="57" w:type="dxa"/>
              <w:right w:w="57" w:type="dxa"/>
            </w:tcMar>
            <w:vAlign w:val="center"/>
          </w:tcPr>
          <w:p w:rsidR="00C43A57" w:rsidRPr="00C43A57" w:rsidRDefault="00C43A57" w:rsidP="00C43A5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3A5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13 552,18</w:t>
            </w:r>
          </w:p>
        </w:tc>
        <w:tc>
          <w:tcPr>
            <w:tcW w:w="440" w:type="pct"/>
            <w:tcMar>
              <w:left w:w="57" w:type="dxa"/>
              <w:right w:w="57" w:type="dxa"/>
            </w:tcMar>
            <w:vAlign w:val="center"/>
          </w:tcPr>
          <w:p w:rsidR="00C43A57" w:rsidRPr="00C43A57" w:rsidRDefault="00C43A57" w:rsidP="00C43A5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3A5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5 503,35</w:t>
            </w:r>
          </w:p>
        </w:tc>
        <w:tc>
          <w:tcPr>
            <w:tcW w:w="440" w:type="pct"/>
            <w:tcMar>
              <w:left w:w="57" w:type="dxa"/>
              <w:right w:w="57" w:type="dxa"/>
            </w:tcMar>
            <w:vAlign w:val="center"/>
          </w:tcPr>
          <w:p w:rsidR="00C43A57" w:rsidRPr="00C43A57" w:rsidRDefault="00C43A57" w:rsidP="00C43A57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A5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09" w:type="pct"/>
            <w:tcMar>
              <w:left w:w="57" w:type="dxa"/>
              <w:right w:w="57" w:type="dxa"/>
            </w:tcMar>
            <w:vAlign w:val="center"/>
          </w:tcPr>
          <w:p w:rsidR="00C43A57" w:rsidRPr="00C43A57" w:rsidRDefault="00C43A57" w:rsidP="00C43A57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A57">
              <w:rPr>
                <w:rFonts w:ascii="Times New Roman" w:hAnsi="Times New Roman"/>
                <w:sz w:val="24"/>
                <w:szCs w:val="24"/>
              </w:rPr>
              <w:t>2 545,18</w:t>
            </w:r>
          </w:p>
        </w:tc>
        <w:tc>
          <w:tcPr>
            <w:tcW w:w="482" w:type="pct"/>
            <w:vAlign w:val="center"/>
          </w:tcPr>
          <w:p w:rsidR="00C43A57" w:rsidRPr="00C43A57" w:rsidRDefault="00C43A57" w:rsidP="00C43A57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A57">
              <w:rPr>
                <w:rFonts w:ascii="Times New Roman" w:hAnsi="Times New Roman"/>
                <w:sz w:val="24"/>
                <w:szCs w:val="24"/>
              </w:rPr>
              <w:t>3 493,10</w:t>
            </w:r>
          </w:p>
        </w:tc>
        <w:tc>
          <w:tcPr>
            <w:tcW w:w="445" w:type="pct"/>
            <w:vAlign w:val="center"/>
          </w:tcPr>
          <w:p w:rsidR="00C43A57" w:rsidRPr="00C43A57" w:rsidRDefault="00C43A57" w:rsidP="00C43A57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A5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45" w:type="pct"/>
            <w:vAlign w:val="center"/>
          </w:tcPr>
          <w:p w:rsidR="00C43A57" w:rsidRPr="00C43A57" w:rsidRDefault="00C43A57" w:rsidP="00C43A57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43A57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</w:tc>
        <w:tc>
          <w:tcPr>
            <w:tcW w:w="458" w:type="pct"/>
            <w:tcMar>
              <w:left w:w="57" w:type="dxa"/>
              <w:right w:w="57" w:type="dxa"/>
            </w:tcMar>
            <w:vAlign w:val="center"/>
          </w:tcPr>
          <w:p w:rsidR="00C43A57" w:rsidRPr="00C43A57" w:rsidRDefault="00C43A57" w:rsidP="00C43A5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3A5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0</w:t>
            </w:r>
            <w:r w:rsidRPr="00C43A57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C43A5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00</w:t>
            </w:r>
          </w:p>
        </w:tc>
      </w:tr>
      <w:tr w:rsidR="00C43A57" w:rsidRPr="00C43A57" w:rsidTr="00C43A57">
        <w:trPr>
          <w:jc w:val="center"/>
        </w:trPr>
        <w:tc>
          <w:tcPr>
            <w:tcW w:w="433" w:type="pct"/>
            <w:noWrap/>
            <w:tcMar>
              <w:left w:w="57" w:type="dxa"/>
              <w:right w:w="57" w:type="dxa"/>
            </w:tcMar>
            <w:vAlign w:val="center"/>
          </w:tcPr>
          <w:p w:rsidR="00C43A57" w:rsidRPr="00C43A57" w:rsidRDefault="00C43A57" w:rsidP="00C43A5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43A5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БАО</w:t>
            </w:r>
          </w:p>
        </w:tc>
        <w:tc>
          <w:tcPr>
            <w:tcW w:w="533" w:type="pct"/>
            <w:tcMar>
              <w:left w:w="57" w:type="dxa"/>
              <w:right w:w="57" w:type="dxa"/>
            </w:tcMar>
            <w:vAlign w:val="center"/>
          </w:tcPr>
          <w:p w:rsidR="00C43A57" w:rsidRPr="00C43A57" w:rsidRDefault="00C43A57" w:rsidP="00C43A57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A57">
              <w:rPr>
                <w:rFonts w:ascii="Times New Roman" w:hAnsi="Times New Roman"/>
                <w:sz w:val="24"/>
                <w:szCs w:val="24"/>
              </w:rPr>
              <w:t>209029,59</w:t>
            </w:r>
          </w:p>
        </w:tc>
        <w:tc>
          <w:tcPr>
            <w:tcW w:w="456" w:type="pct"/>
            <w:tcMar>
              <w:left w:w="57" w:type="dxa"/>
              <w:right w:w="57" w:type="dxa"/>
            </w:tcMar>
            <w:vAlign w:val="center"/>
          </w:tcPr>
          <w:p w:rsidR="00C43A57" w:rsidRPr="00C43A57" w:rsidRDefault="00C43A57" w:rsidP="00C43A5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3A5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36 546,19</w:t>
            </w:r>
          </w:p>
        </w:tc>
        <w:tc>
          <w:tcPr>
            <w:tcW w:w="459" w:type="pct"/>
            <w:tcMar>
              <w:left w:w="57" w:type="dxa"/>
              <w:right w:w="57" w:type="dxa"/>
            </w:tcMar>
            <w:vAlign w:val="center"/>
          </w:tcPr>
          <w:p w:rsidR="00C43A57" w:rsidRPr="00C43A57" w:rsidRDefault="00C43A57" w:rsidP="00C43A5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3A5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15 020,03</w:t>
            </w:r>
          </w:p>
        </w:tc>
        <w:tc>
          <w:tcPr>
            <w:tcW w:w="440" w:type="pct"/>
            <w:tcMar>
              <w:left w:w="57" w:type="dxa"/>
              <w:right w:w="57" w:type="dxa"/>
            </w:tcMar>
            <w:vAlign w:val="center"/>
          </w:tcPr>
          <w:p w:rsidR="00C43A57" w:rsidRPr="00C43A57" w:rsidRDefault="00C43A57" w:rsidP="00C43A5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3A5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21 388,41</w:t>
            </w:r>
          </w:p>
        </w:tc>
        <w:tc>
          <w:tcPr>
            <w:tcW w:w="440" w:type="pct"/>
            <w:tcMar>
              <w:left w:w="57" w:type="dxa"/>
              <w:right w:w="57" w:type="dxa"/>
            </w:tcMar>
            <w:vAlign w:val="center"/>
          </w:tcPr>
          <w:p w:rsidR="00C43A57" w:rsidRPr="00C43A57" w:rsidRDefault="00C43A57" w:rsidP="00C43A57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A57">
              <w:rPr>
                <w:rFonts w:ascii="Times New Roman" w:hAnsi="Times New Roman"/>
                <w:sz w:val="24"/>
                <w:szCs w:val="24"/>
              </w:rPr>
              <w:t>360,00</w:t>
            </w:r>
          </w:p>
        </w:tc>
        <w:tc>
          <w:tcPr>
            <w:tcW w:w="409" w:type="pct"/>
            <w:tcMar>
              <w:left w:w="57" w:type="dxa"/>
              <w:right w:w="57" w:type="dxa"/>
            </w:tcMar>
            <w:vAlign w:val="center"/>
          </w:tcPr>
          <w:p w:rsidR="00C43A57" w:rsidRPr="00C43A57" w:rsidRDefault="00C43A57" w:rsidP="00C43A57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A57">
              <w:rPr>
                <w:rFonts w:ascii="Times New Roman" w:hAnsi="Times New Roman"/>
                <w:sz w:val="24"/>
                <w:szCs w:val="24"/>
              </w:rPr>
              <w:t>6 991,98</w:t>
            </w:r>
          </w:p>
        </w:tc>
        <w:tc>
          <w:tcPr>
            <w:tcW w:w="482" w:type="pct"/>
            <w:vAlign w:val="center"/>
          </w:tcPr>
          <w:p w:rsidR="00C43A57" w:rsidRPr="00C43A57" w:rsidRDefault="00C43A57" w:rsidP="00C43A57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A57">
              <w:rPr>
                <w:rFonts w:ascii="Times New Roman" w:hAnsi="Times New Roman"/>
                <w:sz w:val="24"/>
                <w:szCs w:val="24"/>
              </w:rPr>
              <w:t>44 800,81</w:t>
            </w:r>
          </w:p>
        </w:tc>
        <w:tc>
          <w:tcPr>
            <w:tcW w:w="445" w:type="pct"/>
            <w:vAlign w:val="center"/>
          </w:tcPr>
          <w:p w:rsidR="00C43A57" w:rsidRPr="00C43A57" w:rsidRDefault="00C43A57" w:rsidP="00C43A57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A57">
              <w:rPr>
                <w:rFonts w:ascii="Times New Roman" w:hAnsi="Times New Roman"/>
                <w:sz w:val="24"/>
                <w:szCs w:val="24"/>
              </w:rPr>
              <w:t>22272,66</w:t>
            </w:r>
          </w:p>
        </w:tc>
        <w:tc>
          <w:tcPr>
            <w:tcW w:w="445" w:type="pct"/>
            <w:vAlign w:val="center"/>
          </w:tcPr>
          <w:p w:rsidR="00C43A57" w:rsidRPr="00C43A57" w:rsidRDefault="00C43A57" w:rsidP="00C43A57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A57">
              <w:rPr>
                <w:rFonts w:ascii="Times New Roman" w:hAnsi="Times New Roman"/>
                <w:sz w:val="24"/>
                <w:szCs w:val="24"/>
              </w:rPr>
              <w:t>29338,66</w:t>
            </w:r>
          </w:p>
        </w:tc>
        <w:tc>
          <w:tcPr>
            <w:tcW w:w="458" w:type="pct"/>
            <w:tcMar>
              <w:left w:w="57" w:type="dxa"/>
              <w:right w:w="57" w:type="dxa"/>
            </w:tcMar>
            <w:vAlign w:val="center"/>
          </w:tcPr>
          <w:p w:rsidR="00C43A57" w:rsidRPr="00C43A57" w:rsidRDefault="00C43A57" w:rsidP="00C43A5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3A5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32310,85</w:t>
            </w:r>
          </w:p>
        </w:tc>
      </w:tr>
      <w:tr w:rsidR="00C43A57" w:rsidRPr="00C43A57" w:rsidTr="00C43A57">
        <w:trPr>
          <w:jc w:val="center"/>
        </w:trPr>
        <w:tc>
          <w:tcPr>
            <w:tcW w:w="433" w:type="pct"/>
            <w:noWrap/>
            <w:tcMar>
              <w:left w:w="57" w:type="dxa"/>
              <w:right w:w="57" w:type="dxa"/>
            </w:tcMar>
            <w:vAlign w:val="center"/>
          </w:tcPr>
          <w:p w:rsidR="00C43A57" w:rsidRPr="00C43A57" w:rsidRDefault="00C43A57" w:rsidP="00C43A5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43A5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533" w:type="pct"/>
            <w:tcMar>
              <w:left w:w="57" w:type="dxa"/>
              <w:right w:w="57" w:type="dxa"/>
            </w:tcMar>
            <w:vAlign w:val="center"/>
          </w:tcPr>
          <w:p w:rsidR="00C43A57" w:rsidRPr="00C43A57" w:rsidRDefault="00C43A57" w:rsidP="00C43A57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A57">
              <w:rPr>
                <w:rFonts w:ascii="Times New Roman" w:hAnsi="Times New Roman"/>
                <w:sz w:val="24"/>
                <w:szCs w:val="24"/>
              </w:rPr>
              <w:t>237 736,86</w:t>
            </w:r>
          </w:p>
        </w:tc>
        <w:tc>
          <w:tcPr>
            <w:tcW w:w="456" w:type="pct"/>
            <w:tcMar>
              <w:left w:w="57" w:type="dxa"/>
              <w:right w:w="57" w:type="dxa"/>
            </w:tcMar>
            <w:vAlign w:val="center"/>
          </w:tcPr>
          <w:p w:rsidR="00C43A57" w:rsidRPr="00C43A57" w:rsidRDefault="00C43A57" w:rsidP="00C43A5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3A5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27 582,10</w:t>
            </w:r>
          </w:p>
        </w:tc>
        <w:tc>
          <w:tcPr>
            <w:tcW w:w="459" w:type="pct"/>
            <w:tcMar>
              <w:left w:w="57" w:type="dxa"/>
              <w:right w:w="57" w:type="dxa"/>
            </w:tcMar>
            <w:vAlign w:val="center"/>
          </w:tcPr>
          <w:p w:rsidR="00C43A57" w:rsidRPr="00C43A57" w:rsidRDefault="00C43A57" w:rsidP="00C43A5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3A5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44 305,12</w:t>
            </w:r>
          </w:p>
        </w:tc>
        <w:tc>
          <w:tcPr>
            <w:tcW w:w="440" w:type="pct"/>
            <w:tcMar>
              <w:left w:w="57" w:type="dxa"/>
              <w:right w:w="57" w:type="dxa"/>
            </w:tcMar>
            <w:vAlign w:val="center"/>
          </w:tcPr>
          <w:p w:rsidR="00C43A57" w:rsidRPr="00C43A57" w:rsidRDefault="00C43A57" w:rsidP="00C43A5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3A5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20 750,67</w:t>
            </w:r>
          </w:p>
        </w:tc>
        <w:tc>
          <w:tcPr>
            <w:tcW w:w="440" w:type="pct"/>
            <w:tcMar>
              <w:left w:w="57" w:type="dxa"/>
              <w:right w:w="57" w:type="dxa"/>
            </w:tcMar>
            <w:vAlign w:val="center"/>
          </w:tcPr>
          <w:p w:rsidR="00C43A57" w:rsidRPr="00C43A57" w:rsidRDefault="00C43A57" w:rsidP="00C43A57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A57">
              <w:rPr>
                <w:rFonts w:ascii="Times New Roman" w:hAnsi="Times New Roman"/>
                <w:sz w:val="24"/>
                <w:szCs w:val="24"/>
              </w:rPr>
              <w:t>30 107,42</w:t>
            </w:r>
          </w:p>
        </w:tc>
        <w:tc>
          <w:tcPr>
            <w:tcW w:w="409" w:type="pct"/>
            <w:tcMar>
              <w:left w:w="57" w:type="dxa"/>
              <w:right w:w="57" w:type="dxa"/>
            </w:tcMar>
            <w:vAlign w:val="center"/>
          </w:tcPr>
          <w:p w:rsidR="00C43A57" w:rsidRPr="00C43A57" w:rsidRDefault="00C43A57" w:rsidP="00C43A57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A57">
              <w:rPr>
                <w:rFonts w:ascii="Times New Roman" w:hAnsi="Times New Roman"/>
                <w:sz w:val="24"/>
                <w:szCs w:val="24"/>
              </w:rPr>
              <w:t>26 072,32</w:t>
            </w:r>
          </w:p>
        </w:tc>
        <w:tc>
          <w:tcPr>
            <w:tcW w:w="482" w:type="pct"/>
            <w:vAlign w:val="center"/>
          </w:tcPr>
          <w:p w:rsidR="00C43A57" w:rsidRPr="00C43A57" w:rsidRDefault="00C43A57" w:rsidP="00C43A57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A57">
              <w:rPr>
                <w:rFonts w:ascii="Times New Roman" w:hAnsi="Times New Roman"/>
                <w:sz w:val="24"/>
                <w:szCs w:val="24"/>
              </w:rPr>
              <w:t>5 387,65</w:t>
            </w:r>
          </w:p>
        </w:tc>
        <w:tc>
          <w:tcPr>
            <w:tcW w:w="445" w:type="pct"/>
            <w:vAlign w:val="center"/>
          </w:tcPr>
          <w:p w:rsidR="00C43A57" w:rsidRPr="00C43A57" w:rsidRDefault="00C43A57" w:rsidP="00C43A57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A57">
              <w:rPr>
                <w:rFonts w:ascii="Times New Roman" w:hAnsi="Times New Roman"/>
                <w:sz w:val="24"/>
                <w:szCs w:val="24"/>
              </w:rPr>
              <w:t>26009,12</w:t>
            </w:r>
          </w:p>
        </w:tc>
        <w:tc>
          <w:tcPr>
            <w:tcW w:w="445" w:type="pct"/>
            <w:vAlign w:val="center"/>
          </w:tcPr>
          <w:p w:rsidR="00C43A57" w:rsidRPr="00C43A57" w:rsidRDefault="00C43A57" w:rsidP="00C43A57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A57">
              <w:rPr>
                <w:rFonts w:ascii="Times New Roman" w:hAnsi="Times New Roman"/>
                <w:sz w:val="24"/>
                <w:szCs w:val="24"/>
              </w:rPr>
              <w:t>20557,22</w:t>
            </w:r>
          </w:p>
        </w:tc>
        <w:tc>
          <w:tcPr>
            <w:tcW w:w="458" w:type="pct"/>
            <w:tcMar>
              <w:left w:w="57" w:type="dxa"/>
              <w:right w:w="57" w:type="dxa"/>
            </w:tcMar>
            <w:vAlign w:val="center"/>
          </w:tcPr>
          <w:p w:rsidR="00C43A57" w:rsidRPr="00C43A57" w:rsidRDefault="00C43A57" w:rsidP="00C43A5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3A5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36965,24</w:t>
            </w:r>
          </w:p>
        </w:tc>
      </w:tr>
      <w:tr w:rsidR="00C43A57" w:rsidRPr="00C43A57" w:rsidTr="00C43A57">
        <w:trPr>
          <w:jc w:val="center"/>
        </w:trPr>
        <w:tc>
          <w:tcPr>
            <w:tcW w:w="433" w:type="pct"/>
            <w:noWrap/>
            <w:tcMar>
              <w:left w:w="57" w:type="dxa"/>
              <w:right w:w="57" w:type="dxa"/>
            </w:tcMar>
            <w:vAlign w:val="center"/>
          </w:tcPr>
          <w:p w:rsidR="00C43A57" w:rsidRPr="00C43A57" w:rsidRDefault="00C43A57" w:rsidP="00C43A5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43A5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ВИ</w:t>
            </w:r>
          </w:p>
        </w:tc>
        <w:tc>
          <w:tcPr>
            <w:tcW w:w="533" w:type="pct"/>
            <w:tcMar>
              <w:left w:w="57" w:type="dxa"/>
              <w:right w:w="57" w:type="dxa"/>
            </w:tcMar>
            <w:vAlign w:val="center"/>
          </w:tcPr>
          <w:p w:rsidR="00C43A57" w:rsidRPr="00C43A57" w:rsidRDefault="00C43A57" w:rsidP="00C43A57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43A57">
              <w:rPr>
                <w:rFonts w:ascii="Times New Roman" w:hAnsi="Times New Roman"/>
                <w:sz w:val="24"/>
                <w:szCs w:val="24"/>
              </w:rPr>
              <w:t>1 990 961,23</w:t>
            </w:r>
          </w:p>
        </w:tc>
        <w:tc>
          <w:tcPr>
            <w:tcW w:w="456" w:type="pct"/>
            <w:tcMar>
              <w:left w:w="57" w:type="dxa"/>
              <w:right w:w="57" w:type="dxa"/>
            </w:tcMar>
            <w:vAlign w:val="center"/>
          </w:tcPr>
          <w:p w:rsidR="00C43A57" w:rsidRPr="00C43A57" w:rsidRDefault="00C43A57" w:rsidP="00C43A5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3A5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144 015,77</w:t>
            </w:r>
          </w:p>
        </w:tc>
        <w:tc>
          <w:tcPr>
            <w:tcW w:w="459" w:type="pct"/>
            <w:tcMar>
              <w:left w:w="57" w:type="dxa"/>
              <w:right w:w="57" w:type="dxa"/>
            </w:tcMar>
            <w:vAlign w:val="center"/>
          </w:tcPr>
          <w:p w:rsidR="00C43A57" w:rsidRPr="00C43A57" w:rsidRDefault="00C43A57" w:rsidP="00C43A5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3A5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158 562,06</w:t>
            </w:r>
          </w:p>
        </w:tc>
        <w:tc>
          <w:tcPr>
            <w:tcW w:w="440" w:type="pct"/>
            <w:tcMar>
              <w:left w:w="57" w:type="dxa"/>
              <w:right w:w="57" w:type="dxa"/>
            </w:tcMar>
            <w:vAlign w:val="center"/>
          </w:tcPr>
          <w:p w:rsidR="00C43A57" w:rsidRPr="00C43A57" w:rsidRDefault="00C43A57" w:rsidP="00C43A5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3A5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159 464,21</w:t>
            </w:r>
          </w:p>
        </w:tc>
        <w:tc>
          <w:tcPr>
            <w:tcW w:w="440" w:type="pct"/>
            <w:tcMar>
              <w:left w:w="57" w:type="dxa"/>
              <w:right w:w="57" w:type="dxa"/>
            </w:tcMar>
            <w:vAlign w:val="center"/>
          </w:tcPr>
          <w:p w:rsidR="00C43A57" w:rsidRPr="00C43A57" w:rsidRDefault="00C43A57" w:rsidP="00C43A57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A57">
              <w:rPr>
                <w:rFonts w:ascii="Times New Roman" w:hAnsi="Times New Roman"/>
                <w:sz w:val="24"/>
                <w:szCs w:val="24"/>
              </w:rPr>
              <w:t>92 523,18</w:t>
            </w:r>
          </w:p>
        </w:tc>
        <w:tc>
          <w:tcPr>
            <w:tcW w:w="409" w:type="pct"/>
            <w:tcMar>
              <w:left w:w="57" w:type="dxa"/>
              <w:right w:w="57" w:type="dxa"/>
            </w:tcMar>
            <w:vAlign w:val="center"/>
          </w:tcPr>
          <w:p w:rsidR="00C43A57" w:rsidRPr="00C43A57" w:rsidRDefault="00C43A57" w:rsidP="00C43A57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A57">
              <w:rPr>
                <w:rFonts w:ascii="Times New Roman" w:hAnsi="Times New Roman"/>
                <w:sz w:val="24"/>
                <w:szCs w:val="24"/>
              </w:rPr>
              <w:t>172525,88</w:t>
            </w:r>
          </w:p>
        </w:tc>
        <w:tc>
          <w:tcPr>
            <w:tcW w:w="482" w:type="pct"/>
            <w:vAlign w:val="center"/>
          </w:tcPr>
          <w:p w:rsidR="00C43A57" w:rsidRPr="00C43A57" w:rsidRDefault="00C43A57" w:rsidP="00C43A57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A57">
              <w:rPr>
                <w:rFonts w:ascii="Times New Roman" w:hAnsi="Times New Roman"/>
                <w:sz w:val="24"/>
                <w:szCs w:val="24"/>
              </w:rPr>
              <w:t>230 882,99</w:t>
            </w:r>
          </w:p>
        </w:tc>
        <w:tc>
          <w:tcPr>
            <w:tcW w:w="445" w:type="pct"/>
            <w:vAlign w:val="center"/>
          </w:tcPr>
          <w:p w:rsidR="00C43A57" w:rsidRPr="00C43A57" w:rsidRDefault="00C43A57" w:rsidP="00C43A57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A57">
              <w:rPr>
                <w:rFonts w:ascii="Times New Roman" w:hAnsi="Times New Roman"/>
                <w:sz w:val="24"/>
                <w:szCs w:val="24"/>
              </w:rPr>
              <w:t>209431,14</w:t>
            </w:r>
          </w:p>
        </w:tc>
        <w:tc>
          <w:tcPr>
            <w:tcW w:w="445" w:type="pct"/>
            <w:vAlign w:val="center"/>
          </w:tcPr>
          <w:p w:rsidR="00C43A57" w:rsidRPr="00C43A57" w:rsidRDefault="00C43A57" w:rsidP="00C43A57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A57">
              <w:rPr>
                <w:rFonts w:ascii="Times New Roman" w:hAnsi="Times New Roman"/>
                <w:sz w:val="24"/>
                <w:szCs w:val="24"/>
                <w:lang w:val="en-US"/>
              </w:rPr>
              <w:t>36</w:t>
            </w:r>
            <w:r w:rsidRPr="00C43A57">
              <w:rPr>
                <w:rFonts w:ascii="Times New Roman" w:hAnsi="Times New Roman"/>
                <w:sz w:val="24"/>
                <w:szCs w:val="24"/>
              </w:rPr>
              <w:t>4955,78</w:t>
            </w:r>
          </w:p>
        </w:tc>
        <w:tc>
          <w:tcPr>
            <w:tcW w:w="458" w:type="pct"/>
            <w:tcMar>
              <w:left w:w="57" w:type="dxa"/>
              <w:right w:w="57" w:type="dxa"/>
            </w:tcMar>
            <w:vAlign w:val="center"/>
          </w:tcPr>
          <w:p w:rsidR="00C43A57" w:rsidRPr="00C43A57" w:rsidRDefault="00C43A57" w:rsidP="00C43A5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3A5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458600,22</w:t>
            </w:r>
          </w:p>
        </w:tc>
      </w:tr>
    </w:tbl>
    <w:p w:rsidR="00C43A57" w:rsidRDefault="00C43A57" w:rsidP="00CA2C99">
      <w:pPr>
        <w:spacing w:after="0" w:line="240" w:lineRule="auto"/>
        <w:jc w:val="both"/>
        <w:rPr>
          <w:rFonts w:ascii="Times New Roman" w:hAnsi="Times New Roman"/>
          <w:kern w:val="22"/>
        </w:rPr>
      </w:pPr>
    </w:p>
    <w:p w:rsidR="00C43A57" w:rsidRDefault="00C43A57" w:rsidP="00CA2C99">
      <w:pPr>
        <w:spacing w:after="0" w:line="240" w:lineRule="auto"/>
        <w:jc w:val="both"/>
        <w:rPr>
          <w:rFonts w:ascii="Times New Roman" w:hAnsi="Times New Roman"/>
          <w:kern w:val="22"/>
        </w:rPr>
      </w:pPr>
    </w:p>
    <w:p w:rsidR="00C43A57" w:rsidRDefault="00C43A57" w:rsidP="00CA2C99">
      <w:pPr>
        <w:spacing w:after="0" w:line="240" w:lineRule="auto"/>
        <w:jc w:val="both"/>
        <w:rPr>
          <w:rFonts w:ascii="Times New Roman" w:hAnsi="Times New Roman"/>
          <w:kern w:val="22"/>
        </w:rPr>
      </w:pPr>
    </w:p>
    <w:p w:rsidR="00C43A57" w:rsidRDefault="00C43A57" w:rsidP="00C43A57">
      <w:pPr>
        <w:tabs>
          <w:tab w:val="left" w:pos="11199"/>
          <w:tab w:val="left" w:pos="12049"/>
          <w:tab w:val="left" w:pos="12616"/>
        </w:tabs>
        <w:spacing w:after="0" w:line="240" w:lineRule="auto"/>
        <w:ind w:left="11766"/>
        <w:rPr>
          <w:rFonts w:ascii="Times New Roman" w:hAnsi="Times New Roman"/>
          <w:sz w:val="26"/>
          <w:szCs w:val="26"/>
          <w:lang w:eastAsia="ru-RU"/>
        </w:rPr>
        <w:sectPr w:rsidR="00C43A57" w:rsidSect="00C43A57">
          <w:pgSz w:w="16838" w:h="11906" w:orient="landscape"/>
          <w:pgMar w:top="2552" w:right="567" w:bottom="567" w:left="567" w:header="709" w:footer="709" w:gutter="0"/>
          <w:cols w:space="708"/>
          <w:docGrid w:linePitch="360"/>
        </w:sectPr>
      </w:pPr>
    </w:p>
    <w:p w:rsidR="00C43A57" w:rsidRPr="002E4550" w:rsidRDefault="00B35CBA" w:rsidP="00C43A57">
      <w:pPr>
        <w:tabs>
          <w:tab w:val="left" w:pos="11199"/>
          <w:tab w:val="left" w:pos="12049"/>
          <w:tab w:val="left" w:pos="12616"/>
        </w:tabs>
        <w:spacing w:after="0" w:line="240" w:lineRule="auto"/>
        <w:ind w:left="11766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noProof/>
          <w:sz w:val="26"/>
          <w:szCs w:val="26"/>
          <w:lang w:eastAsia="ru-RU"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6134735</wp:posOffset>
            </wp:positionH>
            <wp:positionV relativeFrom="paragraph">
              <wp:posOffset>-205740</wp:posOffset>
            </wp:positionV>
            <wp:extent cx="1581150" cy="1438275"/>
            <wp:effectExtent l="0" t="0" r="0" b="9525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43A57" w:rsidRPr="002E4550">
        <w:rPr>
          <w:rFonts w:ascii="Times New Roman" w:hAnsi="Times New Roman"/>
          <w:sz w:val="26"/>
          <w:szCs w:val="26"/>
          <w:lang w:eastAsia="ru-RU"/>
        </w:rPr>
        <w:t>Приложение 2</w:t>
      </w:r>
    </w:p>
    <w:p w:rsidR="00C43A57" w:rsidRPr="002E4550" w:rsidRDefault="00C43A57" w:rsidP="00C43A57">
      <w:pPr>
        <w:tabs>
          <w:tab w:val="left" w:pos="11199"/>
        </w:tabs>
        <w:spacing w:after="0" w:line="240" w:lineRule="auto"/>
        <w:ind w:left="11766"/>
        <w:rPr>
          <w:rFonts w:ascii="Times New Roman" w:hAnsi="Times New Roman"/>
          <w:sz w:val="26"/>
          <w:szCs w:val="26"/>
          <w:lang w:eastAsia="ru-RU"/>
        </w:rPr>
      </w:pPr>
      <w:r w:rsidRPr="002E4550">
        <w:rPr>
          <w:rFonts w:ascii="Times New Roman" w:hAnsi="Times New Roman"/>
          <w:sz w:val="26"/>
          <w:szCs w:val="26"/>
          <w:lang w:eastAsia="ru-RU"/>
        </w:rPr>
        <w:t>к постановлению Администрации</w:t>
      </w:r>
    </w:p>
    <w:p w:rsidR="00C43A57" w:rsidRPr="002E4550" w:rsidRDefault="00C43A57" w:rsidP="00C43A57">
      <w:pPr>
        <w:tabs>
          <w:tab w:val="left" w:pos="11199"/>
        </w:tabs>
        <w:spacing w:after="0" w:line="240" w:lineRule="auto"/>
        <w:ind w:left="11766"/>
        <w:rPr>
          <w:rFonts w:ascii="Times New Roman" w:hAnsi="Times New Roman"/>
          <w:sz w:val="26"/>
          <w:szCs w:val="26"/>
          <w:lang w:eastAsia="ru-RU"/>
        </w:rPr>
      </w:pPr>
      <w:r w:rsidRPr="002E4550">
        <w:rPr>
          <w:rFonts w:ascii="Times New Roman" w:hAnsi="Times New Roman"/>
          <w:sz w:val="26"/>
          <w:szCs w:val="26"/>
          <w:lang w:eastAsia="ru-RU"/>
        </w:rPr>
        <w:t>города Когалыма</w:t>
      </w:r>
    </w:p>
    <w:p w:rsidR="00C43A57" w:rsidRPr="002E4550" w:rsidRDefault="00B35CBA" w:rsidP="00C43A57">
      <w:pPr>
        <w:tabs>
          <w:tab w:val="left" w:pos="11199"/>
        </w:tabs>
        <w:spacing w:after="0" w:line="240" w:lineRule="auto"/>
        <w:ind w:left="11766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от 11.12.2019</w:t>
      </w:r>
      <w:r w:rsidR="00C43A57" w:rsidRPr="002E4550">
        <w:rPr>
          <w:rFonts w:ascii="Times New Roman" w:hAnsi="Times New Roman"/>
          <w:sz w:val="26"/>
          <w:szCs w:val="26"/>
          <w:lang w:eastAsia="ru-RU"/>
        </w:rPr>
        <w:t xml:space="preserve"> №</w:t>
      </w:r>
      <w:r>
        <w:rPr>
          <w:rFonts w:ascii="Times New Roman" w:hAnsi="Times New Roman"/>
          <w:sz w:val="26"/>
          <w:szCs w:val="26"/>
          <w:lang w:eastAsia="ru-RU"/>
        </w:rPr>
        <w:t>2727</w:t>
      </w:r>
    </w:p>
    <w:p w:rsidR="00C43A57" w:rsidRPr="002E4550" w:rsidRDefault="00C43A57" w:rsidP="00C43A57">
      <w:pPr>
        <w:spacing w:after="0" w:line="240" w:lineRule="auto"/>
        <w:jc w:val="both"/>
        <w:rPr>
          <w:rFonts w:ascii="Times New Roman" w:hAnsi="Times New Roman"/>
          <w:kern w:val="22"/>
          <w:sz w:val="10"/>
          <w:szCs w:val="10"/>
        </w:rPr>
      </w:pPr>
    </w:p>
    <w:p w:rsidR="00C43A57" w:rsidRPr="002E4550" w:rsidRDefault="002E4550" w:rsidP="002E4550">
      <w:pPr>
        <w:spacing w:after="0" w:line="240" w:lineRule="auto"/>
        <w:jc w:val="center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2E4550">
        <w:rPr>
          <w:rFonts w:ascii="Times New Roman" w:eastAsia="Times New Roman" w:hAnsi="Times New Roman"/>
          <w:bCs/>
          <w:sz w:val="26"/>
          <w:szCs w:val="26"/>
          <w:lang w:eastAsia="ru-RU"/>
        </w:rPr>
        <w:t>Показатели Программы</w:t>
      </w:r>
    </w:p>
    <w:p w:rsidR="002E4550" w:rsidRPr="002E4550" w:rsidRDefault="002E4550" w:rsidP="002E4550">
      <w:pPr>
        <w:spacing w:after="0" w:line="240" w:lineRule="auto"/>
        <w:jc w:val="center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2E4550" w:rsidRPr="002E4550" w:rsidRDefault="002E4550" w:rsidP="002E4550">
      <w:pPr>
        <w:spacing w:after="0" w:line="240" w:lineRule="auto"/>
        <w:jc w:val="center"/>
        <w:rPr>
          <w:rFonts w:ascii="Times New Roman" w:hAnsi="Times New Roman"/>
          <w:kern w:val="22"/>
          <w:sz w:val="26"/>
          <w:szCs w:val="26"/>
        </w:rPr>
      </w:pPr>
      <w:r w:rsidRPr="002E4550">
        <w:rPr>
          <w:rFonts w:ascii="Times New Roman" w:hAnsi="Times New Roman"/>
          <w:kern w:val="22"/>
          <w:sz w:val="26"/>
          <w:szCs w:val="26"/>
        </w:rPr>
        <w:t>Целевые показатели муниципальной программы</w:t>
      </w:r>
    </w:p>
    <w:p w:rsidR="00C43A57" w:rsidRPr="00C43A57" w:rsidRDefault="00C43A57" w:rsidP="00C43A57">
      <w:pPr>
        <w:spacing w:after="0" w:line="240" w:lineRule="auto"/>
        <w:jc w:val="both"/>
        <w:rPr>
          <w:rFonts w:ascii="Times New Roman" w:hAnsi="Times New Roman"/>
          <w:kern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8"/>
        <w:gridCol w:w="3657"/>
        <w:gridCol w:w="1748"/>
        <w:gridCol w:w="907"/>
        <w:gridCol w:w="910"/>
        <w:gridCol w:w="910"/>
        <w:gridCol w:w="910"/>
        <w:gridCol w:w="951"/>
        <w:gridCol w:w="910"/>
        <w:gridCol w:w="860"/>
        <w:gridCol w:w="851"/>
        <w:gridCol w:w="851"/>
        <w:gridCol w:w="851"/>
        <w:gridCol w:w="750"/>
      </w:tblGrid>
      <w:tr w:rsidR="002E4550" w:rsidRPr="002E4550" w:rsidTr="002E4550">
        <w:tc>
          <w:tcPr>
            <w:tcW w:w="200" w:type="pct"/>
            <w:vMerge w:val="restar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№</w:t>
            </w:r>
            <w:r w:rsidRPr="002E4550">
              <w:rPr>
                <w:rFonts w:ascii="Times New Roman" w:eastAsia="Times New Roman" w:hAnsi="Times New Roman"/>
                <w:lang w:eastAsia="ru-RU"/>
              </w:rPr>
              <w:t xml:space="preserve"> п/п</w:t>
            </w:r>
          </w:p>
        </w:tc>
        <w:tc>
          <w:tcPr>
            <w:tcW w:w="1165" w:type="pct"/>
            <w:vMerge w:val="restar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Наименование показателей</w:t>
            </w:r>
          </w:p>
        </w:tc>
        <w:tc>
          <w:tcPr>
            <w:tcW w:w="557" w:type="pct"/>
            <w:vMerge w:val="restar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Единица измерения</w:t>
            </w:r>
          </w:p>
        </w:tc>
        <w:tc>
          <w:tcPr>
            <w:tcW w:w="3078" w:type="pct"/>
            <w:gridSpan w:val="11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Значения целевых показателей по годам</w:t>
            </w:r>
          </w:p>
        </w:tc>
      </w:tr>
      <w:tr w:rsidR="002E4550" w:rsidRPr="002E4550" w:rsidTr="002E4550">
        <w:tc>
          <w:tcPr>
            <w:tcW w:w="200" w:type="pct"/>
            <w:vMerge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65" w:type="pct"/>
            <w:vMerge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7" w:type="pct"/>
            <w:vMerge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9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2010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2011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2012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2013</w:t>
            </w:r>
          </w:p>
        </w:tc>
        <w:tc>
          <w:tcPr>
            <w:tcW w:w="303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2014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2015</w:t>
            </w:r>
          </w:p>
        </w:tc>
        <w:tc>
          <w:tcPr>
            <w:tcW w:w="274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2016</w:t>
            </w:r>
          </w:p>
        </w:tc>
        <w:tc>
          <w:tcPr>
            <w:tcW w:w="271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2017</w:t>
            </w:r>
          </w:p>
        </w:tc>
        <w:tc>
          <w:tcPr>
            <w:tcW w:w="271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2018</w:t>
            </w:r>
          </w:p>
        </w:tc>
        <w:tc>
          <w:tcPr>
            <w:tcW w:w="271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2019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2020</w:t>
            </w:r>
          </w:p>
        </w:tc>
      </w:tr>
      <w:tr w:rsidR="002E4550" w:rsidRPr="002E4550" w:rsidTr="002E4550">
        <w:tc>
          <w:tcPr>
            <w:tcW w:w="5000" w:type="pct"/>
            <w:gridSpan w:val="14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bCs/>
                <w:lang w:eastAsia="ru-RU"/>
              </w:rPr>
              <w:t>Группа А. Общие целевые показатели в области энергосбережения и повышения энергетической эффективности</w:t>
            </w:r>
          </w:p>
        </w:tc>
      </w:tr>
      <w:tr w:rsidR="002E4550" w:rsidRPr="002E4550" w:rsidTr="002E4550">
        <w:tc>
          <w:tcPr>
            <w:tcW w:w="20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А.1.</w:t>
            </w:r>
          </w:p>
        </w:tc>
        <w:tc>
          <w:tcPr>
            <w:tcW w:w="1165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Доля объема электрической энергии, расчеты за которую осуществляются с использованием приборов учета, в общем объеме электрической энергии, потребляемой (используемой) на территории муниципального образования</w:t>
            </w:r>
          </w:p>
        </w:tc>
        <w:tc>
          <w:tcPr>
            <w:tcW w:w="557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%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82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90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97,54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99,64</w:t>
            </w:r>
          </w:p>
        </w:tc>
        <w:tc>
          <w:tcPr>
            <w:tcW w:w="303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100,00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239" w:type="pct"/>
            <w:shd w:val="clear" w:color="auto" w:fill="auto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2E4550" w:rsidRPr="002E4550" w:rsidTr="002E4550">
        <w:tc>
          <w:tcPr>
            <w:tcW w:w="20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А.2.</w:t>
            </w:r>
          </w:p>
        </w:tc>
        <w:tc>
          <w:tcPr>
            <w:tcW w:w="1165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доля объема тепловой энергии, расчеты за которую осуществляются с использованием приборов учета, в общем объеме тепловой энергии, потребляемой (используемой) на территории муниципального образования</w:t>
            </w:r>
          </w:p>
        </w:tc>
        <w:tc>
          <w:tcPr>
            <w:tcW w:w="557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%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18,57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37,38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32,87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51,87</w:t>
            </w:r>
          </w:p>
        </w:tc>
        <w:tc>
          <w:tcPr>
            <w:tcW w:w="303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74,03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80,00</w:t>
            </w:r>
          </w:p>
        </w:tc>
        <w:tc>
          <w:tcPr>
            <w:tcW w:w="274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77,28</w:t>
            </w:r>
          </w:p>
        </w:tc>
        <w:tc>
          <w:tcPr>
            <w:tcW w:w="271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85,15</w:t>
            </w:r>
          </w:p>
        </w:tc>
        <w:tc>
          <w:tcPr>
            <w:tcW w:w="271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85,16</w:t>
            </w:r>
          </w:p>
        </w:tc>
        <w:tc>
          <w:tcPr>
            <w:tcW w:w="271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85,16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85,16</w:t>
            </w:r>
          </w:p>
        </w:tc>
      </w:tr>
      <w:tr w:rsidR="002E4550" w:rsidRPr="002E4550" w:rsidTr="002E4550">
        <w:tc>
          <w:tcPr>
            <w:tcW w:w="20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А.3</w:t>
            </w:r>
          </w:p>
        </w:tc>
        <w:tc>
          <w:tcPr>
            <w:tcW w:w="1165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доля объема холодной воды, расчеты за которую осуществляются с использованием приборов учета, в общем объеме воды, потребляемой (используемой) на территории муниципального образования;</w:t>
            </w:r>
          </w:p>
        </w:tc>
        <w:tc>
          <w:tcPr>
            <w:tcW w:w="557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%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43,90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57,93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66,10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74,22</w:t>
            </w:r>
          </w:p>
        </w:tc>
        <w:tc>
          <w:tcPr>
            <w:tcW w:w="303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91,12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91,15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97,63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97,73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97,94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97,73</w:t>
            </w:r>
          </w:p>
        </w:tc>
        <w:tc>
          <w:tcPr>
            <w:tcW w:w="239" w:type="pct"/>
            <w:shd w:val="clear" w:color="auto" w:fill="auto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97,73</w:t>
            </w:r>
          </w:p>
        </w:tc>
      </w:tr>
    </w:tbl>
    <w:p w:rsidR="002E4550" w:rsidRDefault="002E4550" w:rsidP="00C43A57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  <w:sectPr w:rsidR="002E4550" w:rsidSect="00C43A57">
          <w:pgSz w:w="16838" w:h="11906" w:orient="landscape"/>
          <w:pgMar w:top="567" w:right="567" w:bottom="2552" w:left="567" w:header="709" w:footer="709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8"/>
        <w:gridCol w:w="3763"/>
        <w:gridCol w:w="1642"/>
        <w:gridCol w:w="907"/>
        <w:gridCol w:w="910"/>
        <w:gridCol w:w="910"/>
        <w:gridCol w:w="910"/>
        <w:gridCol w:w="951"/>
        <w:gridCol w:w="910"/>
        <w:gridCol w:w="860"/>
        <w:gridCol w:w="851"/>
        <w:gridCol w:w="851"/>
        <w:gridCol w:w="851"/>
        <w:gridCol w:w="750"/>
      </w:tblGrid>
      <w:tr w:rsidR="002E4550" w:rsidRPr="002E4550" w:rsidTr="002E4550">
        <w:tc>
          <w:tcPr>
            <w:tcW w:w="20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lastRenderedPageBreak/>
              <w:t>А.4</w:t>
            </w:r>
          </w:p>
        </w:tc>
        <w:tc>
          <w:tcPr>
            <w:tcW w:w="1199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доля объема горячей воды, расчеты за которую осуществляются с использованием приборов учета, в общем объеме воды, потребляемой (используемой) на территории муниципального образования;</w:t>
            </w:r>
          </w:p>
        </w:tc>
        <w:tc>
          <w:tcPr>
            <w:tcW w:w="523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%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43,90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57,93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66,10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74,22</w:t>
            </w:r>
          </w:p>
        </w:tc>
        <w:tc>
          <w:tcPr>
            <w:tcW w:w="303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91,12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91,15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97,63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97,73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97,94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97,73</w:t>
            </w:r>
          </w:p>
        </w:tc>
        <w:tc>
          <w:tcPr>
            <w:tcW w:w="239" w:type="pct"/>
            <w:shd w:val="clear" w:color="auto" w:fill="auto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97,73</w:t>
            </w:r>
          </w:p>
        </w:tc>
      </w:tr>
      <w:tr w:rsidR="002E4550" w:rsidRPr="002E4550" w:rsidTr="002E4550">
        <w:tc>
          <w:tcPr>
            <w:tcW w:w="20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А.5</w:t>
            </w:r>
          </w:p>
        </w:tc>
        <w:tc>
          <w:tcPr>
            <w:tcW w:w="1199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доля объема природного газа, расчеты за который осуществляются с использованием приборов учета, в общем объеме природного газа, потребляемого (используемого) на территории муниципального образования</w:t>
            </w:r>
          </w:p>
        </w:tc>
        <w:tc>
          <w:tcPr>
            <w:tcW w:w="523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%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303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239" w:type="pct"/>
            <w:shd w:val="clear" w:color="auto" w:fill="auto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2E4550" w:rsidRPr="002E4550" w:rsidTr="002E4550">
        <w:tc>
          <w:tcPr>
            <w:tcW w:w="20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А.6</w:t>
            </w:r>
          </w:p>
        </w:tc>
        <w:tc>
          <w:tcPr>
            <w:tcW w:w="1199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доля объема энергетических ресурсов, производимых с использованием возобновляемых источников энергии и (или) вторичных энергетических ресурсов, в общем объеме энергетических ресурсов, производимых на территории муниципального образования</w:t>
            </w:r>
          </w:p>
        </w:tc>
        <w:tc>
          <w:tcPr>
            <w:tcW w:w="523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%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303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239" w:type="pct"/>
            <w:shd w:val="clear" w:color="auto" w:fill="auto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  <w:tr w:rsidR="002E4550" w:rsidRPr="002E4550" w:rsidTr="002E4550">
        <w:tc>
          <w:tcPr>
            <w:tcW w:w="20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А.7</w:t>
            </w:r>
          </w:p>
        </w:tc>
        <w:tc>
          <w:tcPr>
            <w:tcW w:w="1199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Объем внебюджетных средств, используемых для финансирования мероприятий по энергосбережению и повышению энергетической эффективности, в общем объеме финансирования муниципальной программы</w:t>
            </w:r>
          </w:p>
        </w:tc>
        <w:tc>
          <w:tcPr>
            <w:tcW w:w="523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%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70,52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52,48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68,51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94,45</w:t>
            </w:r>
          </w:p>
        </w:tc>
        <w:tc>
          <w:tcPr>
            <w:tcW w:w="303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75,23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88,77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81,13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87,92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86,87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239" w:type="pct"/>
            <w:shd w:val="clear" w:color="auto" w:fill="auto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  <w:tr w:rsidR="002E4550" w:rsidRPr="002E4550" w:rsidTr="002E4550">
        <w:tc>
          <w:tcPr>
            <w:tcW w:w="5000" w:type="pct"/>
            <w:gridSpan w:val="14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bCs/>
                <w:lang w:eastAsia="ru-RU"/>
              </w:rPr>
              <w:t>Группа B. Целевые показатели в области энергосбережения и повышения энергетической эффективности в муниципальном секторе</w:t>
            </w:r>
          </w:p>
        </w:tc>
      </w:tr>
      <w:tr w:rsidR="002E4550" w:rsidRPr="002E4550" w:rsidTr="002E4550">
        <w:tc>
          <w:tcPr>
            <w:tcW w:w="20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B.1.</w:t>
            </w:r>
          </w:p>
        </w:tc>
        <w:tc>
          <w:tcPr>
            <w:tcW w:w="1199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удельный расход электрической энергии на снабжение органов местного самоуправления и муниципальных учреждений (в расчете на 1 кв. метр общей площади)</w:t>
            </w:r>
          </w:p>
        </w:tc>
        <w:tc>
          <w:tcPr>
            <w:tcW w:w="523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E4550">
              <w:rPr>
                <w:rFonts w:ascii="Times New Roman" w:eastAsia="Times New Roman" w:hAnsi="Times New Roman"/>
                <w:lang w:eastAsia="ru-RU"/>
              </w:rPr>
              <w:t>кВтч</w:t>
            </w:r>
            <w:proofErr w:type="spellEnd"/>
            <w:r w:rsidRPr="002E4550">
              <w:rPr>
                <w:rFonts w:ascii="Times New Roman" w:eastAsia="Times New Roman" w:hAnsi="Times New Roman"/>
                <w:lang w:eastAsia="ru-RU"/>
              </w:rPr>
              <w:t>/</w:t>
            </w:r>
            <w:proofErr w:type="spellStart"/>
            <w:r w:rsidRPr="002E4550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2E4550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289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71,03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63,23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63,42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62,15</w:t>
            </w:r>
          </w:p>
        </w:tc>
        <w:tc>
          <w:tcPr>
            <w:tcW w:w="303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62,93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58,27</w:t>
            </w:r>
          </w:p>
        </w:tc>
        <w:tc>
          <w:tcPr>
            <w:tcW w:w="274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60,67</w:t>
            </w:r>
          </w:p>
        </w:tc>
        <w:tc>
          <w:tcPr>
            <w:tcW w:w="271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56,91</w:t>
            </w:r>
          </w:p>
        </w:tc>
        <w:tc>
          <w:tcPr>
            <w:tcW w:w="271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56,83</w:t>
            </w:r>
          </w:p>
        </w:tc>
        <w:tc>
          <w:tcPr>
            <w:tcW w:w="271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56,83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56,83</w:t>
            </w:r>
          </w:p>
        </w:tc>
      </w:tr>
    </w:tbl>
    <w:p w:rsidR="002E4550" w:rsidRDefault="002E4550" w:rsidP="00C43A57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  <w:sectPr w:rsidR="002E4550" w:rsidSect="002E4550">
          <w:pgSz w:w="16838" w:h="11906" w:orient="landscape" w:code="9"/>
          <w:pgMar w:top="2552" w:right="567" w:bottom="567" w:left="567" w:header="709" w:footer="709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8"/>
        <w:gridCol w:w="3657"/>
        <w:gridCol w:w="1748"/>
        <w:gridCol w:w="907"/>
        <w:gridCol w:w="910"/>
        <w:gridCol w:w="910"/>
        <w:gridCol w:w="910"/>
        <w:gridCol w:w="951"/>
        <w:gridCol w:w="910"/>
        <w:gridCol w:w="860"/>
        <w:gridCol w:w="851"/>
        <w:gridCol w:w="851"/>
        <w:gridCol w:w="851"/>
        <w:gridCol w:w="750"/>
      </w:tblGrid>
      <w:tr w:rsidR="002E4550" w:rsidRPr="002E4550" w:rsidTr="002E4550">
        <w:tc>
          <w:tcPr>
            <w:tcW w:w="20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lastRenderedPageBreak/>
              <w:t>B.2.</w:t>
            </w:r>
          </w:p>
        </w:tc>
        <w:tc>
          <w:tcPr>
            <w:tcW w:w="1165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удельный расход тепловой энергии на снабжение органов местного самоуправления и муниципальных учреждений (в расчете на 1 кв. метр общей площади);</w:t>
            </w:r>
          </w:p>
        </w:tc>
        <w:tc>
          <w:tcPr>
            <w:tcW w:w="557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Гкал/</w:t>
            </w:r>
            <w:proofErr w:type="spellStart"/>
            <w:r w:rsidRPr="002E4550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2E4550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289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0,31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0,28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0,26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0,25</w:t>
            </w:r>
          </w:p>
        </w:tc>
        <w:tc>
          <w:tcPr>
            <w:tcW w:w="303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0,25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0,18</w:t>
            </w:r>
          </w:p>
        </w:tc>
        <w:tc>
          <w:tcPr>
            <w:tcW w:w="274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0,25</w:t>
            </w:r>
          </w:p>
        </w:tc>
        <w:tc>
          <w:tcPr>
            <w:tcW w:w="271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0,31</w:t>
            </w:r>
          </w:p>
        </w:tc>
        <w:tc>
          <w:tcPr>
            <w:tcW w:w="271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0,25</w:t>
            </w:r>
          </w:p>
        </w:tc>
        <w:tc>
          <w:tcPr>
            <w:tcW w:w="271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0,25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0,25</w:t>
            </w:r>
          </w:p>
        </w:tc>
      </w:tr>
      <w:tr w:rsidR="002E4550" w:rsidRPr="002E4550" w:rsidTr="002E4550">
        <w:tc>
          <w:tcPr>
            <w:tcW w:w="20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B.3.</w:t>
            </w:r>
          </w:p>
        </w:tc>
        <w:tc>
          <w:tcPr>
            <w:tcW w:w="1165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удельный расход холодной воды на снабжение органов местного самоуправления и муниципальных учреждений (в расчете на 1 человека);</w:t>
            </w:r>
          </w:p>
        </w:tc>
        <w:tc>
          <w:tcPr>
            <w:tcW w:w="557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E4550">
              <w:rPr>
                <w:rFonts w:ascii="Times New Roman" w:eastAsia="Times New Roman" w:hAnsi="Times New Roman"/>
                <w:lang w:eastAsia="ru-RU"/>
              </w:rPr>
              <w:t>куб.м</w:t>
            </w:r>
            <w:proofErr w:type="spellEnd"/>
            <w:r w:rsidRPr="002E4550">
              <w:rPr>
                <w:rFonts w:ascii="Times New Roman" w:eastAsia="Times New Roman" w:hAnsi="Times New Roman"/>
                <w:lang w:eastAsia="ru-RU"/>
              </w:rPr>
              <w:t>./чел.</w:t>
            </w:r>
          </w:p>
        </w:tc>
        <w:tc>
          <w:tcPr>
            <w:tcW w:w="289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32,59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29,14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29,62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27,62</w:t>
            </w:r>
          </w:p>
        </w:tc>
        <w:tc>
          <w:tcPr>
            <w:tcW w:w="303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28,19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28,46</w:t>
            </w:r>
          </w:p>
        </w:tc>
        <w:tc>
          <w:tcPr>
            <w:tcW w:w="274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28,48</w:t>
            </w:r>
          </w:p>
        </w:tc>
        <w:tc>
          <w:tcPr>
            <w:tcW w:w="271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24,83</w:t>
            </w:r>
          </w:p>
        </w:tc>
        <w:tc>
          <w:tcPr>
            <w:tcW w:w="271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22,89</w:t>
            </w:r>
          </w:p>
        </w:tc>
        <w:tc>
          <w:tcPr>
            <w:tcW w:w="271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22,89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22,89</w:t>
            </w:r>
          </w:p>
        </w:tc>
      </w:tr>
      <w:tr w:rsidR="002E4550" w:rsidRPr="002E4550" w:rsidTr="002E4550">
        <w:tc>
          <w:tcPr>
            <w:tcW w:w="20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B.4.</w:t>
            </w:r>
          </w:p>
        </w:tc>
        <w:tc>
          <w:tcPr>
            <w:tcW w:w="1165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удельный расход горячей воды на снабжение органов местного самоуправления и муниципальных учреждений (в расчете на 1 человека);</w:t>
            </w:r>
          </w:p>
        </w:tc>
        <w:tc>
          <w:tcPr>
            <w:tcW w:w="557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E4550">
              <w:rPr>
                <w:rFonts w:ascii="Times New Roman" w:eastAsia="Times New Roman" w:hAnsi="Times New Roman"/>
                <w:lang w:eastAsia="ru-RU"/>
              </w:rPr>
              <w:t>куб.м</w:t>
            </w:r>
            <w:proofErr w:type="spellEnd"/>
            <w:r w:rsidRPr="002E4550">
              <w:rPr>
                <w:rFonts w:ascii="Times New Roman" w:eastAsia="Times New Roman" w:hAnsi="Times New Roman"/>
                <w:lang w:eastAsia="ru-RU"/>
              </w:rPr>
              <w:t>./чел.</w:t>
            </w:r>
          </w:p>
        </w:tc>
        <w:tc>
          <w:tcPr>
            <w:tcW w:w="289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13,97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12,49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12,69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11,84</w:t>
            </w:r>
          </w:p>
        </w:tc>
        <w:tc>
          <w:tcPr>
            <w:tcW w:w="303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12,08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12,20</w:t>
            </w:r>
          </w:p>
        </w:tc>
        <w:tc>
          <w:tcPr>
            <w:tcW w:w="274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12,21</w:t>
            </w:r>
          </w:p>
        </w:tc>
        <w:tc>
          <w:tcPr>
            <w:tcW w:w="271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10,64</w:t>
            </w:r>
          </w:p>
        </w:tc>
        <w:tc>
          <w:tcPr>
            <w:tcW w:w="271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9,81</w:t>
            </w:r>
          </w:p>
        </w:tc>
        <w:tc>
          <w:tcPr>
            <w:tcW w:w="271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9,81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9,81</w:t>
            </w:r>
          </w:p>
        </w:tc>
      </w:tr>
      <w:tr w:rsidR="002E4550" w:rsidRPr="002E4550" w:rsidTr="002E4550">
        <w:tc>
          <w:tcPr>
            <w:tcW w:w="20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B.5.</w:t>
            </w:r>
          </w:p>
        </w:tc>
        <w:tc>
          <w:tcPr>
            <w:tcW w:w="1165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удельный расход природного газа на снабжение органов местного самоуправления и муниципальных учреждений (в расчете на 1 человека);</w:t>
            </w:r>
          </w:p>
        </w:tc>
        <w:tc>
          <w:tcPr>
            <w:tcW w:w="557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E4550">
              <w:rPr>
                <w:rFonts w:ascii="Times New Roman" w:eastAsia="Times New Roman" w:hAnsi="Times New Roman"/>
                <w:lang w:eastAsia="ru-RU"/>
              </w:rPr>
              <w:t>куб.м</w:t>
            </w:r>
            <w:proofErr w:type="spellEnd"/>
            <w:r w:rsidRPr="002E4550">
              <w:rPr>
                <w:rFonts w:ascii="Times New Roman" w:eastAsia="Times New Roman" w:hAnsi="Times New Roman"/>
                <w:lang w:eastAsia="ru-RU"/>
              </w:rPr>
              <w:t>./чел.</w:t>
            </w:r>
          </w:p>
        </w:tc>
        <w:tc>
          <w:tcPr>
            <w:tcW w:w="289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303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274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271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271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271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2E4550" w:rsidRPr="002E4550" w:rsidTr="002E4550">
        <w:tc>
          <w:tcPr>
            <w:tcW w:w="20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B.6.</w:t>
            </w:r>
          </w:p>
        </w:tc>
        <w:tc>
          <w:tcPr>
            <w:tcW w:w="1165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 xml:space="preserve">отношение экономии энергетических ресурсов и воды в стоимостном выражении, достижение которой планируется в результате реализации </w:t>
            </w:r>
            <w:proofErr w:type="spellStart"/>
            <w:r w:rsidRPr="002E4550">
              <w:rPr>
                <w:rFonts w:ascii="Times New Roman" w:eastAsia="Times New Roman" w:hAnsi="Times New Roman"/>
                <w:lang w:eastAsia="ru-RU"/>
              </w:rPr>
              <w:t>энергосервисных</w:t>
            </w:r>
            <w:proofErr w:type="spellEnd"/>
            <w:r w:rsidRPr="002E4550">
              <w:rPr>
                <w:rFonts w:ascii="Times New Roman" w:eastAsia="Times New Roman" w:hAnsi="Times New Roman"/>
                <w:lang w:eastAsia="ru-RU"/>
              </w:rPr>
              <w:t xml:space="preserve"> договоров (контрактов), заключенных органами местного самоуправления и муниципальными учреждениями, к общему объему финансирования муниципальной программы;</w:t>
            </w:r>
          </w:p>
        </w:tc>
        <w:tc>
          <w:tcPr>
            <w:tcW w:w="557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89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303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274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271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271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271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2E4550" w:rsidRPr="002E4550" w:rsidTr="002E4550">
        <w:tc>
          <w:tcPr>
            <w:tcW w:w="20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B.7.</w:t>
            </w:r>
          </w:p>
        </w:tc>
        <w:tc>
          <w:tcPr>
            <w:tcW w:w="1165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 xml:space="preserve">количество </w:t>
            </w:r>
            <w:proofErr w:type="spellStart"/>
            <w:r w:rsidRPr="002E4550">
              <w:rPr>
                <w:rFonts w:ascii="Times New Roman" w:eastAsia="Times New Roman" w:hAnsi="Times New Roman"/>
                <w:lang w:eastAsia="ru-RU"/>
              </w:rPr>
              <w:t>энергосервисных</w:t>
            </w:r>
            <w:proofErr w:type="spellEnd"/>
            <w:r w:rsidRPr="002E4550">
              <w:rPr>
                <w:rFonts w:ascii="Times New Roman" w:eastAsia="Times New Roman" w:hAnsi="Times New Roman"/>
                <w:lang w:eastAsia="ru-RU"/>
              </w:rPr>
              <w:t xml:space="preserve"> договоров (контрактов), заключенных органами местного самоуправления и муниципальными учреждениями</w:t>
            </w:r>
          </w:p>
        </w:tc>
        <w:tc>
          <w:tcPr>
            <w:tcW w:w="557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ед.</w:t>
            </w:r>
          </w:p>
        </w:tc>
        <w:tc>
          <w:tcPr>
            <w:tcW w:w="289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303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274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271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271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271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4,00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4,00</w:t>
            </w:r>
          </w:p>
        </w:tc>
      </w:tr>
    </w:tbl>
    <w:p w:rsidR="002E4550" w:rsidRDefault="002E4550" w:rsidP="00C43A57">
      <w:pPr>
        <w:spacing w:after="0" w:line="240" w:lineRule="auto"/>
        <w:jc w:val="center"/>
        <w:rPr>
          <w:rFonts w:ascii="Times New Roman" w:eastAsia="Times New Roman" w:hAnsi="Times New Roman"/>
          <w:bCs/>
          <w:lang w:eastAsia="ru-RU"/>
        </w:rPr>
        <w:sectPr w:rsidR="002E4550" w:rsidSect="00C43A57">
          <w:pgSz w:w="16838" w:h="11906" w:orient="landscape"/>
          <w:pgMar w:top="567" w:right="567" w:bottom="2552" w:left="567" w:header="709" w:footer="709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8"/>
        <w:gridCol w:w="3657"/>
        <w:gridCol w:w="1748"/>
        <w:gridCol w:w="907"/>
        <w:gridCol w:w="910"/>
        <w:gridCol w:w="910"/>
        <w:gridCol w:w="910"/>
        <w:gridCol w:w="951"/>
        <w:gridCol w:w="910"/>
        <w:gridCol w:w="860"/>
        <w:gridCol w:w="851"/>
        <w:gridCol w:w="851"/>
        <w:gridCol w:w="851"/>
        <w:gridCol w:w="750"/>
      </w:tblGrid>
      <w:tr w:rsidR="002E4550" w:rsidRPr="002E4550" w:rsidTr="002E4550">
        <w:tc>
          <w:tcPr>
            <w:tcW w:w="5000" w:type="pct"/>
            <w:gridSpan w:val="14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Группа C. Целевые показатели в области энергосбережения и повышения энергетической эффективности в жилищном фонде</w:t>
            </w:r>
          </w:p>
        </w:tc>
      </w:tr>
      <w:tr w:rsidR="002E4550" w:rsidRPr="002E4550" w:rsidTr="002E4550">
        <w:tc>
          <w:tcPr>
            <w:tcW w:w="20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C.1</w:t>
            </w:r>
          </w:p>
        </w:tc>
        <w:tc>
          <w:tcPr>
            <w:tcW w:w="1165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Удельный расход тепловой энергии в многоквартирных домах (в расчете на 1 кв. метр общей площади)</w:t>
            </w:r>
          </w:p>
        </w:tc>
        <w:tc>
          <w:tcPr>
            <w:tcW w:w="557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Гкал/</w:t>
            </w:r>
            <w:proofErr w:type="spellStart"/>
            <w:r w:rsidRPr="002E4550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2E4550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289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0,43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0,35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0,36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0,34</w:t>
            </w:r>
          </w:p>
        </w:tc>
        <w:tc>
          <w:tcPr>
            <w:tcW w:w="303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0,34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0,25</w:t>
            </w:r>
          </w:p>
        </w:tc>
        <w:tc>
          <w:tcPr>
            <w:tcW w:w="274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0,29</w:t>
            </w:r>
          </w:p>
        </w:tc>
        <w:tc>
          <w:tcPr>
            <w:tcW w:w="271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0,26</w:t>
            </w:r>
          </w:p>
        </w:tc>
        <w:tc>
          <w:tcPr>
            <w:tcW w:w="271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0,31</w:t>
            </w:r>
          </w:p>
        </w:tc>
        <w:tc>
          <w:tcPr>
            <w:tcW w:w="271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0,31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0,31</w:t>
            </w:r>
          </w:p>
        </w:tc>
      </w:tr>
      <w:tr w:rsidR="002E4550" w:rsidRPr="002E4550" w:rsidTr="002E4550">
        <w:tc>
          <w:tcPr>
            <w:tcW w:w="20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C.2</w:t>
            </w:r>
          </w:p>
        </w:tc>
        <w:tc>
          <w:tcPr>
            <w:tcW w:w="1165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Удельный расход холодной воды в многоквартирных домах (в расчете на 1 жителя);</w:t>
            </w:r>
          </w:p>
        </w:tc>
        <w:tc>
          <w:tcPr>
            <w:tcW w:w="557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кубических метров на 1 проживающего</w:t>
            </w:r>
          </w:p>
        </w:tc>
        <w:tc>
          <w:tcPr>
            <w:tcW w:w="289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36,94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30,73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26,22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26,71</w:t>
            </w:r>
          </w:p>
        </w:tc>
        <w:tc>
          <w:tcPr>
            <w:tcW w:w="303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26,71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26,71</w:t>
            </w:r>
          </w:p>
        </w:tc>
        <w:tc>
          <w:tcPr>
            <w:tcW w:w="274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26,71</w:t>
            </w:r>
          </w:p>
        </w:tc>
        <w:tc>
          <w:tcPr>
            <w:tcW w:w="271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20,44</w:t>
            </w:r>
          </w:p>
        </w:tc>
        <w:tc>
          <w:tcPr>
            <w:tcW w:w="271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23,30</w:t>
            </w:r>
          </w:p>
        </w:tc>
        <w:tc>
          <w:tcPr>
            <w:tcW w:w="271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23,30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23,30</w:t>
            </w:r>
          </w:p>
        </w:tc>
      </w:tr>
      <w:tr w:rsidR="002E4550" w:rsidRPr="002E4550" w:rsidTr="002E4550">
        <w:tc>
          <w:tcPr>
            <w:tcW w:w="20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C.3</w:t>
            </w:r>
          </w:p>
        </w:tc>
        <w:tc>
          <w:tcPr>
            <w:tcW w:w="1165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Удельный расход горячей воды в многоквартирных домах (в расчете на 1 жителя);</w:t>
            </w:r>
          </w:p>
        </w:tc>
        <w:tc>
          <w:tcPr>
            <w:tcW w:w="557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кубических метров на 1 проживающего</w:t>
            </w:r>
          </w:p>
        </w:tc>
        <w:tc>
          <w:tcPr>
            <w:tcW w:w="289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25,01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20,48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18,10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17,95</w:t>
            </w:r>
          </w:p>
        </w:tc>
        <w:tc>
          <w:tcPr>
            <w:tcW w:w="303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17,95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17,95</w:t>
            </w:r>
          </w:p>
        </w:tc>
        <w:tc>
          <w:tcPr>
            <w:tcW w:w="274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17,95</w:t>
            </w:r>
          </w:p>
        </w:tc>
        <w:tc>
          <w:tcPr>
            <w:tcW w:w="271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13,62</w:t>
            </w:r>
          </w:p>
        </w:tc>
        <w:tc>
          <w:tcPr>
            <w:tcW w:w="271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15,94</w:t>
            </w:r>
          </w:p>
        </w:tc>
        <w:tc>
          <w:tcPr>
            <w:tcW w:w="271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15,94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15,94</w:t>
            </w:r>
          </w:p>
        </w:tc>
      </w:tr>
      <w:tr w:rsidR="002E4550" w:rsidRPr="002E4550" w:rsidTr="002E4550">
        <w:tc>
          <w:tcPr>
            <w:tcW w:w="20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C.4</w:t>
            </w:r>
          </w:p>
        </w:tc>
        <w:tc>
          <w:tcPr>
            <w:tcW w:w="1165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Удельный расход электрической энергии в многоквартирных домах (в расчете на 1 кв. метр общей площади);</w:t>
            </w:r>
          </w:p>
        </w:tc>
        <w:tc>
          <w:tcPr>
            <w:tcW w:w="557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E4550">
              <w:rPr>
                <w:rFonts w:ascii="Times New Roman" w:eastAsia="Times New Roman" w:hAnsi="Times New Roman"/>
                <w:lang w:eastAsia="ru-RU"/>
              </w:rPr>
              <w:t>кВтч</w:t>
            </w:r>
            <w:proofErr w:type="spellEnd"/>
            <w:r w:rsidRPr="002E4550">
              <w:rPr>
                <w:rFonts w:ascii="Times New Roman" w:eastAsia="Times New Roman" w:hAnsi="Times New Roman"/>
                <w:lang w:eastAsia="ru-RU"/>
              </w:rPr>
              <w:t>/</w:t>
            </w:r>
            <w:proofErr w:type="spellStart"/>
            <w:r w:rsidRPr="002E4550">
              <w:rPr>
                <w:rFonts w:ascii="Times New Roman" w:eastAsia="Times New Roman" w:hAnsi="Times New Roman"/>
                <w:lang w:eastAsia="ru-RU"/>
              </w:rPr>
              <w:t>кв.метр</w:t>
            </w:r>
            <w:proofErr w:type="spellEnd"/>
          </w:p>
        </w:tc>
        <w:tc>
          <w:tcPr>
            <w:tcW w:w="289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61,20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56,06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52,79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50,77</w:t>
            </w:r>
          </w:p>
        </w:tc>
        <w:tc>
          <w:tcPr>
            <w:tcW w:w="303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48,64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49,00</w:t>
            </w:r>
          </w:p>
        </w:tc>
        <w:tc>
          <w:tcPr>
            <w:tcW w:w="274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48,21</w:t>
            </w:r>
          </w:p>
        </w:tc>
        <w:tc>
          <w:tcPr>
            <w:tcW w:w="271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46,24</w:t>
            </w:r>
          </w:p>
        </w:tc>
        <w:tc>
          <w:tcPr>
            <w:tcW w:w="271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41,49</w:t>
            </w:r>
          </w:p>
        </w:tc>
        <w:tc>
          <w:tcPr>
            <w:tcW w:w="271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41,49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41,49</w:t>
            </w:r>
          </w:p>
        </w:tc>
      </w:tr>
      <w:tr w:rsidR="002E4550" w:rsidRPr="002E4550" w:rsidTr="002E4550">
        <w:tc>
          <w:tcPr>
            <w:tcW w:w="20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C.5</w:t>
            </w:r>
          </w:p>
        </w:tc>
        <w:tc>
          <w:tcPr>
            <w:tcW w:w="1165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Удельный расход природного газа в многоквартирных домах с индивидуальными системами газового отопления (в расчете на 1 кв. метр общей площади);</w:t>
            </w:r>
          </w:p>
        </w:tc>
        <w:tc>
          <w:tcPr>
            <w:tcW w:w="557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кубических метров /</w:t>
            </w:r>
            <w:proofErr w:type="spellStart"/>
            <w:r w:rsidRPr="002E4550">
              <w:rPr>
                <w:rFonts w:ascii="Times New Roman" w:eastAsia="Times New Roman" w:hAnsi="Times New Roman"/>
                <w:lang w:eastAsia="ru-RU"/>
              </w:rPr>
              <w:t>кв.метр</w:t>
            </w:r>
            <w:proofErr w:type="spellEnd"/>
          </w:p>
        </w:tc>
        <w:tc>
          <w:tcPr>
            <w:tcW w:w="289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303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274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271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271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271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2E4550" w:rsidRPr="002E4550" w:rsidTr="002E4550">
        <w:tc>
          <w:tcPr>
            <w:tcW w:w="20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C.6</w:t>
            </w:r>
          </w:p>
        </w:tc>
        <w:tc>
          <w:tcPr>
            <w:tcW w:w="1165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Удельный расход природного газа в многоквартирных домах с иными системами теплоснабжения (в расчете на 1 жителя);</w:t>
            </w:r>
          </w:p>
        </w:tc>
        <w:tc>
          <w:tcPr>
            <w:tcW w:w="557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кубических метров /</w:t>
            </w:r>
            <w:proofErr w:type="spellStart"/>
            <w:r w:rsidRPr="002E4550">
              <w:rPr>
                <w:rFonts w:ascii="Times New Roman" w:eastAsia="Times New Roman" w:hAnsi="Times New Roman"/>
                <w:lang w:eastAsia="ru-RU"/>
              </w:rPr>
              <w:t>кв.метр</w:t>
            </w:r>
            <w:proofErr w:type="spellEnd"/>
          </w:p>
        </w:tc>
        <w:tc>
          <w:tcPr>
            <w:tcW w:w="289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303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274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271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271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271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2E4550" w:rsidRPr="002E4550" w:rsidTr="002E4550">
        <w:tc>
          <w:tcPr>
            <w:tcW w:w="20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C.7</w:t>
            </w:r>
          </w:p>
        </w:tc>
        <w:tc>
          <w:tcPr>
            <w:tcW w:w="1165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Удельный суммарный расход энергетических ресурсов в многоквартирных домах.</w:t>
            </w:r>
          </w:p>
        </w:tc>
        <w:tc>
          <w:tcPr>
            <w:tcW w:w="557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E4550">
              <w:rPr>
                <w:rFonts w:ascii="Times New Roman" w:eastAsia="Times New Roman" w:hAnsi="Times New Roman"/>
                <w:lang w:eastAsia="ru-RU"/>
              </w:rPr>
              <w:t>тыс</w:t>
            </w:r>
            <w:proofErr w:type="spellEnd"/>
            <w:r w:rsidRPr="002E4550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2E4550">
              <w:rPr>
                <w:rFonts w:ascii="Times New Roman" w:eastAsia="Times New Roman" w:hAnsi="Times New Roman"/>
                <w:lang w:eastAsia="ru-RU"/>
              </w:rPr>
              <w:t>т.у.т</w:t>
            </w:r>
            <w:proofErr w:type="spellEnd"/>
          </w:p>
        </w:tc>
        <w:tc>
          <w:tcPr>
            <w:tcW w:w="289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57,54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57,08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55,15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48,44</w:t>
            </w:r>
          </w:p>
        </w:tc>
        <w:tc>
          <w:tcPr>
            <w:tcW w:w="303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51,96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51,96</w:t>
            </w:r>
          </w:p>
        </w:tc>
        <w:tc>
          <w:tcPr>
            <w:tcW w:w="274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45,35</w:t>
            </w:r>
          </w:p>
        </w:tc>
        <w:tc>
          <w:tcPr>
            <w:tcW w:w="271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46,27</w:t>
            </w:r>
          </w:p>
        </w:tc>
        <w:tc>
          <w:tcPr>
            <w:tcW w:w="271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48,25</w:t>
            </w:r>
          </w:p>
        </w:tc>
        <w:tc>
          <w:tcPr>
            <w:tcW w:w="271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48,25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46,27</w:t>
            </w:r>
          </w:p>
        </w:tc>
      </w:tr>
      <w:tr w:rsidR="002E4550" w:rsidRPr="002E4550" w:rsidTr="002E4550">
        <w:tc>
          <w:tcPr>
            <w:tcW w:w="5000" w:type="pct"/>
            <w:gridSpan w:val="14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bCs/>
                <w:lang w:eastAsia="ru-RU"/>
              </w:rPr>
              <w:t>Группа D. Целевые показатели в области энергосбережения и повышения энергетической эффективности в системах коммунальной инфраструктуры</w:t>
            </w:r>
          </w:p>
        </w:tc>
      </w:tr>
      <w:tr w:rsidR="002E4550" w:rsidRPr="002E4550" w:rsidTr="002E4550">
        <w:tc>
          <w:tcPr>
            <w:tcW w:w="20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D.1</w:t>
            </w:r>
          </w:p>
        </w:tc>
        <w:tc>
          <w:tcPr>
            <w:tcW w:w="1165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Удельный расход топлива на выработку тепловой энергии на тепловых электростанциях</w:t>
            </w:r>
          </w:p>
        </w:tc>
        <w:tc>
          <w:tcPr>
            <w:tcW w:w="557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E4550">
              <w:rPr>
                <w:rFonts w:ascii="Times New Roman" w:eastAsia="Times New Roman" w:hAnsi="Times New Roman"/>
                <w:lang w:eastAsia="ru-RU"/>
              </w:rPr>
              <w:t>т.у.т</w:t>
            </w:r>
            <w:proofErr w:type="spellEnd"/>
            <w:r w:rsidRPr="002E4550">
              <w:rPr>
                <w:rFonts w:ascii="Times New Roman" w:eastAsia="Times New Roman" w:hAnsi="Times New Roman"/>
                <w:lang w:eastAsia="ru-RU"/>
              </w:rPr>
              <w:t>./</w:t>
            </w:r>
            <w:proofErr w:type="spellStart"/>
            <w:r w:rsidRPr="002E4550">
              <w:rPr>
                <w:rFonts w:ascii="Times New Roman" w:eastAsia="Times New Roman" w:hAnsi="Times New Roman"/>
                <w:lang w:eastAsia="ru-RU"/>
              </w:rPr>
              <w:t>кВтч</w:t>
            </w:r>
            <w:proofErr w:type="spellEnd"/>
          </w:p>
        </w:tc>
        <w:tc>
          <w:tcPr>
            <w:tcW w:w="289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303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274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271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271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271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  <w:tr w:rsidR="002E4550" w:rsidRPr="002E4550" w:rsidTr="002E4550">
        <w:tc>
          <w:tcPr>
            <w:tcW w:w="20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D.2</w:t>
            </w:r>
          </w:p>
        </w:tc>
        <w:tc>
          <w:tcPr>
            <w:tcW w:w="1165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Удельный расход топлива на выработку тепловой энергии на котельных</w:t>
            </w:r>
          </w:p>
        </w:tc>
        <w:tc>
          <w:tcPr>
            <w:tcW w:w="557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E4550">
              <w:rPr>
                <w:rFonts w:ascii="Times New Roman" w:eastAsia="Times New Roman" w:hAnsi="Times New Roman"/>
                <w:lang w:eastAsia="ru-RU"/>
              </w:rPr>
              <w:t>т.у.т</w:t>
            </w:r>
            <w:proofErr w:type="spellEnd"/>
            <w:r w:rsidRPr="002E4550">
              <w:rPr>
                <w:rFonts w:ascii="Times New Roman" w:eastAsia="Times New Roman" w:hAnsi="Times New Roman"/>
                <w:lang w:eastAsia="ru-RU"/>
              </w:rPr>
              <w:t>./Гкал</w:t>
            </w:r>
          </w:p>
        </w:tc>
        <w:tc>
          <w:tcPr>
            <w:tcW w:w="289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0,105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0,103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0,102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0,101</w:t>
            </w:r>
          </w:p>
        </w:tc>
        <w:tc>
          <w:tcPr>
            <w:tcW w:w="303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0,146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0,155</w:t>
            </w:r>
          </w:p>
        </w:tc>
        <w:tc>
          <w:tcPr>
            <w:tcW w:w="274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0,154</w:t>
            </w:r>
          </w:p>
        </w:tc>
        <w:tc>
          <w:tcPr>
            <w:tcW w:w="271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0,146</w:t>
            </w:r>
          </w:p>
        </w:tc>
        <w:tc>
          <w:tcPr>
            <w:tcW w:w="271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0,154</w:t>
            </w:r>
          </w:p>
        </w:tc>
        <w:tc>
          <w:tcPr>
            <w:tcW w:w="271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0,154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0,154</w:t>
            </w:r>
          </w:p>
        </w:tc>
      </w:tr>
    </w:tbl>
    <w:p w:rsidR="002E4550" w:rsidRDefault="002E4550" w:rsidP="00C43A57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  <w:sectPr w:rsidR="002E4550" w:rsidSect="002E4550">
          <w:pgSz w:w="16838" w:h="11906" w:orient="landscape"/>
          <w:pgMar w:top="2552" w:right="567" w:bottom="567" w:left="567" w:header="709" w:footer="709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8"/>
        <w:gridCol w:w="3657"/>
        <w:gridCol w:w="1748"/>
        <w:gridCol w:w="907"/>
        <w:gridCol w:w="910"/>
        <w:gridCol w:w="910"/>
        <w:gridCol w:w="910"/>
        <w:gridCol w:w="951"/>
        <w:gridCol w:w="910"/>
        <w:gridCol w:w="860"/>
        <w:gridCol w:w="851"/>
        <w:gridCol w:w="851"/>
        <w:gridCol w:w="851"/>
        <w:gridCol w:w="750"/>
      </w:tblGrid>
      <w:tr w:rsidR="002E4550" w:rsidRPr="002E4550" w:rsidTr="002E4550">
        <w:tc>
          <w:tcPr>
            <w:tcW w:w="20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lastRenderedPageBreak/>
              <w:t>D.3</w:t>
            </w:r>
          </w:p>
        </w:tc>
        <w:tc>
          <w:tcPr>
            <w:tcW w:w="1165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 xml:space="preserve">Удельный расход электрической энергии, используемой на </w:t>
            </w:r>
            <w:proofErr w:type="spellStart"/>
            <w:r w:rsidRPr="002E4550">
              <w:rPr>
                <w:rFonts w:ascii="Times New Roman" w:eastAsia="Times New Roman" w:hAnsi="Times New Roman"/>
                <w:lang w:eastAsia="ru-RU"/>
              </w:rPr>
              <w:t>вырабтку</w:t>
            </w:r>
            <w:proofErr w:type="spellEnd"/>
            <w:r w:rsidRPr="002E4550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gramStart"/>
            <w:r w:rsidRPr="002E4550">
              <w:rPr>
                <w:rFonts w:ascii="Times New Roman" w:eastAsia="Times New Roman" w:hAnsi="Times New Roman"/>
                <w:lang w:eastAsia="ru-RU"/>
              </w:rPr>
              <w:t>и  передачу</w:t>
            </w:r>
            <w:proofErr w:type="gramEnd"/>
            <w:r w:rsidRPr="002E4550">
              <w:rPr>
                <w:rFonts w:ascii="Times New Roman" w:eastAsia="Times New Roman" w:hAnsi="Times New Roman"/>
                <w:lang w:eastAsia="ru-RU"/>
              </w:rPr>
              <w:t xml:space="preserve"> тепловой энергии в системах теплоснабжения*</w:t>
            </w:r>
          </w:p>
        </w:tc>
        <w:tc>
          <w:tcPr>
            <w:tcW w:w="557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E4550">
              <w:rPr>
                <w:rFonts w:ascii="Times New Roman" w:eastAsia="Times New Roman" w:hAnsi="Times New Roman"/>
                <w:lang w:eastAsia="ru-RU"/>
              </w:rPr>
              <w:t>кВтч</w:t>
            </w:r>
            <w:proofErr w:type="spellEnd"/>
            <w:r w:rsidRPr="002E4550">
              <w:rPr>
                <w:rFonts w:ascii="Times New Roman" w:eastAsia="Times New Roman" w:hAnsi="Times New Roman"/>
                <w:lang w:eastAsia="ru-RU"/>
              </w:rPr>
              <w:t>/Гкал</w:t>
            </w:r>
          </w:p>
        </w:tc>
        <w:tc>
          <w:tcPr>
            <w:tcW w:w="289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39,9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34,81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34,4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32,03</w:t>
            </w:r>
          </w:p>
        </w:tc>
        <w:tc>
          <w:tcPr>
            <w:tcW w:w="303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30,6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30,43</w:t>
            </w:r>
          </w:p>
        </w:tc>
        <w:tc>
          <w:tcPr>
            <w:tcW w:w="274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32</w:t>
            </w:r>
          </w:p>
        </w:tc>
        <w:tc>
          <w:tcPr>
            <w:tcW w:w="271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32</w:t>
            </w:r>
          </w:p>
        </w:tc>
        <w:tc>
          <w:tcPr>
            <w:tcW w:w="271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29,2</w:t>
            </w:r>
          </w:p>
        </w:tc>
        <w:tc>
          <w:tcPr>
            <w:tcW w:w="271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29,2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29,2</w:t>
            </w:r>
          </w:p>
        </w:tc>
      </w:tr>
      <w:tr w:rsidR="002E4550" w:rsidRPr="002E4550" w:rsidTr="002E4550">
        <w:tc>
          <w:tcPr>
            <w:tcW w:w="20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D.4</w:t>
            </w:r>
          </w:p>
        </w:tc>
        <w:tc>
          <w:tcPr>
            <w:tcW w:w="1165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Доля потерь тепловой энергии при ее передаче в общем объеме переданной тепловой энергии</w:t>
            </w:r>
          </w:p>
        </w:tc>
        <w:tc>
          <w:tcPr>
            <w:tcW w:w="557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%</w:t>
            </w:r>
          </w:p>
        </w:tc>
        <w:tc>
          <w:tcPr>
            <w:tcW w:w="289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14,61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14,61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13,69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13,15</w:t>
            </w:r>
          </w:p>
        </w:tc>
        <w:tc>
          <w:tcPr>
            <w:tcW w:w="303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12,92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13,75</w:t>
            </w:r>
          </w:p>
        </w:tc>
        <w:tc>
          <w:tcPr>
            <w:tcW w:w="274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11,72</w:t>
            </w:r>
          </w:p>
        </w:tc>
        <w:tc>
          <w:tcPr>
            <w:tcW w:w="271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11,72</w:t>
            </w:r>
          </w:p>
        </w:tc>
        <w:tc>
          <w:tcPr>
            <w:tcW w:w="271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11,7</w:t>
            </w:r>
          </w:p>
        </w:tc>
        <w:tc>
          <w:tcPr>
            <w:tcW w:w="271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11,7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11,7</w:t>
            </w:r>
          </w:p>
        </w:tc>
      </w:tr>
      <w:tr w:rsidR="002E4550" w:rsidRPr="002E4550" w:rsidTr="002E4550">
        <w:tc>
          <w:tcPr>
            <w:tcW w:w="20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D.5</w:t>
            </w:r>
          </w:p>
        </w:tc>
        <w:tc>
          <w:tcPr>
            <w:tcW w:w="1165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Доля потерь воды при ее передаче в общем объеме переданной воды</w:t>
            </w:r>
          </w:p>
        </w:tc>
        <w:tc>
          <w:tcPr>
            <w:tcW w:w="557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%</w:t>
            </w:r>
          </w:p>
        </w:tc>
        <w:tc>
          <w:tcPr>
            <w:tcW w:w="289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303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274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271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271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271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2E4550" w:rsidRPr="002E4550" w:rsidTr="002E4550">
        <w:tc>
          <w:tcPr>
            <w:tcW w:w="20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D.6</w:t>
            </w:r>
          </w:p>
        </w:tc>
        <w:tc>
          <w:tcPr>
            <w:tcW w:w="1165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Удельный расход электрической энергии, используемой для передачи (транспортировки) воды в системах водоснабжения (на 1 куб. метр)</w:t>
            </w:r>
          </w:p>
        </w:tc>
        <w:tc>
          <w:tcPr>
            <w:tcW w:w="557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E4550">
              <w:rPr>
                <w:rFonts w:ascii="Times New Roman" w:eastAsia="Times New Roman" w:hAnsi="Times New Roman"/>
                <w:lang w:eastAsia="ru-RU"/>
              </w:rPr>
              <w:t>кВтч</w:t>
            </w:r>
            <w:proofErr w:type="spellEnd"/>
            <w:r w:rsidRPr="002E4550">
              <w:rPr>
                <w:rFonts w:ascii="Times New Roman" w:eastAsia="Times New Roman" w:hAnsi="Times New Roman"/>
                <w:lang w:eastAsia="ru-RU"/>
              </w:rPr>
              <w:t>/</w:t>
            </w:r>
            <w:proofErr w:type="spellStart"/>
            <w:r w:rsidRPr="002E4550">
              <w:rPr>
                <w:rFonts w:ascii="Times New Roman" w:eastAsia="Times New Roman" w:hAnsi="Times New Roman"/>
                <w:lang w:eastAsia="ru-RU"/>
              </w:rPr>
              <w:t>куб.метр</w:t>
            </w:r>
            <w:proofErr w:type="spellEnd"/>
          </w:p>
        </w:tc>
        <w:tc>
          <w:tcPr>
            <w:tcW w:w="289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0,37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0,36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0,36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0,35</w:t>
            </w:r>
          </w:p>
        </w:tc>
        <w:tc>
          <w:tcPr>
            <w:tcW w:w="303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0,32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0,32</w:t>
            </w:r>
          </w:p>
        </w:tc>
        <w:tc>
          <w:tcPr>
            <w:tcW w:w="274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0,35</w:t>
            </w:r>
          </w:p>
        </w:tc>
        <w:tc>
          <w:tcPr>
            <w:tcW w:w="271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0,29</w:t>
            </w:r>
          </w:p>
        </w:tc>
        <w:tc>
          <w:tcPr>
            <w:tcW w:w="271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0,3</w:t>
            </w:r>
          </w:p>
        </w:tc>
        <w:tc>
          <w:tcPr>
            <w:tcW w:w="271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0,29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0,29</w:t>
            </w:r>
          </w:p>
        </w:tc>
      </w:tr>
      <w:tr w:rsidR="002E4550" w:rsidRPr="002E4550" w:rsidTr="002E4550">
        <w:tc>
          <w:tcPr>
            <w:tcW w:w="20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D.7</w:t>
            </w:r>
          </w:p>
        </w:tc>
        <w:tc>
          <w:tcPr>
            <w:tcW w:w="1165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 xml:space="preserve">Удельный расход электрической энергии, </w:t>
            </w:r>
            <w:proofErr w:type="gramStart"/>
            <w:r w:rsidRPr="002E4550">
              <w:rPr>
                <w:rFonts w:ascii="Times New Roman" w:eastAsia="Times New Roman" w:hAnsi="Times New Roman"/>
                <w:lang w:eastAsia="ru-RU"/>
              </w:rPr>
              <w:t>используемой  в</w:t>
            </w:r>
            <w:proofErr w:type="gramEnd"/>
            <w:r w:rsidRPr="002E4550">
              <w:rPr>
                <w:rFonts w:ascii="Times New Roman" w:eastAsia="Times New Roman" w:hAnsi="Times New Roman"/>
                <w:lang w:eastAsia="ru-RU"/>
              </w:rPr>
              <w:t xml:space="preserve"> системах водоотведения (на 1 куб. метр)</w:t>
            </w:r>
          </w:p>
        </w:tc>
        <w:tc>
          <w:tcPr>
            <w:tcW w:w="557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E4550">
              <w:rPr>
                <w:rFonts w:ascii="Times New Roman" w:eastAsia="Times New Roman" w:hAnsi="Times New Roman"/>
                <w:lang w:eastAsia="ru-RU"/>
              </w:rPr>
              <w:t>кВтч</w:t>
            </w:r>
            <w:proofErr w:type="spellEnd"/>
            <w:r w:rsidRPr="002E4550">
              <w:rPr>
                <w:rFonts w:ascii="Times New Roman" w:eastAsia="Times New Roman" w:hAnsi="Times New Roman"/>
                <w:lang w:eastAsia="ru-RU"/>
              </w:rPr>
              <w:t>/</w:t>
            </w:r>
            <w:proofErr w:type="spellStart"/>
            <w:r w:rsidRPr="002E4550">
              <w:rPr>
                <w:rFonts w:ascii="Times New Roman" w:eastAsia="Times New Roman" w:hAnsi="Times New Roman"/>
                <w:lang w:eastAsia="ru-RU"/>
              </w:rPr>
              <w:t>куб.метр</w:t>
            </w:r>
            <w:proofErr w:type="spellEnd"/>
          </w:p>
        </w:tc>
        <w:tc>
          <w:tcPr>
            <w:tcW w:w="289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0,39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0,39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0,34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0,34</w:t>
            </w:r>
          </w:p>
        </w:tc>
        <w:tc>
          <w:tcPr>
            <w:tcW w:w="303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0,31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0,31</w:t>
            </w:r>
          </w:p>
        </w:tc>
        <w:tc>
          <w:tcPr>
            <w:tcW w:w="274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0,34</w:t>
            </w:r>
          </w:p>
        </w:tc>
        <w:tc>
          <w:tcPr>
            <w:tcW w:w="271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0,34</w:t>
            </w:r>
          </w:p>
        </w:tc>
        <w:tc>
          <w:tcPr>
            <w:tcW w:w="271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0,35</w:t>
            </w:r>
          </w:p>
        </w:tc>
        <w:tc>
          <w:tcPr>
            <w:tcW w:w="271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0,34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0,34</w:t>
            </w:r>
          </w:p>
        </w:tc>
      </w:tr>
      <w:tr w:rsidR="002E4550" w:rsidRPr="002E4550" w:rsidTr="002E4550">
        <w:tc>
          <w:tcPr>
            <w:tcW w:w="20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D.8</w:t>
            </w:r>
          </w:p>
        </w:tc>
        <w:tc>
          <w:tcPr>
            <w:tcW w:w="1165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 xml:space="preserve">Удельный расход электрической энергии, </w:t>
            </w:r>
            <w:proofErr w:type="gramStart"/>
            <w:r w:rsidRPr="002E4550">
              <w:rPr>
                <w:rFonts w:ascii="Times New Roman" w:eastAsia="Times New Roman" w:hAnsi="Times New Roman"/>
                <w:lang w:eastAsia="ru-RU"/>
              </w:rPr>
              <w:t>используемой  в</w:t>
            </w:r>
            <w:proofErr w:type="gramEnd"/>
            <w:r w:rsidRPr="002E4550">
              <w:rPr>
                <w:rFonts w:ascii="Times New Roman" w:eastAsia="Times New Roman" w:hAnsi="Times New Roman"/>
                <w:lang w:eastAsia="ru-RU"/>
              </w:rPr>
              <w:t xml:space="preserve"> системах уличного освещения (на 1 кв. метр освещаемой площади с уровнем освещенности, соответствующими установленным нормативам)</w:t>
            </w:r>
          </w:p>
        </w:tc>
        <w:tc>
          <w:tcPr>
            <w:tcW w:w="557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Вт/</w:t>
            </w:r>
            <w:proofErr w:type="spellStart"/>
            <w:r w:rsidRPr="002E4550">
              <w:rPr>
                <w:rFonts w:ascii="Times New Roman" w:eastAsia="Times New Roman" w:hAnsi="Times New Roman"/>
                <w:lang w:eastAsia="ru-RU"/>
              </w:rPr>
              <w:t>кв.метр</w:t>
            </w:r>
            <w:proofErr w:type="spellEnd"/>
          </w:p>
        </w:tc>
        <w:tc>
          <w:tcPr>
            <w:tcW w:w="289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0,2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0,2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0,2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0,2</w:t>
            </w:r>
          </w:p>
        </w:tc>
        <w:tc>
          <w:tcPr>
            <w:tcW w:w="303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0,2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0,2</w:t>
            </w:r>
          </w:p>
        </w:tc>
        <w:tc>
          <w:tcPr>
            <w:tcW w:w="274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0,2</w:t>
            </w:r>
          </w:p>
        </w:tc>
        <w:tc>
          <w:tcPr>
            <w:tcW w:w="271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0,2</w:t>
            </w:r>
          </w:p>
        </w:tc>
        <w:tc>
          <w:tcPr>
            <w:tcW w:w="271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0,2</w:t>
            </w:r>
          </w:p>
        </w:tc>
        <w:tc>
          <w:tcPr>
            <w:tcW w:w="271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0,2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0,2</w:t>
            </w:r>
          </w:p>
        </w:tc>
      </w:tr>
      <w:tr w:rsidR="002E4550" w:rsidRPr="002E4550" w:rsidTr="002E4550">
        <w:tc>
          <w:tcPr>
            <w:tcW w:w="20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165" w:type="pct"/>
            <w:shd w:val="clear" w:color="000000" w:fill="FFFFFF"/>
            <w:vAlign w:val="bottom"/>
            <w:hideMark/>
          </w:tcPr>
          <w:p w:rsidR="002E4550" w:rsidRPr="002E4550" w:rsidRDefault="002E4550" w:rsidP="00C43A5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Примечание:</w:t>
            </w:r>
          </w:p>
        </w:tc>
        <w:tc>
          <w:tcPr>
            <w:tcW w:w="557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89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03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74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71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71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71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</w:tr>
      <w:tr w:rsidR="002E4550" w:rsidRPr="002E4550" w:rsidTr="002E4550">
        <w:tc>
          <w:tcPr>
            <w:tcW w:w="20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165" w:type="pct"/>
            <w:shd w:val="clear" w:color="000000" w:fill="FFFFFF"/>
            <w:vAlign w:val="bottom"/>
            <w:hideMark/>
          </w:tcPr>
          <w:p w:rsidR="002E4550" w:rsidRPr="002E4550" w:rsidRDefault="002E4550" w:rsidP="00C43A5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* сетевые насосы установлены на котельных</w:t>
            </w:r>
          </w:p>
        </w:tc>
        <w:tc>
          <w:tcPr>
            <w:tcW w:w="557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89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03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74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71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71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71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</w:tr>
      <w:tr w:rsidR="002E4550" w:rsidRPr="002E4550" w:rsidTr="002E4550">
        <w:tc>
          <w:tcPr>
            <w:tcW w:w="5000" w:type="pct"/>
            <w:gridSpan w:val="14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bCs/>
                <w:lang w:eastAsia="ru-RU"/>
              </w:rPr>
              <w:t>Группа E. Целевые показатели в области энергосбережения и повышения энергетической эффективности в транспортном комплексе</w:t>
            </w:r>
          </w:p>
        </w:tc>
      </w:tr>
      <w:tr w:rsidR="002E4550" w:rsidRPr="002E4550" w:rsidTr="002E4550">
        <w:tc>
          <w:tcPr>
            <w:tcW w:w="20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E.1</w:t>
            </w:r>
          </w:p>
        </w:tc>
        <w:tc>
          <w:tcPr>
            <w:tcW w:w="1165" w:type="pct"/>
            <w:shd w:val="clear" w:color="000000" w:fill="FFFFFF"/>
            <w:vAlign w:val="center"/>
            <w:hideMark/>
          </w:tcPr>
          <w:p w:rsidR="002E4550" w:rsidRPr="002E4550" w:rsidRDefault="002E4550" w:rsidP="002E455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 xml:space="preserve">Количество высокоэкономичных по использованию моторного топлива и электрической энергии (в том числе относящихся к объектам с высоким классом энергетической эффективности) транспортных </w:t>
            </w:r>
          </w:p>
        </w:tc>
        <w:tc>
          <w:tcPr>
            <w:tcW w:w="557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ед.</w:t>
            </w:r>
          </w:p>
        </w:tc>
        <w:tc>
          <w:tcPr>
            <w:tcW w:w="289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303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274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271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271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271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</w:tbl>
    <w:p w:rsidR="002E4550" w:rsidRDefault="002E4550" w:rsidP="00C43A57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  <w:sectPr w:rsidR="002E4550" w:rsidSect="00C43A57">
          <w:pgSz w:w="16838" w:h="11906" w:orient="landscape"/>
          <w:pgMar w:top="567" w:right="567" w:bottom="2552" w:left="567" w:header="709" w:footer="709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8"/>
        <w:gridCol w:w="3657"/>
        <w:gridCol w:w="1748"/>
        <w:gridCol w:w="907"/>
        <w:gridCol w:w="910"/>
        <w:gridCol w:w="910"/>
        <w:gridCol w:w="910"/>
        <w:gridCol w:w="951"/>
        <w:gridCol w:w="910"/>
        <w:gridCol w:w="860"/>
        <w:gridCol w:w="851"/>
        <w:gridCol w:w="851"/>
        <w:gridCol w:w="851"/>
        <w:gridCol w:w="750"/>
      </w:tblGrid>
      <w:tr w:rsidR="002E4550" w:rsidRPr="002E4550" w:rsidTr="002E4550">
        <w:tc>
          <w:tcPr>
            <w:tcW w:w="200" w:type="pct"/>
            <w:shd w:val="clear" w:color="000000" w:fill="FFFFFF"/>
            <w:vAlign w:val="center"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65" w:type="pct"/>
            <w:shd w:val="clear" w:color="000000" w:fill="FFFFFF"/>
            <w:vAlign w:val="center"/>
          </w:tcPr>
          <w:p w:rsidR="002E4550" w:rsidRPr="002E4550" w:rsidRDefault="002E4550" w:rsidP="00C43A5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средств, относящихся к общественному транспорту, регулирование тарифов на услуги по перевозке на котором осуществляется муниципальным образованием;</w:t>
            </w:r>
          </w:p>
        </w:tc>
        <w:tc>
          <w:tcPr>
            <w:tcW w:w="557" w:type="pct"/>
            <w:shd w:val="clear" w:color="000000" w:fill="FFFFFF"/>
            <w:vAlign w:val="center"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9" w:type="pct"/>
            <w:shd w:val="clear" w:color="000000" w:fill="FFFFFF"/>
            <w:vAlign w:val="center"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90" w:type="pct"/>
            <w:shd w:val="clear" w:color="000000" w:fill="FFFFFF"/>
            <w:vAlign w:val="center"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90" w:type="pct"/>
            <w:shd w:val="clear" w:color="000000" w:fill="FFFFFF"/>
            <w:vAlign w:val="center"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90" w:type="pct"/>
            <w:shd w:val="clear" w:color="000000" w:fill="FFFFFF"/>
            <w:vAlign w:val="center"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3" w:type="pct"/>
            <w:shd w:val="clear" w:color="000000" w:fill="FFFFFF"/>
            <w:vAlign w:val="center"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90" w:type="pct"/>
            <w:shd w:val="clear" w:color="000000" w:fill="FFFFFF"/>
            <w:vAlign w:val="center"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74" w:type="pct"/>
            <w:shd w:val="clear" w:color="000000" w:fill="FFFFFF"/>
            <w:vAlign w:val="center"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71" w:type="pct"/>
            <w:shd w:val="clear" w:color="000000" w:fill="FFFFFF"/>
            <w:vAlign w:val="center"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71" w:type="pct"/>
            <w:shd w:val="clear" w:color="000000" w:fill="FFFFFF"/>
            <w:vAlign w:val="center"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71" w:type="pct"/>
            <w:shd w:val="clear" w:color="000000" w:fill="FFFFFF"/>
            <w:vAlign w:val="center"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9" w:type="pct"/>
            <w:shd w:val="clear" w:color="000000" w:fill="FFFFFF"/>
            <w:vAlign w:val="center"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E4550" w:rsidRPr="002E4550" w:rsidTr="002E4550">
        <w:tc>
          <w:tcPr>
            <w:tcW w:w="20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E.2</w:t>
            </w:r>
          </w:p>
        </w:tc>
        <w:tc>
          <w:tcPr>
            <w:tcW w:w="1165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Количество транспортных средств, относящихся к общественному транспорту, регулирование тарифов на услуги по перевозке на котором осуществляется муниципальным образованием, в отношении которых проведены мероприятия по энергосбережению и повышению энергетической эффективности, в том числе по замещению бензина и дизельного топлива, используемых транспортными средствами в качестве моторного топлива, природным газом, газовыми смесями, сжиженным углеводородным газом, используемыми в качестве моторного топлива, и электрической энергией</w:t>
            </w:r>
          </w:p>
        </w:tc>
        <w:tc>
          <w:tcPr>
            <w:tcW w:w="557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ед.</w:t>
            </w:r>
          </w:p>
        </w:tc>
        <w:tc>
          <w:tcPr>
            <w:tcW w:w="289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303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274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271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271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271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  <w:tr w:rsidR="002E4550" w:rsidRPr="002E4550" w:rsidTr="002E4550">
        <w:tc>
          <w:tcPr>
            <w:tcW w:w="20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E.3</w:t>
            </w:r>
          </w:p>
        </w:tc>
        <w:tc>
          <w:tcPr>
            <w:tcW w:w="1165" w:type="pct"/>
            <w:shd w:val="clear" w:color="000000" w:fill="FFFFFF"/>
            <w:vAlign w:val="bottom"/>
            <w:hideMark/>
          </w:tcPr>
          <w:p w:rsidR="002E4550" w:rsidRPr="002E4550" w:rsidRDefault="002E4550" w:rsidP="00C43A5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Количество транспортных средств, использующих природный газ, газовые смеси, сжиженный углеводородный газ в качестве моторного топлива, регулирование тарифов на услуги по перевозке на которых осуществляется муниципальным образованием</w:t>
            </w:r>
          </w:p>
        </w:tc>
        <w:tc>
          <w:tcPr>
            <w:tcW w:w="557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ед.</w:t>
            </w:r>
          </w:p>
        </w:tc>
        <w:tc>
          <w:tcPr>
            <w:tcW w:w="289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303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274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271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271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271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</w:tbl>
    <w:p w:rsidR="002E4550" w:rsidRDefault="002E4550" w:rsidP="00C43A57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  <w:sectPr w:rsidR="002E4550" w:rsidSect="002E4550">
          <w:pgSz w:w="16838" w:h="11906" w:orient="landscape"/>
          <w:pgMar w:top="2552" w:right="567" w:bottom="567" w:left="567" w:header="709" w:footer="709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8"/>
        <w:gridCol w:w="3657"/>
        <w:gridCol w:w="1748"/>
        <w:gridCol w:w="907"/>
        <w:gridCol w:w="910"/>
        <w:gridCol w:w="910"/>
        <w:gridCol w:w="910"/>
        <w:gridCol w:w="951"/>
        <w:gridCol w:w="910"/>
        <w:gridCol w:w="860"/>
        <w:gridCol w:w="851"/>
        <w:gridCol w:w="851"/>
        <w:gridCol w:w="851"/>
        <w:gridCol w:w="750"/>
      </w:tblGrid>
      <w:tr w:rsidR="002E4550" w:rsidRPr="002E4550" w:rsidTr="002E4550">
        <w:tc>
          <w:tcPr>
            <w:tcW w:w="20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lastRenderedPageBreak/>
              <w:t>E.4</w:t>
            </w:r>
          </w:p>
        </w:tc>
        <w:tc>
          <w:tcPr>
            <w:tcW w:w="1165" w:type="pct"/>
            <w:shd w:val="clear" w:color="000000" w:fill="FFFFFF"/>
            <w:vAlign w:val="bottom"/>
            <w:hideMark/>
          </w:tcPr>
          <w:p w:rsidR="002E4550" w:rsidRPr="002E4550" w:rsidRDefault="002E4550" w:rsidP="00C43A5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Количество транспортных средств с автономным источником электрического питания, относящихся к общественному транспорту, регулирование тарифов на услуги по перевозке на которых осуществляется муниципальным образованием</w:t>
            </w:r>
          </w:p>
        </w:tc>
        <w:tc>
          <w:tcPr>
            <w:tcW w:w="557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ед.</w:t>
            </w:r>
          </w:p>
        </w:tc>
        <w:tc>
          <w:tcPr>
            <w:tcW w:w="289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303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274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271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271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271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  <w:tr w:rsidR="002E4550" w:rsidRPr="002E4550" w:rsidTr="002E4550">
        <w:tc>
          <w:tcPr>
            <w:tcW w:w="20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E.5</w:t>
            </w:r>
          </w:p>
        </w:tc>
        <w:tc>
          <w:tcPr>
            <w:tcW w:w="1165" w:type="pct"/>
            <w:shd w:val="clear" w:color="000000" w:fill="FFFFFF"/>
            <w:vAlign w:val="bottom"/>
            <w:hideMark/>
          </w:tcPr>
          <w:p w:rsidR="002E4550" w:rsidRPr="002E4550" w:rsidRDefault="002E4550" w:rsidP="00C43A5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Количество транспортных средств, используемых органами местного самоуправления, муниципальными учреждениями, муниципальными унитарными предприятиями, в отношении которых проведены мероприятия по энергосбережению и повышению энергетической эффективности, в том числе по замещению бензина и дизельного топлива, используемых транспортными средствами в качестве моторного топлива, природным газом, газовыми смесями и сжиженным углеводородным газом, используемыми в качестве моторного топлива</w:t>
            </w:r>
          </w:p>
        </w:tc>
        <w:tc>
          <w:tcPr>
            <w:tcW w:w="557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ед.</w:t>
            </w:r>
          </w:p>
        </w:tc>
        <w:tc>
          <w:tcPr>
            <w:tcW w:w="289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303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274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271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271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271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  <w:tr w:rsidR="002E4550" w:rsidRPr="002E4550" w:rsidTr="002E4550">
        <w:tc>
          <w:tcPr>
            <w:tcW w:w="20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E.6</w:t>
            </w:r>
          </w:p>
        </w:tc>
        <w:tc>
          <w:tcPr>
            <w:tcW w:w="1165" w:type="pct"/>
            <w:shd w:val="clear" w:color="000000" w:fill="FFFFFF"/>
            <w:vAlign w:val="bottom"/>
            <w:hideMark/>
          </w:tcPr>
          <w:p w:rsidR="002E4550" w:rsidRPr="002E4550" w:rsidRDefault="002E4550" w:rsidP="00C43A5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Количество транспортных средств с автономным источником электрического питания, используемых органами местного самоуправления, муниципальными учреждениями и муниципальными унитарными предприятиями.</w:t>
            </w:r>
          </w:p>
        </w:tc>
        <w:tc>
          <w:tcPr>
            <w:tcW w:w="557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ед.</w:t>
            </w:r>
          </w:p>
        </w:tc>
        <w:tc>
          <w:tcPr>
            <w:tcW w:w="289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303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274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271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271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271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:rsidR="002E4550" w:rsidRPr="002E4550" w:rsidRDefault="002E4550" w:rsidP="00C43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4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</w:tbl>
    <w:p w:rsidR="00C43A57" w:rsidRPr="002E4550" w:rsidRDefault="00C43A57" w:rsidP="00C43A57">
      <w:pPr>
        <w:spacing w:after="0" w:line="240" w:lineRule="auto"/>
        <w:jc w:val="both"/>
        <w:rPr>
          <w:rFonts w:ascii="Times New Roman" w:hAnsi="Times New Roman"/>
          <w:kern w:val="22"/>
          <w:sz w:val="10"/>
          <w:szCs w:val="10"/>
        </w:rPr>
      </w:pPr>
    </w:p>
    <w:sectPr w:rsidR="00C43A57" w:rsidRPr="002E4550" w:rsidSect="002E4550">
      <w:pgSz w:w="16838" w:h="11906" w:orient="landscape"/>
      <w:pgMar w:top="567" w:right="567" w:bottom="2552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3A57" w:rsidRDefault="00C43A57" w:rsidP="00A5668F">
      <w:pPr>
        <w:spacing w:after="0" w:line="240" w:lineRule="auto"/>
      </w:pPr>
      <w:r>
        <w:separator/>
      </w:r>
    </w:p>
  </w:endnote>
  <w:endnote w:type="continuationSeparator" w:id="0">
    <w:p w:rsidR="00C43A57" w:rsidRDefault="00C43A57" w:rsidP="00A566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3A57" w:rsidRDefault="00C43A57" w:rsidP="00A5668F">
      <w:pPr>
        <w:spacing w:after="0" w:line="240" w:lineRule="auto"/>
      </w:pPr>
      <w:r>
        <w:separator/>
      </w:r>
    </w:p>
  </w:footnote>
  <w:footnote w:type="continuationSeparator" w:id="0">
    <w:p w:rsidR="00C43A57" w:rsidRDefault="00C43A57" w:rsidP="00A566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14064140"/>
      <w:docPartObj>
        <w:docPartGallery w:val="Page Numbers (Top of Page)"/>
        <w:docPartUnique/>
      </w:docPartObj>
    </w:sdtPr>
    <w:sdtEndPr/>
    <w:sdtContent>
      <w:p w:rsidR="002E4550" w:rsidRDefault="002E4550" w:rsidP="002E455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5CBA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6259D2"/>
    <w:multiLevelType w:val="hybridMultilevel"/>
    <w:tmpl w:val="B7A60220"/>
    <w:lvl w:ilvl="0" w:tplc="0AAE1D4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66144F36"/>
    <w:multiLevelType w:val="hybridMultilevel"/>
    <w:tmpl w:val="1FB0E43E"/>
    <w:lvl w:ilvl="0" w:tplc="863ABDC8">
      <w:start w:val="3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2D9"/>
    <w:rsid w:val="0002101F"/>
    <w:rsid w:val="00023BB3"/>
    <w:rsid w:val="0003424A"/>
    <w:rsid w:val="0003496D"/>
    <w:rsid w:val="00035E4C"/>
    <w:rsid w:val="00055E39"/>
    <w:rsid w:val="000900BB"/>
    <w:rsid w:val="000C064F"/>
    <w:rsid w:val="00146EE5"/>
    <w:rsid w:val="001725EE"/>
    <w:rsid w:val="001C0E14"/>
    <w:rsid w:val="001D0D66"/>
    <w:rsid w:val="001F1398"/>
    <w:rsid w:val="001F55C5"/>
    <w:rsid w:val="00200D5C"/>
    <w:rsid w:val="00220EE5"/>
    <w:rsid w:val="00240BDE"/>
    <w:rsid w:val="00251203"/>
    <w:rsid w:val="00261E78"/>
    <w:rsid w:val="002B5641"/>
    <w:rsid w:val="002C2AED"/>
    <w:rsid w:val="002E4550"/>
    <w:rsid w:val="00336A45"/>
    <w:rsid w:val="003421E0"/>
    <w:rsid w:val="00350941"/>
    <w:rsid w:val="00356619"/>
    <w:rsid w:val="00383A2F"/>
    <w:rsid w:val="003A3DAC"/>
    <w:rsid w:val="003A6B79"/>
    <w:rsid w:val="003C7237"/>
    <w:rsid w:val="003C7D5F"/>
    <w:rsid w:val="004355D4"/>
    <w:rsid w:val="0044737A"/>
    <w:rsid w:val="00451D2D"/>
    <w:rsid w:val="0045236F"/>
    <w:rsid w:val="00453E16"/>
    <w:rsid w:val="00472C4B"/>
    <w:rsid w:val="004965FE"/>
    <w:rsid w:val="004A07A5"/>
    <w:rsid w:val="004A1A1D"/>
    <w:rsid w:val="005066AC"/>
    <w:rsid w:val="00540E89"/>
    <w:rsid w:val="005632F3"/>
    <w:rsid w:val="005A1302"/>
    <w:rsid w:val="005C051B"/>
    <w:rsid w:val="005E2EDB"/>
    <w:rsid w:val="005E5A38"/>
    <w:rsid w:val="005E5A84"/>
    <w:rsid w:val="00622A1D"/>
    <w:rsid w:val="006335EC"/>
    <w:rsid w:val="00667239"/>
    <w:rsid w:val="0067652A"/>
    <w:rsid w:val="006E0B1F"/>
    <w:rsid w:val="006E1DCD"/>
    <w:rsid w:val="006F5B44"/>
    <w:rsid w:val="006F67E9"/>
    <w:rsid w:val="00742327"/>
    <w:rsid w:val="00751EA6"/>
    <w:rsid w:val="00760A6B"/>
    <w:rsid w:val="00761D8D"/>
    <w:rsid w:val="00763A6A"/>
    <w:rsid w:val="007A59C7"/>
    <w:rsid w:val="007B21FF"/>
    <w:rsid w:val="007D4B07"/>
    <w:rsid w:val="007F0BC7"/>
    <w:rsid w:val="007F1EEE"/>
    <w:rsid w:val="007F53AD"/>
    <w:rsid w:val="007F5FEA"/>
    <w:rsid w:val="0081418C"/>
    <w:rsid w:val="008459A5"/>
    <w:rsid w:val="00847285"/>
    <w:rsid w:val="00885333"/>
    <w:rsid w:val="008941A1"/>
    <w:rsid w:val="00895E5E"/>
    <w:rsid w:val="008B42DA"/>
    <w:rsid w:val="008D3414"/>
    <w:rsid w:val="008F5214"/>
    <w:rsid w:val="00911764"/>
    <w:rsid w:val="00915EE8"/>
    <w:rsid w:val="00927451"/>
    <w:rsid w:val="009371ED"/>
    <w:rsid w:val="00941605"/>
    <w:rsid w:val="009523BD"/>
    <w:rsid w:val="00961B65"/>
    <w:rsid w:val="00972045"/>
    <w:rsid w:val="009777F7"/>
    <w:rsid w:val="00977EF4"/>
    <w:rsid w:val="00990031"/>
    <w:rsid w:val="009C2142"/>
    <w:rsid w:val="009F0E52"/>
    <w:rsid w:val="009F0E55"/>
    <w:rsid w:val="009F5903"/>
    <w:rsid w:val="00A24530"/>
    <w:rsid w:val="00A5668F"/>
    <w:rsid w:val="00A958CA"/>
    <w:rsid w:val="00AA3D2D"/>
    <w:rsid w:val="00AA4545"/>
    <w:rsid w:val="00AA5342"/>
    <w:rsid w:val="00AB2454"/>
    <w:rsid w:val="00AB71D2"/>
    <w:rsid w:val="00AC7728"/>
    <w:rsid w:val="00AE586C"/>
    <w:rsid w:val="00B06C80"/>
    <w:rsid w:val="00B122D9"/>
    <w:rsid w:val="00B23A56"/>
    <w:rsid w:val="00B32B2D"/>
    <w:rsid w:val="00B35CBA"/>
    <w:rsid w:val="00B508CB"/>
    <w:rsid w:val="00B71EC8"/>
    <w:rsid w:val="00B85EEB"/>
    <w:rsid w:val="00B878DD"/>
    <w:rsid w:val="00BB5F5E"/>
    <w:rsid w:val="00C149E7"/>
    <w:rsid w:val="00C43A57"/>
    <w:rsid w:val="00C6267F"/>
    <w:rsid w:val="00C638DB"/>
    <w:rsid w:val="00C6552A"/>
    <w:rsid w:val="00C77247"/>
    <w:rsid w:val="00C80AD2"/>
    <w:rsid w:val="00C95711"/>
    <w:rsid w:val="00CA09A1"/>
    <w:rsid w:val="00CA2C99"/>
    <w:rsid w:val="00CA3320"/>
    <w:rsid w:val="00CB0255"/>
    <w:rsid w:val="00CB5872"/>
    <w:rsid w:val="00CC0554"/>
    <w:rsid w:val="00CE0184"/>
    <w:rsid w:val="00CE5CA7"/>
    <w:rsid w:val="00D12EDA"/>
    <w:rsid w:val="00D455A1"/>
    <w:rsid w:val="00D670DE"/>
    <w:rsid w:val="00D67B92"/>
    <w:rsid w:val="00D7498E"/>
    <w:rsid w:val="00D87EF1"/>
    <w:rsid w:val="00D90D58"/>
    <w:rsid w:val="00D9666E"/>
    <w:rsid w:val="00DA2FBA"/>
    <w:rsid w:val="00DB7201"/>
    <w:rsid w:val="00DC67EC"/>
    <w:rsid w:val="00E05FC4"/>
    <w:rsid w:val="00E135CC"/>
    <w:rsid w:val="00E30284"/>
    <w:rsid w:val="00E30C14"/>
    <w:rsid w:val="00E715BB"/>
    <w:rsid w:val="00E716F2"/>
    <w:rsid w:val="00E7785B"/>
    <w:rsid w:val="00E8039F"/>
    <w:rsid w:val="00E95EC4"/>
    <w:rsid w:val="00EB0746"/>
    <w:rsid w:val="00EC647F"/>
    <w:rsid w:val="00EE1B51"/>
    <w:rsid w:val="00F05BB8"/>
    <w:rsid w:val="00F20561"/>
    <w:rsid w:val="00F2622C"/>
    <w:rsid w:val="00F356F8"/>
    <w:rsid w:val="00F6166E"/>
    <w:rsid w:val="00F73C76"/>
    <w:rsid w:val="00F933FC"/>
    <w:rsid w:val="00FA35AE"/>
    <w:rsid w:val="00FA49CB"/>
    <w:rsid w:val="00FB7C99"/>
    <w:rsid w:val="00FD2B1B"/>
    <w:rsid w:val="00FE09A9"/>
    <w:rsid w:val="00FE4B67"/>
    <w:rsid w:val="00FF6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  <w15:docId w15:val="{877A5E3D-A2A6-4452-A9A4-AFE52661C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21FF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7B21FF"/>
    <w:rPr>
      <w:rFonts w:cs="Times New Roman"/>
      <w:color w:val="0000FF"/>
      <w:u w:val="single"/>
    </w:rPr>
  </w:style>
  <w:style w:type="paragraph" w:styleId="a4">
    <w:name w:val="header"/>
    <w:basedOn w:val="a"/>
    <w:link w:val="a5"/>
    <w:uiPriority w:val="99"/>
    <w:rsid w:val="00A566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A5668F"/>
    <w:rPr>
      <w:rFonts w:ascii="Calibri" w:hAnsi="Calibri" w:cs="Times New Roman"/>
    </w:rPr>
  </w:style>
  <w:style w:type="paragraph" w:styleId="a6">
    <w:name w:val="footer"/>
    <w:basedOn w:val="a"/>
    <w:link w:val="a7"/>
    <w:uiPriority w:val="99"/>
    <w:rsid w:val="00A566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A5668F"/>
    <w:rPr>
      <w:rFonts w:ascii="Calibri" w:hAnsi="Calibri" w:cs="Times New Roman"/>
    </w:rPr>
  </w:style>
  <w:style w:type="paragraph" w:styleId="a8">
    <w:name w:val="List Paragraph"/>
    <w:basedOn w:val="a"/>
    <w:uiPriority w:val="99"/>
    <w:qFormat/>
    <w:rsid w:val="00BB5F5E"/>
    <w:pPr>
      <w:ind w:left="720"/>
      <w:contextualSpacing/>
    </w:pPr>
  </w:style>
  <w:style w:type="paragraph" w:customStyle="1" w:styleId="ConsPlusNormal">
    <w:name w:val="ConsPlusNormal"/>
    <w:next w:val="a"/>
    <w:link w:val="ConsPlusNormal0"/>
    <w:rsid w:val="00B508CB"/>
    <w:pPr>
      <w:widowControl w:val="0"/>
      <w:suppressAutoHyphens/>
      <w:autoSpaceDE w:val="0"/>
      <w:ind w:firstLine="720"/>
    </w:pPr>
    <w:rPr>
      <w:rFonts w:ascii="Arial" w:hAnsi="Arial"/>
    </w:rPr>
  </w:style>
  <w:style w:type="character" w:customStyle="1" w:styleId="ConsPlusNormal0">
    <w:name w:val="ConsPlusNormal Знак"/>
    <w:link w:val="ConsPlusNormal"/>
    <w:uiPriority w:val="99"/>
    <w:locked/>
    <w:rsid w:val="00B508CB"/>
    <w:rPr>
      <w:rFonts w:ascii="Arial" w:hAnsi="Arial"/>
      <w:sz w:val="22"/>
      <w:lang w:eastAsia="ru-RU"/>
    </w:rPr>
  </w:style>
  <w:style w:type="paragraph" w:styleId="a9">
    <w:name w:val="caption"/>
    <w:basedOn w:val="a"/>
    <w:next w:val="a"/>
    <w:uiPriority w:val="99"/>
    <w:qFormat/>
    <w:rsid w:val="00B508CB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rsid w:val="005A13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5A1302"/>
    <w:rPr>
      <w:rFonts w:ascii="Segoe UI" w:hAnsi="Segoe UI" w:cs="Segoe UI"/>
      <w:sz w:val="18"/>
      <w:szCs w:val="18"/>
    </w:rPr>
  </w:style>
  <w:style w:type="paragraph" w:customStyle="1" w:styleId="1">
    <w:name w:val="1"/>
    <w:basedOn w:val="a"/>
    <w:rsid w:val="00472C4B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Standard">
    <w:name w:val="Standard"/>
    <w:rsid w:val="00E30C14"/>
    <w:pPr>
      <w:widowControl w:val="0"/>
      <w:suppressAutoHyphens/>
    </w:pPr>
    <w:rPr>
      <w:rFonts w:ascii="Times New Roman" w:eastAsia="Lucida Sans Unicode" w:hAnsi="Times New Roman"/>
      <w:color w:val="000000"/>
      <w:kern w:val="2"/>
      <w:sz w:val="24"/>
      <w:szCs w:val="24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749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43DC79E53D64EA27C5F279B63E6494F258B4E9AB8BC1E18AD64368F4AC38DA2CB04D53923140A587B7895J6VB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emf"/><Relationship Id="rId5" Type="http://schemas.openxmlformats.org/officeDocument/2006/relationships/footnotes" Target="footnotes.xml"/><Relationship Id="rId10" Type="http://schemas.openxmlformats.org/officeDocument/2006/relationships/hyperlink" Target="http://www.admkogalym.ru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2716</TotalTime>
  <Pages>10</Pages>
  <Words>1885</Words>
  <Characters>12411</Characters>
  <Application>Microsoft Office Word</Application>
  <DocSecurity>0</DocSecurity>
  <Lines>103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Альмира Г. Курмаева</dc:creator>
  <cp:keywords/>
  <dc:description/>
  <cp:lastModifiedBy>Дацкевич Татьяна Витальевна</cp:lastModifiedBy>
  <cp:revision>59</cp:revision>
  <cp:lastPrinted>2019-12-13T04:44:00Z</cp:lastPrinted>
  <dcterms:created xsi:type="dcterms:W3CDTF">2014-09-24T10:22:00Z</dcterms:created>
  <dcterms:modified xsi:type="dcterms:W3CDTF">2019-12-13T04:44:00Z</dcterms:modified>
</cp:coreProperties>
</file>