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D1262" w:rsidRPr="00F23F2F" w:rsidRDefault="00DD1262" w:rsidP="00DD1262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F23F2F">
        <w:rPr>
          <w:rFonts w:eastAsiaTheme="minorHAnsi"/>
          <w:sz w:val="26"/>
          <w:szCs w:val="26"/>
          <w:lang w:eastAsia="en-US"/>
        </w:rPr>
        <w:t xml:space="preserve">О внесении изменений </w:t>
      </w:r>
    </w:p>
    <w:p w:rsidR="00DD1262" w:rsidRPr="00F23F2F" w:rsidRDefault="00DD1262" w:rsidP="00DD1262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F23F2F">
        <w:rPr>
          <w:rFonts w:eastAsiaTheme="minorHAnsi"/>
          <w:sz w:val="26"/>
          <w:szCs w:val="26"/>
          <w:lang w:eastAsia="en-US"/>
        </w:rPr>
        <w:t xml:space="preserve">в постановление Администрации  </w:t>
      </w:r>
    </w:p>
    <w:p w:rsidR="00DD1262" w:rsidRPr="00F23F2F" w:rsidRDefault="00DD1262" w:rsidP="00DD1262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F23F2F">
        <w:rPr>
          <w:rFonts w:eastAsiaTheme="minorHAnsi"/>
          <w:sz w:val="26"/>
          <w:szCs w:val="26"/>
          <w:lang w:eastAsia="en-US"/>
        </w:rPr>
        <w:t xml:space="preserve">города Когалыма </w:t>
      </w:r>
    </w:p>
    <w:p w:rsidR="00DD1262" w:rsidRPr="00F23F2F" w:rsidRDefault="00DD1262" w:rsidP="00DD12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23F2F">
        <w:rPr>
          <w:rFonts w:eastAsiaTheme="minorHAnsi"/>
          <w:sz w:val="26"/>
          <w:szCs w:val="26"/>
          <w:lang w:eastAsia="en-US"/>
        </w:rPr>
        <w:t>от 15.11.2018 №2539</w:t>
      </w:r>
    </w:p>
    <w:p w:rsidR="00B22DDA" w:rsidRPr="007876C6" w:rsidRDefault="00B22DDA" w:rsidP="00B22DDA">
      <w:pPr>
        <w:rPr>
          <w:sz w:val="26"/>
          <w:szCs w:val="26"/>
        </w:rPr>
      </w:pP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A277DA" w:rsidRPr="00217817" w:rsidRDefault="00DD1262" w:rsidP="00A277DA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В соответствии с Федеральным законом от 18.07.2011 №223-ФЗ «О закупках товаров, работ, услуг отдельными видами юридических лиц», Уставом города Когалыма:</w:t>
      </w:r>
    </w:p>
    <w:p w:rsidR="00A277DA" w:rsidRPr="00217817" w:rsidRDefault="00A277DA" w:rsidP="00A277DA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:rsidR="00DD1262" w:rsidRPr="00DD1262" w:rsidRDefault="00A277DA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1. </w:t>
      </w:r>
      <w:r w:rsidR="00DD1262"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В приложение к постановлению Администрации города Когалыма                 от 15.11.2018 №2539 «Об утверждении типового положения о закупке товаров, работ, услуг отдельными видами юридических лиц» (далее - Типовое положение о закупке) внести следующие изменения: 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1.1. в пункте 2.7 раздела II Типового положения о закупке слово «проверяет» заменить словами «или Заказчик (при осуществлении закупки у единственного поставщика (подрядчика, исполнителя) в случаях, предусмотренных пунктом 4.10 Типового положения о закупке) проверяет», слова «вправе проверять» заменить словами «или Заказчик (при осуществлении закупки у единственного поставщика (подрядчика, исполнителя) в случаях, предусмотренных пунктом 4.10 Типового положения о закупке) вправе проверять», слова «не вправе возлагать» заменить словами «или Заказчик не вправе возлагать»;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1.2. в разделе IV Типового положения о закупке: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1.2.1.  пункт 4.3 дополнить подпунктом 5 следующего содержания: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«5) иной способ, установленный положением о закупке и соответствующий требованиям пункта 4.2 настоящего раздела.»;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1.3. пункт 4.4 изложить в следующей редакции: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«4.4. Неконкурентной закупкой является закупка, условия осуществления которой не соответствуют условиям, предусмотренным пунктом 4.2 настоящего раздела. Способы неконкурентной закупки, в том числе закупка у единственного поставщика (исполнителя, подрядчика), устанавливаются положением о закупке. Реализация права Заказчика на установление случаев осуществления закупок у единственного поставщика (подрядчика, исполнителя) в положении о закупке должна соотноситься с принципами равноправия, справедливости, отсутствия дискриминации и необоснованных ограничений конкуренции по отношению к участникам закупки, указанными в части 1 статьи 3 Закона №223-ФЗ.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При этом, принимая решение об осуществлении закупки у единственного поставщика (подрядчика, исполнителя), Заказчик должен иметь разумные и объективные причины, объясняющие, что применение конкурентных процедур закупки является невозможным, неэффективным либо в значительной степени лишают Заказчика того результата, которого он намеревался достичь, планируя закупку.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Отдавая предпочтение способу осуществления закупки у единственного поставщика (подрядчика, исполнителя), Заказчик должен исходить из следующего: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а) наличие срочной потребности в товарах (работах, услугах), при этом срочная потребность не должна быть следствием неосмотрительности Заказчика;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б) время подготовки и проведения процедуры конкурентной закупки нецелесообразно или невозможно по объективным причинам;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в) товары (работы, услуги) являются уникальными, существуют препятствия технологичного характера, в том числе влекущие дополнительные финансовые затраты для Заказчика, невозможность (сложность) использования имеющегося оборудования, информационных ресурсов, программного обеспечения, приобретение товаров (работ, услуг) неразрывно связано с исполнением обязательств по другому договору, заключенному или заключаемому Заказчиком.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В целях реализации настоящего пункта Заказчик формирует письменное (документальное) обоснование потребности осуществления закупки у единственного поставщика (исполнителя, подрядчика), которое должно содержать информацию о причинах и (или) необходимости осуществления такой закупки.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Документы, содержащие обоснование выбора поставщика (исполнителя, подрядчика), хранятся Заказчиком вместе с договором.»;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1.2.2. в пункте 4.6 слово «конкурса» дополнить словами «или способом, установленным подпунктом 5 пункта 4.3 настоящего раздела,». 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2. Муниципальным автономным и бюджетным учреждениям города Когалыма в течение пятнадцати дней с даты размещения в единой информационной системе в сфере закупок (zakupki.gov.ru) изменений Типового положения о закупке, утвержденных настоящим постановлением, внести соответствующие изменения в положение о закупке товаров, работ, услуг или утвердить новое положение о закупке товаров, работ, услуг.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3. Пункт 1.3 постановления Администрации города Когалыма от 27.11.2024 №2303 «О внесении изменений в постановление Администрации города Когалыма от 15.11.2018 №2539» признать утратившим силу.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4. Отделу муниципального заказа Администрации города Когалыма (</w:t>
      </w:r>
      <w:proofErr w:type="spellStart"/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А.В.Сидорова</w:t>
      </w:r>
      <w:proofErr w:type="spellEnd"/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):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4.1. разместить изменения Типового положения о закупке в единой информационной системе в сфере закупок (zakupki.gov.ru) в течение                              15 (пятнадцати) дней с даты их утверждения;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4.2.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5. Настоящее постановление распространяет своё действие на правоотношения, возникшие с 01.01.2025.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6.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DD1262" w:rsidRPr="00DD1262" w:rsidRDefault="00DD1262" w:rsidP="00DD1262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:rsidR="00A277DA" w:rsidRPr="00217817" w:rsidRDefault="00DD1262" w:rsidP="00DD1262">
      <w:pPr>
        <w:ind w:firstLine="709"/>
        <w:jc w:val="both"/>
        <w:rPr>
          <w:rFonts w:eastAsiaTheme="minorHAnsi"/>
          <w:color w:val="000000" w:themeColor="text1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Т.И.Черных</w:t>
      </w:r>
      <w:proofErr w:type="spellEnd"/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.</w:t>
      </w:r>
    </w:p>
    <w:p w:rsidR="00A277DA" w:rsidRPr="00DE3FE4" w:rsidRDefault="00A277DA" w:rsidP="00A277DA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bookmarkStart w:id="0" w:name="_GoBack"/>
      <w:bookmarkEnd w:id="0"/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A277DA">
      <w:pPr>
        <w:ind w:firstLine="709"/>
        <w:jc w:val="both"/>
        <w:rPr>
          <w:sz w:val="26"/>
          <w:szCs w:val="26"/>
        </w:rPr>
      </w:pPr>
    </w:p>
    <w:sectPr w:rsidR="001D0927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02FEC"/>
    <w:rsid w:val="005500E4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277DA"/>
    <w:rsid w:val="00A564E7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D1262"/>
    <w:rsid w:val="00EB75CB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AEB67-3C1A-40D4-8E7C-F3B30195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Аюпова Ирина Юрьевна</cp:lastModifiedBy>
  <cp:revision>67</cp:revision>
  <cp:lastPrinted>2022-11-11T11:42:00Z</cp:lastPrinted>
  <dcterms:created xsi:type="dcterms:W3CDTF">2018-07-18T04:10:00Z</dcterms:created>
  <dcterms:modified xsi:type="dcterms:W3CDTF">2025-01-31T06:41:00Z</dcterms:modified>
</cp:coreProperties>
</file>