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 внесении изменений 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в решение Думы города Когалыма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от 13.12.2023 №350-ГД 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4F2407" w:rsidRPr="000431BD" w:rsidRDefault="004F2407" w:rsidP="00F77730">
      <w:pPr>
        <w:ind w:firstLine="709"/>
        <w:jc w:val="both"/>
        <w:rPr>
          <w:spacing w:val="-6"/>
          <w:sz w:val="26"/>
          <w:szCs w:val="26"/>
        </w:rPr>
      </w:pPr>
      <w:r w:rsidRPr="000431BD">
        <w:rPr>
          <w:spacing w:val="-6"/>
          <w:sz w:val="26"/>
          <w:szCs w:val="26"/>
        </w:rPr>
        <w:t>В соответствии с Бюджетным кодексом Российской Федерации,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9C386A">
        <w:rPr>
          <w:spacing w:val="-6"/>
          <w:sz w:val="26"/>
          <w:szCs w:val="26"/>
        </w:rPr>
        <w:t>стать</w:t>
      </w:r>
      <w:r>
        <w:rPr>
          <w:spacing w:val="-6"/>
          <w:sz w:val="26"/>
          <w:szCs w:val="26"/>
        </w:rPr>
        <w:t>ё</w:t>
      </w:r>
      <w:r w:rsidRPr="009C386A">
        <w:rPr>
          <w:spacing w:val="-6"/>
          <w:sz w:val="26"/>
          <w:szCs w:val="26"/>
        </w:rPr>
        <w:t>й</w:t>
      </w:r>
      <w:r w:rsidRPr="000431BD">
        <w:rPr>
          <w:spacing w:val="-6"/>
          <w:sz w:val="26"/>
          <w:szCs w:val="26"/>
        </w:rPr>
        <w:t xml:space="preserve"> 40 Устава города Когалыма,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0431BD">
        <w:rPr>
          <w:spacing w:val="-6"/>
          <w:sz w:val="26"/>
          <w:szCs w:val="26"/>
        </w:rPr>
        <w:t>рассмотрев изменения в решение Думы города Когалыма от 1</w:t>
      </w:r>
      <w:r>
        <w:rPr>
          <w:spacing w:val="-6"/>
          <w:sz w:val="26"/>
          <w:szCs w:val="26"/>
        </w:rPr>
        <w:t>3</w:t>
      </w:r>
      <w:r w:rsidRPr="000431BD">
        <w:rPr>
          <w:spacing w:val="-6"/>
          <w:sz w:val="26"/>
          <w:szCs w:val="26"/>
        </w:rPr>
        <w:t>.12.20</w:t>
      </w:r>
      <w:r>
        <w:rPr>
          <w:spacing w:val="-6"/>
          <w:sz w:val="26"/>
          <w:szCs w:val="26"/>
        </w:rPr>
        <w:t>23</w:t>
      </w:r>
      <w:r w:rsidRPr="000431BD">
        <w:rPr>
          <w:spacing w:val="-6"/>
          <w:sz w:val="26"/>
          <w:szCs w:val="26"/>
        </w:rPr>
        <w:t xml:space="preserve"> №</w:t>
      </w:r>
      <w:r>
        <w:rPr>
          <w:spacing w:val="-6"/>
          <w:sz w:val="26"/>
          <w:szCs w:val="26"/>
        </w:rPr>
        <w:t>350</w:t>
      </w:r>
      <w:r w:rsidRPr="000431BD">
        <w:rPr>
          <w:spacing w:val="-6"/>
          <w:sz w:val="26"/>
          <w:szCs w:val="26"/>
        </w:rPr>
        <w:t>-ГД «О бюджете города Когалыма на 202</w:t>
      </w:r>
      <w:r>
        <w:rPr>
          <w:spacing w:val="-6"/>
          <w:sz w:val="26"/>
          <w:szCs w:val="26"/>
        </w:rPr>
        <w:t>4</w:t>
      </w:r>
      <w:r w:rsidRPr="000431BD">
        <w:rPr>
          <w:spacing w:val="-6"/>
          <w:sz w:val="26"/>
          <w:szCs w:val="26"/>
        </w:rPr>
        <w:t xml:space="preserve"> год и на плановый период 202</w:t>
      </w:r>
      <w:r>
        <w:rPr>
          <w:spacing w:val="-6"/>
          <w:sz w:val="26"/>
          <w:szCs w:val="26"/>
        </w:rPr>
        <w:t>5</w:t>
      </w:r>
      <w:r w:rsidRPr="000431BD">
        <w:rPr>
          <w:spacing w:val="-6"/>
          <w:sz w:val="26"/>
          <w:szCs w:val="26"/>
        </w:rPr>
        <w:t xml:space="preserve"> и 202</w:t>
      </w:r>
      <w:r>
        <w:rPr>
          <w:spacing w:val="-6"/>
          <w:sz w:val="26"/>
          <w:szCs w:val="26"/>
        </w:rPr>
        <w:t>6</w:t>
      </w:r>
      <w:r w:rsidRPr="000431BD">
        <w:rPr>
          <w:spacing w:val="-6"/>
          <w:sz w:val="26"/>
          <w:szCs w:val="26"/>
        </w:rPr>
        <w:t xml:space="preserve"> годов», Дума города Когалыма РЕШИЛА:</w:t>
      </w:r>
    </w:p>
    <w:p w:rsidR="004F2407" w:rsidRPr="0071519F" w:rsidRDefault="004F2407" w:rsidP="004F2407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4F2407" w:rsidRPr="000431BD" w:rsidRDefault="004F2407" w:rsidP="004F2407">
      <w:pPr>
        <w:ind w:firstLine="709"/>
        <w:jc w:val="both"/>
        <w:rPr>
          <w:sz w:val="26"/>
          <w:szCs w:val="26"/>
        </w:rPr>
      </w:pPr>
      <w:r w:rsidRPr="000431BD">
        <w:rPr>
          <w:sz w:val="26"/>
          <w:szCs w:val="26"/>
        </w:rPr>
        <w:t>1. Внести в решение Думы города Когалыма от 1</w:t>
      </w:r>
      <w:r>
        <w:rPr>
          <w:sz w:val="26"/>
          <w:szCs w:val="26"/>
        </w:rPr>
        <w:t>3</w:t>
      </w:r>
      <w:r w:rsidRPr="000431BD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0431BD">
        <w:rPr>
          <w:sz w:val="26"/>
          <w:szCs w:val="26"/>
        </w:rPr>
        <w:t xml:space="preserve"> №</w:t>
      </w:r>
      <w:r>
        <w:rPr>
          <w:sz w:val="26"/>
          <w:szCs w:val="26"/>
        </w:rPr>
        <w:t>350</w:t>
      </w:r>
      <w:r w:rsidRPr="000431BD">
        <w:rPr>
          <w:sz w:val="26"/>
          <w:szCs w:val="26"/>
        </w:rPr>
        <w:t xml:space="preserve">-ГД           </w:t>
      </w:r>
      <w:proofErr w:type="gramStart"/>
      <w:r w:rsidRPr="000431BD">
        <w:rPr>
          <w:sz w:val="26"/>
          <w:szCs w:val="26"/>
        </w:rPr>
        <w:t xml:space="preserve">   «</w:t>
      </w:r>
      <w:proofErr w:type="gramEnd"/>
      <w:r w:rsidRPr="000431BD">
        <w:rPr>
          <w:sz w:val="26"/>
          <w:szCs w:val="26"/>
        </w:rPr>
        <w:t>О бюджете города Когалыма на 202</w:t>
      </w:r>
      <w:r>
        <w:rPr>
          <w:sz w:val="26"/>
          <w:szCs w:val="26"/>
        </w:rPr>
        <w:t>4</w:t>
      </w:r>
      <w:r w:rsidRPr="000431BD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0431BD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0431BD">
        <w:rPr>
          <w:sz w:val="26"/>
          <w:szCs w:val="26"/>
        </w:rPr>
        <w:t xml:space="preserve"> годов» (далее – решение) следующие изменения:</w:t>
      </w:r>
    </w:p>
    <w:p w:rsidR="004F2407" w:rsidRPr="009764EC" w:rsidRDefault="004F2407" w:rsidP="004F2407">
      <w:pPr>
        <w:ind w:firstLine="709"/>
        <w:jc w:val="both"/>
        <w:rPr>
          <w:sz w:val="26"/>
          <w:szCs w:val="26"/>
        </w:rPr>
      </w:pPr>
      <w:r w:rsidRPr="009764EC">
        <w:rPr>
          <w:sz w:val="26"/>
          <w:szCs w:val="26"/>
        </w:rPr>
        <w:t xml:space="preserve">1.1. Пункт 1.1 части 1 решения изложить в следующей редакции: </w:t>
      </w:r>
    </w:p>
    <w:p w:rsidR="004F2407" w:rsidRPr="00C96794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t>«</w:t>
      </w:r>
      <w:r w:rsidRPr="00C96794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2024 год:</w:t>
      </w:r>
    </w:p>
    <w:p w:rsidR="004F2407" w:rsidRPr="00D12542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96794"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бюджета города в сумме        </w:t>
      </w:r>
      <w:r w:rsidR="00396D09">
        <w:rPr>
          <w:rFonts w:eastAsia="Calibri"/>
          <w:sz w:val="26"/>
          <w:szCs w:val="26"/>
          <w:lang w:eastAsia="en-US"/>
        </w:rPr>
        <w:t>8</w:t>
      </w:r>
      <w:r w:rsidRPr="00856D37">
        <w:rPr>
          <w:rFonts w:eastAsia="Calibri"/>
          <w:sz w:val="26"/>
          <w:szCs w:val="26"/>
          <w:lang w:eastAsia="en-US"/>
        </w:rPr>
        <w:t> </w:t>
      </w:r>
      <w:r w:rsidR="00396D09">
        <w:rPr>
          <w:rFonts w:eastAsia="Calibri"/>
          <w:sz w:val="26"/>
          <w:szCs w:val="26"/>
          <w:lang w:eastAsia="en-US"/>
        </w:rPr>
        <w:t>930 170,3</w:t>
      </w:r>
      <w:r w:rsidRPr="00856D37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26094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C96794">
        <w:rPr>
          <w:rFonts w:eastAsia="Calibri"/>
          <w:spacing w:val="-6"/>
          <w:sz w:val="26"/>
          <w:szCs w:val="26"/>
          <w:lang w:eastAsia="en-US"/>
        </w:rPr>
        <w:t xml:space="preserve">2) общий объём расходов бюджета города в </w:t>
      </w:r>
      <w:r w:rsidRPr="00D30FBB">
        <w:rPr>
          <w:rFonts w:eastAsia="Calibri"/>
          <w:spacing w:val="-6"/>
          <w:sz w:val="26"/>
          <w:szCs w:val="26"/>
          <w:lang w:eastAsia="en-US"/>
        </w:rPr>
        <w:t xml:space="preserve">сумме </w:t>
      </w:r>
      <w:r w:rsidRPr="00260946">
        <w:rPr>
          <w:rFonts w:eastAsia="Calibri"/>
          <w:spacing w:val="-6"/>
          <w:sz w:val="26"/>
          <w:szCs w:val="26"/>
          <w:lang w:eastAsia="en-US"/>
        </w:rPr>
        <w:t>8</w:t>
      </w:r>
      <w:r w:rsidR="003E0F74">
        <w:rPr>
          <w:rFonts w:eastAsia="Calibri"/>
          <w:spacing w:val="-6"/>
          <w:sz w:val="26"/>
          <w:szCs w:val="26"/>
          <w:lang w:eastAsia="en-US"/>
        </w:rPr>
        <w:t> </w:t>
      </w:r>
      <w:r w:rsidR="00396D09">
        <w:rPr>
          <w:rFonts w:eastAsia="Calibri"/>
          <w:spacing w:val="-6"/>
          <w:sz w:val="26"/>
          <w:szCs w:val="26"/>
          <w:lang w:eastAsia="en-US"/>
        </w:rPr>
        <w:t>960</w:t>
      </w:r>
      <w:r w:rsidR="003E0F74">
        <w:rPr>
          <w:rFonts w:eastAsia="Calibri"/>
          <w:spacing w:val="-6"/>
          <w:sz w:val="26"/>
          <w:szCs w:val="26"/>
          <w:lang w:eastAsia="en-US"/>
        </w:rPr>
        <w:t> </w:t>
      </w:r>
      <w:r w:rsidR="00396D09">
        <w:rPr>
          <w:rFonts w:eastAsia="Calibri"/>
          <w:spacing w:val="-6"/>
          <w:sz w:val="26"/>
          <w:szCs w:val="26"/>
          <w:lang w:eastAsia="en-US"/>
        </w:rPr>
        <w:t>351</w:t>
      </w:r>
      <w:r w:rsidR="003E0F74">
        <w:rPr>
          <w:rFonts w:eastAsia="Calibri"/>
          <w:spacing w:val="-6"/>
          <w:sz w:val="26"/>
          <w:szCs w:val="26"/>
          <w:lang w:eastAsia="en-US"/>
        </w:rPr>
        <w:t>,</w:t>
      </w:r>
      <w:r w:rsidR="00396D09">
        <w:rPr>
          <w:rFonts w:eastAsia="Calibri"/>
          <w:spacing w:val="-6"/>
          <w:sz w:val="26"/>
          <w:szCs w:val="26"/>
          <w:lang w:eastAsia="en-US"/>
        </w:rPr>
        <w:t>7</w:t>
      </w:r>
      <w:r w:rsidRPr="00260946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4F2407" w:rsidRPr="0026094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60946">
        <w:rPr>
          <w:rFonts w:eastAsia="Calibri"/>
          <w:sz w:val="26"/>
          <w:szCs w:val="26"/>
          <w:lang w:eastAsia="en-US"/>
        </w:rPr>
        <w:t xml:space="preserve">3) дефицит бюджета города в сумме </w:t>
      </w:r>
      <w:r w:rsidR="00396D09">
        <w:rPr>
          <w:rFonts w:eastAsia="Calibri"/>
          <w:sz w:val="26"/>
          <w:szCs w:val="26"/>
          <w:lang w:eastAsia="en-US"/>
        </w:rPr>
        <w:t>30</w:t>
      </w:r>
      <w:r w:rsidR="003E0F74">
        <w:rPr>
          <w:rFonts w:eastAsia="Calibri"/>
          <w:sz w:val="26"/>
          <w:szCs w:val="26"/>
          <w:lang w:eastAsia="en-US"/>
        </w:rPr>
        <w:t> </w:t>
      </w:r>
      <w:r w:rsidR="00396D09">
        <w:rPr>
          <w:rFonts w:eastAsia="Calibri"/>
          <w:sz w:val="26"/>
          <w:szCs w:val="26"/>
          <w:lang w:eastAsia="en-US"/>
        </w:rPr>
        <w:t>181</w:t>
      </w:r>
      <w:r w:rsidR="003E0F74">
        <w:rPr>
          <w:rFonts w:eastAsia="Calibri"/>
          <w:sz w:val="26"/>
          <w:szCs w:val="26"/>
          <w:lang w:eastAsia="en-US"/>
        </w:rPr>
        <w:t>,</w:t>
      </w:r>
      <w:r w:rsidR="00396D09">
        <w:rPr>
          <w:rFonts w:eastAsia="Calibri"/>
          <w:sz w:val="26"/>
          <w:szCs w:val="26"/>
          <w:lang w:eastAsia="en-US"/>
        </w:rPr>
        <w:t>4</w:t>
      </w:r>
      <w:r w:rsidRPr="00260946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Default="004F2407" w:rsidP="004F2407">
      <w:pPr>
        <w:tabs>
          <w:tab w:val="left" w:pos="1701"/>
        </w:tabs>
        <w:ind w:firstLine="709"/>
        <w:jc w:val="both"/>
      </w:pPr>
      <w:r w:rsidRPr="00C96794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2025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рублей.</w:t>
      </w:r>
      <w:r w:rsidRPr="00F10687">
        <w:t>».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4493">
        <w:rPr>
          <w:rFonts w:eastAsia="Calibri"/>
          <w:sz w:val="26"/>
          <w:szCs w:val="26"/>
          <w:lang w:eastAsia="en-US"/>
        </w:rPr>
        <w:t xml:space="preserve">1.2. </w:t>
      </w:r>
      <w:r>
        <w:rPr>
          <w:rFonts w:eastAsia="Calibri"/>
          <w:sz w:val="26"/>
          <w:szCs w:val="26"/>
          <w:lang w:eastAsia="en-US"/>
        </w:rPr>
        <w:t>Пункт 1.2</w:t>
      </w:r>
      <w:r w:rsidRPr="00DB4493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</w:t>
      </w:r>
    </w:p>
    <w:p w:rsidR="004F2407" w:rsidRPr="002F03CF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2F03CF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2025 и 2026 годов:</w:t>
      </w:r>
    </w:p>
    <w:p w:rsidR="004F2407" w:rsidRPr="002F03CF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03CF">
        <w:rPr>
          <w:rFonts w:eastAsia="Calibri"/>
          <w:sz w:val="26"/>
          <w:szCs w:val="26"/>
          <w:lang w:eastAsia="en-US"/>
        </w:rPr>
        <w:t xml:space="preserve">1) прогнозируемый общий объем доходов бюджета города на 2025 год в </w:t>
      </w:r>
      <w:r w:rsidRPr="00260946">
        <w:rPr>
          <w:rFonts w:eastAsia="Calibri"/>
          <w:sz w:val="26"/>
          <w:szCs w:val="26"/>
          <w:lang w:eastAsia="en-US"/>
        </w:rPr>
        <w:t>сумме 5 </w:t>
      </w:r>
      <w:r w:rsidR="00E62804">
        <w:rPr>
          <w:rFonts w:eastAsia="Calibri"/>
          <w:sz w:val="26"/>
          <w:szCs w:val="26"/>
          <w:lang w:eastAsia="en-US"/>
        </w:rPr>
        <w:t>67</w:t>
      </w:r>
      <w:r w:rsidRPr="00260946">
        <w:rPr>
          <w:rFonts w:eastAsia="Calibri"/>
          <w:sz w:val="26"/>
          <w:szCs w:val="26"/>
          <w:lang w:eastAsia="en-US"/>
        </w:rPr>
        <w:t>5 077,6 тыс.</w:t>
      </w:r>
      <w:r w:rsidRPr="002F03CF">
        <w:rPr>
          <w:rFonts w:eastAsia="Calibri"/>
          <w:sz w:val="26"/>
          <w:szCs w:val="26"/>
          <w:lang w:eastAsia="en-US"/>
        </w:rPr>
        <w:t xml:space="preserve"> рублей и на 2026 год в сумме </w:t>
      </w:r>
      <w:r w:rsidRPr="00260946">
        <w:rPr>
          <w:rFonts w:eastAsia="Calibri"/>
          <w:sz w:val="26"/>
          <w:szCs w:val="26"/>
          <w:lang w:eastAsia="en-US"/>
        </w:rPr>
        <w:t>5 502 394,8</w:t>
      </w:r>
      <w:r w:rsidRPr="002F03CF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A86CA8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03CF">
        <w:rPr>
          <w:rFonts w:eastAsia="Calibri"/>
          <w:sz w:val="26"/>
          <w:szCs w:val="26"/>
          <w:lang w:eastAsia="en-US"/>
        </w:rPr>
        <w:t xml:space="preserve">2) общий объем расходов бюджета города на 2025 год в сумме </w:t>
      </w:r>
      <w:r w:rsidRPr="00A86CA8">
        <w:rPr>
          <w:rFonts w:eastAsia="Calibri"/>
          <w:sz w:val="26"/>
          <w:szCs w:val="26"/>
          <w:lang w:eastAsia="en-US"/>
        </w:rPr>
        <w:t>5 </w:t>
      </w:r>
      <w:r w:rsidR="00E62804">
        <w:rPr>
          <w:rFonts w:eastAsia="Calibri"/>
          <w:sz w:val="26"/>
          <w:szCs w:val="26"/>
          <w:lang w:eastAsia="en-US"/>
        </w:rPr>
        <w:t>859</w:t>
      </w:r>
      <w:r w:rsidRPr="00A86CA8">
        <w:rPr>
          <w:rFonts w:eastAsia="Calibri"/>
          <w:sz w:val="26"/>
          <w:szCs w:val="26"/>
          <w:lang w:eastAsia="en-US"/>
        </w:rPr>
        <w:t> </w:t>
      </w:r>
      <w:r w:rsidR="00E62804">
        <w:rPr>
          <w:rFonts w:eastAsia="Calibri"/>
          <w:sz w:val="26"/>
          <w:szCs w:val="26"/>
          <w:lang w:eastAsia="en-US"/>
        </w:rPr>
        <w:t>387</w:t>
      </w:r>
      <w:r w:rsidRPr="00A86CA8">
        <w:rPr>
          <w:rFonts w:eastAsia="Calibri"/>
          <w:sz w:val="26"/>
          <w:szCs w:val="26"/>
          <w:lang w:eastAsia="en-US"/>
        </w:rPr>
        <w:t>,</w:t>
      </w:r>
      <w:r w:rsidR="00E62804">
        <w:rPr>
          <w:rFonts w:eastAsia="Calibri"/>
          <w:sz w:val="26"/>
          <w:szCs w:val="26"/>
          <w:lang w:eastAsia="en-US"/>
        </w:rPr>
        <w:t>4</w:t>
      </w:r>
      <w:r w:rsidRPr="00A86CA8">
        <w:rPr>
          <w:rFonts w:eastAsia="Calibri"/>
          <w:sz w:val="26"/>
          <w:szCs w:val="26"/>
          <w:lang w:eastAsia="en-US"/>
        </w:rPr>
        <w:t xml:space="preserve"> тыс. рублей и на 2026 год в сумме 5 72</w:t>
      </w:r>
      <w:r w:rsidR="00E62804">
        <w:rPr>
          <w:rFonts w:eastAsia="Calibri"/>
          <w:sz w:val="26"/>
          <w:szCs w:val="26"/>
          <w:lang w:eastAsia="en-US"/>
        </w:rPr>
        <w:t>3</w:t>
      </w:r>
      <w:r w:rsidRPr="00A86CA8">
        <w:rPr>
          <w:rFonts w:eastAsia="Calibri"/>
          <w:sz w:val="26"/>
          <w:szCs w:val="26"/>
          <w:lang w:eastAsia="en-US"/>
        </w:rPr>
        <w:t> </w:t>
      </w:r>
      <w:r w:rsidR="00E62804">
        <w:rPr>
          <w:rFonts w:eastAsia="Calibri"/>
          <w:sz w:val="26"/>
          <w:szCs w:val="26"/>
          <w:lang w:eastAsia="en-US"/>
        </w:rPr>
        <w:t>851</w:t>
      </w:r>
      <w:r w:rsidRPr="00A86CA8">
        <w:rPr>
          <w:rFonts w:eastAsia="Calibri"/>
          <w:sz w:val="26"/>
          <w:szCs w:val="26"/>
          <w:lang w:eastAsia="en-US"/>
        </w:rPr>
        <w:t>,</w:t>
      </w:r>
      <w:r w:rsidR="00E62804">
        <w:rPr>
          <w:rFonts w:eastAsia="Calibri"/>
          <w:sz w:val="26"/>
          <w:szCs w:val="26"/>
          <w:lang w:eastAsia="en-US"/>
        </w:rPr>
        <w:t>8</w:t>
      </w:r>
      <w:r w:rsidRPr="00A86CA8">
        <w:rPr>
          <w:rFonts w:eastAsia="Calibri"/>
          <w:sz w:val="26"/>
          <w:szCs w:val="26"/>
          <w:lang w:eastAsia="en-US"/>
        </w:rPr>
        <w:t xml:space="preserve"> тыс. рублей, в том числе условно утвержденные расходы на 2025 год в сумме 100 000,0 тыс. рублей и на 2026 год в сумме 160 000,0 тыс. рублей;</w:t>
      </w:r>
    </w:p>
    <w:p w:rsidR="004F2407" w:rsidRPr="002F03CF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03CF">
        <w:rPr>
          <w:rFonts w:eastAsia="Calibri"/>
          <w:sz w:val="26"/>
          <w:szCs w:val="26"/>
          <w:lang w:eastAsia="en-US"/>
        </w:rPr>
        <w:t xml:space="preserve">3) дефицит бюджета города на 2025 год в сумме </w:t>
      </w:r>
      <w:r w:rsidRPr="00A86CA8">
        <w:rPr>
          <w:rFonts w:eastAsia="Calibri"/>
          <w:sz w:val="26"/>
          <w:szCs w:val="26"/>
          <w:lang w:eastAsia="en-US"/>
        </w:rPr>
        <w:t>1</w:t>
      </w:r>
      <w:r w:rsidR="009C66A4">
        <w:rPr>
          <w:rFonts w:eastAsia="Calibri"/>
          <w:sz w:val="26"/>
          <w:szCs w:val="26"/>
          <w:lang w:eastAsia="en-US"/>
        </w:rPr>
        <w:t>84</w:t>
      </w:r>
      <w:r w:rsidRPr="00A86CA8">
        <w:rPr>
          <w:rFonts w:eastAsia="Calibri"/>
          <w:sz w:val="26"/>
          <w:szCs w:val="26"/>
          <w:lang w:eastAsia="en-US"/>
        </w:rPr>
        <w:t> </w:t>
      </w:r>
      <w:r w:rsidR="009C66A4">
        <w:rPr>
          <w:rFonts w:eastAsia="Calibri"/>
          <w:sz w:val="26"/>
          <w:szCs w:val="26"/>
          <w:lang w:eastAsia="en-US"/>
        </w:rPr>
        <w:t>309</w:t>
      </w:r>
      <w:r w:rsidRPr="00A86CA8">
        <w:rPr>
          <w:rFonts w:eastAsia="Calibri"/>
          <w:sz w:val="26"/>
          <w:szCs w:val="26"/>
          <w:lang w:eastAsia="en-US"/>
        </w:rPr>
        <w:t>,</w:t>
      </w:r>
      <w:r w:rsidR="009C66A4">
        <w:rPr>
          <w:rFonts w:eastAsia="Calibri"/>
          <w:sz w:val="26"/>
          <w:szCs w:val="26"/>
          <w:lang w:eastAsia="en-US"/>
        </w:rPr>
        <w:t>8</w:t>
      </w:r>
      <w:r w:rsidRPr="002F03C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2F03CF">
        <w:rPr>
          <w:rFonts w:eastAsia="Calibri"/>
          <w:sz w:val="26"/>
          <w:szCs w:val="26"/>
          <w:lang w:eastAsia="en-US"/>
        </w:rPr>
        <w:t xml:space="preserve">тыс. рублей, на 2026 год в сумме </w:t>
      </w:r>
      <w:r w:rsidRPr="00A86CA8">
        <w:rPr>
          <w:rFonts w:eastAsia="Calibri"/>
          <w:sz w:val="26"/>
          <w:szCs w:val="26"/>
          <w:lang w:eastAsia="en-US"/>
        </w:rPr>
        <w:t>22</w:t>
      </w:r>
      <w:r w:rsidR="009C66A4">
        <w:rPr>
          <w:rFonts w:eastAsia="Calibri"/>
          <w:sz w:val="26"/>
          <w:szCs w:val="26"/>
          <w:lang w:eastAsia="en-US"/>
        </w:rPr>
        <w:t>1</w:t>
      </w:r>
      <w:r w:rsidRPr="00A86CA8">
        <w:rPr>
          <w:rFonts w:eastAsia="Calibri"/>
          <w:sz w:val="26"/>
          <w:szCs w:val="26"/>
          <w:lang w:eastAsia="en-US"/>
        </w:rPr>
        <w:t> </w:t>
      </w:r>
      <w:r w:rsidR="009C66A4">
        <w:rPr>
          <w:rFonts w:eastAsia="Calibri"/>
          <w:sz w:val="26"/>
          <w:szCs w:val="26"/>
          <w:lang w:eastAsia="en-US"/>
        </w:rPr>
        <w:t>457</w:t>
      </w:r>
      <w:r w:rsidRPr="00A86CA8">
        <w:rPr>
          <w:rFonts w:eastAsia="Calibri"/>
          <w:sz w:val="26"/>
          <w:szCs w:val="26"/>
          <w:lang w:eastAsia="en-US"/>
        </w:rPr>
        <w:t>,</w:t>
      </w:r>
      <w:r w:rsidR="009C66A4">
        <w:rPr>
          <w:rFonts w:eastAsia="Calibri"/>
          <w:sz w:val="26"/>
          <w:szCs w:val="26"/>
          <w:lang w:eastAsia="en-US"/>
        </w:rPr>
        <w:t>0</w:t>
      </w:r>
      <w:r w:rsidRPr="00A86CA8">
        <w:rPr>
          <w:rFonts w:eastAsia="Calibri"/>
          <w:sz w:val="26"/>
          <w:szCs w:val="26"/>
          <w:lang w:eastAsia="en-US"/>
        </w:rPr>
        <w:t xml:space="preserve"> тыс</w:t>
      </w:r>
      <w:r w:rsidRPr="002F03CF">
        <w:rPr>
          <w:rFonts w:eastAsia="Calibri"/>
          <w:sz w:val="26"/>
          <w:szCs w:val="26"/>
          <w:lang w:eastAsia="en-US"/>
        </w:rPr>
        <w:t>. рублей;</w:t>
      </w:r>
    </w:p>
    <w:p w:rsidR="004F2407" w:rsidRPr="00997F1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03CF">
        <w:rPr>
          <w:rFonts w:eastAsia="Calibri"/>
          <w:sz w:val="26"/>
          <w:szCs w:val="26"/>
          <w:lang w:eastAsia="en-US"/>
        </w:rPr>
        <w:t xml:space="preserve">4) верхний предел муниципального внутреннего долга города Когалыма, по состоянию на 1 января 2026 года в сумме 0,0 тыс. рублей, на 1 января 2027 года в сумме 0,0 тыс. рублей, в том числе верхний предел долга по муниципальным гарантиям города Когалыма в валюте Российской Федерации </w:t>
      </w:r>
      <w:r w:rsidRPr="002F03CF">
        <w:rPr>
          <w:rFonts w:eastAsia="Calibri"/>
          <w:sz w:val="26"/>
          <w:szCs w:val="26"/>
          <w:lang w:eastAsia="en-US"/>
        </w:rPr>
        <w:lastRenderedPageBreak/>
        <w:t>на 1 января 2026 года в сумме 0,0 тыс. рублей и на 1 января 2027 года в сумме 0,0 тыс. рублей.</w:t>
      </w:r>
      <w:r w:rsidR="00997F16">
        <w:rPr>
          <w:rFonts w:eastAsia="Calibri"/>
          <w:sz w:val="26"/>
          <w:szCs w:val="26"/>
          <w:lang w:eastAsia="en-US"/>
        </w:rPr>
        <w:t>».</w:t>
      </w:r>
    </w:p>
    <w:p w:rsidR="004F2407" w:rsidRPr="00F27BD9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1.3. Пункт 1.8 части 1 решения изложить в следующей редакции:</w:t>
      </w:r>
    </w:p>
    <w:p w:rsidR="004F2407" w:rsidRPr="00F27BD9" w:rsidRDefault="004F2407" w:rsidP="004F2407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«1.8. Общий объём бюджетных ассигнований, направляемых на исполнение публичных нормативных обязательств:</w:t>
      </w:r>
    </w:p>
    <w:p w:rsidR="004F2407" w:rsidRPr="00F27BD9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 xml:space="preserve">1) на 2024 год в сумме </w:t>
      </w:r>
      <w:r w:rsidR="00F27BD9" w:rsidRPr="00F27BD9">
        <w:rPr>
          <w:rFonts w:eastAsia="Calibri"/>
          <w:sz w:val="26"/>
          <w:szCs w:val="26"/>
          <w:lang w:eastAsia="en-US"/>
        </w:rPr>
        <w:t>5</w:t>
      </w:r>
      <w:r w:rsidRPr="00F27BD9">
        <w:rPr>
          <w:rFonts w:eastAsia="Calibri"/>
          <w:sz w:val="26"/>
          <w:szCs w:val="26"/>
          <w:lang w:eastAsia="en-US"/>
        </w:rPr>
        <w:t> </w:t>
      </w:r>
      <w:r w:rsidR="00F27BD9" w:rsidRPr="00F27BD9">
        <w:rPr>
          <w:rFonts w:eastAsia="Calibri"/>
          <w:sz w:val="26"/>
          <w:szCs w:val="26"/>
          <w:lang w:eastAsia="en-US"/>
        </w:rPr>
        <w:t>849</w:t>
      </w:r>
      <w:r w:rsidRPr="00F27BD9">
        <w:rPr>
          <w:rFonts w:eastAsia="Calibri"/>
          <w:sz w:val="26"/>
          <w:szCs w:val="26"/>
          <w:lang w:eastAsia="en-US"/>
        </w:rPr>
        <w:t>,4 тыс. рублей;</w:t>
      </w:r>
    </w:p>
    <w:p w:rsidR="004F2407" w:rsidRPr="00F27BD9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2) на 2025 год в сумме 1 162,0 тыс. рублей;</w:t>
      </w:r>
    </w:p>
    <w:p w:rsidR="004F2407" w:rsidRPr="00F45D5B" w:rsidRDefault="004F2407" w:rsidP="004F2407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3) на 2026 год в сумме 1 105,7 тыс. рублей.».</w:t>
      </w:r>
    </w:p>
    <w:p w:rsidR="004F2407" w:rsidRPr="00F27BD9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1.4. Пункт 1.10 части 1 решения изложить в следующей редакции: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 xml:space="preserve">«1.10. Объем межбюджетных трансфертов, получаемых из других бюджетов бюджетной системы Российской Федерации на 2024 год в сумме </w:t>
      </w:r>
      <w:r w:rsidR="00F27BD9" w:rsidRPr="00F27BD9">
        <w:rPr>
          <w:rFonts w:eastAsia="Calibri"/>
          <w:sz w:val="26"/>
          <w:szCs w:val="26"/>
          <w:lang w:eastAsia="en-US"/>
        </w:rPr>
        <w:t>5</w:t>
      </w:r>
      <w:r w:rsidRPr="00F27BD9">
        <w:rPr>
          <w:rFonts w:eastAsia="Calibri"/>
          <w:sz w:val="26"/>
          <w:szCs w:val="26"/>
          <w:lang w:eastAsia="en-US"/>
        </w:rPr>
        <w:t> </w:t>
      </w:r>
      <w:r w:rsidR="00F27BD9" w:rsidRPr="00F27BD9">
        <w:rPr>
          <w:rFonts w:eastAsia="Calibri"/>
          <w:sz w:val="26"/>
          <w:szCs w:val="26"/>
          <w:lang w:eastAsia="en-US"/>
        </w:rPr>
        <w:t>194</w:t>
      </w:r>
      <w:r w:rsidRPr="00F27BD9">
        <w:rPr>
          <w:rFonts w:eastAsia="Calibri"/>
          <w:sz w:val="26"/>
          <w:szCs w:val="26"/>
          <w:lang w:eastAsia="en-US"/>
        </w:rPr>
        <w:t> </w:t>
      </w:r>
      <w:r w:rsidR="00F27BD9" w:rsidRPr="00F27BD9">
        <w:rPr>
          <w:rFonts w:eastAsia="Calibri"/>
          <w:sz w:val="26"/>
          <w:szCs w:val="26"/>
          <w:lang w:eastAsia="en-US"/>
        </w:rPr>
        <w:t>570</w:t>
      </w:r>
      <w:r w:rsidRPr="00F27BD9">
        <w:rPr>
          <w:rFonts w:eastAsia="Calibri"/>
          <w:sz w:val="26"/>
          <w:szCs w:val="26"/>
          <w:lang w:eastAsia="en-US"/>
        </w:rPr>
        <w:t>,</w:t>
      </w:r>
      <w:r w:rsidR="00F27BD9" w:rsidRPr="00F27BD9">
        <w:rPr>
          <w:rFonts w:eastAsia="Calibri"/>
          <w:sz w:val="26"/>
          <w:szCs w:val="26"/>
          <w:lang w:eastAsia="en-US"/>
        </w:rPr>
        <w:t>9</w:t>
      </w:r>
      <w:r w:rsidRPr="00F27BD9">
        <w:rPr>
          <w:rFonts w:eastAsia="Calibri"/>
          <w:sz w:val="26"/>
          <w:szCs w:val="26"/>
          <w:lang w:eastAsia="en-US"/>
        </w:rPr>
        <w:t xml:space="preserve"> тыс. рублей, согласно приложению 12 к настоящему решению, на плановый период 2025 и 2026 годов в сумме 2 949 180,0 тыс. рублей и 2 893 655,0 тыс. рублей соответственно, согласно приложению 13 к настоящему решению.</w:t>
      </w:r>
    </w:p>
    <w:p w:rsidR="004F2407" w:rsidRPr="006D236A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 xml:space="preserve">1.5. Пункт 1.13 части 1 решения изложить в следующей редакции: </w:t>
      </w:r>
    </w:p>
    <w:p w:rsidR="004F2407" w:rsidRPr="006D236A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«1.13. Объём бюджетных ассигнований муниципального дорожного фонда города Когалыма:</w:t>
      </w:r>
    </w:p>
    <w:p w:rsidR="004F2407" w:rsidRPr="006D236A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1) на 2024 год в сумме 86</w:t>
      </w:r>
      <w:r w:rsidR="006D236A" w:rsidRPr="006D236A">
        <w:rPr>
          <w:rFonts w:eastAsia="Calibri"/>
          <w:sz w:val="26"/>
          <w:szCs w:val="26"/>
          <w:lang w:eastAsia="en-US"/>
        </w:rPr>
        <w:t>6</w:t>
      </w:r>
      <w:r w:rsidRPr="006D236A">
        <w:rPr>
          <w:rFonts w:eastAsia="Calibri"/>
          <w:sz w:val="26"/>
          <w:szCs w:val="26"/>
          <w:lang w:val="en-US" w:eastAsia="en-US"/>
        </w:rPr>
        <w:t> </w:t>
      </w:r>
      <w:r w:rsidR="006D236A" w:rsidRPr="006D236A">
        <w:rPr>
          <w:rFonts w:eastAsia="Calibri"/>
          <w:sz w:val="26"/>
          <w:szCs w:val="26"/>
          <w:lang w:eastAsia="en-US"/>
        </w:rPr>
        <w:t>324</w:t>
      </w:r>
      <w:r w:rsidRPr="006D236A">
        <w:rPr>
          <w:rFonts w:eastAsia="Calibri"/>
          <w:sz w:val="26"/>
          <w:szCs w:val="26"/>
          <w:lang w:eastAsia="en-US"/>
        </w:rPr>
        <w:t>,8 тыс. рублей;</w:t>
      </w:r>
    </w:p>
    <w:p w:rsidR="004F2407" w:rsidRPr="006D236A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2) на 2025 год в сумме 2</w:t>
      </w:r>
      <w:r w:rsidR="006D236A" w:rsidRPr="006D236A">
        <w:rPr>
          <w:rFonts w:eastAsia="Calibri"/>
          <w:sz w:val="26"/>
          <w:szCs w:val="26"/>
          <w:lang w:eastAsia="en-US"/>
        </w:rPr>
        <w:t>66</w:t>
      </w:r>
      <w:r w:rsidRPr="006D236A">
        <w:rPr>
          <w:rFonts w:eastAsia="Calibri"/>
          <w:sz w:val="26"/>
          <w:szCs w:val="26"/>
          <w:lang w:eastAsia="en-US"/>
        </w:rPr>
        <w:t> </w:t>
      </w:r>
      <w:r w:rsidR="006D236A" w:rsidRPr="006D236A">
        <w:rPr>
          <w:rFonts w:eastAsia="Calibri"/>
          <w:sz w:val="26"/>
          <w:szCs w:val="26"/>
          <w:lang w:eastAsia="en-US"/>
        </w:rPr>
        <w:t>914</w:t>
      </w:r>
      <w:r w:rsidRPr="006D236A">
        <w:rPr>
          <w:rFonts w:eastAsia="Calibri"/>
          <w:sz w:val="26"/>
          <w:szCs w:val="26"/>
          <w:lang w:eastAsia="en-US"/>
        </w:rPr>
        <w:t>,</w:t>
      </w:r>
      <w:r w:rsidR="006D236A" w:rsidRPr="006D236A">
        <w:rPr>
          <w:rFonts w:eastAsia="Calibri"/>
          <w:sz w:val="26"/>
          <w:szCs w:val="26"/>
          <w:lang w:eastAsia="en-US"/>
        </w:rPr>
        <w:t>2</w:t>
      </w:r>
      <w:r w:rsidRPr="006D236A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6D236A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3) на 2026 год в сумме 248 166,</w:t>
      </w:r>
      <w:r w:rsidR="006D236A" w:rsidRPr="006D236A">
        <w:rPr>
          <w:rFonts w:eastAsia="Calibri"/>
          <w:sz w:val="26"/>
          <w:szCs w:val="26"/>
          <w:lang w:eastAsia="en-US"/>
        </w:rPr>
        <w:t>3</w:t>
      </w:r>
      <w:r w:rsidRPr="006D236A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4F2407" w:rsidRPr="00244A1C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44A1C">
        <w:rPr>
          <w:rFonts w:eastAsia="Calibri"/>
          <w:sz w:val="26"/>
          <w:szCs w:val="26"/>
          <w:lang w:eastAsia="en-US"/>
        </w:rPr>
        <w:t>Установить, что в соответствии с пунктом 2.2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4F2407" w:rsidRPr="00244A1C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44A1C">
        <w:rPr>
          <w:rFonts w:eastAsia="Calibri"/>
          <w:sz w:val="26"/>
          <w:szCs w:val="26"/>
          <w:lang w:eastAsia="en-US"/>
        </w:rPr>
        <w:t>в 2024 году в сумме 23</w:t>
      </w:r>
      <w:r w:rsidR="006D236A" w:rsidRPr="00244A1C">
        <w:rPr>
          <w:rFonts w:eastAsia="Calibri"/>
          <w:sz w:val="26"/>
          <w:szCs w:val="26"/>
          <w:lang w:eastAsia="en-US"/>
        </w:rPr>
        <w:t>7</w:t>
      </w:r>
      <w:r w:rsidRPr="00244A1C">
        <w:rPr>
          <w:rFonts w:eastAsia="Calibri"/>
          <w:sz w:val="26"/>
          <w:szCs w:val="26"/>
          <w:lang w:eastAsia="en-US"/>
        </w:rPr>
        <w:t> </w:t>
      </w:r>
      <w:r w:rsidR="006D236A" w:rsidRPr="00244A1C">
        <w:rPr>
          <w:rFonts w:eastAsia="Calibri"/>
          <w:sz w:val="26"/>
          <w:szCs w:val="26"/>
          <w:lang w:eastAsia="en-US"/>
        </w:rPr>
        <w:t>362</w:t>
      </w:r>
      <w:r w:rsidRPr="00244A1C">
        <w:rPr>
          <w:rFonts w:eastAsia="Calibri"/>
          <w:sz w:val="26"/>
          <w:szCs w:val="26"/>
          <w:lang w:eastAsia="en-US"/>
        </w:rPr>
        <w:t>,</w:t>
      </w:r>
      <w:r w:rsidR="006D236A" w:rsidRPr="00244A1C">
        <w:rPr>
          <w:rFonts w:eastAsia="Calibri"/>
          <w:sz w:val="26"/>
          <w:szCs w:val="26"/>
          <w:lang w:eastAsia="en-US"/>
        </w:rPr>
        <w:t>6</w:t>
      </w:r>
      <w:r w:rsidRPr="00244A1C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244A1C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44A1C">
        <w:rPr>
          <w:rFonts w:eastAsia="Calibri"/>
          <w:sz w:val="26"/>
          <w:szCs w:val="26"/>
          <w:lang w:eastAsia="en-US"/>
        </w:rPr>
        <w:t xml:space="preserve">в 2025 году в сумме </w:t>
      </w:r>
      <w:r w:rsidR="006D236A" w:rsidRPr="00244A1C">
        <w:rPr>
          <w:rFonts w:eastAsia="Calibri"/>
          <w:sz w:val="26"/>
          <w:szCs w:val="26"/>
          <w:lang w:eastAsia="en-US"/>
        </w:rPr>
        <w:t>203</w:t>
      </w:r>
      <w:r w:rsidRPr="00244A1C">
        <w:rPr>
          <w:rFonts w:eastAsia="Calibri"/>
          <w:sz w:val="26"/>
          <w:szCs w:val="26"/>
          <w:lang w:eastAsia="en-US"/>
        </w:rPr>
        <w:t> 6</w:t>
      </w:r>
      <w:r w:rsidR="006D236A" w:rsidRPr="00244A1C">
        <w:rPr>
          <w:rFonts w:eastAsia="Calibri"/>
          <w:sz w:val="26"/>
          <w:szCs w:val="26"/>
          <w:lang w:eastAsia="en-US"/>
        </w:rPr>
        <w:t>58</w:t>
      </w:r>
      <w:r w:rsidRPr="00244A1C">
        <w:rPr>
          <w:rFonts w:eastAsia="Calibri"/>
          <w:sz w:val="26"/>
          <w:szCs w:val="26"/>
          <w:lang w:eastAsia="en-US"/>
        </w:rPr>
        <w:t>,</w:t>
      </w:r>
      <w:r w:rsidR="006D236A" w:rsidRPr="00244A1C">
        <w:rPr>
          <w:rFonts w:eastAsia="Calibri"/>
          <w:sz w:val="26"/>
          <w:szCs w:val="26"/>
          <w:lang w:eastAsia="en-US"/>
        </w:rPr>
        <w:t>0</w:t>
      </w:r>
      <w:r w:rsidRPr="00244A1C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44A1C">
        <w:rPr>
          <w:rFonts w:eastAsia="Calibri"/>
          <w:sz w:val="26"/>
          <w:szCs w:val="26"/>
          <w:lang w:eastAsia="en-US"/>
        </w:rPr>
        <w:t>в 2026 году в сумме 176 978,5 тыс. рублей.».</w:t>
      </w:r>
    </w:p>
    <w:p w:rsidR="004F2407" w:rsidRPr="006D20F0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86CA8">
        <w:rPr>
          <w:rFonts w:eastAsia="Calibri"/>
          <w:sz w:val="26"/>
          <w:szCs w:val="26"/>
          <w:lang w:eastAsia="en-US"/>
        </w:rPr>
        <w:t>1.</w:t>
      </w:r>
      <w:r w:rsidR="00FF2C3D">
        <w:rPr>
          <w:rFonts w:eastAsia="Calibri"/>
          <w:sz w:val="26"/>
          <w:szCs w:val="26"/>
          <w:lang w:eastAsia="en-US"/>
        </w:rPr>
        <w:t>6</w:t>
      </w:r>
      <w:r w:rsidRPr="00A86CA8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6D20F0">
        <w:rPr>
          <w:rFonts w:eastAsia="Calibri"/>
          <w:sz w:val="26"/>
          <w:szCs w:val="26"/>
          <w:lang w:eastAsia="en-US"/>
        </w:rPr>
        <w:t>Пункт 1.1</w:t>
      </w:r>
      <w:r>
        <w:rPr>
          <w:rFonts w:eastAsia="Calibri"/>
          <w:sz w:val="26"/>
          <w:szCs w:val="26"/>
          <w:lang w:eastAsia="en-US"/>
        </w:rPr>
        <w:t>6</w:t>
      </w:r>
      <w:r w:rsidRPr="006D20F0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 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B76EC">
        <w:rPr>
          <w:rFonts w:eastAsia="Calibri"/>
          <w:sz w:val="26"/>
          <w:szCs w:val="26"/>
          <w:lang w:eastAsia="en-US"/>
        </w:rPr>
        <w:t xml:space="preserve">«1.16. </w:t>
      </w:r>
      <w:r w:rsidRPr="00727DD6">
        <w:rPr>
          <w:rFonts w:eastAsia="Calibri"/>
          <w:sz w:val="26"/>
          <w:szCs w:val="26"/>
          <w:lang w:eastAsia="en-US"/>
        </w:rPr>
        <w:t xml:space="preserve">Объём бюджетных ассигнований, зарезервированных на расходы, связанные с </w:t>
      </w:r>
      <w:r w:rsidRPr="00CB6D81">
        <w:rPr>
          <w:rFonts w:eastAsia="Calibri"/>
          <w:sz w:val="26"/>
          <w:szCs w:val="26"/>
          <w:lang w:eastAsia="en-US"/>
        </w:rPr>
        <w:t xml:space="preserve">проведением специальной военной операции и мобилизацией на 2024 год в сумме </w:t>
      </w:r>
      <w:r w:rsidR="00FF2C3D">
        <w:rPr>
          <w:rFonts w:eastAsia="Calibri"/>
          <w:sz w:val="26"/>
          <w:szCs w:val="26"/>
          <w:lang w:eastAsia="en-US"/>
        </w:rPr>
        <w:t>9</w:t>
      </w:r>
      <w:r>
        <w:rPr>
          <w:rFonts w:eastAsia="Calibri"/>
          <w:sz w:val="26"/>
          <w:szCs w:val="26"/>
          <w:lang w:eastAsia="en-US"/>
        </w:rPr>
        <w:t> </w:t>
      </w:r>
      <w:r w:rsidR="00FF2C3D">
        <w:rPr>
          <w:rFonts w:eastAsia="Calibri"/>
          <w:sz w:val="26"/>
          <w:szCs w:val="26"/>
          <w:lang w:eastAsia="en-US"/>
        </w:rPr>
        <w:t>8</w:t>
      </w:r>
      <w:r>
        <w:rPr>
          <w:rFonts w:eastAsia="Calibri"/>
          <w:sz w:val="26"/>
          <w:szCs w:val="26"/>
          <w:lang w:eastAsia="en-US"/>
        </w:rPr>
        <w:t>00,0</w:t>
      </w:r>
      <w:r w:rsidRPr="000316A9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5B4380">
        <w:rPr>
          <w:rFonts w:eastAsia="Calibri"/>
          <w:sz w:val="26"/>
          <w:szCs w:val="26"/>
          <w:lang w:eastAsia="en-US"/>
        </w:rPr>
        <w:t>тыс.</w:t>
      </w:r>
      <w:r w:rsidRPr="00CB6D81">
        <w:rPr>
          <w:rFonts w:eastAsia="Calibri"/>
          <w:sz w:val="26"/>
          <w:szCs w:val="26"/>
          <w:lang w:eastAsia="en-US"/>
        </w:rPr>
        <w:t xml:space="preserve"> рублей.». 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sz w:val="26"/>
          <w:szCs w:val="26"/>
        </w:rPr>
      </w:pPr>
      <w:r w:rsidRPr="0015643E">
        <w:rPr>
          <w:rFonts w:eastAsia="Calibri"/>
          <w:sz w:val="26"/>
          <w:szCs w:val="26"/>
          <w:lang w:eastAsia="en-US"/>
        </w:rPr>
        <w:t>1.</w:t>
      </w:r>
      <w:r w:rsidR="00FF2C3D" w:rsidRPr="0015643E">
        <w:rPr>
          <w:rFonts w:eastAsia="Calibri"/>
          <w:sz w:val="26"/>
          <w:szCs w:val="26"/>
          <w:lang w:eastAsia="en-US"/>
        </w:rPr>
        <w:t>7</w:t>
      </w:r>
      <w:r w:rsidRPr="0015643E">
        <w:rPr>
          <w:rFonts w:eastAsia="Calibri"/>
          <w:sz w:val="26"/>
          <w:szCs w:val="26"/>
          <w:lang w:eastAsia="en-US"/>
        </w:rPr>
        <w:t xml:space="preserve">. </w:t>
      </w:r>
      <w:r w:rsidRPr="0015643E">
        <w:rPr>
          <w:sz w:val="26"/>
          <w:szCs w:val="26"/>
        </w:rPr>
        <w:t>Приложения 1-12, 14-17 к решению изложить в редакции согласно приложениям 1-1</w:t>
      </w:r>
      <w:r w:rsidR="00B56421" w:rsidRPr="0015643E">
        <w:rPr>
          <w:sz w:val="26"/>
          <w:szCs w:val="26"/>
        </w:rPr>
        <w:t>6</w:t>
      </w:r>
      <w:r w:rsidRPr="0015643E">
        <w:rPr>
          <w:sz w:val="26"/>
          <w:szCs w:val="26"/>
        </w:rPr>
        <w:t xml:space="preserve"> к настоящему решению.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sz w:val="26"/>
          <w:szCs w:val="26"/>
        </w:rPr>
      </w:pPr>
    </w:p>
    <w:p w:rsidR="004F2407" w:rsidRDefault="004F2407" w:rsidP="004F2407">
      <w:pPr>
        <w:tabs>
          <w:tab w:val="left" w:pos="1701"/>
        </w:tabs>
        <w:ind w:firstLine="709"/>
        <w:jc w:val="both"/>
        <w:rPr>
          <w:sz w:val="26"/>
          <w:szCs w:val="26"/>
        </w:rPr>
      </w:pPr>
      <w:r w:rsidRPr="00261E62">
        <w:rPr>
          <w:sz w:val="26"/>
          <w:szCs w:val="26"/>
        </w:rPr>
        <w:t xml:space="preserve">2. </w:t>
      </w:r>
      <w:r w:rsidR="00261E62" w:rsidRPr="00261E62">
        <w:rPr>
          <w:sz w:val="26"/>
          <w:szCs w:val="26"/>
        </w:rPr>
        <w:t>Подпункты 1.1-1.5, 1.7</w:t>
      </w:r>
      <w:r w:rsidR="00261E62">
        <w:rPr>
          <w:sz w:val="26"/>
          <w:szCs w:val="26"/>
        </w:rPr>
        <w:t>, 1.9</w:t>
      </w:r>
      <w:r w:rsidR="00261E62" w:rsidRPr="00261E62">
        <w:rPr>
          <w:sz w:val="26"/>
          <w:szCs w:val="26"/>
        </w:rPr>
        <w:t xml:space="preserve"> пункта 1 решения Думы города Когалыма от </w:t>
      </w:r>
      <w:r w:rsidR="00261E62">
        <w:rPr>
          <w:sz w:val="26"/>
          <w:szCs w:val="26"/>
        </w:rPr>
        <w:t>19</w:t>
      </w:r>
      <w:r w:rsidR="00261E62" w:rsidRPr="00261E62">
        <w:rPr>
          <w:sz w:val="26"/>
          <w:szCs w:val="26"/>
        </w:rPr>
        <w:t>.06.202</w:t>
      </w:r>
      <w:r w:rsidR="00261E62">
        <w:rPr>
          <w:sz w:val="26"/>
          <w:szCs w:val="26"/>
        </w:rPr>
        <w:t>4</w:t>
      </w:r>
      <w:r w:rsidR="00261E62" w:rsidRPr="00261E62">
        <w:rPr>
          <w:sz w:val="26"/>
          <w:szCs w:val="26"/>
        </w:rPr>
        <w:t xml:space="preserve"> №</w:t>
      </w:r>
      <w:r w:rsidR="00261E62">
        <w:rPr>
          <w:sz w:val="26"/>
          <w:szCs w:val="26"/>
        </w:rPr>
        <w:t>410</w:t>
      </w:r>
      <w:r w:rsidR="00261E62" w:rsidRPr="00261E62">
        <w:rPr>
          <w:sz w:val="26"/>
          <w:szCs w:val="26"/>
        </w:rPr>
        <w:t>-ГД «О внесении изменений в решение Думы города Когалыма от 1</w:t>
      </w:r>
      <w:r w:rsidR="00261E62">
        <w:rPr>
          <w:sz w:val="26"/>
          <w:szCs w:val="26"/>
        </w:rPr>
        <w:t>3</w:t>
      </w:r>
      <w:r w:rsidR="00261E62" w:rsidRPr="00261E62">
        <w:rPr>
          <w:sz w:val="26"/>
          <w:szCs w:val="26"/>
        </w:rPr>
        <w:t>.12.202</w:t>
      </w:r>
      <w:r w:rsidR="00261E62">
        <w:rPr>
          <w:sz w:val="26"/>
          <w:szCs w:val="26"/>
        </w:rPr>
        <w:t>3</w:t>
      </w:r>
      <w:r w:rsidR="00261E62" w:rsidRPr="00261E62">
        <w:rPr>
          <w:sz w:val="26"/>
          <w:szCs w:val="26"/>
        </w:rPr>
        <w:t xml:space="preserve"> №</w:t>
      </w:r>
      <w:r w:rsidR="00261E62">
        <w:rPr>
          <w:sz w:val="26"/>
          <w:szCs w:val="26"/>
        </w:rPr>
        <w:t>350</w:t>
      </w:r>
      <w:bookmarkStart w:id="2" w:name="_GoBack"/>
      <w:bookmarkEnd w:id="2"/>
      <w:r w:rsidR="00261E62" w:rsidRPr="00261E62">
        <w:rPr>
          <w:sz w:val="26"/>
          <w:szCs w:val="26"/>
        </w:rPr>
        <w:t>-ГД» признать утратившими силу.</w:t>
      </w:r>
    </w:p>
    <w:p w:rsidR="00261E62" w:rsidRPr="00B64E3B" w:rsidRDefault="00261E62" w:rsidP="004F2407">
      <w:pPr>
        <w:tabs>
          <w:tab w:val="left" w:pos="1701"/>
        </w:tabs>
        <w:ind w:firstLine="709"/>
        <w:jc w:val="both"/>
        <w:rPr>
          <w:sz w:val="26"/>
          <w:szCs w:val="26"/>
        </w:rPr>
      </w:pPr>
    </w:p>
    <w:p w:rsidR="004F2407" w:rsidRDefault="004F2407" w:rsidP="004F24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51D5E">
        <w:rPr>
          <w:sz w:val="26"/>
          <w:szCs w:val="26"/>
        </w:rPr>
        <w:t>Опубликовать настоящее решение и приложения к нему в сетевом издании «Когалымский вестник»: KOGVESTI.RU.</w:t>
      </w:r>
    </w:p>
    <w:p w:rsidR="00965957" w:rsidRPr="00965957" w:rsidRDefault="00965957" w:rsidP="0096595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F5774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74" w:rsidRPr="00F93E17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244A1C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790A3C" w:rsidRDefault="0094342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3606"/>
    <w:rsid w:val="00065BCF"/>
    <w:rsid w:val="000713D6"/>
    <w:rsid w:val="00082085"/>
    <w:rsid w:val="000A27E7"/>
    <w:rsid w:val="000B2FB4"/>
    <w:rsid w:val="000F0569"/>
    <w:rsid w:val="00123B3D"/>
    <w:rsid w:val="001438BB"/>
    <w:rsid w:val="0015643E"/>
    <w:rsid w:val="00171A84"/>
    <w:rsid w:val="001A3A4F"/>
    <w:rsid w:val="001D0927"/>
    <w:rsid w:val="001E328E"/>
    <w:rsid w:val="00201088"/>
    <w:rsid w:val="00244A1C"/>
    <w:rsid w:val="00250AB3"/>
    <w:rsid w:val="00261E62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96D09"/>
    <w:rsid w:val="003A6578"/>
    <w:rsid w:val="003C627D"/>
    <w:rsid w:val="003D0D20"/>
    <w:rsid w:val="003D6A0D"/>
    <w:rsid w:val="003D7228"/>
    <w:rsid w:val="003E0F74"/>
    <w:rsid w:val="003F5774"/>
    <w:rsid w:val="003F587E"/>
    <w:rsid w:val="00415860"/>
    <w:rsid w:val="0043438A"/>
    <w:rsid w:val="004514C9"/>
    <w:rsid w:val="004F2407"/>
    <w:rsid w:val="004F33B1"/>
    <w:rsid w:val="004F6241"/>
    <w:rsid w:val="00544806"/>
    <w:rsid w:val="005500E4"/>
    <w:rsid w:val="00561FC8"/>
    <w:rsid w:val="005963AE"/>
    <w:rsid w:val="006015ED"/>
    <w:rsid w:val="006126FF"/>
    <w:rsid w:val="00625AA2"/>
    <w:rsid w:val="00635680"/>
    <w:rsid w:val="006429F8"/>
    <w:rsid w:val="0065731C"/>
    <w:rsid w:val="006D236A"/>
    <w:rsid w:val="006E0CF1"/>
    <w:rsid w:val="00705054"/>
    <w:rsid w:val="00747B75"/>
    <w:rsid w:val="00771D60"/>
    <w:rsid w:val="00790A3C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43422"/>
    <w:rsid w:val="00952EC3"/>
    <w:rsid w:val="00965957"/>
    <w:rsid w:val="0098458C"/>
    <w:rsid w:val="00987E4B"/>
    <w:rsid w:val="00997F16"/>
    <w:rsid w:val="009B4105"/>
    <w:rsid w:val="009B4B6D"/>
    <w:rsid w:val="009C47D2"/>
    <w:rsid w:val="009C66A4"/>
    <w:rsid w:val="00A00618"/>
    <w:rsid w:val="00A564E7"/>
    <w:rsid w:val="00AE3A79"/>
    <w:rsid w:val="00AE6CEC"/>
    <w:rsid w:val="00B141E0"/>
    <w:rsid w:val="00B22DDA"/>
    <w:rsid w:val="00B25576"/>
    <w:rsid w:val="00B44BE6"/>
    <w:rsid w:val="00B56421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F3DEC"/>
    <w:rsid w:val="00E073E3"/>
    <w:rsid w:val="00E275C8"/>
    <w:rsid w:val="00E56A93"/>
    <w:rsid w:val="00E62804"/>
    <w:rsid w:val="00EB75CB"/>
    <w:rsid w:val="00EC17E6"/>
    <w:rsid w:val="00EC6177"/>
    <w:rsid w:val="00ED5C7C"/>
    <w:rsid w:val="00ED62A2"/>
    <w:rsid w:val="00ED680E"/>
    <w:rsid w:val="00EE539C"/>
    <w:rsid w:val="00F06198"/>
    <w:rsid w:val="00F27BD9"/>
    <w:rsid w:val="00F44025"/>
    <w:rsid w:val="00F5080D"/>
    <w:rsid w:val="00F712D2"/>
    <w:rsid w:val="00F77730"/>
    <w:rsid w:val="00F8542E"/>
    <w:rsid w:val="00F86454"/>
    <w:rsid w:val="00FA7BC7"/>
    <w:rsid w:val="00FB2EB4"/>
    <w:rsid w:val="00FB426A"/>
    <w:rsid w:val="00FB5937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088AC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C7069C"/>
    <w:rsid w:val="00DB002F"/>
    <w:rsid w:val="00DE7053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76964-A4F5-4BBF-A2AD-D08C9415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20</cp:revision>
  <cp:lastPrinted>2022-11-11T11:42:00Z</cp:lastPrinted>
  <dcterms:created xsi:type="dcterms:W3CDTF">2024-06-21T04:39:00Z</dcterms:created>
  <dcterms:modified xsi:type="dcterms:W3CDTF">2024-09-22T07:51:00Z</dcterms:modified>
</cp:coreProperties>
</file>