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  <w:bookmarkStart w:id="0" w:name="_GoBack"/>
            <w:bookmarkEnd w:id="0"/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2A2911" w:rsidRDefault="00D514BE" w:rsidP="00B22DDA">
      <w:pPr>
        <w:tabs>
          <w:tab w:val="left" w:pos="2030"/>
        </w:tabs>
        <w:rPr>
          <w:spacing w:val="-6"/>
          <w:kern w:val="26"/>
          <w:sz w:val="22"/>
          <w:szCs w:val="26"/>
        </w:rPr>
      </w:pPr>
    </w:p>
    <w:p w:rsidR="00D514BE" w:rsidRPr="002A2911" w:rsidRDefault="00D514BE" w:rsidP="00B22DDA">
      <w:pPr>
        <w:tabs>
          <w:tab w:val="left" w:pos="2030"/>
        </w:tabs>
        <w:rPr>
          <w:spacing w:val="-6"/>
          <w:kern w:val="26"/>
          <w:sz w:val="22"/>
          <w:szCs w:val="26"/>
        </w:rPr>
      </w:pPr>
    </w:p>
    <w:p w:rsidR="00EA530C" w:rsidRPr="002A2911" w:rsidRDefault="00EA530C" w:rsidP="00EA530C">
      <w:pPr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 xml:space="preserve">О предоставлении </w:t>
      </w:r>
    </w:p>
    <w:p w:rsidR="00EA530C" w:rsidRPr="002A2911" w:rsidRDefault="00EA530C" w:rsidP="00EA530C">
      <w:pPr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>из бюджета города Когалыма субсидий</w:t>
      </w:r>
    </w:p>
    <w:p w:rsidR="00EA530C" w:rsidRPr="002A2911" w:rsidRDefault="00EA530C" w:rsidP="00EA530C">
      <w:pPr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 xml:space="preserve">в целях финансового обеспечения </w:t>
      </w:r>
    </w:p>
    <w:p w:rsidR="00EA530C" w:rsidRPr="002A2911" w:rsidRDefault="00EA530C" w:rsidP="00EA530C">
      <w:pPr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 xml:space="preserve">затрат в связи с выполнением </w:t>
      </w:r>
    </w:p>
    <w:p w:rsidR="00EA530C" w:rsidRPr="002A2911" w:rsidRDefault="00EA530C" w:rsidP="00EA530C">
      <w:pPr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 xml:space="preserve">муниципальной работы «Организация </w:t>
      </w:r>
    </w:p>
    <w:p w:rsidR="00EA530C" w:rsidRPr="002A2911" w:rsidRDefault="00EA530C" w:rsidP="00EA530C">
      <w:pPr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 xml:space="preserve">досуга детей, подростков и молодёжи» </w:t>
      </w:r>
    </w:p>
    <w:p w:rsidR="00B22DDA" w:rsidRPr="002A2911" w:rsidRDefault="00EA530C" w:rsidP="00EA530C">
      <w:pPr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>(содержание – иная досуговая деятельность)</w:t>
      </w:r>
    </w:p>
    <w:p w:rsidR="00863E83" w:rsidRPr="002A2911" w:rsidRDefault="00863E83" w:rsidP="00B22DDA">
      <w:pPr>
        <w:ind w:firstLine="851"/>
        <w:rPr>
          <w:spacing w:val="-6"/>
          <w:kern w:val="26"/>
          <w:sz w:val="26"/>
          <w:szCs w:val="26"/>
        </w:rPr>
      </w:pPr>
    </w:p>
    <w:p w:rsidR="002B112F" w:rsidRPr="002A2911" w:rsidRDefault="002B112F" w:rsidP="002B112F">
      <w:pPr>
        <w:ind w:firstLine="709"/>
        <w:jc w:val="both"/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 xml:space="preserve">В соответствии с Уставом города Когалыма, постановлением Администрации города Когалыма от 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деятельность)», учитывая протокол заседания Комиссии по рассмотрению и оценке заявок участников отбора на предоставление из бюджета города Когалыма субсидий немуниципальным организациям (коммерческим, </w:t>
      </w:r>
      <w:r w:rsidRPr="00991307">
        <w:rPr>
          <w:spacing w:val="-6"/>
          <w:kern w:val="26"/>
          <w:sz w:val="26"/>
          <w:szCs w:val="26"/>
        </w:rPr>
        <w:t xml:space="preserve">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от </w:t>
      </w:r>
      <w:r w:rsidR="00991307" w:rsidRPr="00991307">
        <w:rPr>
          <w:spacing w:val="-6"/>
          <w:kern w:val="26"/>
          <w:sz w:val="26"/>
          <w:szCs w:val="26"/>
        </w:rPr>
        <w:t>11.07.2024 №2</w:t>
      </w:r>
      <w:r w:rsidRPr="00991307">
        <w:rPr>
          <w:spacing w:val="-6"/>
          <w:kern w:val="26"/>
          <w:sz w:val="26"/>
          <w:szCs w:val="26"/>
        </w:rPr>
        <w:t>:</w:t>
      </w:r>
    </w:p>
    <w:p w:rsidR="002B112F" w:rsidRPr="002A2911" w:rsidRDefault="002B112F" w:rsidP="002B112F">
      <w:pPr>
        <w:ind w:firstLine="709"/>
        <w:jc w:val="both"/>
        <w:rPr>
          <w:spacing w:val="-6"/>
          <w:kern w:val="26"/>
          <w:sz w:val="26"/>
          <w:szCs w:val="26"/>
        </w:rPr>
      </w:pPr>
    </w:p>
    <w:p w:rsidR="00CA4BCA" w:rsidRPr="00991307" w:rsidRDefault="002B112F" w:rsidP="00863E83">
      <w:pPr>
        <w:tabs>
          <w:tab w:val="left" w:pos="993"/>
        </w:tabs>
        <w:ind w:firstLine="709"/>
        <w:jc w:val="both"/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>1.</w:t>
      </w:r>
      <w:r w:rsidRPr="002A2911">
        <w:rPr>
          <w:spacing w:val="-6"/>
          <w:kern w:val="26"/>
          <w:sz w:val="26"/>
          <w:szCs w:val="26"/>
        </w:rPr>
        <w:tab/>
        <w:t xml:space="preserve">Предоставить из бюджета города Когалыма субсидии в целях финансового </w:t>
      </w:r>
      <w:r w:rsidRPr="00991307">
        <w:rPr>
          <w:spacing w:val="-6"/>
          <w:kern w:val="26"/>
          <w:sz w:val="26"/>
          <w:szCs w:val="26"/>
        </w:rPr>
        <w:t xml:space="preserve">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</w:t>
      </w:r>
      <w:r w:rsidR="002C23E9" w:rsidRPr="00991307">
        <w:rPr>
          <w:spacing w:val="-6"/>
          <w:kern w:val="26"/>
          <w:sz w:val="26"/>
          <w:szCs w:val="26"/>
        </w:rPr>
        <w:t>следующему получателю</w:t>
      </w:r>
      <w:r w:rsidR="00CA4BCA" w:rsidRPr="00991307">
        <w:rPr>
          <w:spacing w:val="-6"/>
          <w:kern w:val="26"/>
          <w:sz w:val="26"/>
          <w:szCs w:val="26"/>
        </w:rPr>
        <w:t xml:space="preserve"> субсидий:</w:t>
      </w:r>
    </w:p>
    <w:p w:rsidR="003D326B" w:rsidRPr="002A2911" w:rsidRDefault="002C23E9" w:rsidP="002C23E9">
      <w:pPr>
        <w:ind w:firstLine="709"/>
        <w:jc w:val="both"/>
        <w:rPr>
          <w:spacing w:val="-6"/>
          <w:kern w:val="26"/>
          <w:sz w:val="26"/>
          <w:szCs w:val="26"/>
        </w:rPr>
      </w:pPr>
      <w:r w:rsidRPr="00991307">
        <w:rPr>
          <w:spacing w:val="-6"/>
          <w:kern w:val="26"/>
          <w:sz w:val="26"/>
          <w:szCs w:val="26"/>
        </w:rPr>
        <w:t xml:space="preserve">1.1. </w:t>
      </w:r>
      <w:r w:rsidR="002610C3" w:rsidRPr="00991307">
        <w:rPr>
          <w:spacing w:val="-6"/>
          <w:kern w:val="26"/>
          <w:sz w:val="26"/>
          <w:szCs w:val="26"/>
        </w:rPr>
        <w:t xml:space="preserve">индивидуальному предпринимателю </w:t>
      </w:r>
      <w:proofErr w:type="spellStart"/>
      <w:r w:rsidR="00991307" w:rsidRPr="00991307">
        <w:rPr>
          <w:spacing w:val="-6"/>
          <w:kern w:val="26"/>
          <w:sz w:val="26"/>
          <w:szCs w:val="26"/>
        </w:rPr>
        <w:t>Ташкинову</w:t>
      </w:r>
      <w:proofErr w:type="spellEnd"/>
      <w:r w:rsidR="00991307" w:rsidRPr="00991307">
        <w:rPr>
          <w:spacing w:val="-6"/>
          <w:kern w:val="26"/>
          <w:sz w:val="26"/>
          <w:szCs w:val="26"/>
        </w:rPr>
        <w:t xml:space="preserve"> Алексею Андреевичу </w:t>
      </w:r>
      <w:r w:rsidR="005A3093" w:rsidRPr="00991307">
        <w:rPr>
          <w:rFonts w:eastAsiaTheme="minorHAnsi"/>
          <w:spacing w:val="-6"/>
          <w:kern w:val="26"/>
          <w:sz w:val="26"/>
          <w:szCs w:val="26"/>
          <w:lang w:eastAsia="en-US"/>
        </w:rPr>
        <w:t>в целях достижения р</w:t>
      </w:r>
      <w:r w:rsidR="005A3093" w:rsidRPr="00991307">
        <w:rPr>
          <w:spacing w:val="-6"/>
          <w:kern w:val="26"/>
          <w:sz w:val="26"/>
          <w:szCs w:val="26"/>
        </w:rPr>
        <w:t>езультата предоставления субсидий – не менее 980</w:t>
      </w:r>
      <w:r w:rsidR="005A3093" w:rsidRPr="002A2911">
        <w:rPr>
          <w:spacing w:val="-6"/>
          <w:kern w:val="26"/>
          <w:sz w:val="26"/>
          <w:szCs w:val="26"/>
        </w:rPr>
        <w:t xml:space="preserve"> (девятьсот восьмидесяти) человек и показателя, необходимого для достижения результата предоставления субсидий</w:t>
      </w:r>
      <w:r w:rsidRPr="002A2911">
        <w:rPr>
          <w:spacing w:val="-6"/>
          <w:kern w:val="26"/>
          <w:sz w:val="26"/>
          <w:szCs w:val="26"/>
        </w:rPr>
        <w:t xml:space="preserve"> (</w:t>
      </w:r>
      <w:r w:rsidR="00C200B1" w:rsidRPr="002A2911">
        <w:rPr>
          <w:spacing w:val="-6"/>
          <w:kern w:val="26"/>
          <w:sz w:val="26"/>
          <w:szCs w:val="26"/>
        </w:rPr>
        <w:t>характеристики</w:t>
      </w:r>
      <w:r w:rsidRPr="002A2911">
        <w:rPr>
          <w:spacing w:val="-6"/>
          <w:kern w:val="26"/>
          <w:sz w:val="26"/>
          <w:szCs w:val="26"/>
        </w:rPr>
        <w:t xml:space="preserve"> результата)</w:t>
      </w:r>
      <w:r w:rsidR="005A3093" w:rsidRPr="002A2911">
        <w:rPr>
          <w:spacing w:val="-6"/>
          <w:kern w:val="26"/>
          <w:sz w:val="26"/>
          <w:szCs w:val="26"/>
        </w:rPr>
        <w:t>, – организацию не менее 49 (сорока девяти) мероприятий на 7 (семи) досуговых площадках</w:t>
      </w:r>
      <w:r w:rsidR="005A3093" w:rsidRPr="002A2911">
        <w:rPr>
          <w:rFonts w:eastAsiaTheme="minorHAnsi"/>
          <w:spacing w:val="-6"/>
          <w:kern w:val="26"/>
          <w:sz w:val="26"/>
          <w:szCs w:val="26"/>
          <w:lang w:eastAsia="en-US"/>
        </w:rPr>
        <w:t xml:space="preserve"> на территории города </w:t>
      </w:r>
      <w:r w:rsidR="005A3093" w:rsidRPr="00C43D94">
        <w:rPr>
          <w:rFonts w:eastAsiaTheme="minorHAnsi"/>
          <w:spacing w:val="-6"/>
          <w:kern w:val="26"/>
          <w:sz w:val="26"/>
          <w:szCs w:val="26"/>
          <w:lang w:eastAsia="en-US"/>
        </w:rPr>
        <w:t xml:space="preserve">Когалыма </w:t>
      </w:r>
      <w:r w:rsidR="00AE156F" w:rsidRPr="00C43D94">
        <w:rPr>
          <w:rFonts w:eastAsiaTheme="minorHAnsi"/>
          <w:spacing w:val="-6"/>
          <w:kern w:val="26"/>
          <w:sz w:val="26"/>
          <w:szCs w:val="26"/>
          <w:lang w:eastAsia="en-US"/>
        </w:rPr>
        <w:t xml:space="preserve">в </w:t>
      </w:r>
      <w:r w:rsidR="00F3477A" w:rsidRPr="00C43D94">
        <w:rPr>
          <w:rFonts w:eastAsiaTheme="minorHAnsi"/>
          <w:spacing w:val="-6"/>
          <w:kern w:val="26"/>
          <w:sz w:val="26"/>
          <w:szCs w:val="26"/>
          <w:lang w:eastAsia="en-US"/>
        </w:rPr>
        <w:t>срок</w:t>
      </w:r>
      <w:r w:rsidR="00C200B1" w:rsidRPr="00C43D94">
        <w:rPr>
          <w:rFonts w:eastAsiaTheme="minorHAnsi"/>
          <w:spacing w:val="-6"/>
          <w:kern w:val="26"/>
          <w:sz w:val="26"/>
          <w:szCs w:val="26"/>
          <w:lang w:eastAsia="en-US"/>
        </w:rPr>
        <w:t xml:space="preserve"> до 10.10.2024</w:t>
      </w:r>
      <w:r w:rsidR="00AE156F" w:rsidRPr="002A2911">
        <w:rPr>
          <w:rFonts w:eastAsiaTheme="minorHAnsi"/>
          <w:spacing w:val="-6"/>
          <w:kern w:val="26"/>
          <w:sz w:val="26"/>
          <w:szCs w:val="26"/>
          <w:lang w:eastAsia="en-US"/>
        </w:rPr>
        <w:t xml:space="preserve"> </w:t>
      </w:r>
      <w:r w:rsidR="00F3477A" w:rsidRPr="002A2911">
        <w:rPr>
          <w:rFonts w:eastAsiaTheme="minorHAnsi"/>
          <w:spacing w:val="-6"/>
          <w:kern w:val="26"/>
          <w:sz w:val="26"/>
          <w:szCs w:val="26"/>
          <w:lang w:eastAsia="en-US"/>
        </w:rPr>
        <w:t xml:space="preserve">– </w:t>
      </w:r>
      <w:r w:rsidR="005A3093" w:rsidRPr="002A2911">
        <w:rPr>
          <w:rFonts w:eastAsiaTheme="minorHAnsi"/>
          <w:spacing w:val="-6"/>
          <w:kern w:val="26"/>
          <w:sz w:val="26"/>
          <w:szCs w:val="26"/>
          <w:lang w:eastAsia="en-US"/>
        </w:rPr>
        <w:t>в сумме 147 000 (сто сорок семь тысяч) рублей 00 копеек.</w:t>
      </w:r>
    </w:p>
    <w:p w:rsidR="003D326B" w:rsidRPr="002A2911" w:rsidRDefault="003D326B" w:rsidP="002610C3">
      <w:pPr>
        <w:ind w:firstLine="709"/>
        <w:jc w:val="both"/>
        <w:rPr>
          <w:spacing w:val="-6"/>
          <w:kern w:val="26"/>
          <w:sz w:val="26"/>
          <w:szCs w:val="26"/>
        </w:rPr>
      </w:pPr>
    </w:p>
    <w:p w:rsidR="00031A8C" w:rsidRPr="002A2911" w:rsidRDefault="002B112F" w:rsidP="00863E83">
      <w:pPr>
        <w:tabs>
          <w:tab w:val="left" w:pos="993"/>
        </w:tabs>
        <w:ind w:firstLine="709"/>
        <w:jc w:val="both"/>
        <w:rPr>
          <w:spacing w:val="-6"/>
          <w:kern w:val="26"/>
          <w:sz w:val="26"/>
          <w:szCs w:val="26"/>
        </w:rPr>
      </w:pPr>
      <w:r w:rsidRPr="002A2911">
        <w:rPr>
          <w:spacing w:val="-6"/>
          <w:kern w:val="26"/>
          <w:sz w:val="26"/>
          <w:szCs w:val="26"/>
        </w:rPr>
        <w:t>2.</w:t>
      </w:r>
      <w:r w:rsidRPr="002A2911">
        <w:rPr>
          <w:spacing w:val="-6"/>
          <w:kern w:val="26"/>
          <w:sz w:val="26"/>
          <w:szCs w:val="26"/>
        </w:rPr>
        <w:tab/>
        <w:t xml:space="preserve">Управлению </w:t>
      </w:r>
      <w:r w:rsidR="002610C3" w:rsidRPr="002A2911">
        <w:rPr>
          <w:spacing w:val="-6"/>
          <w:kern w:val="26"/>
          <w:sz w:val="26"/>
          <w:szCs w:val="26"/>
        </w:rPr>
        <w:t>внутренней</w:t>
      </w:r>
      <w:r w:rsidRPr="002A2911">
        <w:rPr>
          <w:spacing w:val="-6"/>
          <w:kern w:val="26"/>
          <w:sz w:val="26"/>
          <w:szCs w:val="26"/>
        </w:rPr>
        <w:t xml:space="preserve"> политики Администрации города Когалыма (</w:t>
      </w:r>
      <w:proofErr w:type="spellStart"/>
      <w:r w:rsidR="002610C3" w:rsidRPr="002A2911">
        <w:rPr>
          <w:spacing w:val="-6"/>
          <w:kern w:val="26"/>
          <w:sz w:val="26"/>
          <w:szCs w:val="26"/>
        </w:rPr>
        <w:t>А.В.Захаров</w:t>
      </w:r>
      <w:proofErr w:type="spellEnd"/>
      <w:r w:rsidRPr="002A2911">
        <w:rPr>
          <w:spacing w:val="-6"/>
          <w:kern w:val="26"/>
          <w:sz w:val="26"/>
          <w:szCs w:val="26"/>
        </w:rPr>
        <w:t>) подготовить и пе</w:t>
      </w:r>
      <w:r w:rsidR="00AB2EAB" w:rsidRPr="002A2911">
        <w:rPr>
          <w:spacing w:val="-6"/>
          <w:kern w:val="26"/>
          <w:sz w:val="26"/>
          <w:szCs w:val="26"/>
        </w:rPr>
        <w:t>редать для подписания соглашение</w:t>
      </w:r>
      <w:r w:rsidRPr="002A2911">
        <w:rPr>
          <w:spacing w:val="-6"/>
          <w:kern w:val="26"/>
          <w:sz w:val="26"/>
          <w:szCs w:val="26"/>
        </w:rPr>
        <w:t xml:space="preserve"> о предоставлении из бюджета города Когалыма субсидий, предусмотренных муниципальной программой «Развитие образования в городе Когалыме», на финансовое обеспечение затрат в связи с выполнением муниципальной работы «Организация досуга детей, подростков и молодёжи» (содержание </w:t>
      </w:r>
      <w:r w:rsidR="00031A8C" w:rsidRPr="002A2911">
        <w:rPr>
          <w:spacing w:val="-6"/>
          <w:kern w:val="26"/>
          <w:sz w:val="26"/>
          <w:szCs w:val="26"/>
        </w:rPr>
        <w:t xml:space="preserve">– </w:t>
      </w:r>
      <w:r w:rsidR="00863E83" w:rsidRPr="002A2911">
        <w:rPr>
          <w:spacing w:val="-6"/>
          <w:kern w:val="26"/>
          <w:sz w:val="26"/>
          <w:szCs w:val="26"/>
        </w:rPr>
        <w:t xml:space="preserve">иная </w:t>
      </w:r>
      <w:r w:rsidR="00031A8C" w:rsidRPr="002A2911">
        <w:rPr>
          <w:spacing w:val="-6"/>
          <w:kern w:val="26"/>
          <w:sz w:val="26"/>
          <w:szCs w:val="26"/>
        </w:rPr>
        <w:t>досуговая деятельность) со следующим</w:t>
      </w:r>
      <w:r w:rsidR="008A4B5F" w:rsidRPr="002A2911">
        <w:rPr>
          <w:spacing w:val="-6"/>
          <w:kern w:val="26"/>
          <w:sz w:val="26"/>
          <w:szCs w:val="26"/>
        </w:rPr>
        <w:t xml:space="preserve"> получателем</w:t>
      </w:r>
      <w:r w:rsidR="00031A8C" w:rsidRPr="002A2911">
        <w:rPr>
          <w:spacing w:val="-6"/>
          <w:kern w:val="26"/>
          <w:sz w:val="26"/>
          <w:szCs w:val="26"/>
        </w:rPr>
        <w:t xml:space="preserve"> субсидий:</w:t>
      </w:r>
    </w:p>
    <w:p w:rsidR="00031A8C" w:rsidRPr="002B112F" w:rsidRDefault="008A4B5F" w:rsidP="00031A8C">
      <w:pPr>
        <w:ind w:firstLine="709"/>
        <w:jc w:val="both"/>
        <w:rPr>
          <w:sz w:val="26"/>
          <w:szCs w:val="26"/>
        </w:rPr>
      </w:pPr>
      <w:r w:rsidRPr="00C43D94">
        <w:rPr>
          <w:sz w:val="26"/>
          <w:szCs w:val="26"/>
        </w:rPr>
        <w:lastRenderedPageBreak/>
        <w:t>2.1</w:t>
      </w:r>
      <w:r w:rsidR="001E0A98" w:rsidRPr="00C43D94">
        <w:rPr>
          <w:sz w:val="26"/>
          <w:szCs w:val="26"/>
        </w:rPr>
        <w:t>.</w:t>
      </w:r>
      <w:r w:rsidR="002610C3" w:rsidRPr="00C43D94">
        <w:rPr>
          <w:sz w:val="26"/>
          <w:szCs w:val="26"/>
        </w:rPr>
        <w:t xml:space="preserve"> индивидуальным предпринимателем </w:t>
      </w:r>
      <w:proofErr w:type="spellStart"/>
      <w:r w:rsidR="00C43D94">
        <w:rPr>
          <w:sz w:val="26"/>
          <w:szCs w:val="26"/>
        </w:rPr>
        <w:t>Ташкиновым</w:t>
      </w:r>
      <w:proofErr w:type="spellEnd"/>
      <w:r w:rsidR="00C43D94">
        <w:rPr>
          <w:sz w:val="26"/>
          <w:szCs w:val="26"/>
        </w:rPr>
        <w:t xml:space="preserve"> Алексеем Андреевичем</w:t>
      </w:r>
      <w:r w:rsidR="00ED72EB">
        <w:rPr>
          <w:sz w:val="26"/>
          <w:szCs w:val="26"/>
        </w:rPr>
        <w:t>.</w:t>
      </w:r>
    </w:p>
    <w:p w:rsidR="002B112F" w:rsidRPr="002B112F" w:rsidRDefault="002B112F" w:rsidP="002B112F">
      <w:pPr>
        <w:ind w:firstLine="709"/>
        <w:jc w:val="both"/>
        <w:rPr>
          <w:sz w:val="26"/>
          <w:szCs w:val="26"/>
        </w:rPr>
      </w:pPr>
    </w:p>
    <w:p w:rsidR="0099311E" w:rsidRDefault="002B112F" w:rsidP="009931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B112F">
        <w:rPr>
          <w:sz w:val="26"/>
          <w:szCs w:val="26"/>
        </w:rPr>
        <w:t>3.</w:t>
      </w:r>
      <w:r w:rsidRPr="002B112F">
        <w:rPr>
          <w:sz w:val="26"/>
          <w:szCs w:val="26"/>
        </w:rPr>
        <w:tab/>
      </w:r>
      <w:r w:rsidR="0099311E">
        <w:rPr>
          <w:sz w:val="26"/>
          <w:szCs w:val="26"/>
        </w:rPr>
        <w:t>Муниципальному казе</w:t>
      </w:r>
      <w:r w:rsidR="0099311E" w:rsidRPr="009903B7">
        <w:rPr>
          <w:sz w:val="26"/>
          <w:szCs w:val="26"/>
        </w:rPr>
        <w:t>нному учреждению Администрация города Когалыма произвести перечислен</w:t>
      </w:r>
      <w:r w:rsidR="0099311E">
        <w:rPr>
          <w:sz w:val="26"/>
          <w:szCs w:val="26"/>
        </w:rPr>
        <w:t xml:space="preserve">ие денежных средств на </w:t>
      </w:r>
      <w:r w:rsidR="005E648F">
        <w:rPr>
          <w:sz w:val="26"/>
          <w:szCs w:val="26"/>
        </w:rPr>
        <w:t>расчётный счёт</w:t>
      </w:r>
      <w:r w:rsidR="0099311E" w:rsidRPr="009903B7">
        <w:rPr>
          <w:sz w:val="26"/>
          <w:szCs w:val="26"/>
        </w:rPr>
        <w:t xml:space="preserve"> </w:t>
      </w:r>
      <w:r w:rsidR="005E648F">
        <w:rPr>
          <w:sz w:val="26"/>
          <w:szCs w:val="26"/>
        </w:rPr>
        <w:t>победителя</w:t>
      </w:r>
      <w:r w:rsidR="0099311E" w:rsidRPr="009903B7">
        <w:rPr>
          <w:sz w:val="26"/>
          <w:szCs w:val="26"/>
        </w:rPr>
        <w:t xml:space="preserve"> отбора </w:t>
      </w:r>
      <w:r w:rsidR="005E648F">
        <w:rPr>
          <w:sz w:val="26"/>
          <w:szCs w:val="26"/>
        </w:rPr>
        <w:t>– получателя</w:t>
      </w:r>
      <w:r w:rsidR="0099311E">
        <w:rPr>
          <w:sz w:val="26"/>
          <w:szCs w:val="26"/>
        </w:rPr>
        <w:t xml:space="preserve"> субсидий </w:t>
      </w:r>
      <w:r w:rsidR="0099311E" w:rsidRPr="002B112F">
        <w:rPr>
          <w:sz w:val="26"/>
          <w:szCs w:val="26"/>
        </w:rPr>
        <w:t xml:space="preserve">в целях финансового обеспечения затрат в связи с выполнением муниципальной работы «Организация досуга детей, подростков и молодёжи» (содержание – </w:t>
      </w:r>
      <w:r w:rsidR="0099311E" w:rsidRPr="00146114">
        <w:rPr>
          <w:sz w:val="26"/>
          <w:szCs w:val="26"/>
        </w:rPr>
        <w:t>иная досуговая деятельность)</w:t>
      </w:r>
      <w:r w:rsidR="0099311E">
        <w:rPr>
          <w:sz w:val="26"/>
          <w:szCs w:val="26"/>
        </w:rPr>
        <w:t xml:space="preserve"> </w:t>
      </w:r>
      <w:r w:rsidR="0099311E" w:rsidRPr="009903B7">
        <w:rPr>
          <w:sz w:val="26"/>
          <w:szCs w:val="26"/>
        </w:rPr>
        <w:t>в соответствии с пунктом 1 настоящего распоряжения</w:t>
      </w:r>
      <w:r w:rsidR="0099311E">
        <w:rPr>
          <w:sz w:val="26"/>
          <w:szCs w:val="26"/>
        </w:rPr>
        <w:t>.</w:t>
      </w:r>
    </w:p>
    <w:p w:rsidR="0099311E" w:rsidRPr="002B112F" w:rsidRDefault="0099311E" w:rsidP="00C33707">
      <w:pPr>
        <w:jc w:val="both"/>
        <w:rPr>
          <w:sz w:val="26"/>
          <w:szCs w:val="26"/>
        </w:rPr>
      </w:pPr>
    </w:p>
    <w:p w:rsidR="002B112F" w:rsidRDefault="002B112F" w:rsidP="00582810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567BC7">
        <w:rPr>
          <w:sz w:val="26"/>
          <w:szCs w:val="26"/>
        </w:rPr>
        <w:t>4.</w:t>
      </w:r>
      <w:r w:rsidRPr="00567BC7">
        <w:rPr>
          <w:sz w:val="26"/>
          <w:szCs w:val="26"/>
        </w:rPr>
        <w:tab/>
      </w:r>
      <w:r w:rsidR="00567BC7" w:rsidRPr="00567BC7">
        <w:rPr>
          <w:rFonts w:eastAsia="Calibri"/>
          <w:sz w:val="26"/>
          <w:szCs w:val="26"/>
          <w:lang w:eastAsia="en-US"/>
        </w:rPr>
        <w:t>Опубликовать настоящее распоряжение в сетевом издании «Когалымский</w:t>
      </w:r>
      <w:r w:rsidR="00567BC7" w:rsidRPr="00B83AD0">
        <w:rPr>
          <w:rFonts w:eastAsia="Calibri"/>
          <w:sz w:val="26"/>
          <w:szCs w:val="26"/>
          <w:lang w:eastAsia="en-US"/>
        </w:rPr>
        <w:t xml:space="preserve">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567BC7" w:rsidRPr="00B83AD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567BC7" w:rsidRPr="00B83AD0">
        <w:rPr>
          <w:rFonts w:eastAsia="Calibri"/>
          <w:sz w:val="26"/>
          <w:szCs w:val="26"/>
          <w:lang w:eastAsia="en-US"/>
        </w:rPr>
        <w:t>).</w:t>
      </w:r>
    </w:p>
    <w:p w:rsidR="00582810" w:rsidRPr="00582810" w:rsidRDefault="00582810" w:rsidP="00582810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2B112F" w:rsidRPr="002B112F" w:rsidRDefault="002B112F" w:rsidP="00863E8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B112F">
        <w:rPr>
          <w:sz w:val="26"/>
          <w:szCs w:val="26"/>
        </w:rPr>
        <w:t>5.</w:t>
      </w:r>
      <w:r w:rsidRPr="002B112F">
        <w:rPr>
          <w:sz w:val="26"/>
          <w:szCs w:val="26"/>
        </w:rPr>
        <w:tab/>
        <w:t xml:space="preserve">Контроль за выполнением распоряжения </w:t>
      </w:r>
      <w:r w:rsidR="00EA63C0">
        <w:rPr>
          <w:sz w:val="26"/>
          <w:szCs w:val="26"/>
        </w:rPr>
        <w:t>оставляю за собой.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2E0A30" w:rsidRDefault="002E0A30" w:rsidP="00ED5C7C">
      <w:pPr>
        <w:ind w:firstLine="709"/>
        <w:jc w:val="both"/>
        <w:rPr>
          <w:sz w:val="26"/>
          <w:szCs w:val="26"/>
        </w:rPr>
      </w:pPr>
    </w:p>
    <w:p w:rsidR="002A2911" w:rsidRDefault="002A2911" w:rsidP="00ED5C7C">
      <w:pPr>
        <w:ind w:firstLine="709"/>
        <w:jc w:val="both"/>
        <w:rPr>
          <w:sz w:val="26"/>
          <w:szCs w:val="26"/>
        </w:rPr>
      </w:pPr>
    </w:p>
    <w:tbl>
      <w:tblPr>
        <w:tblStyle w:val="18211"/>
        <w:tblW w:w="492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9"/>
        <w:gridCol w:w="3829"/>
        <w:gridCol w:w="1597"/>
      </w:tblGrid>
      <w:tr w:rsidR="00C43D94" w:rsidTr="00C43D94">
        <w:trPr>
          <w:trHeight w:val="800"/>
        </w:trPr>
        <w:tc>
          <w:tcPr>
            <w:tcW w:w="192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60961AEEE4784B8981476163E7A7F1F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43D94" w:rsidRDefault="00C43D94" w:rsidP="00123FF5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74" w:type="pct"/>
            <w:vAlign w:val="center"/>
          </w:tcPr>
          <w:p w:rsidR="00C43D94" w:rsidRDefault="00C43D94" w:rsidP="00123FF5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61312" behindDoc="0" locked="0" layoutInCell="1" allowOverlap="1" wp14:anchorId="32ABF5B9" wp14:editId="09FE7986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C43D94" w:rsidRDefault="00C43D94" w:rsidP="00123FF5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C43D94" w:rsidRDefault="00C43D94" w:rsidP="00123FF5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C43D94" w:rsidRDefault="00C43D94" w:rsidP="00123FF5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C43D94" w:rsidRDefault="00C43D94" w:rsidP="00123FF5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C43D94" w:rsidRPr="002A2911" w:rsidRDefault="00C43D94" w:rsidP="002A2911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99" w:type="pct"/>
            <w:hideMark/>
          </w:tcPr>
          <w:p w:rsidR="00C43D94" w:rsidRDefault="00C43D94" w:rsidP="00C43D94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А.А.Морозов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</w:tbl>
    <w:p w:rsidR="007F5689" w:rsidRDefault="007F5689" w:rsidP="002A2911">
      <w:pPr>
        <w:ind w:firstLine="709"/>
        <w:jc w:val="both"/>
        <w:rPr>
          <w:sz w:val="26"/>
          <w:szCs w:val="26"/>
        </w:rPr>
      </w:pPr>
    </w:p>
    <w:sectPr w:rsidR="007F5689" w:rsidSect="00FB593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367A"/>
    <w:multiLevelType w:val="multilevel"/>
    <w:tmpl w:val="5EC2C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31A8C"/>
    <w:rsid w:val="000377CD"/>
    <w:rsid w:val="00045300"/>
    <w:rsid w:val="00070A65"/>
    <w:rsid w:val="000F0569"/>
    <w:rsid w:val="001400C3"/>
    <w:rsid w:val="00146114"/>
    <w:rsid w:val="00153B59"/>
    <w:rsid w:val="001E0A98"/>
    <w:rsid w:val="001E328E"/>
    <w:rsid w:val="00201088"/>
    <w:rsid w:val="002610C3"/>
    <w:rsid w:val="002A2911"/>
    <w:rsid w:val="002B112F"/>
    <w:rsid w:val="002B49A0"/>
    <w:rsid w:val="002C23E9"/>
    <w:rsid w:val="002E0A30"/>
    <w:rsid w:val="00313DAF"/>
    <w:rsid w:val="00317C3F"/>
    <w:rsid w:val="003447F7"/>
    <w:rsid w:val="00395BFF"/>
    <w:rsid w:val="003D326B"/>
    <w:rsid w:val="003F587E"/>
    <w:rsid w:val="00401053"/>
    <w:rsid w:val="0043438A"/>
    <w:rsid w:val="004615B8"/>
    <w:rsid w:val="004F33B1"/>
    <w:rsid w:val="005663BF"/>
    <w:rsid w:val="00567BC7"/>
    <w:rsid w:val="00571524"/>
    <w:rsid w:val="00582810"/>
    <w:rsid w:val="005A3093"/>
    <w:rsid w:val="005E648F"/>
    <w:rsid w:val="00625AA2"/>
    <w:rsid w:val="00653D49"/>
    <w:rsid w:val="006C4B00"/>
    <w:rsid w:val="00747B75"/>
    <w:rsid w:val="0079463C"/>
    <w:rsid w:val="007A5A5D"/>
    <w:rsid w:val="007C24AA"/>
    <w:rsid w:val="007F5689"/>
    <w:rsid w:val="00820045"/>
    <w:rsid w:val="008329FC"/>
    <w:rsid w:val="00863E83"/>
    <w:rsid w:val="00877CE5"/>
    <w:rsid w:val="00894DBB"/>
    <w:rsid w:val="008A4B5F"/>
    <w:rsid w:val="008C0B7C"/>
    <w:rsid w:val="008D2DB3"/>
    <w:rsid w:val="00905B6E"/>
    <w:rsid w:val="0091548B"/>
    <w:rsid w:val="00952EC3"/>
    <w:rsid w:val="00991307"/>
    <w:rsid w:val="0099311E"/>
    <w:rsid w:val="009C17F4"/>
    <w:rsid w:val="00A564E7"/>
    <w:rsid w:val="00AB2EAB"/>
    <w:rsid w:val="00AE156F"/>
    <w:rsid w:val="00B16044"/>
    <w:rsid w:val="00B22DDA"/>
    <w:rsid w:val="00BB1866"/>
    <w:rsid w:val="00BC37E6"/>
    <w:rsid w:val="00BD2F69"/>
    <w:rsid w:val="00BF3005"/>
    <w:rsid w:val="00C200B1"/>
    <w:rsid w:val="00C27247"/>
    <w:rsid w:val="00C33707"/>
    <w:rsid w:val="00C43D94"/>
    <w:rsid w:val="00C700C4"/>
    <w:rsid w:val="00CA4BCA"/>
    <w:rsid w:val="00D514BE"/>
    <w:rsid w:val="00D52DB6"/>
    <w:rsid w:val="00D604DC"/>
    <w:rsid w:val="00DF1C4A"/>
    <w:rsid w:val="00E43068"/>
    <w:rsid w:val="00E91A47"/>
    <w:rsid w:val="00EA530C"/>
    <w:rsid w:val="00EA63C0"/>
    <w:rsid w:val="00EB75CB"/>
    <w:rsid w:val="00ED5C7C"/>
    <w:rsid w:val="00ED72EB"/>
    <w:rsid w:val="00EE539C"/>
    <w:rsid w:val="00EF146A"/>
    <w:rsid w:val="00F3477A"/>
    <w:rsid w:val="00F5080D"/>
    <w:rsid w:val="00FB5937"/>
    <w:rsid w:val="00F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67BC7"/>
    <w:rPr>
      <w:color w:val="0000FF" w:themeColor="hyperlink"/>
      <w:u w:val="single"/>
    </w:rPr>
  </w:style>
  <w:style w:type="table" w:customStyle="1" w:styleId="18211">
    <w:name w:val="Сетка таблицы18211"/>
    <w:basedOn w:val="a1"/>
    <w:uiPriority w:val="39"/>
    <w:rsid w:val="002A291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961AEEE4784B8981476163E7A7F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2F6A2-C7C1-4DCF-82AD-AC1562407553}"/>
      </w:docPartPr>
      <w:docPartBody>
        <w:p w:rsidR="006D16A7" w:rsidRDefault="006C1064" w:rsidP="006C1064">
          <w:pPr>
            <w:pStyle w:val="60961AEEE4784B8981476163E7A7F1FB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6C1064"/>
    <w:rsid w:val="006D16A7"/>
    <w:rsid w:val="007A3944"/>
    <w:rsid w:val="00802039"/>
    <w:rsid w:val="008C5B88"/>
    <w:rsid w:val="00A96727"/>
    <w:rsid w:val="00AD52D2"/>
    <w:rsid w:val="00C41632"/>
    <w:rsid w:val="00F1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1064"/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D3C713926A054171847A13BEB91F2A18">
    <w:name w:val="D3C713926A054171847A13BEB91F2A18"/>
    <w:rsid w:val="00F15198"/>
  </w:style>
  <w:style w:type="paragraph" w:customStyle="1" w:styleId="60961AEEE4784B8981476163E7A7F1FB">
    <w:name w:val="60961AEEE4784B8981476163E7A7F1FB"/>
    <w:rsid w:val="006C1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ADF3-DA72-4DA3-B36F-4C3735A7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2</cp:revision>
  <cp:lastPrinted>2021-01-20T06:03:00Z</cp:lastPrinted>
  <dcterms:created xsi:type="dcterms:W3CDTF">2024-07-15T04:16:00Z</dcterms:created>
  <dcterms:modified xsi:type="dcterms:W3CDTF">2024-07-15T04:16:00Z</dcterms:modified>
</cp:coreProperties>
</file>