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492848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106580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B6AF61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15021E" wp14:editId="60FF0B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1703830" w14:textId="3A267777" w:rsidR="00874F39" w:rsidRPr="005818CA" w:rsidRDefault="008010D8" w:rsidP="009B2B1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</w:t>
            </w:r>
          </w:p>
        </w:tc>
      </w:tr>
      <w:tr w:rsidR="00874F39" w:rsidRPr="005818CA" w14:paraId="6485592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96A9B0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9CA0D7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772A73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1C3075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ABABA4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88A53E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C25BC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448A3D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6A35F40" w14:textId="77777777" w:rsidR="00217817" w:rsidRDefault="00217817" w:rsidP="00EA49F4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14:paraId="7D080E5D" w14:textId="38D82229" w:rsidR="004F1747" w:rsidRPr="00EA49F4" w:rsidRDefault="004F1747" w:rsidP="00EA49F4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>О внесении изменени</w:t>
      </w:r>
      <w:r w:rsidR="00BE669B">
        <w:rPr>
          <w:rFonts w:eastAsiaTheme="minorHAnsi"/>
          <w:color w:val="000000"/>
          <w:sz w:val="26"/>
          <w:szCs w:val="26"/>
          <w:lang w:eastAsia="en-US"/>
        </w:rPr>
        <w:t>я</w:t>
      </w: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 в</w:t>
      </w:r>
    </w:p>
    <w:p w14:paraId="391BF1D5" w14:textId="77777777" w:rsidR="004F1747" w:rsidRPr="00EA49F4" w:rsidRDefault="004F1747" w:rsidP="00EA49F4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 xml:space="preserve">постановление Администрации </w:t>
      </w:r>
    </w:p>
    <w:p w14:paraId="660C84AB" w14:textId="23057763" w:rsidR="004F1747" w:rsidRPr="00EA49F4" w:rsidRDefault="004F1747" w:rsidP="00EA49F4">
      <w:pPr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A49F4">
        <w:rPr>
          <w:rFonts w:eastAsiaTheme="minorHAnsi"/>
          <w:color w:val="000000"/>
          <w:sz w:val="26"/>
          <w:szCs w:val="26"/>
          <w:lang w:eastAsia="en-US"/>
        </w:rPr>
        <w:t>города Когалыма от 23.11.2020 №2152</w:t>
      </w:r>
      <w:r w:rsidR="00587BC8">
        <w:rPr>
          <w:rFonts w:eastAsiaTheme="minorHAnsi"/>
          <w:color w:val="000000"/>
          <w:sz w:val="26"/>
          <w:szCs w:val="26"/>
          <w:lang w:eastAsia="en-US"/>
        </w:rPr>
        <w:t xml:space="preserve">  </w:t>
      </w:r>
    </w:p>
    <w:p w14:paraId="4ECA00F8" w14:textId="77777777" w:rsidR="00217817" w:rsidRPr="00EA49F4" w:rsidRDefault="00217817" w:rsidP="004F1747">
      <w:pPr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14:paraId="0C545D09" w14:textId="22EFA7A1" w:rsidR="004F1747" w:rsidRPr="00217817" w:rsidRDefault="004114DC" w:rsidP="00944E9D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соответствии с </w:t>
      </w:r>
      <w:r w:rsidR="00686A18" w:rsidRPr="00217817">
        <w:rPr>
          <w:spacing w:val="-6"/>
          <w:sz w:val="26"/>
          <w:szCs w:val="26"/>
        </w:rPr>
        <w:t xml:space="preserve">Федеральным законом от 05.04.2013 </w:t>
      </w:r>
      <w:r w:rsidR="0086307A" w:rsidRPr="00217817">
        <w:rPr>
          <w:spacing w:val="-6"/>
          <w:sz w:val="26"/>
          <w:szCs w:val="26"/>
        </w:rPr>
        <w:t>№</w:t>
      </w:r>
      <w:r w:rsidR="00686A18" w:rsidRPr="00217817">
        <w:rPr>
          <w:spacing w:val="-6"/>
          <w:sz w:val="26"/>
          <w:szCs w:val="26"/>
        </w:rPr>
        <w:t>44-ФЗ</w:t>
      </w:r>
      <w:r w:rsidR="00EA49F4" w:rsidRPr="00217817">
        <w:rPr>
          <w:spacing w:val="-6"/>
          <w:sz w:val="26"/>
          <w:szCs w:val="26"/>
        </w:rPr>
        <w:t xml:space="preserve">                           </w:t>
      </w:r>
      <w:r w:rsidR="00686A18" w:rsidRPr="00217817">
        <w:rPr>
          <w:spacing w:val="-6"/>
          <w:sz w:val="26"/>
          <w:szCs w:val="26"/>
        </w:rPr>
        <w:t xml:space="preserve"> </w:t>
      </w:r>
      <w:r w:rsidR="0086307A" w:rsidRPr="00217817">
        <w:rPr>
          <w:spacing w:val="-6"/>
          <w:sz w:val="26"/>
          <w:szCs w:val="26"/>
        </w:rPr>
        <w:t>«</w:t>
      </w:r>
      <w:r w:rsidR="00686A18" w:rsidRPr="00217817">
        <w:rPr>
          <w:spacing w:val="-6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6307A" w:rsidRPr="00217817">
        <w:rPr>
          <w:spacing w:val="-6"/>
          <w:sz w:val="26"/>
          <w:szCs w:val="26"/>
        </w:rPr>
        <w:t>»</w:t>
      </w:r>
      <w:r w:rsidR="00955ACF">
        <w:rPr>
          <w:spacing w:val="-6"/>
          <w:sz w:val="26"/>
          <w:szCs w:val="26"/>
        </w:rPr>
        <w:t xml:space="preserve">, </w:t>
      </w:r>
      <w:r w:rsidR="003800FD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Уставом города Когалыма, </w:t>
      </w:r>
      <w:r w:rsidR="004F1747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целях </w:t>
      </w:r>
      <w:r w:rsidR="00BE669B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эффективной реализации закупочной деятельности</w:t>
      </w:r>
      <w:r w:rsidR="004F1747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:</w:t>
      </w:r>
    </w:p>
    <w:p w14:paraId="1B81D599" w14:textId="77777777" w:rsidR="004F1747" w:rsidRPr="00217817" w:rsidRDefault="004F1747" w:rsidP="004F174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5EEC1251" w14:textId="5EFE83FC" w:rsidR="004F1747" w:rsidRPr="00217817" w:rsidRDefault="004F1747" w:rsidP="004F174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1. В приложение к постановлению Администрации города Когалыма                 от 23.11.2020 №2152 «Об утверждении Порядка взаимодействия органов местного самоуправления, муниципальных казенных учреждений, бюджетных учреждений, автономных учреждений, муниципальных унитарных предприятий города Когалыма с уполномоченным органом по определению для них поставщиков (подрядчиков, исполнителей) в условиях централизованных закупок» (далее - Порядок) внести следующ</w:t>
      </w:r>
      <w:r w:rsidR="00BE669B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е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е изменени</w:t>
      </w:r>
      <w:r w:rsidR="00BE669B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е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: </w:t>
      </w:r>
    </w:p>
    <w:p w14:paraId="4861E754" w14:textId="7360D503" w:rsidR="00623116" w:rsidRPr="00217817" w:rsidRDefault="004F1747" w:rsidP="00623116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1.1. </w:t>
      </w:r>
      <w:r w:rsidR="00955ACF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подпункт 4.8.1. </w:t>
      </w:r>
      <w:r w:rsidR="00686A18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пункт</w:t>
      </w:r>
      <w:r w:rsidR="00955ACF">
        <w:rPr>
          <w:rFonts w:eastAsiaTheme="minorHAnsi"/>
          <w:color w:val="000000"/>
          <w:spacing w:val="-6"/>
          <w:sz w:val="26"/>
          <w:szCs w:val="26"/>
          <w:lang w:eastAsia="en-US"/>
        </w:rPr>
        <w:t>а</w:t>
      </w:r>
      <w:r w:rsidR="00686A18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BE669B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4.8</w:t>
      </w:r>
      <w:r w:rsidR="00623116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Порядка изложить в следующей редакции:</w:t>
      </w:r>
    </w:p>
    <w:p w14:paraId="579B5A4B" w14:textId="77777777" w:rsidR="00955ACF" w:rsidRPr="00955ACF" w:rsidRDefault="004F1747" w:rsidP="00955AC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55ACF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>«</w:t>
      </w:r>
      <w:r w:rsidR="00275045" w:rsidRPr="00955ACF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 xml:space="preserve">4.8.1. </w:t>
      </w:r>
      <w:r w:rsidR="00955ACF" w:rsidRPr="00955ACF">
        <w:rPr>
          <w:rFonts w:ascii="Times New Roman" w:hAnsi="Times New Roman" w:cs="Times New Roman"/>
          <w:sz w:val="26"/>
          <w:szCs w:val="26"/>
        </w:rPr>
        <w:t>В целях повышения эффективности и качества планирования закупок заказчики города Когалыма при формировании плана-графика закупок и плана муниципального заказа обязаны предусматривать осуществление закупок текущего года и опережающих закупок планового периода в следующем порядке:</w:t>
      </w:r>
    </w:p>
    <w:p w14:paraId="7DE3C63C" w14:textId="3A0C6FD1" w:rsidR="00955ACF" w:rsidRPr="00955ACF" w:rsidRDefault="00955ACF" w:rsidP="00955AC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55ACF">
        <w:rPr>
          <w:rFonts w:ascii="Times New Roman" w:hAnsi="Times New Roman" w:cs="Times New Roman"/>
          <w:sz w:val="26"/>
          <w:szCs w:val="26"/>
        </w:rPr>
        <w:t xml:space="preserve">- в текущем финансовом году </w:t>
      </w:r>
      <w:r>
        <w:rPr>
          <w:rFonts w:ascii="Times New Roman" w:hAnsi="Times New Roman" w:cs="Times New Roman"/>
          <w:sz w:val="26"/>
          <w:szCs w:val="26"/>
        </w:rPr>
        <w:t>заключение контрактов</w:t>
      </w:r>
      <w:r w:rsidRPr="00955ACF">
        <w:rPr>
          <w:rFonts w:ascii="Times New Roman" w:hAnsi="Times New Roman" w:cs="Times New Roman"/>
          <w:sz w:val="26"/>
          <w:szCs w:val="26"/>
        </w:rPr>
        <w:t xml:space="preserve"> текущего года осуществляется в срок до 1 апреля текущего года в объеме не менее 85 процентов</w:t>
      </w:r>
      <w:r w:rsidR="00F861D6">
        <w:rPr>
          <w:rFonts w:ascii="Times New Roman" w:hAnsi="Times New Roman" w:cs="Times New Roman"/>
          <w:sz w:val="26"/>
          <w:szCs w:val="26"/>
        </w:rPr>
        <w:t xml:space="preserve"> </w:t>
      </w:r>
      <w:r w:rsidR="00F861D6" w:rsidRPr="00FA21F9">
        <w:rPr>
          <w:rFonts w:ascii="Times New Roman" w:eastAsia="Times New Roman" w:hAnsi="Times New Roman" w:cs="Times New Roman"/>
          <w:sz w:val="26"/>
          <w:szCs w:val="26"/>
        </w:rPr>
        <w:t>от совокупного годового объема закупок текущего финансового года</w:t>
      </w:r>
      <w:r w:rsidRPr="00955ACF">
        <w:rPr>
          <w:rFonts w:ascii="Times New Roman" w:hAnsi="Times New Roman" w:cs="Times New Roman"/>
          <w:sz w:val="26"/>
          <w:szCs w:val="26"/>
        </w:rPr>
        <w:t>, в с</w:t>
      </w:r>
      <w:r>
        <w:rPr>
          <w:rFonts w:ascii="Times New Roman" w:hAnsi="Times New Roman" w:cs="Times New Roman"/>
          <w:sz w:val="26"/>
          <w:szCs w:val="26"/>
        </w:rPr>
        <w:t>рок до 1 июня текущего года -</w:t>
      </w:r>
      <w:r w:rsidRPr="00955ACF">
        <w:rPr>
          <w:rFonts w:ascii="Times New Roman" w:hAnsi="Times New Roman" w:cs="Times New Roman"/>
          <w:sz w:val="26"/>
          <w:szCs w:val="26"/>
        </w:rPr>
        <w:t xml:space="preserve"> 100 процентов от совокупного годового объема закупок текущего финансового года;</w:t>
      </w:r>
    </w:p>
    <w:p w14:paraId="2638E795" w14:textId="45007880" w:rsidR="00955ACF" w:rsidRPr="00AA5992" w:rsidRDefault="00955ACF" w:rsidP="00955AC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566EF">
        <w:rPr>
          <w:rFonts w:ascii="Times New Roman" w:hAnsi="Times New Roman" w:cs="Times New Roman"/>
          <w:sz w:val="26"/>
          <w:szCs w:val="26"/>
        </w:rPr>
        <w:t xml:space="preserve">- </w:t>
      </w:r>
      <w:r w:rsidRPr="00AA5992">
        <w:rPr>
          <w:rFonts w:ascii="Times New Roman" w:hAnsi="Times New Roman" w:cs="Times New Roman"/>
          <w:sz w:val="26"/>
          <w:szCs w:val="26"/>
        </w:rPr>
        <w:t xml:space="preserve">в текущем финансовом году </w:t>
      </w:r>
      <w:r w:rsidR="00AA5992">
        <w:rPr>
          <w:rFonts w:ascii="Times New Roman" w:hAnsi="Times New Roman" w:cs="Times New Roman"/>
          <w:sz w:val="26"/>
          <w:szCs w:val="26"/>
        </w:rPr>
        <w:t>заключение контрактов</w:t>
      </w:r>
      <w:r w:rsidR="00AA5992" w:rsidRPr="00AA5992">
        <w:rPr>
          <w:rFonts w:ascii="Times New Roman" w:hAnsi="Times New Roman" w:cs="Times New Roman"/>
          <w:sz w:val="26"/>
          <w:szCs w:val="26"/>
        </w:rPr>
        <w:t xml:space="preserve"> по закупкам, извещения об осуществлении которых размещаются или в случаях если в соответствии с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 заключаются контракты в текущем финансовом году, а их исполнение предусматривается в плановом периоде</w:t>
      </w:r>
      <w:r w:rsidR="007953AC">
        <w:rPr>
          <w:rFonts w:ascii="Times New Roman" w:hAnsi="Times New Roman" w:cs="Times New Roman"/>
          <w:sz w:val="26"/>
          <w:szCs w:val="26"/>
        </w:rPr>
        <w:t xml:space="preserve"> (опережающие закупки)</w:t>
      </w:r>
      <w:r w:rsidRPr="00AA5992">
        <w:rPr>
          <w:rFonts w:ascii="Times New Roman" w:hAnsi="Times New Roman" w:cs="Times New Roman"/>
          <w:sz w:val="26"/>
          <w:szCs w:val="26"/>
        </w:rPr>
        <w:t>:</w:t>
      </w:r>
    </w:p>
    <w:p w14:paraId="4C84E998" w14:textId="77777777" w:rsidR="00AA5992" w:rsidRPr="00FA21F9" w:rsidRDefault="00AA5992" w:rsidP="00AA599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21F9">
        <w:rPr>
          <w:rFonts w:ascii="Times New Roman" w:eastAsia="Times New Roman" w:hAnsi="Times New Roman" w:cs="Times New Roman"/>
          <w:sz w:val="26"/>
          <w:szCs w:val="26"/>
        </w:rPr>
        <w:t>а) до окончания III квартала текущего финансового года в размере не менее 30 процентов от совокупного годового объема закупок первого года планового периода;</w:t>
      </w:r>
    </w:p>
    <w:p w14:paraId="22023C65" w14:textId="77777777" w:rsidR="00AA5992" w:rsidRPr="00FA21F9" w:rsidRDefault="00AA5992" w:rsidP="00AA599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21F9">
        <w:rPr>
          <w:rFonts w:ascii="Times New Roman" w:eastAsia="Times New Roman" w:hAnsi="Times New Roman" w:cs="Times New Roman"/>
          <w:sz w:val="26"/>
          <w:szCs w:val="26"/>
        </w:rPr>
        <w:t>б) до окончания текущего финансового года в размере не менее 60 процентов от совокупного годового объема закупок первого года планового периода;</w:t>
      </w:r>
    </w:p>
    <w:p w14:paraId="4334D6D7" w14:textId="50623C4C" w:rsidR="009D3678" w:rsidRDefault="00AA5992" w:rsidP="00AA5992">
      <w:pPr>
        <w:ind w:firstLine="709"/>
        <w:jc w:val="both"/>
        <w:rPr>
          <w:sz w:val="26"/>
          <w:szCs w:val="26"/>
        </w:rPr>
      </w:pPr>
      <w:r w:rsidRPr="00FA21F9">
        <w:rPr>
          <w:sz w:val="26"/>
          <w:szCs w:val="26"/>
        </w:rPr>
        <w:lastRenderedPageBreak/>
        <w:t>в) до окончания текущего финансового года в размере 100 процентов от годового объема закупок первого года планового периода, предусмотренного на выполнение работ по строительству, реконструкции и капитальному ремонту объектов капитального строительства (за исключением закупок на поставку оборудования, необходимого для обеспечения эксплуатации объекта капитального строительства, закупок на выполнение работ по ремонту жилых помещений, осуществляемому по заявительному принципу, а также закупок на выполнение работ по капитальному ремонту нежилых помещений, на проведение которых бюджетные ассигнования выделены в IV квартале текущего года).</w:t>
      </w:r>
      <w:r w:rsidR="0056697D">
        <w:rPr>
          <w:sz w:val="26"/>
          <w:szCs w:val="26"/>
        </w:rPr>
        <w:t>».</w:t>
      </w:r>
      <w:bookmarkStart w:id="0" w:name="_GoBack"/>
      <w:bookmarkEnd w:id="0"/>
    </w:p>
    <w:p w14:paraId="5007FFD6" w14:textId="3E5FD49E" w:rsidR="00F86971" w:rsidRPr="00217817" w:rsidRDefault="00F86971" w:rsidP="00AA5992">
      <w:pPr>
        <w:ind w:firstLine="709"/>
        <w:jc w:val="both"/>
        <w:rPr>
          <w:rFonts w:eastAsiaTheme="minorHAnsi"/>
          <w:color w:val="000000" w:themeColor="text1"/>
          <w:spacing w:val="-6"/>
          <w:sz w:val="26"/>
          <w:szCs w:val="26"/>
          <w:lang w:eastAsia="en-US"/>
        </w:rPr>
      </w:pPr>
    </w:p>
    <w:p w14:paraId="6340DEA4" w14:textId="15DD091B" w:rsidR="004F1747" w:rsidRPr="00217817" w:rsidRDefault="004F1747" w:rsidP="004F174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2. Отделу муниципального заказа Администрации города Когалыма (А.В.Сидорова)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                       </w:t>
      </w: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AAA155D" w14:textId="77777777" w:rsidR="004F1747" w:rsidRPr="00217817" w:rsidRDefault="004F1747" w:rsidP="004F174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7A027E2D" w14:textId="2F7B935A" w:rsidR="004F1747" w:rsidRPr="00217817" w:rsidRDefault="009D3678" w:rsidP="004F174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3</w:t>
      </w:r>
      <w:r w:rsidR="004F1747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. </w:t>
      </w:r>
      <w:r w:rsidR="0001714F" w:rsidRPr="00185CAD">
        <w:rPr>
          <w:rFonts w:eastAsiaTheme="minorHAnsi"/>
          <w:color w:val="000000"/>
          <w:spacing w:val="-6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</w:t>
      </w:r>
      <w:r w:rsidR="0001714F">
        <w:rPr>
          <w:rFonts w:eastAsiaTheme="minorHAnsi"/>
          <w:color w:val="000000"/>
          <w:spacing w:val="-6"/>
          <w:sz w:val="26"/>
          <w:szCs w:val="26"/>
          <w:lang w:eastAsia="en-US"/>
        </w:rPr>
        <w:t>ти Интернет (www.admkogalym.ru)</w:t>
      </w:r>
      <w:r w:rsidR="004F1747" w:rsidRPr="00217817">
        <w:rPr>
          <w:rFonts w:eastAsiaTheme="minorHAnsi"/>
          <w:spacing w:val="-6"/>
          <w:sz w:val="26"/>
          <w:szCs w:val="26"/>
          <w:lang w:eastAsia="en-US"/>
        </w:rPr>
        <w:t>.</w:t>
      </w:r>
    </w:p>
    <w:p w14:paraId="4CAF8C0B" w14:textId="77777777" w:rsidR="004F1747" w:rsidRPr="00217817" w:rsidRDefault="004F1747" w:rsidP="004F174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059C5A0A" w14:textId="2147F0FB" w:rsidR="004F1747" w:rsidRPr="00217817" w:rsidRDefault="009D3678" w:rsidP="004F174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4</w:t>
      </w:r>
      <w:r w:rsidR="004F1747"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Т.И.Черных.</w:t>
      </w:r>
    </w:p>
    <w:p w14:paraId="1DB62BED" w14:textId="5BB314C4" w:rsidR="000A02C2" w:rsidRDefault="000A02C2" w:rsidP="00ED5C7C">
      <w:pPr>
        <w:ind w:firstLine="709"/>
        <w:jc w:val="both"/>
        <w:rPr>
          <w:sz w:val="26"/>
          <w:szCs w:val="26"/>
        </w:rPr>
      </w:pPr>
    </w:p>
    <w:p w14:paraId="003099BE" w14:textId="77777777" w:rsidR="00217817" w:rsidRPr="00EA49F4" w:rsidRDefault="0021781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AA5992" w:rsidRPr="00927695" w14:paraId="427F3D91" w14:textId="77777777" w:rsidTr="007B2C76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1F8E8613935648039B5480D63AE589A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8EE5521" w14:textId="77777777" w:rsidR="00AA5992" w:rsidRPr="008465F5" w:rsidRDefault="00AA5992" w:rsidP="007B2C7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A44AB1B" w14:textId="77777777" w:rsidR="00AA5992" w:rsidRPr="00903CF1" w:rsidRDefault="00AA5992" w:rsidP="007B2C7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669B067" wp14:editId="3FA1394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764F5A9" w14:textId="77777777" w:rsidR="00AA5992" w:rsidRPr="00903CF1" w:rsidRDefault="00AA5992" w:rsidP="007B2C7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7313FD8" w14:textId="77777777" w:rsidR="00AA5992" w:rsidRPr="00903CF1" w:rsidRDefault="00AA5992" w:rsidP="007B2C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6B0715" w14:textId="77777777" w:rsidR="00AA5992" w:rsidRPr="00903CF1" w:rsidRDefault="00AA5992" w:rsidP="007B2C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2FFB5A4A" w14:textId="77777777" w:rsidR="00AA5992" w:rsidRPr="00903CF1" w:rsidRDefault="00AA5992" w:rsidP="007B2C7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8C3A26C" w14:textId="77777777" w:rsidR="00AA5992" w:rsidRPr="000E31F3" w:rsidRDefault="00AA5992" w:rsidP="007B2C7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1F8E8613935648039B5480D63AE589A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43AE565" w14:textId="77777777" w:rsidR="00AA5992" w:rsidRPr="00465FC6" w:rsidRDefault="00AA5992" w:rsidP="007B2C7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EC31BC0" w14:textId="77777777" w:rsidR="000666F0" w:rsidRDefault="000666F0" w:rsidP="000A02C2">
      <w:pPr>
        <w:rPr>
          <w:sz w:val="26"/>
          <w:szCs w:val="26"/>
        </w:rPr>
      </w:pPr>
    </w:p>
    <w:sectPr w:rsidR="000666F0" w:rsidSect="007C0FA3">
      <w:pgSz w:w="11906" w:h="16838"/>
      <w:pgMar w:top="1134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1714F"/>
    <w:rsid w:val="00031285"/>
    <w:rsid w:val="000547ED"/>
    <w:rsid w:val="0005783C"/>
    <w:rsid w:val="000666F0"/>
    <w:rsid w:val="00082085"/>
    <w:rsid w:val="000954CC"/>
    <w:rsid w:val="00097FE3"/>
    <w:rsid w:val="000A02C2"/>
    <w:rsid w:val="000A28C5"/>
    <w:rsid w:val="000B61D0"/>
    <w:rsid w:val="000C7B41"/>
    <w:rsid w:val="000D02C2"/>
    <w:rsid w:val="000E004E"/>
    <w:rsid w:val="000E4139"/>
    <w:rsid w:val="000F0569"/>
    <w:rsid w:val="00103AF3"/>
    <w:rsid w:val="00111121"/>
    <w:rsid w:val="001150F0"/>
    <w:rsid w:val="001167A2"/>
    <w:rsid w:val="0012251F"/>
    <w:rsid w:val="00132C35"/>
    <w:rsid w:val="00140102"/>
    <w:rsid w:val="00146BC4"/>
    <w:rsid w:val="00155B50"/>
    <w:rsid w:val="001671DA"/>
    <w:rsid w:val="0017119D"/>
    <w:rsid w:val="00171A84"/>
    <w:rsid w:val="001825C3"/>
    <w:rsid w:val="001A370A"/>
    <w:rsid w:val="001D0927"/>
    <w:rsid w:val="001E084F"/>
    <w:rsid w:val="001E328E"/>
    <w:rsid w:val="001E4646"/>
    <w:rsid w:val="001F1EE5"/>
    <w:rsid w:val="00201088"/>
    <w:rsid w:val="0021461C"/>
    <w:rsid w:val="00215BBA"/>
    <w:rsid w:val="00216CE5"/>
    <w:rsid w:val="00217817"/>
    <w:rsid w:val="00224F9F"/>
    <w:rsid w:val="002505C8"/>
    <w:rsid w:val="00261A6D"/>
    <w:rsid w:val="0026704F"/>
    <w:rsid w:val="00275045"/>
    <w:rsid w:val="00277483"/>
    <w:rsid w:val="002A015A"/>
    <w:rsid w:val="002A4056"/>
    <w:rsid w:val="002B10AF"/>
    <w:rsid w:val="002B49A0"/>
    <w:rsid w:val="002D5593"/>
    <w:rsid w:val="002E0A30"/>
    <w:rsid w:val="002F7936"/>
    <w:rsid w:val="00300D9B"/>
    <w:rsid w:val="00307DF2"/>
    <w:rsid w:val="003123D9"/>
    <w:rsid w:val="00313DAF"/>
    <w:rsid w:val="00316F09"/>
    <w:rsid w:val="00333731"/>
    <w:rsid w:val="0034286D"/>
    <w:rsid w:val="003447F7"/>
    <w:rsid w:val="003800FD"/>
    <w:rsid w:val="00385B6E"/>
    <w:rsid w:val="003934ED"/>
    <w:rsid w:val="003A0400"/>
    <w:rsid w:val="003D780E"/>
    <w:rsid w:val="003F587E"/>
    <w:rsid w:val="004054CB"/>
    <w:rsid w:val="00405856"/>
    <w:rsid w:val="004114DC"/>
    <w:rsid w:val="00412608"/>
    <w:rsid w:val="00412715"/>
    <w:rsid w:val="004161D3"/>
    <w:rsid w:val="00422CA7"/>
    <w:rsid w:val="004340AF"/>
    <w:rsid w:val="0043438A"/>
    <w:rsid w:val="0044192D"/>
    <w:rsid w:val="00442994"/>
    <w:rsid w:val="004609D1"/>
    <w:rsid w:val="00484D23"/>
    <w:rsid w:val="00491FE9"/>
    <w:rsid w:val="00495F5F"/>
    <w:rsid w:val="004B2422"/>
    <w:rsid w:val="004B513B"/>
    <w:rsid w:val="004D17F5"/>
    <w:rsid w:val="004F1747"/>
    <w:rsid w:val="004F33B1"/>
    <w:rsid w:val="004F7299"/>
    <w:rsid w:val="0051142F"/>
    <w:rsid w:val="00523FC6"/>
    <w:rsid w:val="005266B9"/>
    <w:rsid w:val="00532584"/>
    <w:rsid w:val="0054201D"/>
    <w:rsid w:val="005500E4"/>
    <w:rsid w:val="0056697D"/>
    <w:rsid w:val="00577AD2"/>
    <w:rsid w:val="00581A22"/>
    <w:rsid w:val="00586059"/>
    <w:rsid w:val="00587BC8"/>
    <w:rsid w:val="00590B3D"/>
    <w:rsid w:val="005B0BFC"/>
    <w:rsid w:val="005B747E"/>
    <w:rsid w:val="005D3D64"/>
    <w:rsid w:val="005F00F9"/>
    <w:rsid w:val="005F5603"/>
    <w:rsid w:val="005F726F"/>
    <w:rsid w:val="006015ED"/>
    <w:rsid w:val="0061317A"/>
    <w:rsid w:val="00623116"/>
    <w:rsid w:val="006233D5"/>
    <w:rsid w:val="00625AA2"/>
    <w:rsid w:val="00635680"/>
    <w:rsid w:val="00641B05"/>
    <w:rsid w:val="00655D05"/>
    <w:rsid w:val="00657B03"/>
    <w:rsid w:val="00660918"/>
    <w:rsid w:val="00677516"/>
    <w:rsid w:val="00681FEB"/>
    <w:rsid w:val="00686A18"/>
    <w:rsid w:val="0069092A"/>
    <w:rsid w:val="006F5776"/>
    <w:rsid w:val="0071604E"/>
    <w:rsid w:val="007239EF"/>
    <w:rsid w:val="00747B75"/>
    <w:rsid w:val="00750198"/>
    <w:rsid w:val="007724FD"/>
    <w:rsid w:val="007812E8"/>
    <w:rsid w:val="00783EEC"/>
    <w:rsid w:val="00784D77"/>
    <w:rsid w:val="007953AC"/>
    <w:rsid w:val="00795C25"/>
    <w:rsid w:val="007A07FD"/>
    <w:rsid w:val="007A62F7"/>
    <w:rsid w:val="007B0E23"/>
    <w:rsid w:val="007B223C"/>
    <w:rsid w:val="007C0FA3"/>
    <w:rsid w:val="007C24AA"/>
    <w:rsid w:val="007D1C62"/>
    <w:rsid w:val="007D7788"/>
    <w:rsid w:val="007E28C2"/>
    <w:rsid w:val="007F5689"/>
    <w:rsid w:val="008010D8"/>
    <w:rsid w:val="00807027"/>
    <w:rsid w:val="00816E83"/>
    <w:rsid w:val="00820045"/>
    <w:rsid w:val="0082142B"/>
    <w:rsid w:val="008329FC"/>
    <w:rsid w:val="00862202"/>
    <w:rsid w:val="0086307A"/>
    <w:rsid w:val="0086685A"/>
    <w:rsid w:val="0087182A"/>
    <w:rsid w:val="0087447E"/>
    <w:rsid w:val="00874F39"/>
    <w:rsid w:val="00875270"/>
    <w:rsid w:val="00877CE5"/>
    <w:rsid w:val="00884571"/>
    <w:rsid w:val="008945E2"/>
    <w:rsid w:val="008C0B7C"/>
    <w:rsid w:val="008C7E24"/>
    <w:rsid w:val="008D2DB3"/>
    <w:rsid w:val="008D69D7"/>
    <w:rsid w:val="008E55AC"/>
    <w:rsid w:val="008F3A00"/>
    <w:rsid w:val="00925FE8"/>
    <w:rsid w:val="00934CE9"/>
    <w:rsid w:val="00944E9D"/>
    <w:rsid w:val="00950FB5"/>
    <w:rsid w:val="009516BF"/>
    <w:rsid w:val="00952EC3"/>
    <w:rsid w:val="00955ACF"/>
    <w:rsid w:val="00974636"/>
    <w:rsid w:val="009A3BD3"/>
    <w:rsid w:val="009A40CB"/>
    <w:rsid w:val="009A6A99"/>
    <w:rsid w:val="009B2B17"/>
    <w:rsid w:val="009C47D2"/>
    <w:rsid w:val="009D3678"/>
    <w:rsid w:val="00A044E7"/>
    <w:rsid w:val="00A05877"/>
    <w:rsid w:val="00A20A9E"/>
    <w:rsid w:val="00A21BD9"/>
    <w:rsid w:val="00A249BE"/>
    <w:rsid w:val="00A30274"/>
    <w:rsid w:val="00A31997"/>
    <w:rsid w:val="00A564E7"/>
    <w:rsid w:val="00A566EF"/>
    <w:rsid w:val="00A8736F"/>
    <w:rsid w:val="00A936B1"/>
    <w:rsid w:val="00AA5992"/>
    <w:rsid w:val="00AB098A"/>
    <w:rsid w:val="00AD1287"/>
    <w:rsid w:val="00AD53C8"/>
    <w:rsid w:val="00AD564D"/>
    <w:rsid w:val="00B01242"/>
    <w:rsid w:val="00B02E58"/>
    <w:rsid w:val="00B22DDA"/>
    <w:rsid w:val="00B25576"/>
    <w:rsid w:val="00B300E6"/>
    <w:rsid w:val="00B4541B"/>
    <w:rsid w:val="00B46756"/>
    <w:rsid w:val="00B82EC2"/>
    <w:rsid w:val="00B972D0"/>
    <w:rsid w:val="00BA3B51"/>
    <w:rsid w:val="00BA548D"/>
    <w:rsid w:val="00BA70C0"/>
    <w:rsid w:val="00BB1866"/>
    <w:rsid w:val="00BC37E6"/>
    <w:rsid w:val="00BE0559"/>
    <w:rsid w:val="00BE3A32"/>
    <w:rsid w:val="00BE669B"/>
    <w:rsid w:val="00BE6E48"/>
    <w:rsid w:val="00BF6DBB"/>
    <w:rsid w:val="00BF6E9B"/>
    <w:rsid w:val="00BF79F4"/>
    <w:rsid w:val="00C16622"/>
    <w:rsid w:val="00C177CA"/>
    <w:rsid w:val="00C2384D"/>
    <w:rsid w:val="00C27247"/>
    <w:rsid w:val="00C31FA8"/>
    <w:rsid w:val="00C46178"/>
    <w:rsid w:val="00C63290"/>
    <w:rsid w:val="00C700C4"/>
    <w:rsid w:val="00C700F3"/>
    <w:rsid w:val="00C7628B"/>
    <w:rsid w:val="00C94E96"/>
    <w:rsid w:val="00CA5108"/>
    <w:rsid w:val="00CB2627"/>
    <w:rsid w:val="00CC367F"/>
    <w:rsid w:val="00CC6276"/>
    <w:rsid w:val="00CD1E41"/>
    <w:rsid w:val="00CD608F"/>
    <w:rsid w:val="00CF6B89"/>
    <w:rsid w:val="00D15E51"/>
    <w:rsid w:val="00D3539E"/>
    <w:rsid w:val="00D44582"/>
    <w:rsid w:val="00D5233F"/>
    <w:rsid w:val="00D52DB6"/>
    <w:rsid w:val="00D60883"/>
    <w:rsid w:val="00D629AF"/>
    <w:rsid w:val="00D96635"/>
    <w:rsid w:val="00DD5F91"/>
    <w:rsid w:val="00DF04EB"/>
    <w:rsid w:val="00DF7F32"/>
    <w:rsid w:val="00E017D0"/>
    <w:rsid w:val="00E225C8"/>
    <w:rsid w:val="00E236AF"/>
    <w:rsid w:val="00E32AC6"/>
    <w:rsid w:val="00E52218"/>
    <w:rsid w:val="00E540DE"/>
    <w:rsid w:val="00EA49F4"/>
    <w:rsid w:val="00EA4D5E"/>
    <w:rsid w:val="00EB75CB"/>
    <w:rsid w:val="00ED5C7C"/>
    <w:rsid w:val="00ED62A2"/>
    <w:rsid w:val="00EE539C"/>
    <w:rsid w:val="00F06198"/>
    <w:rsid w:val="00F435D3"/>
    <w:rsid w:val="00F5080D"/>
    <w:rsid w:val="00F6009A"/>
    <w:rsid w:val="00F8213B"/>
    <w:rsid w:val="00F861D6"/>
    <w:rsid w:val="00F86971"/>
    <w:rsid w:val="00F91221"/>
    <w:rsid w:val="00FA752E"/>
    <w:rsid w:val="00FB426A"/>
    <w:rsid w:val="00FB5937"/>
    <w:rsid w:val="00FD79C6"/>
    <w:rsid w:val="00FE538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CD7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8D69D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401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0102"/>
  </w:style>
  <w:style w:type="character" w:customStyle="1" w:styleId="ac">
    <w:name w:val="Текст примечания Знак"/>
    <w:basedOn w:val="a0"/>
    <w:link w:val="ab"/>
    <w:uiPriority w:val="99"/>
    <w:semiHidden/>
    <w:rsid w:val="00140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1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0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55A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8E8613935648039B5480D63AE58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64DAA-8BBE-4843-A469-5253EA595495}"/>
      </w:docPartPr>
      <w:docPartBody>
        <w:p w:rsidR="00FE60D4" w:rsidRDefault="006005D5" w:rsidP="006005D5">
          <w:pPr>
            <w:pStyle w:val="1F8E8613935648039B5480D63AE589A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1B7B"/>
    <w:rsid w:val="002D4D9E"/>
    <w:rsid w:val="00442918"/>
    <w:rsid w:val="006005D5"/>
    <w:rsid w:val="00A30898"/>
    <w:rsid w:val="00BF171D"/>
    <w:rsid w:val="00E67E01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05D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F8E8613935648039B5480D63AE589A3">
    <w:name w:val="1F8E8613935648039B5480D63AE589A3"/>
    <w:rsid w:val="00600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5C5D-414B-480B-916E-0F538B7E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Лаишевцева Наталья Николаевна</cp:lastModifiedBy>
  <cp:revision>24</cp:revision>
  <cp:lastPrinted>2025-04-14T11:58:00Z</cp:lastPrinted>
  <dcterms:created xsi:type="dcterms:W3CDTF">2024-02-05T11:39:00Z</dcterms:created>
  <dcterms:modified xsi:type="dcterms:W3CDTF">2025-04-16T10:06:00Z</dcterms:modified>
</cp:coreProperties>
</file>