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9AC" w:rsidRDefault="007479AC" w:rsidP="007479AC">
      <w:pPr>
        <w:spacing w:after="0"/>
        <w:rPr>
          <w:rFonts w:ascii="Times New Roman" w:hAnsi="Times New Roman" w:cs="Times New Roman"/>
          <w:color w:val="3366FF"/>
          <w:sz w:val="28"/>
          <w:szCs w:val="28"/>
        </w:rPr>
      </w:pPr>
    </w:p>
    <w:p w:rsidR="007479AC" w:rsidRDefault="007479AC" w:rsidP="007479AC">
      <w:pPr>
        <w:spacing w:after="0"/>
        <w:rPr>
          <w:rFonts w:ascii="Times New Roman" w:hAnsi="Times New Roman" w:cs="Times New Roman"/>
          <w:b/>
          <w:color w:val="3366FF"/>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197.7pt;margin-top:-46.95pt;width:42pt;height:54pt;z-index:-251658240;visibility:visible;mso-wrap-style:square;mso-width-percent:0;mso-height-percent:0;mso-wrap-distance-left:7in;mso-wrap-distance-top:2.9pt;mso-wrap-distance-right:7in;mso-wrap-distance-bottom:2.9pt;mso-position-horizontal:absolute;mso-position-horizontal-relative:margin;mso-position-vertical:absolute;mso-position-vertical-relative:text;mso-width-percent:0;mso-height-percent:0;mso-width-relative:page;mso-height-relative:page">
            <v:imagedata r:id="rId8" o:title=""/>
            <w10:wrap anchorx="margin"/>
          </v:shape>
        </w:pict>
      </w:r>
    </w:p>
    <w:p w:rsidR="007479AC" w:rsidRDefault="007479AC" w:rsidP="007479AC">
      <w:pPr>
        <w:spacing w:after="0"/>
        <w:jc w:val="center"/>
        <w:rPr>
          <w:rFonts w:ascii="Times New Roman" w:hAnsi="Times New Roman" w:cs="Times New Roman"/>
          <w:b/>
          <w:color w:val="3366FF"/>
          <w:sz w:val="28"/>
          <w:szCs w:val="28"/>
        </w:rPr>
      </w:pPr>
      <w:r>
        <w:rPr>
          <w:rFonts w:ascii="Times New Roman" w:hAnsi="Times New Roman" w:cs="Times New Roman"/>
          <w:b/>
          <w:color w:val="3366FF"/>
          <w:sz w:val="28"/>
          <w:szCs w:val="28"/>
        </w:rPr>
        <w:t>ПОСТАНОВЛЕНИЕ</w:t>
      </w:r>
    </w:p>
    <w:p w:rsidR="007479AC" w:rsidRDefault="007479AC" w:rsidP="007479AC">
      <w:pPr>
        <w:spacing w:after="0"/>
        <w:jc w:val="center"/>
        <w:rPr>
          <w:rFonts w:ascii="Times New Roman" w:hAnsi="Times New Roman" w:cs="Times New Roman"/>
          <w:b/>
          <w:color w:val="3366FF"/>
          <w:sz w:val="28"/>
          <w:szCs w:val="28"/>
        </w:rPr>
      </w:pPr>
      <w:r>
        <w:rPr>
          <w:rFonts w:ascii="Times New Roman" w:hAnsi="Times New Roman" w:cs="Times New Roman"/>
          <w:b/>
          <w:color w:val="3366FF"/>
          <w:sz w:val="28"/>
          <w:szCs w:val="28"/>
        </w:rPr>
        <w:t>АДМИНИСТРАЦИИ  ГОРОДА  КОГАЛЫМА</w:t>
      </w:r>
    </w:p>
    <w:p w:rsidR="007479AC" w:rsidRDefault="007479AC" w:rsidP="007479AC">
      <w:pPr>
        <w:spacing w:after="0"/>
        <w:jc w:val="center"/>
        <w:rPr>
          <w:rFonts w:ascii="Times New Roman" w:hAnsi="Times New Roman" w:cs="Times New Roman"/>
          <w:b/>
          <w:color w:val="3366FF"/>
          <w:sz w:val="28"/>
          <w:szCs w:val="28"/>
        </w:rPr>
      </w:pPr>
      <w:r>
        <w:rPr>
          <w:rFonts w:ascii="Times New Roman" w:hAnsi="Times New Roman" w:cs="Times New Roman"/>
          <w:b/>
          <w:color w:val="3366FF"/>
          <w:sz w:val="28"/>
          <w:szCs w:val="28"/>
        </w:rPr>
        <w:t>Ханты-Мансийского автономного округа - Югры</w:t>
      </w:r>
    </w:p>
    <w:p w:rsidR="007479AC" w:rsidRDefault="007479AC" w:rsidP="007479AC">
      <w:pPr>
        <w:spacing w:after="0"/>
        <w:rPr>
          <w:rFonts w:ascii="Times New Roman" w:hAnsi="Times New Roman" w:cs="Times New Roman"/>
          <w:b/>
          <w:color w:val="3366FF"/>
          <w:sz w:val="28"/>
          <w:szCs w:val="28"/>
        </w:rPr>
      </w:pPr>
    </w:p>
    <w:p w:rsidR="007479AC" w:rsidRDefault="007479AC" w:rsidP="007479AC">
      <w:pPr>
        <w:pStyle w:val="western"/>
        <w:spacing w:before="0" w:beforeAutospacing="0" w:after="0" w:afterAutospacing="0"/>
        <w:jc w:val="both"/>
        <w:rPr>
          <w:sz w:val="28"/>
          <w:szCs w:val="28"/>
        </w:rPr>
      </w:pPr>
      <w:r>
        <w:rPr>
          <w:b/>
          <w:color w:val="3366FF"/>
          <w:sz w:val="28"/>
          <w:szCs w:val="28"/>
        </w:rPr>
        <w:t xml:space="preserve">От «28»   января  2015 г.                          </w:t>
      </w:r>
      <w:r>
        <w:rPr>
          <w:b/>
          <w:color w:val="3366FF"/>
          <w:sz w:val="28"/>
          <w:szCs w:val="28"/>
        </w:rPr>
        <w:t xml:space="preserve">                            №172</w:t>
      </w:r>
    </w:p>
    <w:p w:rsidR="007479AC" w:rsidRDefault="007479AC" w:rsidP="007479AC">
      <w:pPr>
        <w:pStyle w:val="ConsPlusTitle"/>
        <w:rPr>
          <w:b w:val="0"/>
          <w:sz w:val="26"/>
          <w:szCs w:val="26"/>
        </w:rPr>
      </w:pPr>
    </w:p>
    <w:p w:rsidR="00051834" w:rsidRPr="00432D16" w:rsidRDefault="00051834" w:rsidP="00432D16">
      <w:pPr>
        <w:spacing w:after="0" w:line="240" w:lineRule="auto"/>
        <w:jc w:val="both"/>
        <w:rPr>
          <w:rFonts w:ascii="Times New Roman" w:hAnsi="Times New Roman" w:cs="Times New Roman"/>
          <w:sz w:val="26"/>
          <w:szCs w:val="26"/>
          <w:lang w:eastAsia="ru-RU"/>
        </w:rPr>
      </w:pPr>
      <w:r w:rsidRPr="00432D16">
        <w:rPr>
          <w:rFonts w:ascii="Times New Roman" w:hAnsi="Times New Roman" w:cs="Times New Roman"/>
          <w:sz w:val="26"/>
          <w:szCs w:val="26"/>
          <w:lang w:eastAsia="ru-RU"/>
        </w:rPr>
        <w:t>О внесении изменений</w:t>
      </w:r>
      <w:r>
        <w:rPr>
          <w:rFonts w:ascii="Times New Roman" w:hAnsi="Times New Roman" w:cs="Times New Roman"/>
          <w:sz w:val="26"/>
          <w:szCs w:val="26"/>
          <w:lang w:eastAsia="ru-RU"/>
        </w:rPr>
        <w:t xml:space="preserve"> </w:t>
      </w:r>
    </w:p>
    <w:p w:rsidR="00051834" w:rsidRPr="00432D16" w:rsidRDefault="00051834" w:rsidP="00432D16">
      <w:pPr>
        <w:spacing w:after="0" w:line="240" w:lineRule="auto"/>
        <w:jc w:val="both"/>
        <w:rPr>
          <w:rFonts w:ascii="Times New Roman" w:hAnsi="Times New Roman" w:cs="Times New Roman"/>
          <w:sz w:val="26"/>
          <w:szCs w:val="26"/>
          <w:lang w:eastAsia="ru-RU"/>
        </w:rPr>
      </w:pPr>
      <w:r w:rsidRPr="00432D16">
        <w:rPr>
          <w:rFonts w:ascii="Times New Roman" w:hAnsi="Times New Roman" w:cs="Times New Roman"/>
          <w:sz w:val="26"/>
          <w:szCs w:val="26"/>
          <w:lang w:eastAsia="ru-RU"/>
        </w:rPr>
        <w:t xml:space="preserve">в постановление Администрации </w:t>
      </w:r>
    </w:p>
    <w:p w:rsidR="00051834" w:rsidRDefault="00051834" w:rsidP="00432D16">
      <w:pPr>
        <w:spacing w:after="0" w:line="240" w:lineRule="auto"/>
        <w:jc w:val="both"/>
        <w:rPr>
          <w:rFonts w:ascii="Times New Roman" w:hAnsi="Times New Roman" w:cs="Times New Roman"/>
          <w:sz w:val="26"/>
          <w:szCs w:val="26"/>
          <w:lang w:eastAsia="ru-RU"/>
        </w:rPr>
      </w:pPr>
      <w:r w:rsidRPr="00432D16">
        <w:rPr>
          <w:rFonts w:ascii="Times New Roman" w:hAnsi="Times New Roman" w:cs="Times New Roman"/>
          <w:sz w:val="26"/>
          <w:szCs w:val="26"/>
          <w:lang w:eastAsia="ru-RU"/>
        </w:rPr>
        <w:t>города Когалыма от 11.10.2013 №290</w:t>
      </w:r>
      <w:r>
        <w:rPr>
          <w:rFonts w:ascii="Times New Roman" w:hAnsi="Times New Roman" w:cs="Times New Roman"/>
          <w:sz w:val="26"/>
          <w:szCs w:val="26"/>
          <w:lang w:eastAsia="ru-RU"/>
        </w:rPr>
        <w:t>8</w:t>
      </w:r>
    </w:p>
    <w:p w:rsidR="00051834" w:rsidRDefault="00051834" w:rsidP="00EE062A">
      <w:pPr>
        <w:spacing w:after="0" w:line="240" w:lineRule="auto"/>
        <w:ind w:firstLine="709"/>
        <w:jc w:val="both"/>
        <w:rPr>
          <w:rFonts w:ascii="Times New Roman" w:hAnsi="Times New Roman" w:cs="Times New Roman"/>
          <w:sz w:val="26"/>
          <w:szCs w:val="26"/>
          <w:lang w:eastAsia="ru-RU"/>
        </w:rPr>
      </w:pPr>
    </w:p>
    <w:p w:rsidR="00051834" w:rsidRPr="00EE062A" w:rsidRDefault="00051834" w:rsidP="00EE062A">
      <w:pPr>
        <w:spacing w:after="0" w:line="240" w:lineRule="auto"/>
        <w:ind w:firstLine="709"/>
        <w:jc w:val="both"/>
        <w:rPr>
          <w:rFonts w:ascii="Times New Roman" w:hAnsi="Times New Roman" w:cs="Times New Roman"/>
          <w:sz w:val="26"/>
          <w:szCs w:val="26"/>
          <w:lang w:eastAsia="ru-RU"/>
        </w:rPr>
      </w:pPr>
    </w:p>
    <w:p w:rsidR="00051834" w:rsidRDefault="00051834" w:rsidP="00995CC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54007">
        <w:rPr>
          <w:rFonts w:ascii="Times New Roman" w:hAnsi="Times New Roman" w:cs="Times New Roman"/>
          <w:sz w:val="26"/>
          <w:szCs w:val="26"/>
        </w:rPr>
        <w:t xml:space="preserve">В соответствии с пунктом </w:t>
      </w:r>
      <w:r w:rsidR="0076405D">
        <w:rPr>
          <w:rFonts w:ascii="Times New Roman" w:hAnsi="Times New Roman" w:cs="Times New Roman"/>
          <w:sz w:val="26"/>
          <w:szCs w:val="26"/>
        </w:rPr>
        <w:t>3</w:t>
      </w:r>
      <w:r w:rsidRPr="00E54007">
        <w:rPr>
          <w:rFonts w:ascii="Times New Roman" w:hAnsi="Times New Roman" w:cs="Times New Roman"/>
          <w:sz w:val="26"/>
          <w:szCs w:val="26"/>
        </w:rPr>
        <w:t xml:space="preserve"> статьи 184 Бюджетного кодекса Российской Федерации, статьёй 16 Федерального закона от 06.10.2003 №131-ФЗ </w:t>
      </w:r>
      <w:r>
        <w:rPr>
          <w:rFonts w:ascii="Times New Roman" w:hAnsi="Times New Roman" w:cs="Times New Roman"/>
          <w:sz w:val="26"/>
          <w:szCs w:val="26"/>
        </w:rPr>
        <w:t xml:space="preserve">                     </w:t>
      </w:r>
      <w:r w:rsidRPr="00E54007">
        <w:rPr>
          <w:rFonts w:ascii="Times New Roman" w:hAnsi="Times New Roman" w:cs="Times New Roman"/>
          <w:sz w:val="26"/>
          <w:szCs w:val="26"/>
        </w:rPr>
        <w:t>«Об общих принципах организации местного самоуправления в Российской Федерации», решени</w:t>
      </w:r>
      <w:r>
        <w:rPr>
          <w:rFonts w:ascii="Times New Roman" w:hAnsi="Times New Roman" w:cs="Times New Roman"/>
          <w:sz w:val="26"/>
          <w:szCs w:val="26"/>
        </w:rPr>
        <w:t>я</w:t>
      </w:r>
      <w:r w:rsidRPr="00E54007">
        <w:rPr>
          <w:rFonts w:ascii="Times New Roman" w:hAnsi="Times New Roman" w:cs="Times New Roman"/>
          <w:sz w:val="26"/>
          <w:szCs w:val="26"/>
        </w:rPr>
        <w:t>м</w:t>
      </w:r>
      <w:r>
        <w:rPr>
          <w:rFonts w:ascii="Times New Roman" w:hAnsi="Times New Roman" w:cs="Times New Roman"/>
          <w:sz w:val="26"/>
          <w:szCs w:val="26"/>
        </w:rPr>
        <w:t>и</w:t>
      </w:r>
      <w:r w:rsidRPr="00E54007">
        <w:rPr>
          <w:rFonts w:ascii="Times New Roman" w:hAnsi="Times New Roman" w:cs="Times New Roman"/>
          <w:sz w:val="26"/>
          <w:szCs w:val="26"/>
        </w:rPr>
        <w:t xml:space="preserve"> Думы города Когалыма</w:t>
      </w:r>
      <w:r>
        <w:rPr>
          <w:rFonts w:ascii="Times New Roman" w:hAnsi="Times New Roman" w:cs="Times New Roman"/>
          <w:sz w:val="26"/>
          <w:szCs w:val="26"/>
        </w:rPr>
        <w:t xml:space="preserve"> от 27.11.2013 №353 - ГД                </w:t>
      </w:r>
      <w:r w:rsidRPr="00E54007">
        <w:rPr>
          <w:rFonts w:ascii="Times New Roman" w:hAnsi="Times New Roman" w:cs="Times New Roman"/>
          <w:sz w:val="26"/>
          <w:szCs w:val="26"/>
        </w:rPr>
        <w:t>«О бюджете города Когалыма на 201</w:t>
      </w:r>
      <w:r>
        <w:rPr>
          <w:rFonts w:ascii="Times New Roman" w:hAnsi="Times New Roman" w:cs="Times New Roman"/>
          <w:sz w:val="26"/>
          <w:szCs w:val="26"/>
        </w:rPr>
        <w:t>4</w:t>
      </w:r>
      <w:r w:rsidRPr="00E54007">
        <w:rPr>
          <w:rFonts w:ascii="Times New Roman" w:hAnsi="Times New Roman" w:cs="Times New Roman"/>
          <w:sz w:val="26"/>
          <w:szCs w:val="26"/>
        </w:rPr>
        <w:t xml:space="preserve"> год и плановый период 201</w:t>
      </w:r>
      <w:r>
        <w:rPr>
          <w:rFonts w:ascii="Times New Roman" w:hAnsi="Times New Roman" w:cs="Times New Roman"/>
          <w:sz w:val="26"/>
          <w:szCs w:val="26"/>
        </w:rPr>
        <w:t>5</w:t>
      </w:r>
      <w:r w:rsidRPr="00E54007">
        <w:rPr>
          <w:rFonts w:ascii="Times New Roman" w:hAnsi="Times New Roman" w:cs="Times New Roman"/>
          <w:sz w:val="26"/>
          <w:szCs w:val="26"/>
        </w:rPr>
        <w:t xml:space="preserve"> и 201</w:t>
      </w:r>
      <w:r>
        <w:rPr>
          <w:rFonts w:ascii="Times New Roman" w:hAnsi="Times New Roman" w:cs="Times New Roman"/>
          <w:sz w:val="26"/>
          <w:szCs w:val="26"/>
        </w:rPr>
        <w:t>6</w:t>
      </w:r>
      <w:r w:rsidRPr="00E54007">
        <w:rPr>
          <w:rFonts w:ascii="Times New Roman" w:hAnsi="Times New Roman" w:cs="Times New Roman"/>
          <w:sz w:val="26"/>
          <w:szCs w:val="26"/>
        </w:rPr>
        <w:t xml:space="preserve"> годов»</w:t>
      </w:r>
      <w:r>
        <w:rPr>
          <w:rFonts w:ascii="Times New Roman" w:hAnsi="Times New Roman" w:cs="Times New Roman"/>
          <w:sz w:val="26"/>
          <w:szCs w:val="26"/>
        </w:rPr>
        <w:t>,</w:t>
      </w:r>
      <w:r w:rsidRPr="00E54007">
        <w:rPr>
          <w:rFonts w:ascii="Times New Roman" w:hAnsi="Times New Roman" w:cs="Times New Roman"/>
          <w:sz w:val="26"/>
          <w:szCs w:val="26"/>
        </w:rPr>
        <w:t xml:space="preserve"> от </w:t>
      </w:r>
      <w:r>
        <w:rPr>
          <w:rFonts w:ascii="Times New Roman" w:hAnsi="Times New Roman" w:cs="Times New Roman"/>
          <w:sz w:val="26"/>
          <w:szCs w:val="26"/>
        </w:rPr>
        <w:t>04.12</w:t>
      </w:r>
      <w:r w:rsidRPr="00E54007">
        <w:rPr>
          <w:rFonts w:ascii="Times New Roman" w:hAnsi="Times New Roman" w:cs="Times New Roman"/>
          <w:sz w:val="26"/>
          <w:szCs w:val="26"/>
        </w:rPr>
        <w:t>.2014 №</w:t>
      </w:r>
      <w:r>
        <w:rPr>
          <w:rFonts w:ascii="Times New Roman" w:hAnsi="Times New Roman" w:cs="Times New Roman"/>
          <w:sz w:val="26"/>
          <w:szCs w:val="26"/>
        </w:rPr>
        <w:t>487</w:t>
      </w:r>
      <w:r w:rsidRPr="00E54007">
        <w:rPr>
          <w:rFonts w:ascii="Times New Roman" w:hAnsi="Times New Roman" w:cs="Times New Roman"/>
          <w:sz w:val="26"/>
          <w:szCs w:val="26"/>
        </w:rPr>
        <w:t>-ГД «О бюджете города Когалыма на 2015 год и плановый период 2016 и 2017 годов», постановлением Администрации города Когалыма от 26.08.2013 №2514 «О муниципальных и ведомственных целевых программах»:</w:t>
      </w:r>
    </w:p>
    <w:p w:rsidR="00051834" w:rsidRDefault="00051834" w:rsidP="00810B38">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p>
    <w:p w:rsidR="00051834" w:rsidRDefault="00051834" w:rsidP="00810B38">
      <w:pPr>
        <w:autoSpaceDE w:val="0"/>
        <w:autoSpaceDN w:val="0"/>
        <w:adjustRightInd w:val="0"/>
        <w:spacing w:after="0" w:line="240" w:lineRule="auto"/>
        <w:ind w:firstLine="709"/>
        <w:jc w:val="both"/>
        <w:rPr>
          <w:rFonts w:ascii="Times New Roman" w:hAnsi="Times New Roman" w:cs="Times New Roman"/>
          <w:sz w:val="26"/>
          <w:szCs w:val="26"/>
        </w:rPr>
      </w:pPr>
      <w:r w:rsidRPr="00774015">
        <w:rPr>
          <w:rFonts w:ascii="Times New Roman" w:hAnsi="Times New Roman" w:cs="Times New Roman"/>
          <w:sz w:val="26"/>
          <w:szCs w:val="26"/>
        </w:rPr>
        <w:t xml:space="preserve">1. </w:t>
      </w:r>
      <w:r>
        <w:rPr>
          <w:rFonts w:ascii="Times New Roman" w:hAnsi="Times New Roman" w:cs="Times New Roman"/>
          <w:sz w:val="26"/>
          <w:szCs w:val="26"/>
        </w:rPr>
        <w:t xml:space="preserve">В </w:t>
      </w:r>
      <w:r w:rsidRPr="00432D16">
        <w:rPr>
          <w:rFonts w:ascii="Times New Roman" w:hAnsi="Times New Roman" w:cs="Times New Roman"/>
          <w:sz w:val="26"/>
          <w:szCs w:val="26"/>
        </w:rPr>
        <w:t>постановлени</w:t>
      </w:r>
      <w:r>
        <w:rPr>
          <w:rFonts w:ascii="Times New Roman" w:hAnsi="Times New Roman" w:cs="Times New Roman"/>
          <w:sz w:val="26"/>
          <w:szCs w:val="26"/>
        </w:rPr>
        <w:t>е Администрации города Когалыма о</w:t>
      </w:r>
      <w:r w:rsidRPr="00432D16">
        <w:rPr>
          <w:rFonts w:ascii="Times New Roman" w:hAnsi="Times New Roman" w:cs="Times New Roman"/>
          <w:sz w:val="26"/>
          <w:szCs w:val="26"/>
        </w:rPr>
        <w:t>т 11.10.2013 №290</w:t>
      </w:r>
      <w:r>
        <w:rPr>
          <w:rFonts w:ascii="Times New Roman" w:hAnsi="Times New Roman" w:cs="Times New Roman"/>
          <w:sz w:val="26"/>
          <w:szCs w:val="26"/>
        </w:rPr>
        <w:t>8</w:t>
      </w:r>
      <w:r w:rsidRPr="00432D16">
        <w:rPr>
          <w:rFonts w:ascii="Times New Roman" w:hAnsi="Times New Roman" w:cs="Times New Roman"/>
          <w:sz w:val="26"/>
          <w:szCs w:val="26"/>
        </w:rPr>
        <w:t xml:space="preserve"> </w:t>
      </w:r>
      <w:r w:rsidRPr="00774015">
        <w:rPr>
          <w:rFonts w:ascii="Times New Roman" w:hAnsi="Times New Roman" w:cs="Times New Roman"/>
          <w:sz w:val="26"/>
          <w:szCs w:val="26"/>
        </w:rPr>
        <w:t>«</w:t>
      </w:r>
      <w:r>
        <w:rPr>
          <w:rFonts w:ascii="Times New Roman" w:hAnsi="Times New Roman" w:cs="Times New Roman"/>
          <w:sz w:val="26"/>
          <w:szCs w:val="26"/>
        </w:rPr>
        <w:t>Об утверждении муниципальной программы «</w:t>
      </w:r>
      <w:r w:rsidRPr="00A43ADF">
        <w:rPr>
          <w:rFonts w:ascii="Times New Roman" w:hAnsi="Times New Roman" w:cs="Times New Roman"/>
          <w:sz w:val="26"/>
          <w:szCs w:val="26"/>
        </w:rPr>
        <w:t>Развитие ж</w:t>
      </w:r>
      <w:r>
        <w:rPr>
          <w:rFonts w:ascii="Times New Roman" w:hAnsi="Times New Roman" w:cs="Times New Roman"/>
          <w:sz w:val="26"/>
          <w:szCs w:val="26"/>
        </w:rPr>
        <w:t xml:space="preserve">илищно-коммунального комплекса </w:t>
      </w:r>
      <w:r w:rsidRPr="00A43ADF">
        <w:rPr>
          <w:rFonts w:ascii="Times New Roman" w:hAnsi="Times New Roman" w:cs="Times New Roman"/>
          <w:sz w:val="26"/>
          <w:szCs w:val="26"/>
        </w:rPr>
        <w:t>и повышение энергетической эффективности в городе Когалыме на 2014 – 2016 годы</w:t>
      </w:r>
      <w:r w:rsidRPr="00774015">
        <w:rPr>
          <w:rFonts w:ascii="Times New Roman" w:hAnsi="Times New Roman" w:cs="Times New Roman"/>
          <w:sz w:val="26"/>
          <w:szCs w:val="26"/>
        </w:rPr>
        <w:t>»</w:t>
      </w:r>
      <w:r>
        <w:rPr>
          <w:rFonts w:ascii="Times New Roman" w:hAnsi="Times New Roman" w:cs="Times New Roman"/>
          <w:sz w:val="26"/>
          <w:szCs w:val="26"/>
        </w:rPr>
        <w:t xml:space="preserve"> (далее – Постановление) внести следующие изменения:</w:t>
      </w:r>
    </w:p>
    <w:p w:rsidR="00051834" w:rsidRDefault="00051834" w:rsidP="00810B3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В наименование Постановления и по тексту Постановления слова «Развитие </w:t>
      </w:r>
      <w:r w:rsidRPr="00A43ADF">
        <w:rPr>
          <w:rFonts w:ascii="Times New Roman" w:hAnsi="Times New Roman" w:cs="Times New Roman"/>
          <w:sz w:val="26"/>
          <w:szCs w:val="26"/>
        </w:rPr>
        <w:t>ж</w:t>
      </w:r>
      <w:r>
        <w:rPr>
          <w:rFonts w:ascii="Times New Roman" w:hAnsi="Times New Roman" w:cs="Times New Roman"/>
          <w:sz w:val="26"/>
          <w:szCs w:val="26"/>
        </w:rPr>
        <w:t xml:space="preserve">илищно-коммунального комплекса </w:t>
      </w:r>
      <w:r w:rsidRPr="00A43ADF">
        <w:rPr>
          <w:rFonts w:ascii="Times New Roman" w:hAnsi="Times New Roman" w:cs="Times New Roman"/>
          <w:sz w:val="26"/>
          <w:szCs w:val="26"/>
        </w:rPr>
        <w:t>и повышение энергетической эффективности в городе Когалыме на 2014 – 2016 годы</w:t>
      </w:r>
      <w:r w:rsidRPr="00774015">
        <w:rPr>
          <w:rFonts w:ascii="Times New Roman" w:hAnsi="Times New Roman" w:cs="Times New Roman"/>
          <w:sz w:val="26"/>
          <w:szCs w:val="26"/>
        </w:rPr>
        <w:t>»</w:t>
      </w:r>
      <w:r>
        <w:rPr>
          <w:rFonts w:ascii="Times New Roman" w:hAnsi="Times New Roman" w:cs="Times New Roman"/>
          <w:sz w:val="26"/>
          <w:szCs w:val="26"/>
        </w:rPr>
        <w:t xml:space="preserve"> заменить словами «Развитие </w:t>
      </w:r>
      <w:r w:rsidRPr="00A43ADF">
        <w:rPr>
          <w:rFonts w:ascii="Times New Roman" w:hAnsi="Times New Roman" w:cs="Times New Roman"/>
          <w:sz w:val="26"/>
          <w:szCs w:val="26"/>
        </w:rPr>
        <w:t>ж</w:t>
      </w:r>
      <w:r>
        <w:rPr>
          <w:rFonts w:ascii="Times New Roman" w:hAnsi="Times New Roman" w:cs="Times New Roman"/>
          <w:sz w:val="26"/>
          <w:szCs w:val="26"/>
        </w:rPr>
        <w:t xml:space="preserve">илищно-коммунального комплекса </w:t>
      </w:r>
      <w:r w:rsidRPr="00A43ADF">
        <w:rPr>
          <w:rFonts w:ascii="Times New Roman" w:hAnsi="Times New Roman" w:cs="Times New Roman"/>
          <w:sz w:val="26"/>
          <w:szCs w:val="26"/>
        </w:rPr>
        <w:t>и повышение энергетической эффективности в городе Когалыме на 2014 – 201</w:t>
      </w:r>
      <w:r>
        <w:rPr>
          <w:rFonts w:ascii="Times New Roman" w:hAnsi="Times New Roman" w:cs="Times New Roman"/>
          <w:sz w:val="26"/>
          <w:szCs w:val="26"/>
        </w:rPr>
        <w:t>7</w:t>
      </w:r>
      <w:r w:rsidRPr="00A43ADF">
        <w:rPr>
          <w:rFonts w:ascii="Times New Roman" w:hAnsi="Times New Roman" w:cs="Times New Roman"/>
          <w:sz w:val="26"/>
          <w:szCs w:val="26"/>
        </w:rPr>
        <w:t xml:space="preserve"> годы</w:t>
      </w:r>
      <w:r w:rsidRPr="00774015">
        <w:rPr>
          <w:rFonts w:ascii="Times New Roman" w:hAnsi="Times New Roman" w:cs="Times New Roman"/>
          <w:sz w:val="26"/>
          <w:szCs w:val="26"/>
        </w:rPr>
        <w:t>»</w:t>
      </w:r>
    </w:p>
    <w:p w:rsidR="00051834" w:rsidRDefault="00051834" w:rsidP="00810B38">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Приложение к Постановлению изложить в редакции согласно приложению к настоящему постановлению.</w:t>
      </w:r>
    </w:p>
    <w:p w:rsidR="00051834" w:rsidRDefault="00051834" w:rsidP="00810B38">
      <w:pPr>
        <w:autoSpaceDE w:val="0"/>
        <w:autoSpaceDN w:val="0"/>
        <w:adjustRightInd w:val="0"/>
        <w:spacing w:after="0" w:line="240" w:lineRule="auto"/>
        <w:ind w:firstLine="709"/>
        <w:jc w:val="both"/>
        <w:rPr>
          <w:rFonts w:ascii="Times New Roman" w:hAnsi="Times New Roman" w:cs="Times New Roman"/>
          <w:sz w:val="26"/>
          <w:szCs w:val="26"/>
        </w:rPr>
      </w:pPr>
    </w:p>
    <w:p w:rsidR="00051834" w:rsidRDefault="00051834" w:rsidP="00810B38">
      <w:pPr>
        <w:widowControl w:val="0"/>
        <w:tabs>
          <w:tab w:val="left" w:pos="0"/>
          <w:tab w:val="left" w:pos="426"/>
          <w:tab w:val="left" w:pos="993"/>
        </w:tabs>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w:t>
      </w:r>
      <w:r w:rsidRPr="0060501A">
        <w:rPr>
          <w:rFonts w:ascii="Times New Roman" w:hAnsi="Times New Roman" w:cs="Times New Roman"/>
          <w:sz w:val="26"/>
          <w:szCs w:val="26"/>
          <w:lang w:eastAsia="ru-RU"/>
        </w:rPr>
        <w:t xml:space="preserve"> Признать утратившими силу: </w:t>
      </w:r>
    </w:p>
    <w:p w:rsidR="00051834" w:rsidRPr="0060501A" w:rsidRDefault="00051834" w:rsidP="00810B38">
      <w:pPr>
        <w:widowControl w:val="0"/>
        <w:tabs>
          <w:tab w:val="left" w:pos="0"/>
          <w:tab w:val="left" w:pos="426"/>
          <w:tab w:val="left" w:pos="993"/>
        </w:tabs>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2.1. Подпункт 1.1., пункта 1 постановления Администрации города Когалыма </w:t>
      </w:r>
      <w:r w:rsidRPr="0060501A">
        <w:rPr>
          <w:rFonts w:ascii="Times New Roman" w:hAnsi="Times New Roman" w:cs="Times New Roman"/>
          <w:sz w:val="26"/>
          <w:szCs w:val="26"/>
          <w:lang w:eastAsia="ru-RU"/>
        </w:rPr>
        <w:t xml:space="preserve"> от 09.06.2014 №1377 «О внесении изменений в постановление Администрации города Когалыма от 11.10.2013 №2908»;</w:t>
      </w:r>
    </w:p>
    <w:p w:rsidR="00051834" w:rsidRDefault="00051834" w:rsidP="00810B38">
      <w:pPr>
        <w:widowControl w:val="0"/>
        <w:tabs>
          <w:tab w:val="left" w:pos="426"/>
          <w:tab w:val="left" w:pos="709"/>
          <w:tab w:val="left" w:pos="993"/>
        </w:tabs>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2.2. Пункт 1 постановления Администрации города Когалыма от 28.07.2014 №1838 «О внесении изменений и дополнения в постановление Администрации города Когалыма от 11.10.2013 №2908»;</w:t>
      </w:r>
    </w:p>
    <w:p w:rsidR="00051834" w:rsidRDefault="00051834" w:rsidP="00810B38">
      <w:pPr>
        <w:widowControl w:val="0"/>
        <w:tabs>
          <w:tab w:val="left" w:pos="426"/>
          <w:tab w:val="left" w:pos="709"/>
          <w:tab w:val="left" w:pos="993"/>
        </w:tabs>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2.3. Постановление Администрации города Когалыма от 06.11.2014 №2762 «О внесении изменений и дополнений в постановление Администрации города Когалыма от 11.10.2013 №2908».</w:t>
      </w:r>
    </w:p>
    <w:p w:rsidR="00051834" w:rsidRDefault="00051834" w:rsidP="00810B38">
      <w:pPr>
        <w:widowControl w:val="0"/>
        <w:tabs>
          <w:tab w:val="left" w:pos="0"/>
          <w:tab w:val="left" w:pos="993"/>
        </w:tabs>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rPr>
        <w:t xml:space="preserve">3. Отделу развития жилищно-коммунального хозяйства Администрации </w:t>
      </w:r>
      <w:r>
        <w:rPr>
          <w:rFonts w:ascii="Times New Roman" w:hAnsi="Times New Roman" w:cs="Times New Roman"/>
          <w:sz w:val="26"/>
          <w:szCs w:val="26"/>
        </w:rPr>
        <w:lastRenderedPageBreak/>
        <w:t>города</w:t>
      </w:r>
      <w:r>
        <w:rPr>
          <w:rFonts w:ascii="Times New Roman" w:hAnsi="Times New Roman" w:cs="Times New Roman"/>
          <w:sz w:val="26"/>
          <w:szCs w:val="26"/>
          <w:lang w:eastAsia="ru-RU"/>
        </w:rPr>
        <w:t xml:space="preserve"> Когалыма</w:t>
      </w:r>
      <w:r w:rsidRPr="00EE062A">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(Л.Г.Низамова) </w:t>
      </w:r>
      <w:r w:rsidRPr="00EE062A">
        <w:rPr>
          <w:rFonts w:ascii="Times New Roman" w:hAnsi="Times New Roman" w:cs="Times New Roman"/>
          <w:sz w:val="26"/>
          <w:szCs w:val="26"/>
          <w:lang w:eastAsia="ru-RU"/>
        </w:rPr>
        <w:t>направить в юридическое управление Администрации города Когалыма текст постановления</w:t>
      </w:r>
      <w:r>
        <w:rPr>
          <w:rFonts w:ascii="Times New Roman" w:hAnsi="Times New Roman" w:cs="Times New Roman"/>
          <w:sz w:val="26"/>
          <w:szCs w:val="26"/>
          <w:lang w:eastAsia="ru-RU"/>
        </w:rPr>
        <w:t xml:space="preserve"> и приложения к нему</w:t>
      </w:r>
      <w:r w:rsidRPr="00EE062A">
        <w:rPr>
          <w:rFonts w:ascii="Times New Roman" w:hAnsi="Times New Roman" w:cs="Times New Roman"/>
          <w:sz w:val="26"/>
          <w:szCs w:val="26"/>
          <w:lang w:eastAsia="ru-RU"/>
        </w:rPr>
        <w:t>, его реквизиты, сведения об источнике официального опубликования в порядке и сроки, предусмотренные распоряжением Администрации город</w:t>
      </w:r>
      <w:r>
        <w:rPr>
          <w:rFonts w:ascii="Times New Roman" w:hAnsi="Times New Roman" w:cs="Times New Roman"/>
          <w:sz w:val="26"/>
          <w:szCs w:val="26"/>
          <w:lang w:eastAsia="ru-RU"/>
        </w:rPr>
        <w:t xml:space="preserve">а Когалыма </w:t>
      </w:r>
      <w:r w:rsidRPr="00EE062A">
        <w:rPr>
          <w:rFonts w:ascii="Times New Roman" w:hAnsi="Times New Roman" w:cs="Times New Roman"/>
          <w:sz w:val="26"/>
          <w:szCs w:val="26"/>
          <w:lang w:eastAsia="ru-RU"/>
        </w:rPr>
        <w:t xml:space="preserve">от </w:t>
      </w:r>
      <w:r w:rsidRPr="001048B6">
        <w:rPr>
          <w:rFonts w:ascii="Times New Roman" w:hAnsi="Times New Roman" w:cs="Times New Roman"/>
          <w:sz w:val="26"/>
          <w:szCs w:val="26"/>
        </w:rPr>
        <w:t>19.06.2013 №149-р</w:t>
      </w:r>
      <w:r w:rsidRPr="00EE062A">
        <w:rPr>
          <w:rFonts w:ascii="Times New Roman" w:hAnsi="Times New Roman" w:cs="Times New Roman"/>
          <w:sz w:val="26"/>
          <w:szCs w:val="26"/>
          <w:lang w:eastAsia="ru-RU"/>
        </w:rPr>
        <w:t xml:space="preserve"> «О мерах по формированию регистра муниципальных </w:t>
      </w:r>
      <w:r>
        <w:rPr>
          <w:rFonts w:ascii="Times New Roman" w:hAnsi="Times New Roman" w:cs="Times New Roman"/>
          <w:sz w:val="26"/>
          <w:szCs w:val="26"/>
          <w:lang w:eastAsia="ru-RU"/>
        </w:rPr>
        <w:t xml:space="preserve">нормативных </w:t>
      </w:r>
      <w:r w:rsidRPr="00EE062A">
        <w:rPr>
          <w:rFonts w:ascii="Times New Roman" w:hAnsi="Times New Roman" w:cs="Times New Roman"/>
          <w:sz w:val="26"/>
          <w:szCs w:val="26"/>
          <w:lang w:eastAsia="ru-RU"/>
        </w:rPr>
        <w:t>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051834" w:rsidRDefault="00051834" w:rsidP="00810B38">
      <w:pPr>
        <w:widowControl w:val="0"/>
        <w:tabs>
          <w:tab w:val="left" w:pos="0"/>
          <w:tab w:val="left" w:pos="993"/>
        </w:tabs>
        <w:adjustRightInd w:val="0"/>
        <w:spacing w:after="0" w:line="240" w:lineRule="auto"/>
        <w:ind w:firstLine="709"/>
        <w:jc w:val="both"/>
        <w:rPr>
          <w:rFonts w:ascii="Times New Roman" w:hAnsi="Times New Roman" w:cs="Times New Roman"/>
          <w:sz w:val="26"/>
          <w:szCs w:val="26"/>
          <w:lang w:eastAsia="ru-RU"/>
        </w:rPr>
      </w:pPr>
    </w:p>
    <w:p w:rsidR="00051834" w:rsidRDefault="00051834" w:rsidP="00810B38">
      <w:pPr>
        <w:widowControl w:val="0"/>
        <w:tabs>
          <w:tab w:val="left" w:pos="0"/>
          <w:tab w:val="left" w:pos="993"/>
        </w:tabs>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4. О</w:t>
      </w:r>
      <w:r w:rsidRPr="00160B15">
        <w:rPr>
          <w:rFonts w:ascii="Times New Roman" w:hAnsi="Times New Roman" w:cs="Times New Roman"/>
          <w:sz w:val="26"/>
          <w:szCs w:val="26"/>
          <w:lang w:eastAsia="ru-RU"/>
        </w:rPr>
        <w:t>публиковать настоящее постановление и приложени</w:t>
      </w:r>
      <w:r>
        <w:rPr>
          <w:rFonts w:ascii="Times New Roman" w:hAnsi="Times New Roman" w:cs="Times New Roman"/>
          <w:sz w:val="26"/>
          <w:szCs w:val="26"/>
          <w:lang w:eastAsia="ru-RU"/>
        </w:rPr>
        <w:t>я</w:t>
      </w:r>
      <w:r w:rsidRPr="00160B15">
        <w:rPr>
          <w:rFonts w:ascii="Times New Roman" w:hAnsi="Times New Roman" w:cs="Times New Roman"/>
          <w:sz w:val="26"/>
          <w:szCs w:val="26"/>
          <w:lang w:eastAsia="ru-RU"/>
        </w:rPr>
        <w:t xml:space="preserve"> к нему в </w:t>
      </w:r>
      <w:r>
        <w:rPr>
          <w:rFonts w:ascii="Times New Roman" w:hAnsi="Times New Roman" w:cs="Times New Roman"/>
          <w:sz w:val="26"/>
          <w:szCs w:val="26"/>
          <w:lang w:eastAsia="ru-RU"/>
        </w:rPr>
        <w:t>газете «Когалымский вестник»</w:t>
      </w:r>
      <w:r w:rsidRPr="00160B15">
        <w:rPr>
          <w:rFonts w:ascii="Times New Roman" w:hAnsi="Times New Roman" w:cs="Times New Roman"/>
          <w:sz w:val="26"/>
          <w:szCs w:val="26"/>
          <w:lang w:eastAsia="ru-RU"/>
        </w:rPr>
        <w:t xml:space="preserve"> и разместить на официальном сайте Администрации города Когалыма в сети </w:t>
      </w:r>
      <w:r>
        <w:rPr>
          <w:rFonts w:ascii="Times New Roman" w:hAnsi="Times New Roman" w:cs="Times New Roman"/>
          <w:sz w:val="26"/>
          <w:szCs w:val="26"/>
          <w:lang w:eastAsia="ru-RU"/>
        </w:rPr>
        <w:t>«</w:t>
      </w:r>
      <w:r w:rsidRPr="00160B15">
        <w:rPr>
          <w:rFonts w:ascii="Times New Roman" w:hAnsi="Times New Roman" w:cs="Times New Roman"/>
          <w:sz w:val="26"/>
          <w:szCs w:val="26"/>
          <w:lang w:eastAsia="ru-RU"/>
        </w:rPr>
        <w:t>Инте</w:t>
      </w:r>
      <w:r>
        <w:rPr>
          <w:rFonts w:ascii="Times New Roman" w:hAnsi="Times New Roman" w:cs="Times New Roman"/>
          <w:sz w:val="26"/>
          <w:szCs w:val="26"/>
          <w:lang w:eastAsia="ru-RU"/>
        </w:rPr>
        <w:t>р</w:t>
      </w:r>
      <w:r w:rsidRPr="00160B15">
        <w:rPr>
          <w:rFonts w:ascii="Times New Roman" w:hAnsi="Times New Roman" w:cs="Times New Roman"/>
          <w:sz w:val="26"/>
          <w:szCs w:val="26"/>
          <w:lang w:eastAsia="ru-RU"/>
        </w:rPr>
        <w:t>нет</w:t>
      </w:r>
      <w:r>
        <w:rPr>
          <w:rFonts w:ascii="Times New Roman" w:hAnsi="Times New Roman" w:cs="Times New Roman"/>
          <w:sz w:val="26"/>
          <w:szCs w:val="26"/>
          <w:lang w:eastAsia="ru-RU"/>
        </w:rPr>
        <w:t>»</w:t>
      </w:r>
      <w:r w:rsidRPr="00160B15">
        <w:rPr>
          <w:rFonts w:ascii="Times New Roman" w:hAnsi="Times New Roman" w:cs="Times New Roman"/>
          <w:sz w:val="26"/>
          <w:szCs w:val="26"/>
          <w:lang w:eastAsia="ru-RU"/>
        </w:rPr>
        <w:t xml:space="preserve"> (</w:t>
      </w:r>
      <w:hyperlink r:id="rId9" w:history="1">
        <w:r w:rsidRPr="00160B15">
          <w:rPr>
            <w:rFonts w:ascii="Times New Roman" w:hAnsi="Times New Roman" w:cs="Times New Roman"/>
            <w:sz w:val="26"/>
            <w:szCs w:val="26"/>
            <w:lang w:eastAsia="ru-RU"/>
          </w:rPr>
          <w:t>www.admkogalym.ru</w:t>
        </w:r>
      </w:hyperlink>
      <w:r w:rsidRPr="00160B15">
        <w:rPr>
          <w:rFonts w:ascii="Times New Roman" w:hAnsi="Times New Roman" w:cs="Times New Roman"/>
          <w:sz w:val="26"/>
          <w:szCs w:val="26"/>
          <w:lang w:eastAsia="ru-RU"/>
        </w:rPr>
        <w:t>).</w:t>
      </w:r>
    </w:p>
    <w:p w:rsidR="00051834" w:rsidRDefault="00051834" w:rsidP="00810B38">
      <w:pPr>
        <w:widowControl w:val="0"/>
        <w:tabs>
          <w:tab w:val="left" w:pos="0"/>
          <w:tab w:val="left" w:pos="993"/>
        </w:tabs>
        <w:adjustRightInd w:val="0"/>
        <w:spacing w:after="0" w:line="240" w:lineRule="auto"/>
        <w:ind w:firstLine="709"/>
        <w:jc w:val="both"/>
        <w:rPr>
          <w:rFonts w:ascii="Times New Roman" w:hAnsi="Times New Roman" w:cs="Times New Roman"/>
          <w:sz w:val="26"/>
          <w:szCs w:val="26"/>
          <w:lang w:eastAsia="ru-RU"/>
        </w:rPr>
      </w:pPr>
    </w:p>
    <w:p w:rsidR="00051834" w:rsidRPr="00EE062A" w:rsidRDefault="00051834" w:rsidP="00810B38">
      <w:pPr>
        <w:widowControl w:val="0"/>
        <w:tabs>
          <w:tab w:val="left" w:pos="0"/>
          <w:tab w:val="left" w:pos="993"/>
        </w:tabs>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5. </w:t>
      </w:r>
      <w:r w:rsidRPr="00EE062A">
        <w:rPr>
          <w:rFonts w:ascii="Times New Roman" w:hAnsi="Times New Roman" w:cs="Times New Roman"/>
          <w:sz w:val="26"/>
          <w:szCs w:val="26"/>
          <w:lang w:eastAsia="ru-RU"/>
        </w:rPr>
        <w:t>Контроль за выполнением постанов</w:t>
      </w:r>
      <w:r>
        <w:rPr>
          <w:rFonts w:ascii="Times New Roman" w:hAnsi="Times New Roman" w:cs="Times New Roman"/>
          <w:sz w:val="26"/>
          <w:szCs w:val="26"/>
          <w:lang w:eastAsia="ru-RU"/>
        </w:rPr>
        <w:t>ления возложить на заместителя г</w:t>
      </w:r>
      <w:r w:rsidRPr="00EE062A">
        <w:rPr>
          <w:rFonts w:ascii="Times New Roman" w:hAnsi="Times New Roman" w:cs="Times New Roman"/>
          <w:sz w:val="26"/>
          <w:szCs w:val="26"/>
          <w:lang w:eastAsia="ru-RU"/>
        </w:rPr>
        <w:t xml:space="preserve">лавы </w:t>
      </w:r>
      <w:r>
        <w:rPr>
          <w:rFonts w:ascii="Times New Roman" w:hAnsi="Times New Roman" w:cs="Times New Roman"/>
          <w:sz w:val="26"/>
          <w:szCs w:val="26"/>
          <w:lang w:eastAsia="ru-RU"/>
        </w:rPr>
        <w:t xml:space="preserve">Администрации </w:t>
      </w:r>
      <w:r w:rsidRPr="00EE062A">
        <w:rPr>
          <w:rFonts w:ascii="Times New Roman" w:hAnsi="Times New Roman" w:cs="Times New Roman"/>
          <w:sz w:val="26"/>
          <w:szCs w:val="26"/>
          <w:lang w:eastAsia="ru-RU"/>
        </w:rPr>
        <w:t xml:space="preserve">города Когалыма </w:t>
      </w:r>
      <w:r>
        <w:rPr>
          <w:rFonts w:ascii="Times New Roman" w:hAnsi="Times New Roman" w:cs="Times New Roman"/>
          <w:sz w:val="26"/>
          <w:szCs w:val="26"/>
          <w:lang w:eastAsia="ru-RU"/>
        </w:rPr>
        <w:t>П.А.Ращупкина</w:t>
      </w:r>
      <w:r w:rsidRPr="00EE062A">
        <w:rPr>
          <w:rFonts w:ascii="Times New Roman" w:hAnsi="Times New Roman" w:cs="Times New Roman"/>
          <w:sz w:val="26"/>
          <w:szCs w:val="26"/>
          <w:lang w:eastAsia="ru-RU"/>
        </w:rPr>
        <w:t>.</w:t>
      </w:r>
    </w:p>
    <w:p w:rsidR="00051834" w:rsidRDefault="00051834" w:rsidP="00810B38">
      <w:pPr>
        <w:widowControl w:val="0"/>
        <w:tabs>
          <w:tab w:val="left" w:pos="567"/>
          <w:tab w:val="left" w:pos="851"/>
          <w:tab w:val="left" w:pos="1134"/>
          <w:tab w:val="left" w:pos="1418"/>
        </w:tabs>
        <w:spacing w:after="0" w:line="240" w:lineRule="auto"/>
        <w:ind w:firstLine="709"/>
        <w:jc w:val="both"/>
        <w:rPr>
          <w:rFonts w:ascii="Times New Roman" w:hAnsi="Times New Roman" w:cs="Times New Roman"/>
          <w:sz w:val="26"/>
          <w:szCs w:val="26"/>
          <w:lang w:eastAsia="ru-RU"/>
        </w:rPr>
      </w:pPr>
    </w:p>
    <w:p w:rsidR="00051834" w:rsidRDefault="00051834" w:rsidP="00995CCE">
      <w:pPr>
        <w:widowControl w:val="0"/>
        <w:tabs>
          <w:tab w:val="left" w:pos="567"/>
          <w:tab w:val="left" w:pos="851"/>
          <w:tab w:val="left" w:pos="1134"/>
          <w:tab w:val="left" w:pos="1418"/>
        </w:tabs>
        <w:spacing w:after="0" w:line="240" w:lineRule="auto"/>
        <w:ind w:firstLine="709"/>
        <w:jc w:val="both"/>
        <w:rPr>
          <w:rFonts w:ascii="Times New Roman" w:hAnsi="Times New Roman" w:cs="Times New Roman"/>
          <w:sz w:val="26"/>
          <w:szCs w:val="26"/>
          <w:lang w:eastAsia="ru-RU"/>
        </w:rPr>
      </w:pPr>
    </w:p>
    <w:p w:rsidR="00051834" w:rsidRPr="00EE062A" w:rsidRDefault="00051834" w:rsidP="00995CCE">
      <w:pPr>
        <w:widowControl w:val="0"/>
        <w:tabs>
          <w:tab w:val="left" w:pos="567"/>
          <w:tab w:val="left" w:pos="851"/>
          <w:tab w:val="left" w:pos="1134"/>
          <w:tab w:val="left" w:pos="1418"/>
        </w:tabs>
        <w:spacing w:after="0" w:line="240" w:lineRule="auto"/>
        <w:ind w:firstLine="709"/>
        <w:jc w:val="both"/>
        <w:rPr>
          <w:rFonts w:ascii="Times New Roman" w:hAnsi="Times New Roman" w:cs="Times New Roman"/>
          <w:sz w:val="26"/>
          <w:szCs w:val="26"/>
          <w:lang w:eastAsia="ru-RU"/>
        </w:rPr>
      </w:pPr>
    </w:p>
    <w:p w:rsidR="00051834" w:rsidRPr="00A2618D" w:rsidRDefault="00051834" w:rsidP="00995CC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color w:val="000000"/>
          <w:spacing w:val="-4"/>
          <w:sz w:val="26"/>
          <w:szCs w:val="26"/>
          <w:lang w:eastAsia="ru-RU"/>
        </w:rPr>
        <w:t>Г</w:t>
      </w:r>
      <w:r w:rsidRPr="00A2618D">
        <w:rPr>
          <w:rFonts w:ascii="Times New Roman" w:hAnsi="Times New Roman" w:cs="Times New Roman"/>
          <w:color w:val="000000"/>
          <w:spacing w:val="-4"/>
          <w:sz w:val="26"/>
          <w:szCs w:val="26"/>
          <w:lang w:eastAsia="ru-RU"/>
        </w:rPr>
        <w:t>лав</w:t>
      </w:r>
      <w:r>
        <w:rPr>
          <w:rFonts w:ascii="Times New Roman" w:hAnsi="Times New Roman" w:cs="Times New Roman"/>
          <w:color w:val="000000"/>
          <w:spacing w:val="-4"/>
          <w:sz w:val="26"/>
          <w:szCs w:val="26"/>
          <w:lang w:eastAsia="ru-RU"/>
        </w:rPr>
        <w:t>а</w:t>
      </w:r>
      <w:r w:rsidRPr="00A2618D">
        <w:rPr>
          <w:rFonts w:ascii="Times New Roman" w:hAnsi="Times New Roman" w:cs="Times New Roman"/>
          <w:color w:val="000000"/>
          <w:spacing w:val="-4"/>
          <w:sz w:val="26"/>
          <w:szCs w:val="26"/>
          <w:lang w:eastAsia="ru-RU"/>
        </w:rPr>
        <w:t xml:space="preserve"> </w:t>
      </w:r>
      <w:r>
        <w:rPr>
          <w:rFonts w:ascii="Times New Roman" w:hAnsi="Times New Roman" w:cs="Times New Roman"/>
          <w:color w:val="000000"/>
          <w:spacing w:val="-4"/>
          <w:sz w:val="26"/>
          <w:szCs w:val="26"/>
          <w:lang w:eastAsia="ru-RU"/>
        </w:rPr>
        <w:t xml:space="preserve">Администрации </w:t>
      </w:r>
      <w:r w:rsidRPr="00A2618D">
        <w:rPr>
          <w:rFonts w:ascii="Times New Roman" w:hAnsi="Times New Roman" w:cs="Times New Roman"/>
          <w:color w:val="000000"/>
          <w:spacing w:val="-4"/>
          <w:sz w:val="26"/>
          <w:szCs w:val="26"/>
          <w:lang w:eastAsia="ru-RU"/>
        </w:rPr>
        <w:t>города Когалыма</w:t>
      </w:r>
      <w:r>
        <w:rPr>
          <w:rFonts w:ascii="Times New Roman" w:hAnsi="Times New Roman" w:cs="Times New Roman"/>
          <w:color w:val="000000"/>
          <w:spacing w:val="-4"/>
          <w:sz w:val="26"/>
          <w:szCs w:val="26"/>
          <w:lang w:eastAsia="ru-RU"/>
        </w:rPr>
        <w:tab/>
      </w:r>
      <w:r>
        <w:rPr>
          <w:rFonts w:ascii="Times New Roman" w:hAnsi="Times New Roman" w:cs="Times New Roman"/>
          <w:color w:val="000000"/>
          <w:spacing w:val="-4"/>
          <w:sz w:val="26"/>
          <w:szCs w:val="26"/>
          <w:lang w:eastAsia="ru-RU"/>
        </w:rPr>
        <w:tab/>
      </w:r>
      <w:r>
        <w:rPr>
          <w:rFonts w:ascii="Times New Roman" w:hAnsi="Times New Roman" w:cs="Times New Roman"/>
          <w:color w:val="000000"/>
          <w:spacing w:val="-4"/>
          <w:sz w:val="26"/>
          <w:szCs w:val="26"/>
          <w:lang w:eastAsia="ru-RU"/>
        </w:rPr>
        <w:tab/>
        <w:t xml:space="preserve">    В.И.Степура</w:t>
      </w:r>
    </w:p>
    <w:p w:rsidR="00051834" w:rsidRDefault="00051834" w:rsidP="00995CCE">
      <w:pPr>
        <w:spacing w:after="0" w:line="240" w:lineRule="auto"/>
        <w:ind w:firstLine="709"/>
        <w:jc w:val="both"/>
        <w:rPr>
          <w:rFonts w:ascii="Times New Roman" w:hAnsi="Times New Roman" w:cs="Times New Roman"/>
          <w:sz w:val="20"/>
          <w:szCs w:val="20"/>
          <w:lang w:eastAsia="ru-RU"/>
        </w:rPr>
      </w:pPr>
    </w:p>
    <w:p w:rsidR="00051834" w:rsidRDefault="00051834" w:rsidP="00995CCE">
      <w:pPr>
        <w:spacing w:after="0" w:line="240" w:lineRule="auto"/>
        <w:ind w:firstLine="709"/>
        <w:jc w:val="both"/>
        <w:rPr>
          <w:rFonts w:ascii="Times New Roman" w:hAnsi="Times New Roman" w:cs="Times New Roman"/>
          <w:sz w:val="26"/>
          <w:szCs w:val="26"/>
          <w:lang w:eastAsia="ru-RU"/>
        </w:rPr>
      </w:pPr>
    </w:p>
    <w:p w:rsidR="00051834" w:rsidRDefault="00051834" w:rsidP="00995CCE">
      <w:pPr>
        <w:spacing w:after="0" w:line="240" w:lineRule="auto"/>
        <w:ind w:firstLine="709"/>
        <w:jc w:val="both"/>
        <w:rPr>
          <w:rFonts w:ascii="Times New Roman" w:hAnsi="Times New Roman" w:cs="Times New Roman"/>
          <w:sz w:val="26"/>
          <w:szCs w:val="26"/>
          <w:lang w:eastAsia="ru-RU"/>
        </w:rPr>
      </w:pPr>
    </w:p>
    <w:p w:rsidR="00051834" w:rsidRDefault="00051834" w:rsidP="00EE062A">
      <w:pPr>
        <w:spacing w:after="0" w:line="240" w:lineRule="auto"/>
        <w:ind w:firstLine="709"/>
        <w:jc w:val="both"/>
        <w:rPr>
          <w:rFonts w:ascii="Times New Roman" w:hAnsi="Times New Roman" w:cs="Times New Roman"/>
          <w:sz w:val="26"/>
          <w:szCs w:val="26"/>
          <w:lang w:eastAsia="ru-RU"/>
        </w:rPr>
      </w:pPr>
    </w:p>
    <w:p w:rsidR="00051834" w:rsidRDefault="00051834" w:rsidP="00EE062A">
      <w:pPr>
        <w:spacing w:after="0" w:line="240" w:lineRule="auto"/>
        <w:ind w:firstLine="709"/>
        <w:jc w:val="both"/>
        <w:rPr>
          <w:rFonts w:ascii="Times New Roman" w:hAnsi="Times New Roman" w:cs="Times New Roman"/>
          <w:sz w:val="26"/>
          <w:szCs w:val="26"/>
          <w:lang w:eastAsia="ru-RU"/>
        </w:rPr>
      </w:pPr>
    </w:p>
    <w:p w:rsidR="00051834" w:rsidRDefault="00051834" w:rsidP="00EE062A">
      <w:pPr>
        <w:spacing w:after="0" w:line="240" w:lineRule="auto"/>
        <w:ind w:firstLine="709"/>
        <w:jc w:val="both"/>
        <w:rPr>
          <w:rFonts w:ascii="Times New Roman" w:hAnsi="Times New Roman" w:cs="Times New Roman"/>
          <w:sz w:val="26"/>
          <w:szCs w:val="26"/>
          <w:lang w:eastAsia="ru-RU"/>
        </w:rPr>
      </w:pPr>
    </w:p>
    <w:p w:rsidR="00051834" w:rsidRDefault="00051834" w:rsidP="00EE062A">
      <w:pPr>
        <w:spacing w:after="0" w:line="240" w:lineRule="auto"/>
        <w:ind w:firstLine="709"/>
        <w:jc w:val="both"/>
        <w:rPr>
          <w:rFonts w:ascii="Times New Roman" w:hAnsi="Times New Roman" w:cs="Times New Roman"/>
          <w:sz w:val="26"/>
          <w:szCs w:val="26"/>
          <w:lang w:eastAsia="ru-RU"/>
        </w:rPr>
      </w:pPr>
    </w:p>
    <w:p w:rsidR="00051834" w:rsidRDefault="00051834" w:rsidP="00EE062A">
      <w:pPr>
        <w:spacing w:after="0" w:line="240" w:lineRule="auto"/>
        <w:ind w:firstLine="709"/>
        <w:jc w:val="both"/>
        <w:rPr>
          <w:rFonts w:ascii="Times New Roman" w:hAnsi="Times New Roman" w:cs="Times New Roman"/>
          <w:sz w:val="26"/>
          <w:szCs w:val="26"/>
          <w:lang w:eastAsia="ru-RU"/>
        </w:rPr>
      </w:pPr>
    </w:p>
    <w:p w:rsidR="00051834" w:rsidRDefault="00051834" w:rsidP="00EE062A">
      <w:pPr>
        <w:spacing w:after="0" w:line="240" w:lineRule="auto"/>
        <w:ind w:firstLine="709"/>
        <w:jc w:val="both"/>
        <w:rPr>
          <w:rFonts w:ascii="Times New Roman" w:hAnsi="Times New Roman" w:cs="Times New Roman"/>
          <w:sz w:val="26"/>
          <w:szCs w:val="26"/>
          <w:lang w:eastAsia="ru-RU"/>
        </w:rPr>
      </w:pPr>
    </w:p>
    <w:p w:rsidR="00051834" w:rsidRDefault="00051834" w:rsidP="00EE062A">
      <w:pPr>
        <w:spacing w:after="0" w:line="240" w:lineRule="auto"/>
        <w:ind w:firstLine="709"/>
        <w:jc w:val="both"/>
        <w:rPr>
          <w:rFonts w:ascii="Times New Roman" w:hAnsi="Times New Roman" w:cs="Times New Roman"/>
          <w:sz w:val="26"/>
          <w:szCs w:val="26"/>
          <w:lang w:eastAsia="ru-RU"/>
        </w:rPr>
      </w:pPr>
    </w:p>
    <w:p w:rsidR="00051834" w:rsidRDefault="00051834" w:rsidP="00EE062A">
      <w:pPr>
        <w:spacing w:after="0" w:line="240" w:lineRule="auto"/>
        <w:ind w:firstLine="709"/>
        <w:jc w:val="both"/>
        <w:rPr>
          <w:rFonts w:ascii="Times New Roman" w:hAnsi="Times New Roman" w:cs="Times New Roman"/>
          <w:sz w:val="26"/>
          <w:szCs w:val="26"/>
          <w:lang w:eastAsia="ru-RU"/>
        </w:rPr>
      </w:pPr>
    </w:p>
    <w:p w:rsidR="009F0AB2" w:rsidRDefault="009F0AB2" w:rsidP="00EE062A">
      <w:pPr>
        <w:spacing w:after="0" w:line="240" w:lineRule="auto"/>
        <w:ind w:firstLine="709"/>
        <w:jc w:val="both"/>
        <w:rPr>
          <w:rFonts w:ascii="Times New Roman" w:hAnsi="Times New Roman" w:cs="Times New Roman"/>
          <w:sz w:val="26"/>
          <w:szCs w:val="26"/>
          <w:lang w:eastAsia="ru-RU"/>
        </w:rPr>
      </w:pPr>
      <w:bookmarkStart w:id="0" w:name="_GoBack"/>
      <w:bookmarkEnd w:id="0"/>
    </w:p>
    <w:p w:rsidR="00051834" w:rsidRDefault="00051834" w:rsidP="00EE062A">
      <w:pPr>
        <w:spacing w:after="0" w:line="240" w:lineRule="auto"/>
        <w:ind w:firstLine="709"/>
        <w:jc w:val="both"/>
        <w:rPr>
          <w:rFonts w:ascii="Times New Roman" w:hAnsi="Times New Roman" w:cs="Times New Roman"/>
          <w:sz w:val="26"/>
          <w:szCs w:val="26"/>
          <w:lang w:eastAsia="ru-RU"/>
        </w:rPr>
      </w:pPr>
    </w:p>
    <w:p w:rsidR="00051834" w:rsidRDefault="00051834" w:rsidP="00EE062A">
      <w:pPr>
        <w:spacing w:after="0" w:line="240" w:lineRule="auto"/>
        <w:ind w:firstLine="709"/>
        <w:jc w:val="both"/>
        <w:rPr>
          <w:rFonts w:ascii="Times New Roman" w:hAnsi="Times New Roman" w:cs="Times New Roman"/>
          <w:sz w:val="26"/>
          <w:szCs w:val="26"/>
          <w:lang w:eastAsia="ru-RU"/>
        </w:rPr>
      </w:pPr>
    </w:p>
    <w:p w:rsidR="00051834" w:rsidRDefault="00051834" w:rsidP="00EE062A">
      <w:pPr>
        <w:spacing w:after="0" w:line="240" w:lineRule="auto"/>
        <w:ind w:firstLine="709"/>
        <w:jc w:val="both"/>
        <w:rPr>
          <w:rFonts w:ascii="Times New Roman" w:hAnsi="Times New Roman" w:cs="Times New Roman"/>
          <w:sz w:val="26"/>
          <w:szCs w:val="26"/>
          <w:lang w:eastAsia="ru-RU"/>
        </w:rPr>
      </w:pPr>
    </w:p>
    <w:p w:rsidR="00051834" w:rsidRDefault="00051834" w:rsidP="00EE062A">
      <w:pPr>
        <w:spacing w:after="0" w:line="240" w:lineRule="auto"/>
        <w:ind w:firstLine="709"/>
        <w:jc w:val="both"/>
        <w:rPr>
          <w:rFonts w:ascii="Times New Roman" w:hAnsi="Times New Roman" w:cs="Times New Roman"/>
          <w:sz w:val="26"/>
          <w:szCs w:val="26"/>
          <w:lang w:eastAsia="ru-RU"/>
        </w:rPr>
      </w:pPr>
    </w:p>
    <w:p w:rsidR="00051834" w:rsidRPr="005605CC" w:rsidRDefault="00051834" w:rsidP="00AD5973">
      <w:pPr>
        <w:spacing w:after="0" w:line="240" w:lineRule="auto"/>
        <w:rPr>
          <w:rFonts w:ascii="Times New Roman" w:hAnsi="Times New Roman" w:cs="Times New Roman"/>
          <w:color w:val="FFFFFF"/>
          <w:lang w:eastAsia="ru-RU"/>
        </w:rPr>
      </w:pPr>
      <w:r w:rsidRPr="005605CC">
        <w:rPr>
          <w:rFonts w:ascii="Times New Roman" w:hAnsi="Times New Roman" w:cs="Times New Roman"/>
          <w:color w:val="FFFFFF"/>
          <w:lang w:eastAsia="ru-RU"/>
        </w:rPr>
        <w:t>Согласовано:</w:t>
      </w:r>
    </w:p>
    <w:p w:rsidR="00051834" w:rsidRPr="005605CC" w:rsidRDefault="00051834" w:rsidP="00AD5973">
      <w:pPr>
        <w:spacing w:after="0" w:line="240" w:lineRule="auto"/>
        <w:rPr>
          <w:rFonts w:ascii="Times New Roman" w:hAnsi="Times New Roman" w:cs="Times New Roman"/>
          <w:color w:val="FFFFFF"/>
          <w:lang w:eastAsia="ru-RU"/>
        </w:rPr>
      </w:pPr>
      <w:r w:rsidRPr="005605CC">
        <w:rPr>
          <w:rFonts w:ascii="Times New Roman" w:hAnsi="Times New Roman" w:cs="Times New Roman"/>
          <w:color w:val="FFFFFF"/>
          <w:lang w:eastAsia="ru-RU"/>
        </w:rPr>
        <w:t>зам. главы Администрации г.Когалыма</w:t>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t>П.А.Ращупкин</w:t>
      </w:r>
    </w:p>
    <w:p w:rsidR="00051834" w:rsidRPr="005605CC" w:rsidRDefault="00051834" w:rsidP="00995CCE">
      <w:pPr>
        <w:spacing w:after="0" w:line="240" w:lineRule="auto"/>
        <w:rPr>
          <w:rFonts w:ascii="Times New Roman" w:hAnsi="Times New Roman" w:cs="Times New Roman"/>
          <w:color w:val="FFFFFF"/>
          <w:lang w:eastAsia="ru-RU"/>
        </w:rPr>
      </w:pPr>
      <w:r w:rsidRPr="005605CC">
        <w:rPr>
          <w:rFonts w:ascii="Times New Roman" w:hAnsi="Times New Roman" w:cs="Times New Roman"/>
          <w:color w:val="FFFFFF"/>
          <w:lang w:eastAsia="ru-RU"/>
        </w:rPr>
        <w:t>зам. главы Администрации г.Когалыма</w:t>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t>Т.И.Черных</w:t>
      </w:r>
    </w:p>
    <w:p w:rsidR="00051834" w:rsidRPr="005605CC" w:rsidRDefault="00051834" w:rsidP="00B62B12">
      <w:pPr>
        <w:spacing w:after="0" w:line="240" w:lineRule="auto"/>
        <w:jc w:val="both"/>
        <w:rPr>
          <w:rFonts w:ascii="Times New Roman" w:hAnsi="Times New Roman" w:cs="Times New Roman"/>
          <w:color w:val="FFFFFF"/>
          <w:lang w:eastAsia="ru-RU"/>
        </w:rPr>
      </w:pPr>
      <w:r w:rsidRPr="005605CC">
        <w:rPr>
          <w:rFonts w:ascii="Times New Roman" w:hAnsi="Times New Roman" w:cs="Times New Roman"/>
          <w:color w:val="FFFFFF"/>
          <w:lang w:eastAsia="ru-RU"/>
        </w:rPr>
        <w:t>председатель КФ</w:t>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t>М.Г.Рыбачок</w:t>
      </w:r>
    </w:p>
    <w:p w:rsidR="00051834" w:rsidRPr="005605CC" w:rsidRDefault="00051834" w:rsidP="00B62B12">
      <w:pPr>
        <w:spacing w:after="0" w:line="240" w:lineRule="auto"/>
        <w:jc w:val="both"/>
        <w:rPr>
          <w:rFonts w:ascii="Times New Roman" w:hAnsi="Times New Roman" w:cs="Times New Roman"/>
          <w:color w:val="FFFFFF"/>
          <w:lang w:eastAsia="ru-RU"/>
        </w:rPr>
      </w:pPr>
      <w:r w:rsidRPr="005605CC">
        <w:rPr>
          <w:rFonts w:ascii="Times New Roman" w:hAnsi="Times New Roman" w:cs="Times New Roman"/>
          <w:color w:val="FFFFFF"/>
          <w:lang w:eastAsia="ru-RU"/>
        </w:rPr>
        <w:t>зам.начальника УЭ</w:t>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t>Ю.Л.Спиридонова</w:t>
      </w:r>
    </w:p>
    <w:p w:rsidR="00051834" w:rsidRPr="005605CC" w:rsidRDefault="00051834" w:rsidP="00A84A25">
      <w:pPr>
        <w:spacing w:after="0" w:line="240" w:lineRule="auto"/>
        <w:jc w:val="both"/>
        <w:rPr>
          <w:rFonts w:ascii="Times New Roman" w:hAnsi="Times New Roman" w:cs="Times New Roman"/>
          <w:color w:val="FFFFFF"/>
          <w:lang w:eastAsia="ru-RU"/>
        </w:rPr>
      </w:pPr>
      <w:r w:rsidRPr="005605CC">
        <w:rPr>
          <w:rFonts w:ascii="Times New Roman" w:hAnsi="Times New Roman" w:cs="Times New Roman"/>
          <w:color w:val="FFFFFF"/>
          <w:lang w:eastAsia="ru-RU"/>
        </w:rPr>
        <w:t>и.о. начальника ЮУ</w:t>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t>С.В.Панова</w:t>
      </w:r>
    </w:p>
    <w:p w:rsidR="00051834" w:rsidRPr="005605CC" w:rsidRDefault="00051834" w:rsidP="00A84A25">
      <w:pPr>
        <w:spacing w:after="0" w:line="240" w:lineRule="auto"/>
        <w:jc w:val="both"/>
        <w:rPr>
          <w:rFonts w:ascii="Times New Roman" w:hAnsi="Times New Roman" w:cs="Times New Roman"/>
          <w:color w:val="FFFFFF"/>
          <w:lang w:eastAsia="ru-RU"/>
        </w:rPr>
      </w:pPr>
      <w:r w:rsidRPr="005605CC">
        <w:rPr>
          <w:rFonts w:ascii="Times New Roman" w:hAnsi="Times New Roman" w:cs="Times New Roman"/>
          <w:color w:val="FFFFFF"/>
          <w:lang w:eastAsia="ru-RU"/>
        </w:rPr>
        <w:t>гл. специалист ОО ЮУ</w:t>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t>Р.Р.Муталапова</w:t>
      </w:r>
    </w:p>
    <w:p w:rsidR="00051834" w:rsidRPr="005605CC" w:rsidRDefault="00051834" w:rsidP="00B3271D">
      <w:pPr>
        <w:spacing w:after="0" w:line="240" w:lineRule="auto"/>
        <w:jc w:val="both"/>
        <w:rPr>
          <w:rFonts w:ascii="Times New Roman" w:hAnsi="Times New Roman" w:cs="Times New Roman"/>
          <w:color w:val="FFFFFF"/>
          <w:lang w:eastAsia="ru-RU"/>
        </w:rPr>
      </w:pPr>
      <w:r w:rsidRPr="005605CC">
        <w:rPr>
          <w:rFonts w:ascii="Times New Roman" w:hAnsi="Times New Roman" w:cs="Times New Roman"/>
          <w:color w:val="FFFFFF"/>
          <w:lang w:eastAsia="ru-RU"/>
        </w:rPr>
        <w:t>директор МУ «УКС г.Когалыма»</w:t>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t>Е.Ю.Гаврилюк</w:t>
      </w:r>
    </w:p>
    <w:p w:rsidR="00051834" w:rsidRPr="005605CC" w:rsidRDefault="00051834" w:rsidP="00B62B12">
      <w:pPr>
        <w:spacing w:after="0" w:line="240" w:lineRule="auto"/>
        <w:jc w:val="both"/>
        <w:rPr>
          <w:rFonts w:ascii="Times New Roman" w:hAnsi="Times New Roman" w:cs="Times New Roman"/>
          <w:color w:val="FFFFFF"/>
          <w:lang w:eastAsia="ru-RU"/>
        </w:rPr>
      </w:pPr>
      <w:r w:rsidRPr="005605CC">
        <w:rPr>
          <w:rFonts w:ascii="Times New Roman" w:hAnsi="Times New Roman" w:cs="Times New Roman"/>
          <w:color w:val="FFFFFF"/>
          <w:lang w:eastAsia="ru-RU"/>
        </w:rPr>
        <w:t>и.о. директора МКУ «УЖКХ г.Когалыма»</w:t>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t>Л.К.Чернявская</w:t>
      </w:r>
      <w:r w:rsidRPr="005605CC">
        <w:rPr>
          <w:rFonts w:ascii="Times New Roman" w:hAnsi="Times New Roman" w:cs="Times New Roman"/>
          <w:color w:val="FFFFFF"/>
          <w:lang w:eastAsia="ru-RU"/>
        </w:rPr>
        <w:tab/>
      </w:r>
    </w:p>
    <w:p w:rsidR="00051834" w:rsidRPr="005605CC" w:rsidRDefault="00051834" w:rsidP="00AD5973">
      <w:pPr>
        <w:spacing w:after="0" w:line="240" w:lineRule="auto"/>
        <w:rPr>
          <w:rFonts w:ascii="Times New Roman" w:hAnsi="Times New Roman" w:cs="Times New Roman"/>
          <w:color w:val="FFFFFF"/>
          <w:lang w:eastAsia="ru-RU"/>
        </w:rPr>
      </w:pPr>
      <w:r w:rsidRPr="005605CC">
        <w:rPr>
          <w:rFonts w:ascii="Times New Roman" w:hAnsi="Times New Roman" w:cs="Times New Roman"/>
          <w:color w:val="FFFFFF"/>
          <w:lang w:eastAsia="ru-RU"/>
        </w:rPr>
        <w:t>Подготовлено:</w:t>
      </w:r>
    </w:p>
    <w:p w:rsidR="00051834" w:rsidRPr="005605CC" w:rsidRDefault="00051834" w:rsidP="00995CCE">
      <w:pPr>
        <w:spacing w:after="0" w:line="240" w:lineRule="auto"/>
        <w:rPr>
          <w:rFonts w:ascii="Times New Roman" w:hAnsi="Times New Roman" w:cs="Times New Roman"/>
          <w:color w:val="FFFFFF"/>
          <w:lang w:eastAsia="ru-RU"/>
        </w:rPr>
      </w:pPr>
      <w:r w:rsidRPr="005605CC">
        <w:rPr>
          <w:rFonts w:ascii="Times New Roman" w:hAnsi="Times New Roman" w:cs="Times New Roman"/>
          <w:color w:val="FFFFFF"/>
          <w:lang w:eastAsia="ru-RU"/>
        </w:rPr>
        <w:t>Начальник ОРЖКХ</w:t>
      </w:r>
      <w:r w:rsidRPr="005605CC">
        <w:rPr>
          <w:rFonts w:ascii="Times New Roman" w:hAnsi="Times New Roman" w:cs="Times New Roman"/>
          <w:color w:val="FFFFFF"/>
          <w:lang w:eastAsia="ru-RU"/>
        </w:rPr>
        <w:tab/>
        <w:t xml:space="preserve"> </w:t>
      </w:r>
      <w:r w:rsidRPr="005605CC">
        <w:rPr>
          <w:rFonts w:ascii="Times New Roman" w:hAnsi="Times New Roman" w:cs="Times New Roman"/>
          <w:color w:val="FFFFFF"/>
          <w:lang w:eastAsia="ru-RU"/>
        </w:rPr>
        <w:tab/>
      </w:r>
      <w:r w:rsidRPr="005605CC">
        <w:rPr>
          <w:rFonts w:ascii="Times New Roman" w:hAnsi="Times New Roman" w:cs="Times New Roman"/>
          <w:color w:val="FFFFFF"/>
          <w:lang w:eastAsia="ru-RU"/>
        </w:rPr>
        <w:tab/>
        <w:t xml:space="preserve">                          Л.Г.Низамова  </w:t>
      </w:r>
    </w:p>
    <w:p w:rsidR="00051834" w:rsidRPr="005605CC" w:rsidRDefault="00051834" w:rsidP="00AD5973">
      <w:pPr>
        <w:spacing w:after="0" w:line="240" w:lineRule="auto"/>
        <w:rPr>
          <w:rFonts w:ascii="Times New Roman" w:hAnsi="Times New Roman" w:cs="Times New Roman"/>
          <w:color w:val="FFFFFF"/>
          <w:lang w:eastAsia="ru-RU"/>
        </w:rPr>
      </w:pPr>
    </w:p>
    <w:p w:rsidR="00051834" w:rsidRPr="005605CC" w:rsidRDefault="00051834" w:rsidP="002D3D06">
      <w:pPr>
        <w:spacing w:after="0" w:line="240" w:lineRule="auto"/>
        <w:jc w:val="both"/>
        <w:rPr>
          <w:rFonts w:ascii="Times New Roman" w:hAnsi="Times New Roman" w:cs="Times New Roman"/>
          <w:color w:val="FFFFFF"/>
          <w:lang w:eastAsia="ru-RU"/>
        </w:rPr>
      </w:pPr>
      <w:r w:rsidRPr="005605CC">
        <w:rPr>
          <w:rFonts w:ascii="Times New Roman" w:hAnsi="Times New Roman" w:cs="Times New Roman"/>
          <w:color w:val="FFFFFF"/>
          <w:lang w:eastAsia="ru-RU"/>
        </w:rPr>
        <w:t>Разослать: КФ, УЭ, ЮУ, УО, КУМИ, ОРЖКХ, МКУ «УЖКХ города Когалыма», МКУ «УОДОМС»,ОФЭО и К, МУ «УКС города Когалыма», газета, прокуратура, ООО «Ваш консультант».</w:t>
      </w:r>
    </w:p>
    <w:p w:rsidR="00051834" w:rsidRDefault="00364CCF" w:rsidP="00995CCE">
      <w:pPr>
        <w:spacing w:after="0" w:line="240" w:lineRule="auto"/>
        <w:ind w:left="4860"/>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xml:space="preserve">Приложение </w:t>
      </w:r>
    </w:p>
    <w:p w:rsidR="00051834" w:rsidRDefault="00051834" w:rsidP="00995CCE">
      <w:pPr>
        <w:spacing w:after="0" w:line="240" w:lineRule="auto"/>
        <w:ind w:left="4860"/>
        <w:rPr>
          <w:rFonts w:ascii="Times New Roman" w:hAnsi="Times New Roman" w:cs="Times New Roman"/>
          <w:sz w:val="26"/>
          <w:szCs w:val="26"/>
          <w:lang w:eastAsia="ru-RU"/>
        </w:rPr>
      </w:pPr>
      <w:r>
        <w:rPr>
          <w:rFonts w:ascii="Times New Roman" w:hAnsi="Times New Roman" w:cs="Times New Roman"/>
          <w:sz w:val="26"/>
          <w:szCs w:val="26"/>
          <w:lang w:eastAsia="ru-RU"/>
        </w:rPr>
        <w:t>к постановлению Администрации</w:t>
      </w:r>
    </w:p>
    <w:p w:rsidR="00051834" w:rsidRDefault="00051834" w:rsidP="00995CCE">
      <w:pPr>
        <w:spacing w:after="0" w:line="240" w:lineRule="auto"/>
        <w:ind w:left="4860"/>
        <w:rPr>
          <w:rFonts w:ascii="Times New Roman" w:hAnsi="Times New Roman" w:cs="Times New Roman"/>
          <w:sz w:val="26"/>
          <w:szCs w:val="26"/>
          <w:lang w:eastAsia="ru-RU"/>
        </w:rPr>
      </w:pPr>
      <w:r>
        <w:rPr>
          <w:rFonts w:ascii="Times New Roman" w:hAnsi="Times New Roman" w:cs="Times New Roman"/>
          <w:sz w:val="26"/>
          <w:szCs w:val="26"/>
          <w:lang w:eastAsia="ru-RU"/>
        </w:rPr>
        <w:t>города Когалыма</w:t>
      </w:r>
    </w:p>
    <w:p w:rsidR="00051834" w:rsidRDefault="00051834" w:rsidP="00995CCE">
      <w:pPr>
        <w:spacing w:after="0" w:line="240" w:lineRule="auto"/>
        <w:ind w:left="4860"/>
        <w:rPr>
          <w:rFonts w:ascii="Times New Roman" w:hAnsi="Times New Roman" w:cs="Times New Roman"/>
          <w:sz w:val="26"/>
          <w:szCs w:val="26"/>
          <w:lang w:eastAsia="ru-RU"/>
        </w:rPr>
      </w:pPr>
      <w:r>
        <w:rPr>
          <w:rFonts w:ascii="Times New Roman" w:hAnsi="Times New Roman" w:cs="Times New Roman"/>
          <w:sz w:val="26"/>
          <w:szCs w:val="26"/>
          <w:lang w:eastAsia="ru-RU"/>
        </w:rPr>
        <w:t xml:space="preserve">от </w:t>
      </w:r>
      <w:r w:rsidR="00817F24">
        <w:rPr>
          <w:rFonts w:ascii="Times New Roman" w:hAnsi="Times New Roman" w:cs="Times New Roman"/>
          <w:sz w:val="26"/>
          <w:szCs w:val="26"/>
          <w:lang w:eastAsia="ru-RU"/>
        </w:rPr>
        <w:t>28.01.2015 №172</w:t>
      </w:r>
    </w:p>
    <w:p w:rsidR="00051834" w:rsidRDefault="00051834" w:rsidP="0017503B">
      <w:pPr>
        <w:spacing w:after="0" w:line="240" w:lineRule="auto"/>
        <w:jc w:val="right"/>
        <w:rPr>
          <w:rFonts w:ascii="Times New Roman" w:hAnsi="Times New Roman" w:cs="Times New Roman"/>
          <w:sz w:val="26"/>
          <w:szCs w:val="26"/>
          <w:lang w:eastAsia="ru-RU"/>
        </w:rPr>
      </w:pPr>
    </w:p>
    <w:p w:rsidR="00051834" w:rsidRPr="002D3D06" w:rsidRDefault="00051834" w:rsidP="0014735E">
      <w:pPr>
        <w:spacing w:after="0" w:line="240" w:lineRule="auto"/>
        <w:rPr>
          <w:rFonts w:ascii="Times New Roman" w:eastAsia="Batang" w:hAnsi="Times New Roman" w:cs="Times New Roman"/>
          <w:sz w:val="26"/>
          <w:szCs w:val="26"/>
          <w:lang w:eastAsia="ko-KR"/>
        </w:rPr>
      </w:pPr>
    </w:p>
    <w:p w:rsidR="00051834" w:rsidRDefault="00051834" w:rsidP="00582BC9">
      <w:pPr>
        <w:spacing w:after="0" w:line="240" w:lineRule="auto"/>
        <w:jc w:val="center"/>
        <w:rPr>
          <w:rFonts w:ascii="Times New Roman" w:eastAsia="Batang" w:hAnsi="Times New Roman" w:cs="Times New Roman"/>
          <w:sz w:val="26"/>
          <w:szCs w:val="26"/>
          <w:lang w:eastAsia="ko-KR"/>
        </w:rPr>
      </w:pPr>
      <w:r w:rsidRPr="002D3D06">
        <w:rPr>
          <w:rFonts w:ascii="Times New Roman" w:eastAsia="Batang" w:hAnsi="Times New Roman" w:cs="Times New Roman"/>
          <w:sz w:val="26"/>
          <w:szCs w:val="26"/>
          <w:lang w:eastAsia="ko-KR"/>
        </w:rPr>
        <w:t xml:space="preserve">Паспорт муниципальной программы </w:t>
      </w:r>
    </w:p>
    <w:p w:rsidR="00051834" w:rsidRPr="002D3D06" w:rsidRDefault="00051834" w:rsidP="00582BC9">
      <w:pPr>
        <w:spacing w:after="0" w:line="240" w:lineRule="auto"/>
        <w:jc w:val="center"/>
        <w:rPr>
          <w:rFonts w:ascii="Times New Roman" w:eastAsia="Batang" w:hAnsi="Times New Roman" w:cs="Times New Roman"/>
          <w:sz w:val="26"/>
          <w:szCs w:val="26"/>
          <w:lang w:eastAsia="ko-KR"/>
        </w:rPr>
      </w:pPr>
      <w:r w:rsidRPr="002D3D06">
        <w:rPr>
          <w:rFonts w:ascii="Times New Roman" w:eastAsia="Batang" w:hAnsi="Times New Roman" w:cs="Times New Roman"/>
          <w:sz w:val="26"/>
          <w:szCs w:val="26"/>
          <w:lang w:eastAsia="ko-KR"/>
        </w:rPr>
        <w:t>«Развитие жилищно-коммунального комплекса и повышение энергетической эффе</w:t>
      </w:r>
      <w:r>
        <w:rPr>
          <w:rFonts w:ascii="Times New Roman" w:eastAsia="Batang" w:hAnsi="Times New Roman" w:cs="Times New Roman"/>
          <w:sz w:val="26"/>
          <w:szCs w:val="26"/>
          <w:lang w:eastAsia="ko-KR"/>
        </w:rPr>
        <w:t xml:space="preserve">ктивности в городе Когалыме на </w:t>
      </w:r>
      <w:r w:rsidRPr="002D3D06">
        <w:rPr>
          <w:rFonts w:ascii="Times New Roman" w:eastAsia="Batang" w:hAnsi="Times New Roman" w:cs="Times New Roman"/>
          <w:sz w:val="26"/>
          <w:szCs w:val="26"/>
          <w:lang w:eastAsia="ko-KR"/>
        </w:rPr>
        <w:t>2014 – 201</w:t>
      </w:r>
      <w:r>
        <w:rPr>
          <w:rFonts w:ascii="Times New Roman" w:eastAsia="Batang" w:hAnsi="Times New Roman" w:cs="Times New Roman"/>
          <w:sz w:val="26"/>
          <w:szCs w:val="26"/>
          <w:lang w:eastAsia="ko-KR"/>
        </w:rPr>
        <w:t>7</w:t>
      </w:r>
      <w:r w:rsidRPr="002D3D06">
        <w:rPr>
          <w:rFonts w:ascii="Times New Roman" w:eastAsia="Batang" w:hAnsi="Times New Roman" w:cs="Times New Roman"/>
          <w:sz w:val="26"/>
          <w:szCs w:val="26"/>
          <w:lang w:eastAsia="ko-KR"/>
        </w:rPr>
        <w:t xml:space="preserve"> годы»</w:t>
      </w:r>
    </w:p>
    <w:p w:rsidR="00051834" w:rsidRDefault="00051834" w:rsidP="0014735E">
      <w:pPr>
        <w:spacing w:after="0" w:line="240" w:lineRule="auto"/>
        <w:jc w:val="center"/>
        <w:rPr>
          <w:rFonts w:ascii="Times New Roman" w:eastAsia="Batang" w:hAnsi="Times New Roman" w:cs="Times New Roman"/>
          <w:sz w:val="26"/>
          <w:szCs w:val="26"/>
          <w:lang w:eastAsia="ko-KR"/>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623"/>
        <w:gridCol w:w="5314"/>
      </w:tblGrid>
      <w:tr w:rsidR="00051834" w:rsidRPr="0014735E" w:rsidTr="00D51D3F">
        <w:trPr>
          <w:tblCellSpacing w:w="5" w:type="nil"/>
        </w:trPr>
        <w:tc>
          <w:tcPr>
            <w:tcW w:w="2027"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Наименование</w:t>
            </w:r>
          </w:p>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муниципальной программы</w:t>
            </w:r>
          </w:p>
        </w:tc>
        <w:tc>
          <w:tcPr>
            <w:tcW w:w="2973" w:type="pct"/>
          </w:tcPr>
          <w:p w:rsidR="00051834" w:rsidRPr="0014735E" w:rsidRDefault="00051834" w:rsidP="00D51D3F">
            <w:pPr>
              <w:spacing w:after="0" w:line="240" w:lineRule="auto"/>
              <w:rPr>
                <w:rFonts w:ascii="Times New Roman" w:hAnsi="Times New Roman" w:cs="Times New Roman"/>
                <w:sz w:val="26"/>
                <w:szCs w:val="26"/>
                <w:lang w:eastAsia="ru-RU"/>
              </w:rPr>
            </w:pPr>
            <w:r w:rsidRPr="0014735E">
              <w:rPr>
                <w:rFonts w:ascii="Times New Roman" w:eastAsia="Batang" w:hAnsi="Times New Roman" w:cs="Times New Roman"/>
                <w:sz w:val="26"/>
                <w:szCs w:val="26"/>
                <w:lang w:eastAsia="ko-KR"/>
              </w:rPr>
              <w:t>Развитие жилищно-коммунального комплекса и повышение энергетической эффективности в городе Когалыме на  2014 – 201</w:t>
            </w:r>
            <w:r>
              <w:rPr>
                <w:rFonts w:ascii="Times New Roman" w:eastAsia="Batang" w:hAnsi="Times New Roman" w:cs="Times New Roman"/>
                <w:sz w:val="26"/>
                <w:szCs w:val="26"/>
                <w:lang w:eastAsia="ko-KR"/>
              </w:rPr>
              <w:t>7</w:t>
            </w:r>
            <w:r w:rsidRPr="0014735E">
              <w:rPr>
                <w:rFonts w:ascii="Times New Roman" w:eastAsia="Batang" w:hAnsi="Times New Roman" w:cs="Times New Roman"/>
                <w:sz w:val="26"/>
                <w:szCs w:val="26"/>
                <w:lang w:eastAsia="ko-KR"/>
              </w:rPr>
              <w:t xml:space="preserve"> годы </w:t>
            </w:r>
            <w:r w:rsidRPr="0014735E">
              <w:rPr>
                <w:rFonts w:ascii="Times New Roman" w:hAnsi="Times New Roman" w:cs="Times New Roman"/>
                <w:sz w:val="26"/>
                <w:szCs w:val="26"/>
                <w:lang w:eastAsia="ar-SA"/>
              </w:rPr>
              <w:t xml:space="preserve"> (далее – Программа)</w:t>
            </w:r>
          </w:p>
        </w:tc>
      </w:tr>
      <w:tr w:rsidR="00051834" w:rsidRPr="0014735E" w:rsidTr="00D51D3F">
        <w:trPr>
          <w:trHeight w:val="720"/>
          <w:tblCellSpacing w:w="5" w:type="nil"/>
        </w:trPr>
        <w:tc>
          <w:tcPr>
            <w:tcW w:w="2027"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Дата принятия решения о разработке муниципальной</w:t>
            </w:r>
            <w:r w:rsidRPr="0014735E">
              <w:rPr>
                <w:rFonts w:ascii="Times New Roman" w:hAnsi="Times New Roman" w:cs="Times New Roman"/>
                <w:sz w:val="26"/>
                <w:szCs w:val="26"/>
                <w:lang w:eastAsia="ru-RU"/>
              </w:rPr>
              <w:br/>
              <w:t>программы (наименование и номер соответствующего нормативного акта)</w:t>
            </w:r>
          </w:p>
        </w:tc>
        <w:tc>
          <w:tcPr>
            <w:tcW w:w="2973"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ar-SA"/>
              </w:rPr>
              <w:t xml:space="preserve">Распоряжение </w:t>
            </w:r>
            <w:r w:rsidRPr="0014735E">
              <w:rPr>
                <w:rFonts w:ascii="Times New Roman" w:hAnsi="Times New Roman" w:cs="Times New Roman"/>
                <w:sz w:val="26"/>
                <w:szCs w:val="26"/>
                <w:lang w:eastAsia="ar-SA"/>
              </w:rPr>
              <w:t xml:space="preserve">Администрации  города Когалыма </w:t>
            </w:r>
            <w:r w:rsidRPr="0014735E">
              <w:rPr>
                <w:rFonts w:ascii="Times New Roman" w:hAnsi="Times New Roman" w:cs="Times New Roman"/>
                <w:bCs/>
                <w:color w:val="000000"/>
                <w:spacing w:val="-2"/>
                <w:kern w:val="32"/>
                <w:sz w:val="26"/>
                <w:szCs w:val="26"/>
                <w:lang w:eastAsia="ru-RU"/>
              </w:rPr>
              <w:t>от 25.09.2013 №239-р</w:t>
            </w:r>
            <w:r w:rsidRPr="0014735E">
              <w:rPr>
                <w:rFonts w:ascii="Times New Roman" w:hAnsi="Times New Roman" w:cs="Times New Roman"/>
                <w:sz w:val="26"/>
                <w:szCs w:val="26"/>
                <w:lang w:eastAsia="ar-SA"/>
              </w:rPr>
              <w:t xml:space="preserve"> «О разработке муниципальной программы </w:t>
            </w:r>
            <w:r w:rsidRPr="0014735E">
              <w:rPr>
                <w:rFonts w:ascii="Times New Roman" w:eastAsia="Batang" w:hAnsi="Times New Roman" w:cs="Times New Roman"/>
                <w:sz w:val="26"/>
                <w:szCs w:val="26"/>
                <w:lang w:eastAsia="ko-KR"/>
              </w:rPr>
              <w:t xml:space="preserve">«Развитие жилищно-коммунального комплекса и повышение энергетической эффективности в городе Когалыме на 2014 – 2016 годы» </w:t>
            </w:r>
            <w:r w:rsidRPr="0014735E">
              <w:rPr>
                <w:rFonts w:ascii="Times New Roman" w:hAnsi="Times New Roman" w:cs="Times New Roman"/>
                <w:sz w:val="26"/>
                <w:szCs w:val="26"/>
                <w:lang w:eastAsia="ar-SA"/>
              </w:rPr>
              <w:t xml:space="preserve"> </w:t>
            </w:r>
          </w:p>
        </w:tc>
      </w:tr>
      <w:tr w:rsidR="00051834" w:rsidRPr="0014735E" w:rsidTr="00D51D3F">
        <w:trPr>
          <w:trHeight w:val="725"/>
          <w:tblCellSpacing w:w="5" w:type="nil"/>
        </w:trPr>
        <w:tc>
          <w:tcPr>
            <w:tcW w:w="2027"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Ответственный исполнитель муниципальной программы</w:t>
            </w:r>
          </w:p>
        </w:tc>
        <w:tc>
          <w:tcPr>
            <w:tcW w:w="2973"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ar-SA"/>
              </w:rPr>
              <w:t>Отдел развития жилищно-коммунального хозяйства Администрации города Когалыма</w:t>
            </w:r>
          </w:p>
        </w:tc>
      </w:tr>
      <w:tr w:rsidR="00051834" w:rsidRPr="0014735E" w:rsidTr="00D51D3F">
        <w:trPr>
          <w:trHeight w:val="990"/>
          <w:tblCellSpacing w:w="5" w:type="nil"/>
        </w:trPr>
        <w:tc>
          <w:tcPr>
            <w:tcW w:w="2027"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Соисполнители муниципальной программы</w:t>
            </w:r>
          </w:p>
        </w:tc>
        <w:tc>
          <w:tcPr>
            <w:tcW w:w="2973" w:type="pct"/>
          </w:tcPr>
          <w:p w:rsidR="00051834" w:rsidRDefault="00051834" w:rsidP="00D51D3F">
            <w:pPr>
              <w:widowControl w:val="0"/>
              <w:autoSpaceDE w:val="0"/>
              <w:autoSpaceDN w:val="0"/>
              <w:adjustRightInd w:val="0"/>
              <w:spacing w:after="0" w:line="240" w:lineRule="auto"/>
              <w:rPr>
                <w:rFonts w:ascii="Times New Roman" w:hAnsi="Times New Roman" w:cs="Times New Roman"/>
                <w:color w:val="000000"/>
                <w:spacing w:val="-1"/>
                <w:sz w:val="26"/>
                <w:szCs w:val="26"/>
                <w:lang w:eastAsia="ru-RU"/>
              </w:rPr>
            </w:pPr>
            <w:r w:rsidRPr="0014735E">
              <w:rPr>
                <w:rFonts w:ascii="Times New Roman" w:hAnsi="Times New Roman" w:cs="Times New Roman"/>
                <w:color w:val="000000"/>
                <w:sz w:val="26"/>
                <w:szCs w:val="26"/>
                <w:lang w:eastAsia="ru-RU"/>
              </w:rPr>
              <w:t xml:space="preserve">Муниципальное казённое учреждение «Управление </w:t>
            </w:r>
            <w:r w:rsidRPr="0014735E">
              <w:rPr>
                <w:rFonts w:ascii="Times New Roman" w:hAnsi="Times New Roman" w:cs="Times New Roman"/>
                <w:color w:val="000000"/>
                <w:spacing w:val="2"/>
                <w:sz w:val="26"/>
                <w:szCs w:val="26"/>
                <w:lang w:eastAsia="ru-RU"/>
              </w:rPr>
              <w:t xml:space="preserve">жилищно-коммунального хозяйства </w:t>
            </w:r>
            <w:r w:rsidRPr="0014735E">
              <w:rPr>
                <w:rFonts w:ascii="Times New Roman" w:hAnsi="Times New Roman" w:cs="Times New Roman"/>
                <w:color w:val="000000"/>
                <w:spacing w:val="-2"/>
                <w:sz w:val="26"/>
                <w:szCs w:val="26"/>
                <w:lang w:eastAsia="ru-RU"/>
              </w:rPr>
              <w:t>города Когалыма</w:t>
            </w:r>
            <w:r w:rsidRPr="0014735E">
              <w:rPr>
                <w:rFonts w:ascii="Times New Roman" w:hAnsi="Times New Roman" w:cs="Times New Roman"/>
                <w:color w:val="000000"/>
                <w:spacing w:val="-1"/>
                <w:sz w:val="26"/>
                <w:szCs w:val="26"/>
                <w:lang w:eastAsia="ru-RU"/>
              </w:rPr>
              <w:t>»</w:t>
            </w:r>
            <w:r>
              <w:rPr>
                <w:rFonts w:ascii="Times New Roman" w:hAnsi="Times New Roman" w:cs="Times New Roman"/>
                <w:color w:val="000000"/>
                <w:spacing w:val="-1"/>
                <w:sz w:val="26"/>
                <w:szCs w:val="26"/>
                <w:lang w:eastAsia="ru-RU"/>
              </w:rPr>
              <w:t>;</w:t>
            </w:r>
          </w:p>
          <w:p w:rsidR="00051834" w:rsidRDefault="00051834" w:rsidP="00D51D3F">
            <w:pPr>
              <w:widowControl w:val="0"/>
              <w:autoSpaceDE w:val="0"/>
              <w:autoSpaceDN w:val="0"/>
              <w:adjustRightInd w:val="0"/>
              <w:spacing w:after="0" w:line="240" w:lineRule="auto"/>
              <w:rPr>
                <w:rFonts w:ascii="Times New Roman" w:hAnsi="Times New Roman" w:cs="Times New Roman"/>
                <w:color w:val="000000"/>
                <w:spacing w:val="-1"/>
                <w:sz w:val="26"/>
                <w:szCs w:val="26"/>
                <w:lang w:eastAsia="ru-RU"/>
              </w:rPr>
            </w:pPr>
            <w:r w:rsidRPr="0014735E">
              <w:rPr>
                <w:rFonts w:ascii="Times New Roman" w:hAnsi="Times New Roman" w:cs="Times New Roman"/>
                <w:color w:val="000000"/>
                <w:spacing w:val="-1"/>
                <w:sz w:val="26"/>
                <w:szCs w:val="26"/>
                <w:lang w:eastAsia="ru-RU"/>
              </w:rPr>
              <w:t>Муниципальное казённое у</w:t>
            </w:r>
            <w:r>
              <w:rPr>
                <w:rFonts w:ascii="Times New Roman" w:hAnsi="Times New Roman" w:cs="Times New Roman"/>
                <w:color w:val="000000"/>
                <w:spacing w:val="-1"/>
                <w:sz w:val="26"/>
                <w:szCs w:val="26"/>
                <w:lang w:eastAsia="ru-RU"/>
              </w:rPr>
              <w:t>чреждение «Управление капитального строительства</w:t>
            </w:r>
            <w:r w:rsidRPr="0014735E">
              <w:rPr>
                <w:rFonts w:ascii="Times New Roman" w:hAnsi="Times New Roman" w:cs="Times New Roman"/>
                <w:color w:val="000000"/>
                <w:spacing w:val="-1"/>
                <w:sz w:val="26"/>
                <w:szCs w:val="26"/>
                <w:lang w:eastAsia="ru-RU"/>
              </w:rPr>
              <w:t xml:space="preserve"> города Когалыма»</w:t>
            </w:r>
            <w:r>
              <w:rPr>
                <w:rFonts w:ascii="Times New Roman" w:hAnsi="Times New Roman" w:cs="Times New Roman"/>
                <w:color w:val="000000"/>
                <w:spacing w:val="-1"/>
                <w:sz w:val="26"/>
                <w:szCs w:val="26"/>
                <w:lang w:eastAsia="ru-RU"/>
              </w:rPr>
              <w:t>;</w:t>
            </w:r>
          </w:p>
          <w:p w:rsidR="00051834" w:rsidRDefault="00051834" w:rsidP="00D51D3F">
            <w:pPr>
              <w:widowControl w:val="0"/>
              <w:autoSpaceDE w:val="0"/>
              <w:autoSpaceDN w:val="0"/>
              <w:adjustRightInd w:val="0"/>
              <w:spacing w:after="0" w:line="240" w:lineRule="auto"/>
              <w:rPr>
                <w:rFonts w:ascii="Times New Roman" w:hAnsi="Times New Roman" w:cs="Times New Roman"/>
                <w:sz w:val="26"/>
                <w:szCs w:val="26"/>
                <w:lang w:eastAsia="ar-SA"/>
              </w:rPr>
            </w:pPr>
            <w:r w:rsidRPr="00AF6E21">
              <w:rPr>
                <w:rFonts w:ascii="Times New Roman" w:hAnsi="Times New Roman" w:cs="Times New Roman"/>
                <w:sz w:val="26"/>
                <w:szCs w:val="26"/>
                <w:lang w:eastAsia="ar-SA"/>
              </w:rPr>
              <w:t>Муниципальное казённое учреждение «</w:t>
            </w:r>
            <w:r>
              <w:rPr>
                <w:rFonts w:ascii="Times New Roman" w:hAnsi="Times New Roman" w:cs="Times New Roman"/>
                <w:sz w:val="26"/>
                <w:szCs w:val="26"/>
                <w:lang w:eastAsia="ar-SA"/>
              </w:rPr>
              <w:t xml:space="preserve">Администрация </w:t>
            </w:r>
            <w:r w:rsidRPr="00AF6E21">
              <w:rPr>
                <w:rFonts w:ascii="Times New Roman" w:hAnsi="Times New Roman" w:cs="Times New Roman"/>
                <w:sz w:val="26"/>
                <w:szCs w:val="26"/>
                <w:lang w:eastAsia="ar-SA"/>
              </w:rPr>
              <w:t xml:space="preserve"> города Когалыма»</w:t>
            </w:r>
            <w:r>
              <w:rPr>
                <w:rFonts w:ascii="Times New Roman" w:hAnsi="Times New Roman" w:cs="Times New Roman"/>
                <w:sz w:val="26"/>
                <w:szCs w:val="26"/>
                <w:lang w:eastAsia="ar-SA"/>
              </w:rPr>
              <w:t>;</w:t>
            </w:r>
          </w:p>
          <w:p w:rsidR="00051834" w:rsidRDefault="00051834" w:rsidP="00D51D3F">
            <w:pPr>
              <w:widowControl w:val="0"/>
              <w:autoSpaceDE w:val="0"/>
              <w:autoSpaceDN w:val="0"/>
              <w:adjustRightInd w:val="0"/>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Комитет по управлению муниципальным имуществом Администрации города Когалыма;</w:t>
            </w:r>
          </w:p>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Управление образования Администрации города Когалыма</w:t>
            </w:r>
          </w:p>
        </w:tc>
      </w:tr>
      <w:tr w:rsidR="00051834" w:rsidRPr="0014735E" w:rsidTr="00D51D3F">
        <w:trPr>
          <w:tblCellSpacing w:w="5" w:type="nil"/>
        </w:trPr>
        <w:tc>
          <w:tcPr>
            <w:tcW w:w="2027"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Цели и задачи муниципальной программы</w:t>
            </w:r>
          </w:p>
        </w:tc>
        <w:tc>
          <w:tcPr>
            <w:tcW w:w="2973"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ar-SA"/>
              </w:rPr>
            </w:pPr>
            <w:r w:rsidRPr="0014735E">
              <w:rPr>
                <w:rFonts w:ascii="Times New Roman" w:hAnsi="Times New Roman" w:cs="Times New Roman"/>
                <w:sz w:val="26"/>
                <w:szCs w:val="26"/>
                <w:lang w:eastAsia="ar-SA"/>
              </w:rPr>
              <w:t>Цель Программы:</w:t>
            </w:r>
          </w:p>
          <w:p w:rsidR="00051834" w:rsidRPr="0014735E" w:rsidRDefault="00051834" w:rsidP="00D51D3F">
            <w:pPr>
              <w:spacing w:after="0" w:line="240" w:lineRule="auto"/>
              <w:rPr>
                <w:rFonts w:ascii="Times New Roman" w:hAnsi="Times New Roman" w:cs="Times New Roman"/>
                <w:sz w:val="26"/>
                <w:szCs w:val="26"/>
                <w:lang w:eastAsia="ar-SA"/>
              </w:rPr>
            </w:pPr>
            <w:r w:rsidRPr="0014735E">
              <w:rPr>
                <w:rFonts w:ascii="Times New Roman" w:eastAsia="Batang" w:hAnsi="Times New Roman" w:cs="Times New Roman"/>
                <w:sz w:val="26"/>
                <w:szCs w:val="26"/>
                <w:lang w:eastAsia="ko-KR"/>
              </w:rPr>
              <w:t>- повышение надежности и качества предоставления жилищно-коммунальных услуг населению города Когалыма.</w:t>
            </w:r>
          </w:p>
          <w:p w:rsidR="00051834" w:rsidRPr="0014735E" w:rsidRDefault="00051834" w:rsidP="00D51D3F">
            <w:pPr>
              <w:widowControl w:val="0"/>
              <w:tabs>
                <w:tab w:val="left" w:pos="67"/>
              </w:tabs>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Задачи Программы:</w:t>
            </w:r>
          </w:p>
          <w:p w:rsidR="00051834" w:rsidRPr="0014735E" w:rsidRDefault="00051834" w:rsidP="00D51D3F">
            <w:pPr>
              <w:tabs>
                <w:tab w:val="left" w:pos="634"/>
                <w:tab w:val="left" w:pos="776"/>
              </w:tabs>
              <w:spacing w:after="0" w:line="240" w:lineRule="auto"/>
              <w:rPr>
                <w:rFonts w:ascii="Times New Roman" w:eastAsia="Batang" w:hAnsi="Times New Roman" w:cs="Times New Roman"/>
                <w:sz w:val="26"/>
                <w:szCs w:val="26"/>
                <w:lang w:eastAsia="ko-KR"/>
              </w:rPr>
            </w:pPr>
            <w:r w:rsidRPr="0014735E">
              <w:rPr>
                <w:rFonts w:ascii="Times New Roman" w:hAnsi="Times New Roman" w:cs="Times New Roman"/>
                <w:sz w:val="26"/>
                <w:szCs w:val="26"/>
                <w:lang w:eastAsia="ru-RU"/>
              </w:rPr>
              <w:t>1. Создание условий для обеспечения потребителей качественными коммунальными услугами.</w:t>
            </w:r>
            <w:r w:rsidRPr="0014735E">
              <w:rPr>
                <w:rFonts w:ascii="Times New Roman" w:eastAsia="Batang" w:hAnsi="Times New Roman" w:cs="Times New Roman"/>
                <w:sz w:val="26"/>
                <w:szCs w:val="26"/>
                <w:lang w:eastAsia="ko-KR"/>
              </w:rPr>
              <w:t xml:space="preserve"> </w:t>
            </w:r>
          </w:p>
          <w:p w:rsidR="00051834" w:rsidRPr="0014735E" w:rsidRDefault="00051834" w:rsidP="00D51D3F">
            <w:pPr>
              <w:tabs>
                <w:tab w:val="left" w:pos="492"/>
                <w:tab w:val="left" w:pos="708"/>
              </w:tabs>
              <w:spacing w:after="0" w:line="240" w:lineRule="auto"/>
              <w:rPr>
                <w:rFonts w:ascii="Times New Roman" w:eastAsia="Batang" w:hAnsi="Times New Roman" w:cs="Times New Roman"/>
                <w:sz w:val="26"/>
                <w:szCs w:val="26"/>
                <w:lang w:eastAsia="ko-KR"/>
              </w:rPr>
            </w:pPr>
            <w:r w:rsidRPr="0014735E">
              <w:rPr>
                <w:rFonts w:ascii="Times New Roman" w:eastAsia="Batang" w:hAnsi="Times New Roman" w:cs="Times New Roman"/>
                <w:sz w:val="26"/>
                <w:szCs w:val="26"/>
                <w:lang w:eastAsia="ko-KR"/>
              </w:rPr>
              <w:t xml:space="preserve">2. Проведение капитального ремонта </w:t>
            </w:r>
            <w:r w:rsidRPr="0014735E">
              <w:rPr>
                <w:rFonts w:ascii="Times New Roman" w:hAnsi="Times New Roman" w:cs="Times New Roman"/>
                <w:sz w:val="26"/>
                <w:szCs w:val="26"/>
                <w:lang w:eastAsia="ru-RU"/>
              </w:rPr>
              <w:t>многоквартирных домов</w:t>
            </w:r>
            <w:r w:rsidRPr="0014735E">
              <w:rPr>
                <w:rFonts w:ascii="Times New Roman" w:eastAsia="Batang" w:hAnsi="Times New Roman" w:cs="Times New Roman"/>
                <w:sz w:val="26"/>
                <w:szCs w:val="26"/>
                <w:lang w:eastAsia="ko-KR"/>
              </w:rPr>
              <w:t>.</w:t>
            </w:r>
          </w:p>
          <w:p w:rsidR="00051834" w:rsidRPr="0014735E" w:rsidRDefault="00051834" w:rsidP="00D51D3F">
            <w:pPr>
              <w:tabs>
                <w:tab w:val="left" w:pos="351"/>
              </w:tabs>
              <w:spacing w:after="0" w:line="240" w:lineRule="auto"/>
              <w:jc w:val="both"/>
              <w:rPr>
                <w:rFonts w:ascii="Times New Roman" w:hAnsi="Times New Roman" w:cs="Times New Roman"/>
                <w:sz w:val="26"/>
                <w:szCs w:val="26"/>
                <w:lang w:eastAsia="ru-RU"/>
              </w:rPr>
            </w:pPr>
            <w:r>
              <w:rPr>
                <w:rFonts w:ascii="Times New Roman" w:eastAsia="Batang" w:hAnsi="Times New Roman" w:cs="Times New Roman"/>
                <w:sz w:val="26"/>
                <w:szCs w:val="26"/>
                <w:lang w:eastAsia="ko-KR"/>
              </w:rPr>
              <w:t>3</w:t>
            </w:r>
            <w:r w:rsidRPr="0014735E">
              <w:rPr>
                <w:rFonts w:ascii="Times New Roman" w:eastAsia="Batang" w:hAnsi="Times New Roman" w:cs="Times New Roman"/>
                <w:sz w:val="26"/>
                <w:szCs w:val="26"/>
                <w:lang w:eastAsia="ko-KR"/>
              </w:rPr>
              <w:t>.</w:t>
            </w:r>
            <w:r>
              <w:rPr>
                <w:rFonts w:ascii="Times New Roman" w:eastAsia="Batang" w:hAnsi="Times New Roman" w:cs="Times New Roman"/>
                <w:sz w:val="26"/>
                <w:szCs w:val="26"/>
                <w:lang w:eastAsia="ko-KR"/>
              </w:rPr>
              <w:t xml:space="preserve"> </w:t>
            </w:r>
            <w:r w:rsidRPr="0014735E">
              <w:rPr>
                <w:rFonts w:ascii="Times New Roman" w:eastAsia="Batang" w:hAnsi="Times New Roman" w:cs="Times New Roman"/>
                <w:sz w:val="26"/>
                <w:szCs w:val="26"/>
                <w:lang w:eastAsia="ko-KR"/>
              </w:rPr>
              <w:t>О</w:t>
            </w:r>
            <w:r w:rsidRPr="0014735E">
              <w:rPr>
                <w:rFonts w:ascii="Times New Roman" w:hAnsi="Times New Roman" w:cs="Times New Roman"/>
                <w:sz w:val="26"/>
                <w:szCs w:val="26"/>
                <w:lang w:eastAsia="ru-RU"/>
              </w:rPr>
              <w:t xml:space="preserve">беспечение реализации </w:t>
            </w:r>
            <w:r>
              <w:rPr>
                <w:rFonts w:ascii="Times New Roman" w:hAnsi="Times New Roman" w:cs="Times New Roman"/>
                <w:sz w:val="26"/>
                <w:szCs w:val="26"/>
                <w:lang w:eastAsia="ru-RU"/>
              </w:rPr>
              <w:t>Программы</w:t>
            </w:r>
          </w:p>
        </w:tc>
      </w:tr>
      <w:tr w:rsidR="00051834" w:rsidRPr="0014735E" w:rsidTr="00D51D3F">
        <w:trPr>
          <w:tblCellSpacing w:w="5" w:type="nil"/>
        </w:trPr>
        <w:tc>
          <w:tcPr>
            <w:tcW w:w="2027"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Перечень подпрограмм</w:t>
            </w:r>
          </w:p>
        </w:tc>
        <w:tc>
          <w:tcPr>
            <w:tcW w:w="2973" w:type="pct"/>
          </w:tcPr>
          <w:p w:rsidR="00051834" w:rsidRPr="0014735E" w:rsidRDefault="00051834" w:rsidP="00D51D3F">
            <w:pPr>
              <w:spacing w:after="0" w:line="240" w:lineRule="auto"/>
              <w:ind w:left="-23"/>
              <w:rPr>
                <w:rFonts w:ascii="Times New Roman" w:eastAsia="Batang" w:hAnsi="Times New Roman" w:cs="Times New Roman"/>
                <w:sz w:val="26"/>
                <w:szCs w:val="26"/>
                <w:lang w:eastAsia="ru-RU"/>
              </w:rPr>
            </w:pPr>
            <w:r w:rsidRPr="0014735E">
              <w:rPr>
                <w:rFonts w:ascii="Times New Roman" w:eastAsia="Batang" w:hAnsi="Times New Roman" w:cs="Times New Roman"/>
                <w:sz w:val="26"/>
                <w:szCs w:val="26"/>
                <w:lang w:eastAsia="ru-RU"/>
              </w:rPr>
              <w:t xml:space="preserve">1. Создание условий для обеспечения </w:t>
            </w:r>
            <w:r w:rsidRPr="0014735E">
              <w:rPr>
                <w:rFonts w:ascii="Times New Roman" w:eastAsia="Batang" w:hAnsi="Times New Roman" w:cs="Times New Roman"/>
                <w:sz w:val="26"/>
                <w:szCs w:val="26"/>
                <w:lang w:eastAsia="ru-RU"/>
              </w:rPr>
              <w:lastRenderedPageBreak/>
              <w:t xml:space="preserve">качественными коммунальными услугами. </w:t>
            </w:r>
          </w:p>
          <w:p w:rsidR="00051834" w:rsidRPr="0014735E" w:rsidRDefault="00051834" w:rsidP="00D51D3F">
            <w:pPr>
              <w:spacing w:after="0" w:line="240" w:lineRule="auto"/>
              <w:ind w:left="-23"/>
              <w:rPr>
                <w:rFonts w:ascii="Times New Roman" w:eastAsia="Batang" w:hAnsi="Times New Roman" w:cs="Times New Roman"/>
                <w:sz w:val="26"/>
                <w:szCs w:val="26"/>
                <w:lang w:eastAsia="ru-RU"/>
              </w:rPr>
            </w:pPr>
            <w:r w:rsidRPr="0014735E">
              <w:rPr>
                <w:rFonts w:ascii="Times New Roman" w:eastAsia="Batang" w:hAnsi="Times New Roman" w:cs="Times New Roman"/>
                <w:sz w:val="26"/>
                <w:szCs w:val="26"/>
                <w:lang w:eastAsia="ru-RU"/>
              </w:rPr>
              <w:t>2. Содействие проведению капитального ремонта многоквартирных домов.</w:t>
            </w:r>
          </w:p>
          <w:p w:rsidR="00051834" w:rsidRPr="0014735E" w:rsidRDefault="00051834" w:rsidP="00D51D3F">
            <w:pPr>
              <w:widowControl w:val="0"/>
              <w:autoSpaceDE w:val="0"/>
              <w:autoSpaceDN w:val="0"/>
              <w:adjustRightInd w:val="0"/>
              <w:spacing w:after="0" w:line="240" w:lineRule="auto"/>
              <w:ind w:left="-23"/>
              <w:rPr>
                <w:rFonts w:ascii="Times New Roman" w:eastAsia="Batang" w:hAnsi="Times New Roman" w:cs="Times New Roman"/>
                <w:sz w:val="26"/>
                <w:szCs w:val="26"/>
                <w:lang w:eastAsia="ar-SA"/>
              </w:rPr>
            </w:pPr>
            <w:r>
              <w:rPr>
                <w:rFonts w:ascii="Times New Roman" w:eastAsia="Batang" w:hAnsi="Times New Roman" w:cs="Times New Roman"/>
                <w:sz w:val="26"/>
                <w:szCs w:val="26"/>
                <w:lang w:eastAsia="ru-RU"/>
              </w:rPr>
              <w:t>3</w:t>
            </w:r>
            <w:r w:rsidRPr="0014735E">
              <w:rPr>
                <w:rFonts w:ascii="Times New Roman" w:eastAsia="Batang" w:hAnsi="Times New Roman" w:cs="Times New Roman"/>
                <w:sz w:val="26"/>
                <w:szCs w:val="26"/>
                <w:lang w:eastAsia="ru-RU"/>
              </w:rPr>
              <w:t>. Обеспечение реа</w:t>
            </w:r>
            <w:r>
              <w:rPr>
                <w:rFonts w:ascii="Times New Roman" w:eastAsia="Batang" w:hAnsi="Times New Roman" w:cs="Times New Roman"/>
                <w:sz w:val="26"/>
                <w:szCs w:val="26"/>
                <w:lang w:eastAsia="ru-RU"/>
              </w:rPr>
              <w:t>лизации Программы</w:t>
            </w:r>
          </w:p>
        </w:tc>
      </w:tr>
      <w:tr w:rsidR="00051834" w:rsidRPr="0014735E" w:rsidTr="005E6374">
        <w:trPr>
          <w:trHeight w:val="2967"/>
          <w:tblCellSpacing w:w="5" w:type="nil"/>
        </w:trPr>
        <w:tc>
          <w:tcPr>
            <w:tcW w:w="2027"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lastRenderedPageBreak/>
              <w:t>Целевые показатели муниципальной программы (показатели непосредственных результатов)</w:t>
            </w:r>
          </w:p>
        </w:tc>
        <w:tc>
          <w:tcPr>
            <w:tcW w:w="2973" w:type="pct"/>
          </w:tcPr>
          <w:p w:rsidR="00051834" w:rsidRDefault="00051834" w:rsidP="00A713B4">
            <w:pPr>
              <w:widowControl w:val="0"/>
              <w:numPr>
                <w:ilvl w:val="0"/>
                <w:numId w:val="4"/>
              </w:numPr>
              <w:tabs>
                <w:tab w:val="left" w:pos="205"/>
              </w:tabs>
              <w:autoSpaceDE w:val="0"/>
              <w:autoSpaceDN w:val="0"/>
              <w:adjustRightInd w:val="0"/>
              <w:spacing w:after="0" w:line="240" w:lineRule="auto"/>
              <w:ind w:left="63" w:hanging="63"/>
              <w:rPr>
                <w:rFonts w:ascii="Times New Roman" w:eastAsia="Batang" w:hAnsi="Times New Roman" w:cs="Times New Roman"/>
                <w:sz w:val="26"/>
                <w:szCs w:val="26"/>
                <w:lang w:eastAsia="ru-RU"/>
              </w:rPr>
            </w:pPr>
            <w:r w:rsidRPr="0014735E">
              <w:rPr>
                <w:rFonts w:ascii="Times New Roman" w:eastAsia="Batang" w:hAnsi="Times New Roman" w:cs="Times New Roman"/>
                <w:sz w:val="26"/>
                <w:szCs w:val="26"/>
                <w:lang w:eastAsia="ru-RU"/>
              </w:rPr>
              <w:t>Доля замены ветхих водопроводных и канализационных сетей от общей протяженности сетей</w:t>
            </w:r>
            <w:r>
              <w:rPr>
                <w:rFonts w:ascii="Times New Roman" w:eastAsia="Batang" w:hAnsi="Times New Roman" w:cs="Times New Roman"/>
                <w:sz w:val="26"/>
                <w:szCs w:val="26"/>
                <w:lang w:eastAsia="ru-RU"/>
              </w:rPr>
              <w:t xml:space="preserve"> – 2,7%</w:t>
            </w:r>
            <w:r w:rsidRPr="0014735E">
              <w:rPr>
                <w:rFonts w:ascii="Times New Roman" w:eastAsia="Batang" w:hAnsi="Times New Roman" w:cs="Times New Roman"/>
                <w:sz w:val="26"/>
                <w:szCs w:val="26"/>
                <w:lang w:eastAsia="ru-RU"/>
              </w:rPr>
              <w:t>.</w:t>
            </w:r>
          </w:p>
          <w:p w:rsidR="00051834" w:rsidRDefault="00051834" w:rsidP="00A713B4">
            <w:pPr>
              <w:widowControl w:val="0"/>
              <w:numPr>
                <w:ilvl w:val="0"/>
                <w:numId w:val="4"/>
              </w:numPr>
              <w:tabs>
                <w:tab w:val="left" w:pos="205"/>
              </w:tabs>
              <w:autoSpaceDE w:val="0"/>
              <w:autoSpaceDN w:val="0"/>
              <w:adjustRightInd w:val="0"/>
              <w:spacing w:after="0" w:line="240" w:lineRule="auto"/>
              <w:ind w:left="63" w:hanging="63"/>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 xml:space="preserve"> </w:t>
            </w:r>
            <w:r w:rsidRPr="0014735E">
              <w:rPr>
                <w:rFonts w:ascii="Times New Roman" w:eastAsia="Batang" w:hAnsi="Times New Roman" w:cs="Times New Roman"/>
                <w:sz w:val="26"/>
                <w:szCs w:val="26"/>
                <w:lang w:eastAsia="ru-RU"/>
              </w:rPr>
              <w:t xml:space="preserve">Доля замены ветхих сетей теплоснабжения </w:t>
            </w:r>
            <w:r>
              <w:rPr>
                <w:rFonts w:ascii="Times New Roman" w:eastAsia="Batang" w:hAnsi="Times New Roman" w:cs="Times New Roman"/>
                <w:sz w:val="26"/>
                <w:szCs w:val="26"/>
                <w:lang w:eastAsia="ru-RU"/>
              </w:rPr>
              <w:t xml:space="preserve">от общей протяженности сетей </w:t>
            </w:r>
            <w:r w:rsidRPr="0014735E">
              <w:rPr>
                <w:rFonts w:ascii="Times New Roman" w:eastAsia="Batang" w:hAnsi="Times New Roman" w:cs="Times New Roman"/>
                <w:sz w:val="26"/>
                <w:szCs w:val="26"/>
                <w:lang w:eastAsia="ru-RU"/>
              </w:rPr>
              <w:t>теплоснабжения</w:t>
            </w:r>
            <w:r>
              <w:rPr>
                <w:rFonts w:ascii="Times New Roman" w:eastAsia="Batang" w:hAnsi="Times New Roman" w:cs="Times New Roman"/>
                <w:sz w:val="26"/>
                <w:szCs w:val="26"/>
                <w:lang w:eastAsia="ru-RU"/>
              </w:rPr>
              <w:t xml:space="preserve"> – 3,9%.</w:t>
            </w:r>
          </w:p>
          <w:p w:rsidR="00051834" w:rsidRDefault="00051834" w:rsidP="00A713B4">
            <w:pPr>
              <w:widowControl w:val="0"/>
              <w:numPr>
                <w:ilvl w:val="0"/>
                <w:numId w:val="4"/>
              </w:numPr>
              <w:tabs>
                <w:tab w:val="left" w:pos="205"/>
              </w:tabs>
              <w:autoSpaceDE w:val="0"/>
              <w:autoSpaceDN w:val="0"/>
              <w:adjustRightInd w:val="0"/>
              <w:spacing w:after="0" w:line="240" w:lineRule="auto"/>
              <w:ind w:left="63" w:hanging="63"/>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 xml:space="preserve"> </w:t>
            </w:r>
            <w:r w:rsidRPr="0014735E">
              <w:rPr>
                <w:rFonts w:ascii="Times New Roman" w:eastAsia="Batang" w:hAnsi="Times New Roman" w:cs="Times New Roman"/>
                <w:color w:val="000000"/>
                <w:sz w:val="26"/>
                <w:szCs w:val="26"/>
                <w:lang w:eastAsia="ru-RU"/>
              </w:rPr>
              <w:t xml:space="preserve">Обеспечение </w:t>
            </w:r>
            <w:r w:rsidRPr="0014735E">
              <w:rPr>
                <w:rFonts w:ascii="Times New Roman CYR" w:eastAsia="Batang" w:hAnsi="Times New Roman CYR" w:cs="Times New Roman"/>
                <w:sz w:val="26"/>
                <w:szCs w:val="26"/>
                <w:lang w:eastAsia="ru-RU"/>
              </w:rPr>
              <w:t>хранения материально-технических ресурсов и строительных материалов для оперативного устранения неисправностей и аварий на объектах жилищно-коммунального хозяйства  города Когалыма – 100%.</w:t>
            </w:r>
          </w:p>
          <w:p w:rsidR="00051834" w:rsidRPr="001D3FFA" w:rsidRDefault="00051834" w:rsidP="00A713B4">
            <w:pPr>
              <w:widowControl w:val="0"/>
              <w:numPr>
                <w:ilvl w:val="0"/>
                <w:numId w:val="4"/>
              </w:numPr>
              <w:tabs>
                <w:tab w:val="left" w:pos="205"/>
              </w:tabs>
              <w:autoSpaceDE w:val="0"/>
              <w:autoSpaceDN w:val="0"/>
              <w:adjustRightInd w:val="0"/>
              <w:spacing w:after="0" w:line="240" w:lineRule="auto"/>
              <w:ind w:left="63" w:hanging="63"/>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 xml:space="preserve"> </w:t>
            </w:r>
            <w:r w:rsidRPr="00692283">
              <w:rPr>
                <w:rFonts w:ascii="Times New Roman CYR" w:eastAsia="Batang" w:hAnsi="Times New Roman CYR" w:cs="Times New Roman"/>
                <w:sz w:val="26"/>
                <w:szCs w:val="26"/>
                <w:lang w:eastAsia="ru-RU"/>
              </w:rPr>
              <w:t xml:space="preserve">Корректировка </w:t>
            </w:r>
            <w:r>
              <w:rPr>
                <w:rFonts w:ascii="Times New Roman CYR" w:eastAsia="Batang" w:hAnsi="Times New Roman CYR" w:cs="Times New Roman"/>
                <w:sz w:val="26"/>
                <w:szCs w:val="26"/>
                <w:lang w:eastAsia="ru-RU"/>
              </w:rPr>
              <w:t xml:space="preserve"> проектно-сметной </w:t>
            </w:r>
            <w:r w:rsidRPr="00692283">
              <w:rPr>
                <w:rFonts w:ascii="Times New Roman CYR" w:eastAsia="Batang" w:hAnsi="Times New Roman CYR" w:cs="Times New Roman"/>
                <w:sz w:val="26"/>
                <w:szCs w:val="26"/>
                <w:lang w:eastAsia="ru-RU"/>
              </w:rPr>
              <w:t>документаци</w:t>
            </w:r>
            <w:r>
              <w:rPr>
                <w:rFonts w:ascii="Times New Roman CYR" w:eastAsia="Batang" w:hAnsi="Times New Roman CYR" w:cs="Times New Roman"/>
                <w:sz w:val="26"/>
                <w:szCs w:val="26"/>
                <w:lang w:eastAsia="ru-RU"/>
              </w:rPr>
              <w:t xml:space="preserve">и </w:t>
            </w:r>
            <w:r w:rsidRPr="00692283">
              <w:rPr>
                <w:rFonts w:ascii="Times New Roman CYR" w:eastAsia="Batang" w:hAnsi="Times New Roman CYR" w:cs="Times New Roman"/>
                <w:sz w:val="26"/>
                <w:szCs w:val="26"/>
                <w:lang w:eastAsia="ru-RU"/>
              </w:rPr>
              <w:t xml:space="preserve"> </w:t>
            </w:r>
            <w:r>
              <w:rPr>
                <w:rFonts w:ascii="Times New Roman CYR" w:eastAsia="Batang" w:hAnsi="Times New Roman CYR" w:cs="Times New Roman"/>
                <w:sz w:val="26"/>
                <w:szCs w:val="26"/>
                <w:lang w:eastAsia="ru-RU"/>
              </w:rPr>
              <w:t xml:space="preserve"> </w:t>
            </w:r>
            <w:r w:rsidRPr="00692283">
              <w:rPr>
                <w:rFonts w:ascii="Times New Roman CYR" w:eastAsia="Batang" w:hAnsi="Times New Roman CYR" w:cs="Times New Roman"/>
                <w:sz w:val="26"/>
                <w:szCs w:val="26"/>
                <w:lang w:eastAsia="ru-RU"/>
              </w:rPr>
              <w:t xml:space="preserve">на </w:t>
            </w:r>
            <w:r>
              <w:rPr>
                <w:rFonts w:ascii="Times New Roman CYR" w:eastAsia="Batang" w:hAnsi="Times New Roman CYR" w:cs="Times New Roman"/>
                <w:sz w:val="26"/>
                <w:szCs w:val="26"/>
                <w:lang w:eastAsia="ru-RU"/>
              </w:rPr>
              <w:t xml:space="preserve"> </w:t>
            </w:r>
            <w:r w:rsidRPr="00692283">
              <w:rPr>
                <w:rFonts w:ascii="Times New Roman CYR" w:eastAsia="Batang" w:hAnsi="Times New Roman CYR" w:cs="Times New Roman"/>
                <w:sz w:val="26"/>
                <w:szCs w:val="26"/>
                <w:lang w:eastAsia="ru-RU"/>
              </w:rPr>
              <w:t xml:space="preserve">реконструкцию </w:t>
            </w:r>
            <w:r>
              <w:rPr>
                <w:rFonts w:ascii="Times New Roman CYR" w:eastAsia="Batang" w:hAnsi="Times New Roman CYR" w:cs="Times New Roman"/>
                <w:sz w:val="26"/>
                <w:szCs w:val="26"/>
                <w:lang w:eastAsia="ru-RU"/>
              </w:rPr>
              <w:t xml:space="preserve">канализационных очистных сооружений (далее – </w:t>
            </w:r>
            <w:r w:rsidRPr="00692283">
              <w:rPr>
                <w:rFonts w:ascii="Times New Roman CYR" w:eastAsia="Batang" w:hAnsi="Times New Roman CYR" w:cs="Times New Roman"/>
                <w:sz w:val="26"/>
                <w:szCs w:val="26"/>
                <w:lang w:eastAsia="ru-RU"/>
              </w:rPr>
              <w:t>КОС</w:t>
            </w:r>
            <w:r>
              <w:rPr>
                <w:rFonts w:ascii="Times New Roman CYR" w:eastAsia="Batang" w:hAnsi="Times New Roman CYR" w:cs="Times New Roman"/>
                <w:sz w:val="26"/>
                <w:szCs w:val="26"/>
                <w:lang w:eastAsia="ru-RU"/>
              </w:rPr>
              <w:t>)</w:t>
            </w:r>
            <w:r w:rsidRPr="00692283">
              <w:rPr>
                <w:rFonts w:ascii="Times New Roman CYR" w:eastAsia="Batang" w:hAnsi="Times New Roman CYR" w:cs="Times New Roman"/>
                <w:sz w:val="26"/>
                <w:szCs w:val="26"/>
                <w:lang w:eastAsia="ru-RU"/>
              </w:rPr>
              <w:t xml:space="preserve"> </w:t>
            </w:r>
            <w:r>
              <w:rPr>
                <w:rFonts w:ascii="Times New Roman CYR" w:eastAsia="Batang" w:hAnsi="Times New Roman CYR" w:cs="Times New Roman"/>
                <w:sz w:val="26"/>
                <w:szCs w:val="26"/>
                <w:lang w:eastAsia="ru-RU"/>
              </w:rPr>
              <w:t xml:space="preserve"> </w:t>
            </w:r>
            <w:r w:rsidRPr="00692283">
              <w:rPr>
                <w:rFonts w:ascii="Times New Roman CYR" w:eastAsia="Batang" w:hAnsi="Times New Roman CYR" w:cs="Times New Roman"/>
                <w:sz w:val="26"/>
                <w:szCs w:val="26"/>
                <w:lang w:eastAsia="ru-RU"/>
              </w:rPr>
              <w:t xml:space="preserve">– 1очередь (в том числе выполнение </w:t>
            </w:r>
            <w:r>
              <w:rPr>
                <w:rFonts w:ascii="Times New Roman CYR" w:eastAsia="Batang" w:hAnsi="Times New Roman CYR" w:cs="Times New Roman"/>
                <w:sz w:val="26"/>
                <w:szCs w:val="26"/>
                <w:lang w:eastAsia="ru-RU"/>
              </w:rPr>
              <w:t>проектно-</w:t>
            </w:r>
            <w:r w:rsidRPr="00692283">
              <w:rPr>
                <w:rFonts w:ascii="Times New Roman CYR" w:eastAsia="Batang" w:hAnsi="Times New Roman CYR" w:cs="Times New Roman"/>
                <w:sz w:val="26"/>
                <w:szCs w:val="26"/>
                <w:lang w:eastAsia="ru-RU"/>
              </w:rPr>
              <w:t>изыскательских работ</w:t>
            </w:r>
            <w:r>
              <w:rPr>
                <w:rFonts w:ascii="Times New Roman CYR" w:eastAsia="Batang" w:hAnsi="Times New Roman CYR" w:cs="Times New Roman"/>
                <w:sz w:val="26"/>
                <w:szCs w:val="26"/>
                <w:lang w:eastAsia="ru-RU"/>
              </w:rPr>
              <w:t xml:space="preserve"> (далее - ПИР) – 1 комплект.</w:t>
            </w:r>
          </w:p>
          <w:p w:rsidR="00051834" w:rsidRDefault="00051834" w:rsidP="00A713B4">
            <w:pPr>
              <w:widowControl w:val="0"/>
              <w:numPr>
                <w:ilvl w:val="0"/>
                <w:numId w:val="4"/>
              </w:numPr>
              <w:tabs>
                <w:tab w:val="left" w:pos="205"/>
              </w:tabs>
              <w:autoSpaceDE w:val="0"/>
              <w:autoSpaceDN w:val="0"/>
              <w:adjustRightInd w:val="0"/>
              <w:spacing w:after="0" w:line="240" w:lineRule="auto"/>
              <w:ind w:left="63" w:hanging="63"/>
              <w:rPr>
                <w:rFonts w:ascii="Times New Roman" w:eastAsia="Batang" w:hAnsi="Times New Roman" w:cs="Times New Roman"/>
                <w:sz w:val="26"/>
                <w:szCs w:val="26"/>
                <w:lang w:eastAsia="ru-RU"/>
              </w:rPr>
            </w:pPr>
            <w:r>
              <w:rPr>
                <w:rFonts w:ascii="Times New Roman CYR" w:eastAsia="Batang" w:hAnsi="Times New Roman CYR" w:cs="Times New Roman"/>
                <w:sz w:val="26"/>
                <w:szCs w:val="26"/>
                <w:lang w:eastAsia="ru-RU"/>
              </w:rPr>
              <w:t xml:space="preserve"> Строительство автоматизированной водогрейной котельной установленной тепловой мощностью 72 МВт – 1 объект.</w:t>
            </w:r>
          </w:p>
          <w:p w:rsidR="00051834" w:rsidRDefault="00051834" w:rsidP="00A713B4">
            <w:pPr>
              <w:widowControl w:val="0"/>
              <w:numPr>
                <w:ilvl w:val="0"/>
                <w:numId w:val="4"/>
              </w:numPr>
              <w:tabs>
                <w:tab w:val="left" w:pos="205"/>
              </w:tabs>
              <w:autoSpaceDE w:val="0"/>
              <w:autoSpaceDN w:val="0"/>
              <w:adjustRightInd w:val="0"/>
              <w:spacing w:after="0" w:line="240" w:lineRule="auto"/>
              <w:ind w:left="63" w:hanging="63"/>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 xml:space="preserve"> </w:t>
            </w:r>
            <w:r w:rsidRPr="0014735E">
              <w:rPr>
                <w:rFonts w:ascii="Times New Roman" w:hAnsi="Times New Roman" w:cs="Times New Roman"/>
                <w:sz w:val="26"/>
                <w:szCs w:val="26"/>
                <w:lang w:eastAsia="ru-RU"/>
              </w:rPr>
              <w:t>Доля отремонтированных площадей</w:t>
            </w:r>
            <w:r w:rsidRPr="0014735E">
              <w:rPr>
                <w:rFonts w:ascii="Times New Roman" w:eastAsia="Batang" w:hAnsi="Times New Roman" w:cs="Times New Roman"/>
                <w:sz w:val="26"/>
                <w:szCs w:val="26"/>
                <w:lang w:eastAsia="ko-KR"/>
              </w:rPr>
              <w:t xml:space="preserve"> внутриквартальных территорий (придомовых территорий) и проездов не менее 7% от общей площа</w:t>
            </w:r>
            <w:r>
              <w:rPr>
                <w:rFonts w:ascii="Times New Roman" w:eastAsia="Batang" w:hAnsi="Times New Roman" w:cs="Times New Roman"/>
                <w:sz w:val="26"/>
                <w:szCs w:val="26"/>
                <w:lang w:eastAsia="ko-KR"/>
              </w:rPr>
              <w:t>ди внутриквартальных территорий – 23,2%.</w:t>
            </w:r>
          </w:p>
          <w:p w:rsidR="00051834" w:rsidRDefault="00051834" w:rsidP="00A713B4">
            <w:pPr>
              <w:widowControl w:val="0"/>
              <w:numPr>
                <w:ilvl w:val="0"/>
                <w:numId w:val="4"/>
              </w:numPr>
              <w:tabs>
                <w:tab w:val="left" w:pos="205"/>
              </w:tabs>
              <w:autoSpaceDE w:val="0"/>
              <w:autoSpaceDN w:val="0"/>
              <w:adjustRightInd w:val="0"/>
              <w:spacing w:after="0" w:line="240" w:lineRule="auto"/>
              <w:ind w:left="63" w:hanging="63"/>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 xml:space="preserve"> Выполнение работ по восстановлению работоспособности ливневой канализации на прилегающей территории многоквартирных домов города Когалыма – 2 объекта.</w:t>
            </w:r>
          </w:p>
          <w:p w:rsidR="00051834" w:rsidRDefault="00051834" w:rsidP="00A713B4">
            <w:pPr>
              <w:widowControl w:val="0"/>
              <w:numPr>
                <w:ilvl w:val="0"/>
                <w:numId w:val="4"/>
              </w:numPr>
              <w:tabs>
                <w:tab w:val="left" w:pos="205"/>
              </w:tabs>
              <w:autoSpaceDE w:val="0"/>
              <w:autoSpaceDN w:val="0"/>
              <w:adjustRightInd w:val="0"/>
              <w:spacing w:after="0" w:line="240" w:lineRule="auto"/>
              <w:ind w:left="63" w:hanging="63"/>
              <w:rPr>
                <w:rFonts w:ascii="Times New Roman" w:eastAsia="Batang" w:hAnsi="Times New Roman" w:cs="Times New Roman"/>
                <w:sz w:val="26"/>
                <w:szCs w:val="26"/>
                <w:lang w:eastAsia="ru-RU"/>
              </w:rPr>
            </w:pPr>
            <w:r w:rsidRPr="00692283">
              <w:rPr>
                <w:rFonts w:ascii="Times New Roman CYR" w:eastAsia="Batang" w:hAnsi="Times New Roman CYR" w:cs="Times New Roman"/>
                <w:sz w:val="26"/>
                <w:szCs w:val="26"/>
                <w:lang w:eastAsia="ru-RU"/>
              </w:rPr>
              <w:t xml:space="preserve">Окраска фасадов многоквартирных домов </w:t>
            </w:r>
            <w:r>
              <w:rPr>
                <w:rFonts w:ascii="Times New Roman CYR" w:eastAsia="Batang" w:hAnsi="Times New Roman CYR" w:cs="Times New Roman"/>
                <w:sz w:val="26"/>
                <w:szCs w:val="26"/>
                <w:lang w:eastAsia="ru-RU"/>
              </w:rPr>
              <w:t>в</w:t>
            </w:r>
            <w:r w:rsidRPr="00692283">
              <w:rPr>
                <w:rFonts w:ascii="Times New Roman CYR" w:eastAsia="Batang" w:hAnsi="Times New Roman CYR" w:cs="Times New Roman"/>
                <w:sz w:val="26"/>
                <w:szCs w:val="26"/>
                <w:lang w:eastAsia="ru-RU"/>
              </w:rPr>
              <w:t xml:space="preserve"> город</w:t>
            </w:r>
            <w:r>
              <w:rPr>
                <w:rFonts w:ascii="Times New Roman CYR" w:eastAsia="Batang" w:hAnsi="Times New Roman CYR" w:cs="Times New Roman"/>
                <w:sz w:val="26"/>
                <w:szCs w:val="26"/>
                <w:lang w:eastAsia="ru-RU"/>
              </w:rPr>
              <w:t>е</w:t>
            </w:r>
            <w:r w:rsidRPr="00692283">
              <w:rPr>
                <w:rFonts w:ascii="Times New Roman CYR" w:eastAsia="Batang" w:hAnsi="Times New Roman CYR" w:cs="Times New Roman"/>
                <w:sz w:val="26"/>
                <w:szCs w:val="26"/>
                <w:lang w:eastAsia="ru-RU"/>
              </w:rPr>
              <w:t xml:space="preserve"> Когалым</w:t>
            </w:r>
            <w:r>
              <w:rPr>
                <w:rFonts w:ascii="Times New Roman CYR" w:eastAsia="Batang" w:hAnsi="Times New Roman CYR" w:cs="Times New Roman"/>
                <w:sz w:val="26"/>
                <w:szCs w:val="26"/>
                <w:lang w:eastAsia="ru-RU"/>
              </w:rPr>
              <w:t>е</w:t>
            </w:r>
            <w:r w:rsidRPr="00692283">
              <w:rPr>
                <w:rFonts w:ascii="Times New Roman CYR" w:eastAsia="Batang" w:hAnsi="Times New Roman CYR" w:cs="Times New Roman"/>
                <w:sz w:val="26"/>
                <w:szCs w:val="26"/>
                <w:lang w:eastAsia="ru-RU"/>
              </w:rPr>
              <w:t xml:space="preserve"> – </w:t>
            </w:r>
            <w:r>
              <w:rPr>
                <w:rFonts w:ascii="Times New Roman CYR" w:eastAsia="Batang" w:hAnsi="Times New Roman CYR" w:cs="Times New Roman"/>
                <w:sz w:val="26"/>
                <w:szCs w:val="26"/>
                <w:lang w:eastAsia="ru-RU"/>
              </w:rPr>
              <w:t>36</w:t>
            </w:r>
            <w:r w:rsidRPr="00692283">
              <w:rPr>
                <w:rFonts w:ascii="Times New Roman CYR" w:eastAsia="Batang" w:hAnsi="Times New Roman CYR" w:cs="Times New Roman"/>
                <w:sz w:val="26"/>
                <w:szCs w:val="26"/>
                <w:lang w:eastAsia="ru-RU"/>
              </w:rPr>
              <w:t xml:space="preserve"> домов</w:t>
            </w:r>
            <w:r>
              <w:rPr>
                <w:rFonts w:ascii="Times New Roman CYR" w:eastAsia="Batang" w:hAnsi="Times New Roman CYR" w:cs="Times New Roman"/>
                <w:sz w:val="26"/>
                <w:szCs w:val="26"/>
                <w:lang w:eastAsia="ru-RU"/>
              </w:rPr>
              <w:t>.</w:t>
            </w:r>
          </w:p>
          <w:p w:rsidR="00051834" w:rsidRDefault="00051834" w:rsidP="00A713B4">
            <w:pPr>
              <w:widowControl w:val="0"/>
              <w:numPr>
                <w:ilvl w:val="0"/>
                <w:numId w:val="4"/>
              </w:numPr>
              <w:tabs>
                <w:tab w:val="left" w:pos="205"/>
              </w:tabs>
              <w:autoSpaceDE w:val="0"/>
              <w:autoSpaceDN w:val="0"/>
              <w:adjustRightInd w:val="0"/>
              <w:spacing w:after="0" w:line="240" w:lineRule="auto"/>
              <w:ind w:left="63" w:hanging="63"/>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 xml:space="preserve"> </w:t>
            </w:r>
            <w:r w:rsidRPr="0014735E">
              <w:rPr>
                <w:rFonts w:ascii="Times New Roman" w:eastAsia="Batang" w:hAnsi="Times New Roman" w:cs="Times New Roman"/>
                <w:sz w:val="26"/>
                <w:szCs w:val="26"/>
                <w:lang w:eastAsia="ko-KR"/>
              </w:rPr>
              <w:t>Обеспечение разработки схемы водоснабжения, водоотведения в соответствии с требованиями, установленными Прави</w:t>
            </w:r>
            <w:r>
              <w:rPr>
                <w:rFonts w:ascii="Times New Roman" w:eastAsia="Batang" w:hAnsi="Times New Roman" w:cs="Times New Roman"/>
                <w:sz w:val="26"/>
                <w:szCs w:val="26"/>
                <w:lang w:eastAsia="ko-KR"/>
              </w:rPr>
              <w:t xml:space="preserve">тельством Российской Федерации - </w:t>
            </w:r>
            <w:r w:rsidRPr="0014735E">
              <w:rPr>
                <w:rFonts w:ascii="Times New Roman" w:eastAsia="Batang" w:hAnsi="Times New Roman" w:cs="Times New Roman"/>
                <w:sz w:val="26"/>
                <w:szCs w:val="26"/>
                <w:lang w:eastAsia="ko-KR"/>
              </w:rPr>
              <w:t>1ед</w:t>
            </w:r>
            <w:r>
              <w:rPr>
                <w:rFonts w:ascii="Times New Roman" w:eastAsia="Batang" w:hAnsi="Times New Roman" w:cs="Times New Roman"/>
                <w:sz w:val="26"/>
                <w:szCs w:val="26"/>
                <w:lang w:eastAsia="ko-KR"/>
              </w:rPr>
              <w:t>иница</w:t>
            </w:r>
            <w:r w:rsidRPr="0014735E">
              <w:rPr>
                <w:rFonts w:ascii="Times New Roman" w:eastAsia="Batang" w:hAnsi="Times New Roman" w:cs="Times New Roman"/>
                <w:sz w:val="26"/>
                <w:szCs w:val="26"/>
                <w:lang w:eastAsia="ko-KR"/>
              </w:rPr>
              <w:t>.</w:t>
            </w:r>
          </w:p>
          <w:p w:rsidR="00051834" w:rsidRDefault="00051834" w:rsidP="00C40123">
            <w:pPr>
              <w:widowControl w:val="0"/>
              <w:numPr>
                <w:ilvl w:val="0"/>
                <w:numId w:val="4"/>
              </w:numPr>
              <w:tabs>
                <w:tab w:val="left" w:pos="205"/>
                <w:tab w:val="left" w:pos="442"/>
                <w:tab w:val="left" w:pos="592"/>
              </w:tabs>
              <w:autoSpaceDE w:val="0"/>
              <w:autoSpaceDN w:val="0"/>
              <w:adjustRightInd w:val="0"/>
              <w:spacing w:after="0" w:line="240" w:lineRule="auto"/>
              <w:ind w:left="63" w:firstLine="0"/>
              <w:rPr>
                <w:rFonts w:ascii="Times New Roman" w:eastAsia="Batang" w:hAnsi="Times New Roman" w:cs="Times New Roman"/>
                <w:sz w:val="26"/>
                <w:szCs w:val="26"/>
                <w:lang w:eastAsia="ru-RU"/>
              </w:rPr>
            </w:pPr>
            <w:r w:rsidRPr="00C40123">
              <w:rPr>
                <w:rFonts w:ascii="Times New Roman" w:eastAsia="Batang" w:hAnsi="Times New Roman" w:cs="Times New Roman"/>
                <w:sz w:val="26"/>
                <w:szCs w:val="26"/>
                <w:lang w:eastAsia="ru-RU"/>
              </w:rPr>
              <w:t>Организация и проведение встреч с обучающимися общеобразовательных учреждений по вопросам бережного отношения к коммунальным ресурсам, общему имуществу жилых домов и общественных мест</w:t>
            </w:r>
            <w:r>
              <w:rPr>
                <w:rFonts w:ascii="Times New Roman" w:eastAsia="Batang" w:hAnsi="Times New Roman" w:cs="Times New Roman"/>
                <w:sz w:val="26"/>
                <w:szCs w:val="26"/>
                <w:lang w:eastAsia="ru-RU"/>
              </w:rPr>
              <w:t xml:space="preserve"> – 3 встречи.</w:t>
            </w:r>
          </w:p>
          <w:p w:rsidR="00051834" w:rsidRPr="0014735E" w:rsidRDefault="00051834" w:rsidP="00C40123">
            <w:pPr>
              <w:widowControl w:val="0"/>
              <w:numPr>
                <w:ilvl w:val="0"/>
                <w:numId w:val="4"/>
              </w:numPr>
              <w:tabs>
                <w:tab w:val="left" w:pos="205"/>
                <w:tab w:val="left" w:pos="367"/>
                <w:tab w:val="left" w:pos="547"/>
              </w:tabs>
              <w:autoSpaceDE w:val="0"/>
              <w:autoSpaceDN w:val="0"/>
              <w:adjustRightInd w:val="0"/>
              <w:spacing w:after="0" w:line="240" w:lineRule="auto"/>
              <w:ind w:left="63" w:hanging="63"/>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 xml:space="preserve"> </w:t>
            </w:r>
            <w:r w:rsidRPr="0014735E">
              <w:rPr>
                <w:rFonts w:ascii="Times New Roman" w:hAnsi="Times New Roman" w:cs="Times New Roman"/>
                <w:sz w:val="26"/>
                <w:szCs w:val="26"/>
                <w:lang w:eastAsia="ru-RU"/>
              </w:rPr>
              <w:t xml:space="preserve">Исполнение отделом </w:t>
            </w:r>
            <w:r w:rsidRPr="0014735E">
              <w:rPr>
                <w:rFonts w:ascii="Times New Roman CYR" w:eastAsia="Batang" w:hAnsi="Times New Roman CYR" w:cs="Times New Roman"/>
                <w:sz w:val="26"/>
                <w:szCs w:val="26"/>
                <w:lang w:eastAsia="ru-RU"/>
              </w:rPr>
              <w:t>развития жилищно-</w:t>
            </w:r>
            <w:r w:rsidRPr="0014735E">
              <w:rPr>
                <w:rFonts w:ascii="Times New Roman CYR" w:eastAsia="Batang" w:hAnsi="Times New Roman CYR" w:cs="Times New Roman"/>
                <w:sz w:val="26"/>
                <w:szCs w:val="26"/>
                <w:lang w:eastAsia="ru-RU"/>
              </w:rPr>
              <w:lastRenderedPageBreak/>
              <w:t>коммунального хозяйства Администрации города Когалыма</w:t>
            </w:r>
            <w:r w:rsidRPr="0014735E">
              <w:rPr>
                <w:rFonts w:ascii="Times New Roman" w:hAnsi="Times New Roman" w:cs="Times New Roman"/>
                <w:sz w:val="26"/>
                <w:szCs w:val="26"/>
                <w:lang w:eastAsia="ru-RU"/>
              </w:rPr>
              <w:t xml:space="preserve"> полномочий в сфере жилищно-коммунального комплекса, предусмотренны</w:t>
            </w:r>
            <w:r>
              <w:rPr>
                <w:rFonts w:ascii="Times New Roman" w:hAnsi="Times New Roman" w:cs="Times New Roman"/>
                <w:sz w:val="26"/>
                <w:szCs w:val="26"/>
                <w:lang w:eastAsia="ru-RU"/>
              </w:rPr>
              <w:t>х действующим</w:t>
            </w:r>
            <w:r w:rsidRPr="0014735E">
              <w:rPr>
                <w:rFonts w:ascii="Times New Roman" w:hAnsi="Times New Roman" w:cs="Times New Roman"/>
                <w:sz w:val="26"/>
                <w:szCs w:val="26"/>
                <w:lang w:eastAsia="ru-RU"/>
              </w:rPr>
              <w:t xml:space="preserve"> законодательством Российской Федерации, Ханты-Мансийского автономного округа – Югры, нормативн</w:t>
            </w:r>
            <w:r>
              <w:rPr>
                <w:rFonts w:ascii="Times New Roman" w:hAnsi="Times New Roman" w:cs="Times New Roman"/>
                <w:sz w:val="26"/>
                <w:szCs w:val="26"/>
                <w:lang w:eastAsia="ru-RU"/>
              </w:rPr>
              <w:t xml:space="preserve">ыми </w:t>
            </w:r>
            <w:r w:rsidRPr="0014735E">
              <w:rPr>
                <w:rFonts w:ascii="Times New Roman" w:hAnsi="Times New Roman" w:cs="Times New Roman"/>
                <w:sz w:val="26"/>
                <w:szCs w:val="26"/>
                <w:lang w:eastAsia="ru-RU"/>
              </w:rPr>
              <w:t>правовыми актами города Когалыма</w:t>
            </w:r>
            <w:r>
              <w:rPr>
                <w:rFonts w:ascii="Times New Roman" w:eastAsia="Batang" w:hAnsi="Times New Roman" w:cs="Times New Roman"/>
                <w:sz w:val="26"/>
                <w:szCs w:val="26"/>
                <w:lang w:eastAsia="ru-RU"/>
              </w:rPr>
              <w:t xml:space="preserve"> – 100%</w:t>
            </w:r>
          </w:p>
        </w:tc>
      </w:tr>
      <w:tr w:rsidR="00051834" w:rsidRPr="0014735E" w:rsidTr="00D51D3F">
        <w:trPr>
          <w:tblCellSpacing w:w="5" w:type="nil"/>
        </w:trPr>
        <w:tc>
          <w:tcPr>
            <w:tcW w:w="2027"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lastRenderedPageBreak/>
              <w:t>Сроки реализации муниципальной программы</w:t>
            </w:r>
          </w:p>
        </w:tc>
        <w:tc>
          <w:tcPr>
            <w:tcW w:w="2973" w:type="pct"/>
          </w:tcPr>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ar-SA"/>
              </w:rPr>
            </w:pPr>
            <w:r w:rsidRPr="005204F4">
              <w:rPr>
                <w:rFonts w:ascii="Times New Roman" w:hAnsi="Times New Roman" w:cs="Times New Roman"/>
                <w:sz w:val="26"/>
                <w:szCs w:val="26"/>
                <w:lang w:eastAsia="ar-SA"/>
              </w:rPr>
              <w:t>2014  год  и плановый период 2015 – 2017 годов;</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ar-SA"/>
              </w:rPr>
            </w:pPr>
            <w:r w:rsidRPr="005204F4">
              <w:rPr>
                <w:rFonts w:ascii="Times New Roman" w:hAnsi="Times New Roman" w:cs="Times New Roman"/>
                <w:sz w:val="26"/>
                <w:szCs w:val="26"/>
                <w:lang w:eastAsia="ar-SA"/>
              </w:rPr>
              <w:t>1 этап – 2014 год;</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ar-SA"/>
              </w:rPr>
            </w:pPr>
            <w:r w:rsidRPr="005204F4">
              <w:rPr>
                <w:rFonts w:ascii="Times New Roman" w:hAnsi="Times New Roman" w:cs="Times New Roman"/>
                <w:sz w:val="26"/>
                <w:szCs w:val="26"/>
                <w:lang w:eastAsia="ar-SA"/>
              </w:rPr>
              <w:t>2 этап – 2015 год;</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ar-SA"/>
              </w:rPr>
            </w:pPr>
            <w:r w:rsidRPr="005204F4">
              <w:rPr>
                <w:rFonts w:ascii="Times New Roman" w:hAnsi="Times New Roman" w:cs="Times New Roman"/>
                <w:sz w:val="26"/>
                <w:szCs w:val="26"/>
                <w:lang w:eastAsia="ar-SA"/>
              </w:rPr>
              <w:t>3 этап – 2016 год;</w:t>
            </w:r>
          </w:p>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ar-SA"/>
              </w:rPr>
            </w:pPr>
            <w:r w:rsidRPr="005204F4">
              <w:rPr>
                <w:rFonts w:ascii="Times New Roman" w:hAnsi="Times New Roman" w:cs="Times New Roman"/>
                <w:sz w:val="26"/>
                <w:szCs w:val="26"/>
                <w:lang w:eastAsia="ar-SA"/>
              </w:rPr>
              <w:t>4 этап – 2017 год</w:t>
            </w:r>
          </w:p>
        </w:tc>
      </w:tr>
      <w:tr w:rsidR="00051834" w:rsidRPr="0014735E" w:rsidTr="00D51D3F">
        <w:trPr>
          <w:trHeight w:val="360"/>
          <w:tblCellSpacing w:w="5" w:type="nil"/>
        </w:trPr>
        <w:tc>
          <w:tcPr>
            <w:tcW w:w="2027" w:type="pct"/>
          </w:tcPr>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14735E">
              <w:rPr>
                <w:rFonts w:ascii="Times New Roman" w:hAnsi="Times New Roman" w:cs="Times New Roman"/>
                <w:sz w:val="26"/>
                <w:szCs w:val="26"/>
                <w:lang w:eastAsia="ru-RU"/>
              </w:rPr>
              <w:t>Финансовое обеспечение муниципальной программы</w:t>
            </w:r>
          </w:p>
        </w:tc>
        <w:tc>
          <w:tcPr>
            <w:tcW w:w="2973" w:type="pct"/>
          </w:tcPr>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xml:space="preserve">Общий объем финансирования Программы всего – </w:t>
            </w:r>
            <w:r>
              <w:rPr>
                <w:rFonts w:ascii="Times New Roman" w:hAnsi="Times New Roman" w:cs="Times New Roman"/>
                <w:sz w:val="26"/>
                <w:szCs w:val="26"/>
                <w:lang w:eastAsia="ru-RU"/>
              </w:rPr>
              <w:t>465 8</w:t>
            </w:r>
            <w:r w:rsidR="0076405D">
              <w:rPr>
                <w:rFonts w:ascii="Times New Roman" w:hAnsi="Times New Roman" w:cs="Times New Roman"/>
                <w:sz w:val="26"/>
                <w:szCs w:val="26"/>
                <w:lang w:eastAsia="ru-RU"/>
              </w:rPr>
              <w:t>56</w:t>
            </w:r>
            <w:r>
              <w:rPr>
                <w:rFonts w:ascii="Times New Roman" w:hAnsi="Times New Roman" w:cs="Times New Roman"/>
                <w:sz w:val="26"/>
                <w:szCs w:val="26"/>
                <w:lang w:eastAsia="ru-RU"/>
              </w:rPr>
              <w:t>,45</w:t>
            </w:r>
            <w:r w:rsidRPr="005204F4">
              <w:rPr>
                <w:rFonts w:ascii="Times New Roman" w:hAnsi="Times New Roman" w:cs="Times New Roman"/>
                <w:sz w:val="26"/>
                <w:szCs w:val="26"/>
                <w:lang w:eastAsia="ru-RU"/>
              </w:rPr>
              <w:t xml:space="preserve"> тыс. руб., в том числе:</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xml:space="preserve">- средства бюджета города Когалыма – </w:t>
            </w:r>
            <w:r>
              <w:rPr>
                <w:rFonts w:ascii="Times New Roman" w:hAnsi="Times New Roman" w:cs="Times New Roman"/>
                <w:sz w:val="26"/>
                <w:szCs w:val="26"/>
                <w:lang w:eastAsia="ru-RU"/>
              </w:rPr>
              <w:t xml:space="preserve">        204 80</w:t>
            </w:r>
            <w:r w:rsidR="0076405D">
              <w:rPr>
                <w:rFonts w:ascii="Times New Roman" w:hAnsi="Times New Roman" w:cs="Times New Roman"/>
                <w:sz w:val="26"/>
                <w:szCs w:val="26"/>
                <w:lang w:eastAsia="ru-RU"/>
              </w:rPr>
              <w:t>2</w:t>
            </w:r>
            <w:r>
              <w:rPr>
                <w:rFonts w:ascii="Times New Roman" w:hAnsi="Times New Roman" w:cs="Times New Roman"/>
                <w:sz w:val="26"/>
                <w:szCs w:val="26"/>
                <w:lang w:eastAsia="ru-RU"/>
              </w:rPr>
              <w:t>,34</w:t>
            </w:r>
            <w:r w:rsidRPr="005204F4">
              <w:rPr>
                <w:rFonts w:ascii="Times New Roman" w:hAnsi="Times New Roman" w:cs="Times New Roman"/>
                <w:sz w:val="26"/>
                <w:szCs w:val="26"/>
                <w:lang w:eastAsia="ru-RU"/>
              </w:rPr>
              <w:t xml:space="preserve"> тыс. руб.;</w:t>
            </w:r>
          </w:p>
          <w:p w:rsidR="0005183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xml:space="preserve">- средства бюджета Ханты-Мансийского автономного округа – Югры – </w:t>
            </w:r>
            <w:r>
              <w:rPr>
                <w:rFonts w:ascii="Times New Roman" w:hAnsi="Times New Roman" w:cs="Times New Roman"/>
                <w:sz w:val="26"/>
                <w:szCs w:val="26"/>
                <w:lang w:eastAsia="ru-RU"/>
              </w:rPr>
              <w:t>116 534,11</w:t>
            </w:r>
            <w:r w:rsidRPr="005204F4">
              <w:rPr>
                <w:rFonts w:ascii="Times New Roman" w:hAnsi="Times New Roman" w:cs="Times New Roman"/>
                <w:sz w:val="26"/>
                <w:szCs w:val="26"/>
                <w:lang w:eastAsia="ru-RU"/>
              </w:rPr>
              <w:t xml:space="preserve"> тыс. руб.;</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средства открытого акционерного общества «Нефтяная компания «ЛУКОЙЛ» (далее ОАО «НК «ЛУКОЙЛ») – 50 000,00 тыс.руб.;</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безвозмездные поступления от физических и юридиче</w:t>
            </w:r>
            <w:r>
              <w:rPr>
                <w:rFonts w:ascii="Times New Roman" w:hAnsi="Times New Roman" w:cs="Times New Roman"/>
                <w:sz w:val="26"/>
                <w:szCs w:val="26"/>
                <w:lang w:eastAsia="ru-RU"/>
              </w:rPr>
              <w:t>ских лиц – 94 5</w:t>
            </w:r>
            <w:r w:rsidRPr="005204F4">
              <w:rPr>
                <w:rFonts w:ascii="Times New Roman" w:hAnsi="Times New Roman" w:cs="Times New Roman"/>
                <w:sz w:val="26"/>
                <w:szCs w:val="26"/>
                <w:lang w:eastAsia="ru-RU"/>
              </w:rPr>
              <w:t>20,00 тыс.руб.</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xml:space="preserve">2014 год всего – </w:t>
            </w:r>
            <w:r>
              <w:rPr>
                <w:rFonts w:ascii="Times New Roman" w:hAnsi="Times New Roman" w:cs="Times New Roman"/>
                <w:sz w:val="26"/>
                <w:szCs w:val="26"/>
                <w:lang w:eastAsia="ru-RU"/>
              </w:rPr>
              <w:t>167 81</w:t>
            </w:r>
            <w:r w:rsidR="0076405D">
              <w:rPr>
                <w:rFonts w:ascii="Times New Roman" w:hAnsi="Times New Roman" w:cs="Times New Roman"/>
                <w:sz w:val="26"/>
                <w:szCs w:val="26"/>
                <w:lang w:eastAsia="ru-RU"/>
              </w:rPr>
              <w:t>1</w:t>
            </w:r>
            <w:r>
              <w:rPr>
                <w:rFonts w:ascii="Times New Roman" w:hAnsi="Times New Roman" w:cs="Times New Roman"/>
                <w:sz w:val="26"/>
                <w:szCs w:val="26"/>
                <w:lang w:eastAsia="ru-RU"/>
              </w:rPr>
              <w:t>,05</w:t>
            </w:r>
            <w:r w:rsidRPr="005204F4">
              <w:rPr>
                <w:rFonts w:ascii="Times New Roman" w:hAnsi="Times New Roman" w:cs="Times New Roman"/>
                <w:sz w:val="26"/>
                <w:szCs w:val="26"/>
                <w:lang w:eastAsia="ru-RU"/>
              </w:rPr>
              <w:t xml:space="preserve"> тыс.руб., в том числе:</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xml:space="preserve">- средства бюджета города Когалыма – </w:t>
            </w:r>
            <w:r>
              <w:rPr>
                <w:rFonts w:ascii="Times New Roman" w:hAnsi="Times New Roman" w:cs="Times New Roman"/>
                <w:sz w:val="26"/>
                <w:szCs w:val="26"/>
                <w:lang w:eastAsia="ru-RU"/>
              </w:rPr>
              <w:t xml:space="preserve">            </w:t>
            </w:r>
            <w:r w:rsidRPr="005204F4">
              <w:rPr>
                <w:rFonts w:ascii="Times New Roman" w:hAnsi="Times New Roman" w:cs="Times New Roman"/>
                <w:sz w:val="26"/>
                <w:szCs w:val="26"/>
                <w:lang w:eastAsia="ru-RU"/>
              </w:rPr>
              <w:t>11 4</w:t>
            </w:r>
            <w:r w:rsidR="0076405D">
              <w:rPr>
                <w:rFonts w:ascii="Times New Roman" w:hAnsi="Times New Roman" w:cs="Times New Roman"/>
                <w:sz w:val="26"/>
                <w:szCs w:val="26"/>
                <w:lang w:eastAsia="ru-RU"/>
              </w:rPr>
              <w:t>86</w:t>
            </w:r>
            <w:r w:rsidRPr="005204F4">
              <w:rPr>
                <w:rFonts w:ascii="Times New Roman" w:hAnsi="Times New Roman" w:cs="Times New Roman"/>
                <w:sz w:val="26"/>
                <w:szCs w:val="26"/>
                <w:lang w:eastAsia="ru-RU"/>
              </w:rPr>
              <w:t>,64 тыс. руб.;</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средства бюджета Ханты-Мансийско</w:t>
            </w:r>
            <w:r>
              <w:rPr>
                <w:rFonts w:ascii="Times New Roman" w:hAnsi="Times New Roman" w:cs="Times New Roman"/>
                <w:sz w:val="26"/>
                <w:szCs w:val="26"/>
                <w:lang w:eastAsia="ru-RU"/>
              </w:rPr>
              <w:t>го автономного округа – Югры – 11 804,41</w:t>
            </w:r>
            <w:r w:rsidRPr="005204F4">
              <w:rPr>
                <w:rFonts w:ascii="Times New Roman" w:hAnsi="Times New Roman" w:cs="Times New Roman"/>
                <w:sz w:val="26"/>
                <w:szCs w:val="26"/>
                <w:lang w:eastAsia="ru-RU"/>
              </w:rPr>
              <w:t xml:space="preserve"> тыс.руб.;</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средства ОАО «НК «ЛУКОЙЛ» - 50 000,00 тыс.руб.;</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безвозмездные поступлени</w:t>
            </w:r>
            <w:r>
              <w:rPr>
                <w:rFonts w:ascii="Times New Roman" w:hAnsi="Times New Roman" w:cs="Times New Roman"/>
                <w:sz w:val="26"/>
                <w:szCs w:val="26"/>
                <w:lang w:eastAsia="ru-RU"/>
              </w:rPr>
              <w:t>я от физических и юридических  лиц - 94 5</w:t>
            </w:r>
            <w:r w:rsidRPr="005204F4">
              <w:rPr>
                <w:rFonts w:ascii="Times New Roman" w:hAnsi="Times New Roman" w:cs="Times New Roman"/>
                <w:sz w:val="26"/>
                <w:szCs w:val="26"/>
                <w:lang w:eastAsia="ru-RU"/>
              </w:rPr>
              <w:t>20,00 тыс.руб.</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xml:space="preserve">2015 год всего – </w:t>
            </w:r>
            <w:r>
              <w:rPr>
                <w:rFonts w:ascii="Times New Roman" w:hAnsi="Times New Roman" w:cs="Times New Roman"/>
                <w:sz w:val="26"/>
                <w:szCs w:val="26"/>
                <w:lang w:eastAsia="ru-RU"/>
              </w:rPr>
              <w:t>186 570,20</w:t>
            </w:r>
            <w:r w:rsidRPr="005204F4">
              <w:rPr>
                <w:rFonts w:ascii="Times New Roman" w:hAnsi="Times New Roman" w:cs="Times New Roman"/>
                <w:sz w:val="26"/>
                <w:szCs w:val="26"/>
                <w:lang w:eastAsia="ru-RU"/>
              </w:rPr>
              <w:t xml:space="preserve"> тыс.руб., в том числе:</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xml:space="preserve">- средства бюджета города Когалыма – </w:t>
            </w:r>
            <w:r>
              <w:rPr>
                <w:rFonts w:ascii="Times New Roman" w:hAnsi="Times New Roman" w:cs="Times New Roman"/>
                <w:sz w:val="26"/>
                <w:szCs w:val="26"/>
                <w:lang w:eastAsia="ru-RU"/>
              </w:rPr>
              <w:t xml:space="preserve">          175 697,20</w:t>
            </w:r>
            <w:r w:rsidRPr="005204F4">
              <w:rPr>
                <w:rFonts w:ascii="Times New Roman" w:hAnsi="Times New Roman" w:cs="Times New Roman"/>
                <w:sz w:val="26"/>
                <w:szCs w:val="26"/>
                <w:lang w:eastAsia="ru-RU"/>
              </w:rPr>
              <w:t xml:space="preserve"> тыс. руб.;</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xml:space="preserve">- средства бюджета Ханты-Мансийского автономного округа – Югры –   </w:t>
            </w:r>
            <w:r>
              <w:rPr>
                <w:rFonts w:ascii="Times New Roman" w:hAnsi="Times New Roman" w:cs="Times New Roman"/>
                <w:sz w:val="26"/>
                <w:szCs w:val="26"/>
                <w:lang w:eastAsia="ru-RU"/>
              </w:rPr>
              <w:t>10 873,00</w:t>
            </w:r>
            <w:r w:rsidRPr="005204F4">
              <w:rPr>
                <w:rFonts w:ascii="Times New Roman" w:hAnsi="Times New Roman" w:cs="Times New Roman"/>
                <w:sz w:val="26"/>
                <w:szCs w:val="26"/>
                <w:lang w:eastAsia="ru-RU"/>
              </w:rPr>
              <w:t xml:space="preserve"> тыс.руб.</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2016 год всего – 60 440,70 тыс.руб., в том числе:</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lastRenderedPageBreak/>
              <w:t xml:space="preserve">- средства бюджета города Когалыма – </w:t>
            </w:r>
            <w:r>
              <w:rPr>
                <w:rFonts w:ascii="Times New Roman" w:hAnsi="Times New Roman" w:cs="Times New Roman"/>
                <w:sz w:val="26"/>
                <w:szCs w:val="26"/>
                <w:lang w:eastAsia="ru-RU"/>
              </w:rPr>
              <w:t xml:space="preserve">          </w:t>
            </w:r>
            <w:r w:rsidRPr="005204F4">
              <w:rPr>
                <w:rFonts w:ascii="Times New Roman" w:hAnsi="Times New Roman" w:cs="Times New Roman"/>
                <w:sz w:val="26"/>
                <w:szCs w:val="26"/>
                <w:lang w:eastAsia="ru-RU"/>
              </w:rPr>
              <w:t>9 472,60 тыс. руб.;</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средства бюджета Ханты-Мансийского автономного округа – Югры – 50 968,10 тыс.руб.</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2017 год всего – 51 034,50 тыс.руб., в том числе:</w:t>
            </w:r>
          </w:p>
          <w:p w:rsidR="00051834" w:rsidRPr="005204F4"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xml:space="preserve">- средства бюджета города Когалыма – </w:t>
            </w:r>
            <w:r>
              <w:rPr>
                <w:rFonts w:ascii="Times New Roman" w:hAnsi="Times New Roman" w:cs="Times New Roman"/>
                <w:sz w:val="26"/>
                <w:szCs w:val="26"/>
                <w:lang w:eastAsia="ru-RU"/>
              </w:rPr>
              <w:t xml:space="preserve">          </w:t>
            </w:r>
            <w:r w:rsidRPr="005204F4">
              <w:rPr>
                <w:rFonts w:ascii="Times New Roman" w:hAnsi="Times New Roman" w:cs="Times New Roman"/>
                <w:sz w:val="26"/>
                <w:szCs w:val="26"/>
                <w:lang w:eastAsia="ru-RU"/>
              </w:rPr>
              <w:t>8 145,90 тыс. руб.;</w:t>
            </w:r>
          </w:p>
          <w:p w:rsidR="00051834" w:rsidRPr="0014735E"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5204F4">
              <w:rPr>
                <w:rFonts w:ascii="Times New Roman" w:hAnsi="Times New Roman" w:cs="Times New Roman"/>
                <w:sz w:val="26"/>
                <w:szCs w:val="26"/>
                <w:lang w:eastAsia="ru-RU"/>
              </w:rPr>
              <w:t xml:space="preserve">- средства бюджета Ханты-Мансийского автономного </w:t>
            </w:r>
            <w:r>
              <w:rPr>
                <w:rFonts w:ascii="Times New Roman" w:hAnsi="Times New Roman" w:cs="Times New Roman"/>
                <w:sz w:val="26"/>
                <w:szCs w:val="26"/>
                <w:lang w:eastAsia="ru-RU"/>
              </w:rPr>
              <w:t xml:space="preserve">округа – Югры – </w:t>
            </w:r>
            <w:r w:rsidRPr="005204F4">
              <w:rPr>
                <w:rFonts w:ascii="Times New Roman" w:hAnsi="Times New Roman" w:cs="Times New Roman"/>
                <w:sz w:val="26"/>
                <w:szCs w:val="26"/>
                <w:lang w:eastAsia="ru-RU"/>
              </w:rPr>
              <w:t>42 888,60 тыс.руб.</w:t>
            </w:r>
          </w:p>
        </w:tc>
      </w:tr>
      <w:tr w:rsidR="00051834" w:rsidRPr="003E6153" w:rsidTr="00D51D3F">
        <w:trPr>
          <w:trHeight w:val="983"/>
          <w:tblCellSpacing w:w="5" w:type="nil"/>
        </w:trPr>
        <w:tc>
          <w:tcPr>
            <w:tcW w:w="2027" w:type="pct"/>
          </w:tcPr>
          <w:p w:rsidR="00051834" w:rsidRPr="003E6153" w:rsidRDefault="00051834" w:rsidP="00D51D3F">
            <w:pPr>
              <w:widowControl w:val="0"/>
              <w:autoSpaceDE w:val="0"/>
              <w:autoSpaceDN w:val="0"/>
              <w:adjustRightInd w:val="0"/>
              <w:spacing w:after="0" w:line="240" w:lineRule="auto"/>
              <w:rPr>
                <w:rFonts w:ascii="Times New Roman" w:hAnsi="Times New Roman" w:cs="Times New Roman"/>
                <w:sz w:val="26"/>
                <w:szCs w:val="26"/>
                <w:lang w:eastAsia="ru-RU"/>
              </w:rPr>
            </w:pPr>
            <w:r w:rsidRPr="003E6153">
              <w:rPr>
                <w:rFonts w:ascii="Times New Roman" w:hAnsi="Times New Roman" w:cs="Times New Roman"/>
                <w:sz w:val="26"/>
                <w:szCs w:val="26"/>
                <w:lang w:eastAsia="ru-RU"/>
              </w:rPr>
              <w:lastRenderedPageBreak/>
              <w:t>Ожидаемые результаты реализации муниципальной программы (показатели конечных результатов)</w:t>
            </w:r>
          </w:p>
        </w:tc>
        <w:tc>
          <w:tcPr>
            <w:tcW w:w="2973" w:type="pct"/>
          </w:tcPr>
          <w:p w:rsidR="00051834" w:rsidRPr="003E6153" w:rsidRDefault="00051834" w:rsidP="00A713B4">
            <w:pPr>
              <w:numPr>
                <w:ilvl w:val="0"/>
                <w:numId w:val="5"/>
              </w:numPr>
              <w:tabs>
                <w:tab w:val="left" w:pos="0"/>
                <w:tab w:val="left" w:pos="347"/>
                <w:tab w:val="left" w:pos="557"/>
              </w:tabs>
              <w:autoSpaceDE w:val="0"/>
              <w:autoSpaceDN w:val="0"/>
              <w:adjustRightInd w:val="0"/>
              <w:spacing w:after="0" w:line="240" w:lineRule="auto"/>
              <w:ind w:left="0" w:firstLine="0"/>
              <w:rPr>
                <w:rFonts w:ascii="Times New Roman" w:eastAsia="Batang" w:hAnsi="Times New Roman" w:cs="Times New Roman"/>
                <w:sz w:val="26"/>
                <w:szCs w:val="26"/>
                <w:lang w:eastAsia="ru-RU"/>
              </w:rPr>
            </w:pPr>
            <w:r w:rsidRPr="003E6153">
              <w:rPr>
                <w:rFonts w:ascii="Times New Roman" w:eastAsia="Batang" w:hAnsi="Times New Roman" w:cs="Times New Roman"/>
                <w:sz w:val="26"/>
                <w:szCs w:val="26"/>
                <w:lang w:eastAsia="ru-RU"/>
              </w:rPr>
              <w:t xml:space="preserve">Протяженность  ветхих инженерных сетей теплоснабжения, нуждающихся в замене – 6,6 км. </w:t>
            </w:r>
          </w:p>
          <w:p w:rsidR="00051834" w:rsidRPr="003E6153" w:rsidRDefault="00051834" w:rsidP="00A713B4">
            <w:pPr>
              <w:numPr>
                <w:ilvl w:val="0"/>
                <w:numId w:val="5"/>
              </w:numPr>
              <w:tabs>
                <w:tab w:val="left" w:pos="-25"/>
                <w:tab w:val="left" w:pos="362"/>
              </w:tabs>
              <w:autoSpaceDE w:val="0"/>
              <w:autoSpaceDN w:val="0"/>
              <w:adjustRightInd w:val="0"/>
              <w:spacing w:after="0" w:line="240" w:lineRule="auto"/>
              <w:ind w:left="0" w:firstLine="0"/>
              <w:rPr>
                <w:rFonts w:ascii="Times New Roman" w:eastAsia="Batang" w:hAnsi="Times New Roman" w:cs="Times New Roman"/>
                <w:sz w:val="26"/>
                <w:szCs w:val="26"/>
                <w:lang w:eastAsia="ru-RU"/>
              </w:rPr>
            </w:pPr>
            <w:r w:rsidRPr="003E6153">
              <w:rPr>
                <w:rFonts w:ascii="Times New Roman" w:eastAsia="Batang" w:hAnsi="Times New Roman" w:cs="Times New Roman"/>
                <w:sz w:val="26"/>
                <w:szCs w:val="26"/>
                <w:lang w:eastAsia="ru-RU"/>
              </w:rPr>
              <w:t>Протяженность  ветхих инженерных сетей водоснабжения, нуждающихся в замене – отсутствие ветхих сетей.</w:t>
            </w:r>
          </w:p>
          <w:p w:rsidR="00051834" w:rsidRPr="003E6153" w:rsidRDefault="00051834" w:rsidP="00A713B4">
            <w:pPr>
              <w:numPr>
                <w:ilvl w:val="0"/>
                <w:numId w:val="5"/>
              </w:numPr>
              <w:tabs>
                <w:tab w:val="left" w:pos="0"/>
                <w:tab w:val="left" w:pos="287"/>
              </w:tabs>
              <w:autoSpaceDE w:val="0"/>
              <w:autoSpaceDN w:val="0"/>
              <w:adjustRightInd w:val="0"/>
              <w:spacing w:after="0" w:line="240" w:lineRule="auto"/>
              <w:ind w:left="0" w:firstLine="0"/>
              <w:rPr>
                <w:rFonts w:ascii="Times New Roman" w:eastAsia="Batang" w:hAnsi="Times New Roman" w:cs="Times New Roman"/>
                <w:sz w:val="26"/>
                <w:szCs w:val="26"/>
                <w:lang w:eastAsia="ru-RU"/>
              </w:rPr>
            </w:pPr>
            <w:r w:rsidRPr="003E6153">
              <w:rPr>
                <w:rFonts w:ascii="Times New Roman" w:eastAsia="Batang" w:hAnsi="Times New Roman" w:cs="Times New Roman"/>
                <w:color w:val="000000"/>
                <w:sz w:val="26"/>
                <w:szCs w:val="26"/>
                <w:lang w:eastAsia="ru-RU"/>
              </w:rPr>
              <w:t xml:space="preserve">Обеспечение </w:t>
            </w:r>
            <w:r w:rsidRPr="003E6153">
              <w:rPr>
                <w:rFonts w:ascii="Times New Roman CYR" w:eastAsia="Batang" w:hAnsi="Times New Roman CYR" w:cs="Times New Roman"/>
                <w:sz w:val="26"/>
                <w:szCs w:val="26"/>
                <w:lang w:eastAsia="ru-RU"/>
              </w:rPr>
              <w:t>хранения материально-технических ресурсов и строительных материалов для оперативного устранения неисправностей и аварий на объектах жилищно-коммунального хозяйства города Когалыма – 100%.</w:t>
            </w:r>
          </w:p>
          <w:p w:rsidR="00051834" w:rsidRPr="001D3FFA" w:rsidRDefault="00051834" w:rsidP="00A713B4">
            <w:pPr>
              <w:numPr>
                <w:ilvl w:val="0"/>
                <w:numId w:val="5"/>
              </w:numPr>
              <w:tabs>
                <w:tab w:val="left" w:pos="0"/>
                <w:tab w:val="left" w:pos="400"/>
              </w:tabs>
              <w:autoSpaceDE w:val="0"/>
              <w:autoSpaceDN w:val="0"/>
              <w:adjustRightInd w:val="0"/>
              <w:spacing w:after="0" w:line="240" w:lineRule="auto"/>
              <w:ind w:left="0" w:firstLine="0"/>
              <w:rPr>
                <w:rFonts w:ascii="Times New Roman" w:eastAsia="Batang" w:hAnsi="Times New Roman" w:cs="Times New Roman"/>
                <w:sz w:val="26"/>
                <w:szCs w:val="26"/>
                <w:lang w:eastAsia="ru-RU"/>
              </w:rPr>
            </w:pPr>
            <w:r w:rsidRPr="003E6153">
              <w:rPr>
                <w:rFonts w:ascii="Times New Roman CYR" w:eastAsia="Batang" w:hAnsi="Times New Roman CYR" w:cs="Times New Roman"/>
                <w:sz w:val="26"/>
                <w:szCs w:val="26"/>
                <w:lang w:eastAsia="ru-RU"/>
              </w:rPr>
              <w:t>Увеличение мощности КОС – 1 очередь (ПИР) – 22500 куб.м. в сутки.</w:t>
            </w:r>
          </w:p>
          <w:p w:rsidR="00051834" w:rsidRPr="003E6153" w:rsidRDefault="00051834" w:rsidP="00A713B4">
            <w:pPr>
              <w:numPr>
                <w:ilvl w:val="0"/>
                <w:numId w:val="5"/>
              </w:numPr>
              <w:tabs>
                <w:tab w:val="left" w:pos="0"/>
                <w:tab w:val="left" w:pos="400"/>
              </w:tabs>
              <w:autoSpaceDE w:val="0"/>
              <w:autoSpaceDN w:val="0"/>
              <w:adjustRightInd w:val="0"/>
              <w:spacing w:after="0" w:line="240" w:lineRule="auto"/>
              <w:ind w:left="0" w:firstLine="0"/>
              <w:rPr>
                <w:rFonts w:ascii="Times New Roman" w:eastAsia="Batang" w:hAnsi="Times New Roman" w:cs="Times New Roman"/>
                <w:sz w:val="26"/>
                <w:szCs w:val="26"/>
                <w:lang w:eastAsia="ru-RU"/>
              </w:rPr>
            </w:pPr>
            <w:r>
              <w:rPr>
                <w:rFonts w:ascii="Times New Roman CYR" w:eastAsia="Batang" w:hAnsi="Times New Roman CYR" w:cs="Times New Roman"/>
                <w:sz w:val="26"/>
                <w:szCs w:val="26"/>
                <w:lang w:eastAsia="ru-RU"/>
              </w:rPr>
              <w:t>Строительство автоматизированной водогрейной котельной установленной тепловой мощностью 72 МВт – 1 объект.</w:t>
            </w:r>
          </w:p>
          <w:p w:rsidR="00051834" w:rsidRPr="003E6153" w:rsidRDefault="00051834" w:rsidP="00A713B4">
            <w:pPr>
              <w:numPr>
                <w:ilvl w:val="0"/>
                <w:numId w:val="5"/>
              </w:numPr>
              <w:tabs>
                <w:tab w:val="left" w:pos="0"/>
                <w:tab w:val="left" w:pos="332"/>
              </w:tabs>
              <w:autoSpaceDE w:val="0"/>
              <w:autoSpaceDN w:val="0"/>
              <w:adjustRightInd w:val="0"/>
              <w:spacing w:after="0" w:line="240" w:lineRule="auto"/>
              <w:ind w:left="0" w:firstLine="0"/>
              <w:rPr>
                <w:rFonts w:ascii="Times New Roman" w:eastAsia="Batang" w:hAnsi="Times New Roman" w:cs="Times New Roman"/>
                <w:sz w:val="26"/>
                <w:szCs w:val="26"/>
                <w:lang w:eastAsia="ru-RU"/>
              </w:rPr>
            </w:pPr>
            <w:r>
              <w:rPr>
                <w:rFonts w:ascii="Times New Roman" w:hAnsi="Times New Roman" w:cs="Times New Roman"/>
                <w:sz w:val="26"/>
                <w:szCs w:val="26"/>
                <w:lang w:eastAsia="ru-RU"/>
              </w:rPr>
              <w:t>П</w:t>
            </w:r>
            <w:r w:rsidRPr="003E6153">
              <w:rPr>
                <w:rFonts w:ascii="Times New Roman" w:hAnsi="Times New Roman" w:cs="Times New Roman"/>
                <w:sz w:val="26"/>
                <w:szCs w:val="26"/>
                <w:lang w:eastAsia="ru-RU"/>
              </w:rPr>
              <w:t>лощад</w:t>
            </w:r>
            <w:r>
              <w:rPr>
                <w:rFonts w:ascii="Times New Roman" w:hAnsi="Times New Roman" w:cs="Times New Roman"/>
                <w:sz w:val="26"/>
                <w:szCs w:val="26"/>
                <w:lang w:eastAsia="ru-RU"/>
              </w:rPr>
              <w:t>ь</w:t>
            </w:r>
            <w:r w:rsidRPr="003E6153">
              <w:rPr>
                <w:rFonts w:ascii="Times New Roman" w:hAnsi="Times New Roman" w:cs="Times New Roman"/>
                <w:sz w:val="26"/>
                <w:szCs w:val="26"/>
                <w:lang w:eastAsia="ru-RU"/>
              </w:rPr>
              <w:t xml:space="preserve"> </w:t>
            </w:r>
            <w:r w:rsidRPr="003E6153">
              <w:rPr>
                <w:rFonts w:ascii="Times New Roman" w:eastAsia="Batang" w:hAnsi="Times New Roman" w:cs="Times New Roman"/>
                <w:sz w:val="26"/>
                <w:szCs w:val="26"/>
                <w:lang w:eastAsia="ko-KR"/>
              </w:rPr>
              <w:t>внутриквартальных территорий (придомовых территорий) и проездов, подлежащ</w:t>
            </w:r>
            <w:r>
              <w:rPr>
                <w:rFonts w:ascii="Times New Roman" w:eastAsia="Batang" w:hAnsi="Times New Roman" w:cs="Times New Roman"/>
                <w:sz w:val="26"/>
                <w:szCs w:val="26"/>
                <w:lang w:eastAsia="ko-KR"/>
              </w:rPr>
              <w:t>ая</w:t>
            </w:r>
            <w:r w:rsidRPr="003E6153">
              <w:rPr>
                <w:rFonts w:ascii="Times New Roman" w:eastAsia="Batang" w:hAnsi="Times New Roman" w:cs="Times New Roman"/>
                <w:sz w:val="26"/>
                <w:szCs w:val="26"/>
                <w:lang w:eastAsia="ko-KR"/>
              </w:rPr>
              <w:t xml:space="preserve"> </w:t>
            </w:r>
            <w:r>
              <w:rPr>
                <w:rFonts w:ascii="Times New Roman" w:eastAsia="Batang" w:hAnsi="Times New Roman" w:cs="Times New Roman"/>
                <w:sz w:val="26"/>
                <w:szCs w:val="26"/>
                <w:lang w:eastAsia="ko-KR"/>
              </w:rPr>
              <w:t>ремонту -</w:t>
            </w:r>
            <w:r w:rsidRPr="003E6153">
              <w:rPr>
                <w:rFonts w:ascii="Times New Roman" w:eastAsia="Batang" w:hAnsi="Times New Roman" w:cs="Times New Roman"/>
                <w:sz w:val="26"/>
                <w:szCs w:val="26"/>
                <w:lang w:eastAsia="ko-KR"/>
              </w:rPr>
              <w:t xml:space="preserve"> 161,7 тыс.кв.м.</w:t>
            </w:r>
          </w:p>
          <w:p w:rsidR="00051834" w:rsidRDefault="00051834" w:rsidP="00A713B4">
            <w:pPr>
              <w:widowControl w:val="0"/>
              <w:numPr>
                <w:ilvl w:val="0"/>
                <w:numId w:val="5"/>
              </w:numPr>
              <w:tabs>
                <w:tab w:val="left" w:pos="0"/>
                <w:tab w:val="left" w:pos="205"/>
              </w:tabs>
              <w:autoSpaceDE w:val="0"/>
              <w:autoSpaceDN w:val="0"/>
              <w:adjustRightInd w:val="0"/>
              <w:spacing w:after="0" w:line="240" w:lineRule="auto"/>
              <w:ind w:left="0" w:firstLine="0"/>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 xml:space="preserve">  Выполнение работ по восстановлению работоспособности ливневой канализации на прилегающей территории многоквартирных домов города Когалыма – 2 объекта.</w:t>
            </w:r>
          </w:p>
          <w:p w:rsidR="00051834" w:rsidRPr="003E6153" w:rsidRDefault="00051834" w:rsidP="00A713B4">
            <w:pPr>
              <w:numPr>
                <w:ilvl w:val="0"/>
                <w:numId w:val="5"/>
              </w:numPr>
              <w:tabs>
                <w:tab w:val="left" w:pos="0"/>
                <w:tab w:val="left" w:pos="302"/>
              </w:tabs>
              <w:autoSpaceDE w:val="0"/>
              <w:autoSpaceDN w:val="0"/>
              <w:adjustRightInd w:val="0"/>
              <w:spacing w:after="0" w:line="240" w:lineRule="auto"/>
              <w:ind w:left="0" w:firstLine="0"/>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ko-KR"/>
              </w:rPr>
              <w:t>Покраска и ремонт</w:t>
            </w:r>
            <w:r w:rsidRPr="003E6153">
              <w:rPr>
                <w:rFonts w:ascii="Times New Roman" w:eastAsia="Batang" w:hAnsi="Times New Roman" w:cs="Times New Roman"/>
                <w:sz w:val="26"/>
                <w:szCs w:val="26"/>
                <w:lang w:eastAsia="ko-KR"/>
              </w:rPr>
              <w:t xml:space="preserve"> фасадов многоквартирных </w:t>
            </w:r>
            <w:r>
              <w:rPr>
                <w:rFonts w:ascii="Times New Roman" w:eastAsia="Batang" w:hAnsi="Times New Roman" w:cs="Times New Roman"/>
                <w:sz w:val="26"/>
                <w:szCs w:val="26"/>
                <w:lang w:eastAsia="ko-KR"/>
              </w:rPr>
              <w:t xml:space="preserve">жилых </w:t>
            </w:r>
            <w:r w:rsidRPr="003E6153">
              <w:rPr>
                <w:rFonts w:ascii="Times New Roman" w:eastAsia="Batang" w:hAnsi="Times New Roman" w:cs="Times New Roman"/>
                <w:sz w:val="26"/>
                <w:szCs w:val="26"/>
                <w:lang w:eastAsia="ko-KR"/>
              </w:rPr>
              <w:t>домов в городе Когалыме</w:t>
            </w:r>
            <w:r>
              <w:rPr>
                <w:rFonts w:ascii="Times New Roman" w:eastAsia="Batang" w:hAnsi="Times New Roman" w:cs="Times New Roman"/>
                <w:sz w:val="26"/>
                <w:szCs w:val="26"/>
                <w:lang w:eastAsia="ko-KR"/>
              </w:rPr>
              <w:t xml:space="preserve"> – 36</w:t>
            </w:r>
            <w:r w:rsidRPr="003E6153">
              <w:rPr>
                <w:rFonts w:ascii="Times New Roman" w:eastAsia="Batang" w:hAnsi="Times New Roman" w:cs="Times New Roman"/>
                <w:sz w:val="26"/>
                <w:szCs w:val="26"/>
                <w:lang w:eastAsia="ko-KR"/>
              </w:rPr>
              <w:t xml:space="preserve"> домов.</w:t>
            </w:r>
          </w:p>
          <w:p w:rsidR="00051834" w:rsidRDefault="00051834" w:rsidP="00A713B4">
            <w:pPr>
              <w:numPr>
                <w:ilvl w:val="0"/>
                <w:numId w:val="5"/>
              </w:numPr>
              <w:tabs>
                <w:tab w:val="left" w:pos="0"/>
                <w:tab w:val="left" w:pos="392"/>
              </w:tabs>
              <w:autoSpaceDE w:val="0"/>
              <w:autoSpaceDN w:val="0"/>
              <w:adjustRightInd w:val="0"/>
              <w:spacing w:after="0" w:line="240" w:lineRule="auto"/>
              <w:ind w:left="0" w:firstLine="0"/>
              <w:rPr>
                <w:rFonts w:ascii="Times New Roman" w:eastAsia="Batang" w:hAnsi="Times New Roman" w:cs="Times New Roman"/>
                <w:sz w:val="26"/>
                <w:szCs w:val="26"/>
                <w:lang w:eastAsia="ru-RU"/>
              </w:rPr>
            </w:pPr>
            <w:r w:rsidRPr="003E6153">
              <w:rPr>
                <w:rFonts w:ascii="Times New Roman" w:eastAsia="Batang" w:hAnsi="Times New Roman" w:cs="Times New Roman"/>
                <w:sz w:val="26"/>
                <w:szCs w:val="26"/>
                <w:lang w:eastAsia="ko-KR"/>
              </w:rPr>
              <w:t>Утверждение схемы водоснабжения, водоотведения в соответствии с требованиями, установленными Прав</w:t>
            </w:r>
            <w:r>
              <w:rPr>
                <w:rFonts w:ascii="Times New Roman" w:eastAsia="Batang" w:hAnsi="Times New Roman" w:cs="Times New Roman"/>
                <w:sz w:val="26"/>
                <w:szCs w:val="26"/>
                <w:lang w:eastAsia="ko-KR"/>
              </w:rPr>
              <w:t>ительством Российской Федерации –</w:t>
            </w:r>
            <w:r w:rsidRPr="003E6153">
              <w:rPr>
                <w:rFonts w:ascii="Times New Roman" w:eastAsia="Batang" w:hAnsi="Times New Roman" w:cs="Times New Roman"/>
                <w:sz w:val="26"/>
                <w:szCs w:val="26"/>
                <w:lang w:eastAsia="ko-KR"/>
              </w:rPr>
              <w:t xml:space="preserve"> 1</w:t>
            </w:r>
            <w:r>
              <w:rPr>
                <w:rFonts w:ascii="Times New Roman" w:eastAsia="Batang" w:hAnsi="Times New Roman" w:cs="Times New Roman"/>
                <w:sz w:val="26"/>
                <w:szCs w:val="26"/>
                <w:lang w:eastAsia="ko-KR"/>
              </w:rPr>
              <w:t xml:space="preserve"> </w:t>
            </w:r>
            <w:r w:rsidRPr="003E6153">
              <w:rPr>
                <w:rFonts w:ascii="Times New Roman" w:eastAsia="Batang" w:hAnsi="Times New Roman" w:cs="Times New Roman"/>
                <w:sz w:val="26"/>
                <w:szCs w:val="26"/>
                <w:lang w:eastAsia="ko-KR"/>
              </w:rPr>
              <w:t>единица.</w:t>
            </w:r>
          </w:p>
          <w:p w:rsidR="00051834" w:rsidRPr="003E6153" w:rsidRDefault="00051834" w:rsidP="00C40123">
            <w:pPr>
              <w:numPr>
                <w:ilvl w:val="0"/>
                <w:numId w:val="5"/>
              </w:numPr>
              <w:tabs>
                <w:tab w:val="left" w:pos="0"/>
                <w:tab w:val="left" w:pos="392"/>
              </w:tabs>
              <w:autoSpaceDE w:val="0"/>
              <w:autoSpaceDN w:val="0"/>
              <w:adjustRightInd w:val="0"/>
              <w:spacing w:after="0" w:line="240" w:lineRule="auto"/>
              <w:ind w:left="63" w:firstLine="0"/>
              <w:rPr>
                <w:rFonts w:ascii="Times New Roman" w:eastAsia="Batang" w:hAnsi="Times New Roman" w:cs="Times New Roman"/>
                <w:sz w:val="26"/>
                <w:szCs w:val="26"/>
                <w:lang w:eastAsia="ru-RU"/>
              </w:rPr>
            </w:pPr>
            <w:r w:rsidRPr="00C40123">
              <w:rPr>
                <w:rFonts w:ascii="Times New Roman" w:eastAsia="Batang" w:hAnsi="Times New Roman" w:cs="Times New Roman"/>
                <w:sz w:val="26"/>
                <w:szCs w:val="26"/>
                <w:lang w:eastAsia="ru-RU"/>
              </w:rPr>
              <w:t xml:space="preserve">Организация и проведение встреч с обучающимися общеобразовательных учреждений по вопросам бережного отношения к коммунальным ресурсам, </w:t>
            </w:r>
            <w:r w:rsidRPr="00C40123">
              <w:rPr>
                <w:rFonts w:ascii="Times New Roman" w:eastAsia="Batang" w:hAnsi="Times New Roman" w:cs="Times New Roman"/>
                <w:sz w:val="26"/>
                <w:szCs w:val="26"/>
                <w:lang w:eastAsia="ru-RU"/>
              </w:rPr>
              <w:lastRenderedPageBreak/>
              <w:t>общему имуществу жилых домов и общественных мест</w:t>
            </w:r>
            <w:r>
              <w:rPr>
                <w:rFonts w:ascii="Times New Roman" w:eastAsia="Batang" w:hAnsi="Times New Roman" w:cs="Times New Roman"/>
                <w:sz w:val="26"/>
                <w:szCs w:val="26"/>
                <w:lang w:eastAsia="ru-RU"/>
              </w:rPr>
              <w:t xml:space="preserve"> – 3 встречи.</w:t>
            </w:r>
          </w:p>
          <w:p w:rsidR="00051834" w:rsidRPr="003E6153" w:rsidRDefault="00051834" w:rsidP="00C40123">
            <w:pPr>
              <w:numPr>
                <w:ilvl w:val="0"/>
                <w:numId w:val="5"/>
              </w:numPr>
              <w:tabs>
                <w:tab w:val="left" w:pos="0"/>
                <w:tab w:val="left" w:pos="302"/>
                <w:tab w:val="left" w:pos="517"/>
              </w:tabs>
              <w:autoSpaceDE w:val="0"/>
              <w:autoSpaceDN w:val="0"/>
              <w:adjustRightInd w:val="0"/>
              <w:spacing w:after="0" w:line="240" w:lineRule="auto"/>
              <w:ind w:left="0" w:firstLine="0"/>
              <w:rPr>
                <w:rFonts w:ascii="Times New Roman" w:eastAsia="Batang" w:hAnsi="Times New Roman" w:cs="Times New Roman"/>
                <w:sz w:val="26"/>
                <w:szCs w:val="26"/>
                <w:lang w:eastAsia="ru-RU"/>
              </w:rPr>
            </w:pPr>
            <w:r w:rsidRPr="003E6153">
              <w:rPr>
                <w:rFonts w:ascii="Times New Roman" w:hAnsi="Times New Roman" w:cs="Times New Roman"/>
                <w:sz w:val="26"/>
                <w:szCs w:val="26"/>
                <w:lang w:eastAsia="ru-RU"/>
              </w:rPr>
              <w:t xml:space="preserve">Исполнение отделом </w:t>
            </w:r>
            <w:r w:rsidRPr="003E6153">
              <w:rPr>
                <w:rFonts w:ascii="Times New Roman CYR" w:eastAsia="Batang" w:hAnsi="Times New Roman CYR" w:cs="Times New Roman"/>
                <w:sz w:val="26"/>
                <w:szCs w:val="26"/>
                <w:lang w:eastAsia="ru-RU"/>
              </w:rPr>
              <w:t>развития жилищно-коммунального хозяйства Администрации города Когалыма</w:t>
            </w:r>
            <w:r w:rsidRPr="003E6153">
              <w:rPr>
                <w:rFonts w:ascii="Times New Roman" w:hAnsi="Times New Roman" w:cs="Times New Roman"/>
                <w:sz w:val="26"/>
                <w:szCs w:val="26"/>
                <w:lang w:eastAsia="ru-RU"/>
              </w:rPr>
              <w:t xml:space="preserve"> полномочий в сфере жилищно-коммунального комплекса, предусмотренных действующим законодательством Российской Федерации, Ханты-Мансийского автономного округа – Югры, нормативными правовыми актами города Когалыма </w:t>
            </w:r>
            <w:r w:rsidRPr="003E6153">
              <w:rPr>
                <w:rFonts w:ascii="Times New Roman" w:eastAsia="Batang" w:hAnsi="Times New Roman" w:cs="Times New Roman"/>
                <w:sz w:val="26"/>
                <w:szCs w:val="26"/>
                <w:lang w:eastAsia="ru-RU"/>
              </w:rPr>
              <w:t xml:space="preserve">– отсутствие замечаний по выполнению задач и функций, возложенных на отдел </w:t>
            </w:r>
            <w:r w:rsidRPr="003E6153">
              <w:rPr>
                <w:rFonts w:ascii="Times New Roman CYR" w:eastAsia="Batang" w:hAnsi="Times New Roman CYR" w:cs="Times New Roman"/>
                <w:sz w:val="26"/>
                <w:szCs w:val="26"/>
                <w:lang w:eastAsia="ru-RU"/>
              </w:rPr>
              <w:t>развития жилищно-коммунального хозяйства Администрации города Когалыма</w:t>
            </w:r>
            <w:r w:rsidRPr="003E6153">
              <w:rPr>
                <w:rFonts w:ascii="Times New Roman" w:eastAsia="Batang" w:hAnsi="Times New Roman" w:cs="Times New Roman"/>
                <w:sz w:val="26"/>
                <w:szCs w:val="26"/>
                <w:lang w:eastAsia="ru-RU"/>
              </w:rPr>
              <w:t xml:space="preserve"> </w:t>
            </w:r>
          </w:p>
        </w:tc>
      </w:tr>
    </w:tbl>
    <w:p w:rsidR="00051834" w:rsidRPr="002D3D06" w:rsidRDefault="00051834" w:rsidP="0014735E">
      <w:pPr>
        <w:spacing w:after="0" w:line="240" w:lineRule="auto"/>
        <w:jc w:val="center"/>
        <w:rPr>
          <w:rFonts w:ascii="Times New Roman" w:eastAsia="Batang" w:hAnsi="Times New Roman" w:cs="Times New Roman"/>
          <w:sz w:val="26"/>
          <w:szCs w:val="26"/>
          <w:lang w:eastAsia="ko-KR"/>
        </w:rPr>
      </w:pPr>
    </w:p>
    <w:p w:rsidR="00051834" w:rsidRPr="003E6153" w:rsidRDefault="00051834" w:rsidP="00D71E0C">
      <w:pPr>
        <w:numPr>
          <w:ilvl w:val="0"/>
          <w:numId w:val="14"/>
        </w:numPr>
        <w:spacing w:after="0" w:line="240" w:lineRule="auto"/>
        <w:jc w:val="center"/>
        <w:rPr>
          <w:rFonts w:ascii="Times New Roman" w:eastAsia="Batang" w:hAnsi="Times New Roman" w:cs="Times New Roman"/>
          <w:sz w:val="26"/>
          <w:szCs w:val="26"/>
          <w:lang w:eastAsia="ko-KR"/>
        </w:rPr>
      </w:pPr>
      <w:r w:rsidRPr="003E6153">
        <w:rPr>
          <w:rFonts w:ascii="Times New Roman" w:eastAsia="Batang" w:hAnsi="Times New Roman" w:cs="Times New Roman"/>
          <w:sz w:val="26"/>
          <w:szCs w:val="26"/>
          <w:lang w:eastAsia="ko-KR"/>
        </w:rPr>
        <w:t>Характеристика проблемы жилищно-коммунальной сферы и электроэнергетики города Когалыма</w:t>
      </w:r>
    </w:p>
    <w:p w:rsidR="00051834" w:rsidRPr="003E6153" w:rsidRDefault="00051834" w:rsidP="0014735E">
      <w:pPr>
        <w:spacing w:after="0" w:line="240" w:lineRule="auto"/>
        <w:jc w:val="center"/>
        <w:rPr>
          <w:rFonts w:ascii="Times New Roman" w:eastAsia="Batang" w:hAnsi="Times New Roman" w:cs="Times New Roman"/>
          <w:sz w:val="26"/>
          <w:szCs w:val="26"/>
          <w:lang w:eastAsia="ko-KR"/>
        </w:rPr>
      </w:pPr>
    </w:p>
    <w:p w:rsidR="00051834" w:rsidRPr="0014735E" w:rsidRDefault="00051834" w:rsidP="00713F21">
      <w:pPr>
        <w:spacing w:after="0" w:line="240" w:lineRule="auto"/>
        <w:ind w:firstLine="709"/>
        <w:jc w:val="both"/>
        <w:rPr>
          <w:rFonts w:ascii="Times New Roman" w:hAnsi="Times New Roman" w:cs="Times New Roman"/>
          <w:color w:val="000000"/>
          <w:sz w:val="26"/>
          <w:szCs w:val="26"/>
          <w:lang w:eastAsia="ru-RU"/>
        </w:rPr>
      </w:pPr>
      <w:r w:rsidRPr="003E6153">
        <w:rPr>
          <w:rFonts w:ascii="Times New Roman" w:hAnsi="Times New Roman" w:cs="Times New Roman"/>
          <w:color w:val="000000"/>
          <w:sz w:val="26"/>
          <w:szCs w:val="26"/>
          <w:lang w:eastAsia="ru-RU"/>
        </w:rPr>
        <w:t>Реформирование жилищно-коммунального хозяйства в городе Когалыме прошло несколько важных этапов, в ходе которых были в целом выполнены задачи реформы оплаты жилья</w:t>
      </w:r>
      <w:r w:rsidRPr="0014735E">
        <w:rPr>
          <w:rFonts w:ascii="Times New Roman" w:hAnsi="Times New Roman" w:cs="Times New Roman"/>
          <w:color w:val="000000"/>
          <w:sz w:val="26"/>
          <w:szCs w:val="26"/>
          <w:lang w:eastAsia="ru-RU"/>
        </w:rPr>
        <w:t xml:space="preserve">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051834" w:rsidRPr="0014735E" w:rsidRDefault="00051834" w:rsidP="00713F21">
      <w:pPr>
        <w:autoSpaceDE w:val="0"/>
        <w:autoSpaceDN w:val="0"/>
        <w:spacing w:after="0" w:line="240" w:lineRule="auto"/>
        <w:ind w:firstLine="709"/>
        <w:jc w:val="both"/>
        <w:rPr>
          <w:rFonts w:ascii="Times New Roman" w:hAnsi="Times New Roman" w:cs="Times New Roman"/>
          <w:color w:val="000000"/>
          <w:sz w:val="26"/>
          <w:szCs w:val="26"/>
          <w:lang w:eastAsia="ru-RU"/>
        </w:rPr>
      </w:pPr>
      <w:r w:rsidRPr="0014735E">
        <w:rPr>
          <w:rFonts w:ascii="Times New Roman" w:hAnsi="Times New Roman" w:cs="Times New Roman"/>
          <w:color w:val="000000"/>
          <w:sz w:val="26"/>
          <w:szCs w:val="26"/>
          <w:lang w:eastAsia="ru-RU"/>
        </w:rPr>
        <w:t>Осуществленные в 2005 - 2013 годах мероприятия в жилищно-коммунальной сфере города Когалыма обеспечили переход от планово-административных методов регулирования к использованию рыночных механизмов при соблюдении принципов обеспечения социальных гарантий в области жилищных прав граждан.</w:t>
      </w:r>
    </w:p>
    <w:p w:rsidR="00051834" w:rsidRPr="0014735E" w:rsidRDefault="00051834" w:rsidP="00713F21">
      <w:pPr>
        <w:widowControl w:val="0"/>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14735E">
        <w:rPr>
          <w:rFonts w:ascii="Times New Roman" w:hAnsi="Times New Roman" w:cs="Times New Roman"/>
          <w:color w:val="000000"/>
          <w:sz w:val="26"/>
          <w:szCs w:val="26"/>
          <w:lang w:eastAsia="ru-RU"/>
        </w:rPr>
        <w:t>Однако жилищно-коммунальный комплекс до сих пор является зоной повышенных социально-экономических и политических рисков. Нельзя считать решенной задачу обеспечения качества предоставляемых коммунальных услуг. Остро стоит задача повышения энергетической эффективности, снижения расходов энергетических ресурсов при предоставлении коммунальных услуг.</w:t>
      </w:r>
    </w:p>
    <w:p w:rsidR="00051834" w:rsidRPr="0014735E" w:rsidRDefault="00051834" w:rsidP="00713F21">
      <w:pPr>
        <w:autoSpaceDE w:val="0"/>
        <w:autoSpaceDN w:val="0"/>
        <w:spacing w:after="0" w:line="240" w:lineRule="auto"/>
        <w:ind w:firstLine="709"/>
        <w:jc w:val="both"/>
        <w:rPr>
          <w:rFonts w:ascii="Times New Roman" w:hAnsi="Times New Roman" w:cs="Times New Roman"/>
          <w:color w:val="000000"/>
          <w:sz w:val="26"/>
          <w:szCs w:val="26"/>
          <w:lang w:eastAsia="ru-RU"/>
        </w:rPr>
      </w:pPr>
      <w:r w:rsidRPr="0014735E">
        <w:rPr>
          <w:rFonts w:ascii="Times New Roman" w:hAnsi="Times New Roman" w:cs="Times New Roman"/>
          <w:color w:val="000000"/>
          <w:sz w:val="26"/>
          <w:szCs w:val="26"/>
          <w:lang w:eastAsia="ru-RU"/>
        </w:rPr>
        <w:t xml:space="preserve">Одновременно с этим, текущее состояние жилищно-коммунального комплекса является сдерживающим фактором дальнейшего развития города Когалыма. Высокая стоимость эксплуатационных затрат, с одной стороны, и социально обоснованные ограничения роста тарифов на коммунальные услуги – с другой, не позволяют осуществлять компаниям масштабные инвестиции в модернизацию жилищно-коммунального комплекса, предназначенных для реконструкции, расширения, нового строительства основных фондов систем жизнеобеспечения. </w:t>
      </w:r>
    </w:p>
    <w:p w:rsidR="00051834" w:rsidRPr="0014735E" w:rsidRDefault="00051834" w:rsidP="00713F21">
      <w:pPr>
        <w:tabs>
          <w:tab w:val="left" w:pos="709"/>
        </w:tabs>
        <w:autoSpaceDE w:val="0"/>
        <w:autoSpaceDN w:val="0"/>
        <w:spacing w:after="0" w:line="240" w:lineRule="auto"/>
        <w:ind w:firstLine="709"/>
        <w:jc w:val="both"/>
        <w:rPr>
          <w:rFonts w:ascii="Times New Roman" w:hAnsi="Times New Roman" w:cs="Times New Roman"/>
          <w:color w:val="000000"/>
          <w:sz w:val="26"/>
          <w:szCs w:val="26"/>
          <w:lang w:eastAsia="ru-RU"/>
        </w:rPr>
      </w:pPr>
      <w:r w:rsidRPr="0014735E">
        <w:rPr>
          <w:rFonts w:ascii="Times New Roman" w:hAnsi="Times New Roman" w:cs="Times New Roman"/>
          <w:color w:val="000000"/>
          <w:sz w:val="26"/>
          <w:szCs w:val="26"/>
          <w:lang w:eastAsia="ru-RU"/>
        </w:rPr>
        <w:lastRenderedPageBreak/>
        <w:t>Система т</w:t>
      </w:r>
      <w:r w:rsidRPr="0014735E">
        <w:rPr>
          <w:rFonts w:ascii="Times New Roman" w:hAnsi="Times New Roman" w:cs="Times New Roman"/>
          <w:bCs/>
          <w:color w:val="000000"/>
          <w:sz w:val="26"/>
          <w:szCs w:val="26"/>
          <w:lang w:eastAsia="ru-RU"/>
        </w:rPr>
        <w:t>еплоснабжения города</w:t>
      </w:r>
      <w:r w:rsidRPr="0014735E">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 xml:space="preserve">Когалыма </w:t>
      </w:r>
      <w:r w:rsidRPr="0014735E">
        <w:rPr>
          <w:rFonts w:ascii="Times New Roman" w:hAnsi="Times New Roman" w:cs="Times New Roman"/>
          <w:color w:val="000000"/>
          <w:sz w:val="26"/>
          <w:szCs w:val="26"/>
          <w:lang w:eastAsia="ru-RU"/>
        </w:rPr>
        <w:t xml:space="preserve">включает в себя: 11 котельных  общей мощностью 477 Гкал/час; 6 центральных тепловых пунктов; </w:t>
      </w:r>
      <w:r>
        <w:rPr>
          <w:rFonts w:ascii="Times New Roman" w:hAnsi="Times New Roman" w:cs="Times New Roman"/>
          <w:color w:val="000000"/>
          <w:sz w:val="26"/>
          <w:szCs w:val="26"/>
          <w:lang w:eastAsia="ru-RU"/>
        </w:rPr>
        <w:t>93,4</w:t>
      </w:r>
      <w:r w:rsidRPr="0014735E">
        <w:rPr>
          <w:rFonts w:ascii="Times New Roman" w:hAnsi="Times New Roman" w:cs="Times New Roman"/>
          <w:bCs/>
          <w:color w:val="000000"/>
          <w:sz w:val="26"/>
          <w:szCs w:val="26"/>
          <w:lang w:eastAsia="ru-RU"/>
        </w:rPr>
        <w:t xml:space="preserve"> км</w:t>
      </w:r>
      <w:r w:rsidRPr="0014735E">
        <w:rPr>
          <w:rFonts w:ascii="Times New Roman" w:hAnsi="Times New Roman" w:cs="Times New Roman"/>
          <w:color w:val="000000"/>
          <w:sz w:val="26"/>
          <w:szCs w:val="26"/>
          <w:lang w:eastAsia="ru-RU"/>
        </w:rPr>
        <w:t xml:space="preserve"> тепловых сетей, из них </w:t>
      </w:r>
      <w:r>
        <w:rPr>
          <w:rFonts w:ascii="Times New Roman" w:hAnsi="Times New Roman" w:cs="Times New Roman"/>
          <w:color w:val="000000"/>
          <w:sz w:val="26"/>
          <w:szCs w:val="26"/>
          <w:lang w:eastAsia="ru-RU"/>
        </w:rPr>
        <w:t>10,2</w:t>
      </w:r>
      <w:r w:rsidRPr="0014735E">
        <w:rPr>
          <w:rFonts w:ascii="Times New Roman" w:hAnsi="Times New Roman" w:cs="Times New Roman"/>
          <w:color w:val="000000"/>
          <w:sz w:val="26"/>
          <w:szCs w:val="26"/>
          <w:lang w:eastAsia="ru-RU"/>
        </w:rPr>
        <w:t xml:space="preserve"> км ветхие сети.</w:t>
      </w:r>
    </w:p>
    <w:p w:rsidR="00051834" w:rsidRPr="0014735E" w:rsidRDefault="00051834" w:rsidP="00713F21">
      <w:pPr>
        <w:tabs>
          <w:tab w:val="left" w:pos="709"/>
        </w:tabs>
        <w:autoSpaceDE w:val="0"/>
        <w:autoSpaceDN w:val="0"/>
        <w:spacing w:after="0" w:line="240" w:lineRule="auto"/>
        <w:ind w:firstLine="709"/>
        <w:jc w:val="both"/>
        <w:rPr>
          <w:rFonts w:ascii="Times New Roman" w:hAnsi="Times New Roman" w:cs="Times New Roman"/>
          <w:color w:val="000000"/>
          <w:sz w:val="26"/>
          <w:szCs w:val="26"/>
          <w:lang w:eastAsia="ru-RU"/>
        </w:rPr>
      </w:pPr>
      <w:r w:rsidRPr="0014735E">
        <w:rPr>
          <w:rFonts w:ascii="Times New Roman" w:hAnsi="Times New Roman" w:cs="Times New Roman"/>
          <w:color w:val="000000"/>
          <w:sz w:val="26"/>
          <w:szCs w:val="26"/>
          <w:lang w:eastAsia="ru-RU"/>
        </w:rPr>
        <w:t xml:space="preserve">Основной комплекс городских котельных представляет собой три современные котельные, на которых выполнены работы по модернизации, реконструкции и капитальному ремонту котельного оборудования с применением энергосберегающего оборудования, </w:t>
      </w:r>
      <w:r w:rsidRPr="0014735E">
        <w:rPr>
          <w:rFonts w:ascii="Times New Roman" w:hAnsi="Times New Roman" w:cs="Times New Roman"/>
          <w:iCs/>
          <w:color w:val="000000"/>
          <w:sz w:val="26"/>
          <w:szCs w:val="26"/>
          <w:lang w:eastAsia="ru-RU"/>
        </w:rPr>
        <w:t>современных средств вычислительной техники, обеспечением более жестких параметров промышленной безопасности эксплуатируемого оборудования,</w:t>
      </w:r>
      <w:r w:rsidRPr="0014735E">
        <w:rPr>
          <w:rFonts w:ascii="Times New Roman" w:hAnsi="Times New Roman" w:cs="Times New Roman"/>
          <w:color w:val="000000"/>
          <w:sz w:val="26"/>
          <w:szCs w:val="26"/>
          <w:lang w:eastAsia="ru-RU"/>
        </w:rPr>
        <w:t xml:space="preserve"> диспетчеризацией производства. Все котельные оборудованы узлами уч</w:t>
      </w:r>
      <w:r>
        <w:rPr>
          <w:rFonts w:ascii="Times New Roman" w:hAnsi="Times New Roman" w:cs="Times New Roman"/>
          <w:color w:val="000000"/>
          <w:sz w:val="26"/>
          <w:szCs w:val="26"/>
          <w:lang w:eastAsia="ru-RU"/>
        </w:rPr>
        <w:t>ё</w:t>
      </w:r>
      <w:r w:rsidRPr="0014735E">
        <w:rPr>
          <w:rFonts w:ascii="Times New Roman" w:hAnsi="Times New Roman" w:cs="Times New Roman"/>
          <w:color w:val="000000"/>
          <w:sz w:val="26"/>
          <w:szCs w:val="26"/>
          <w:lang w:eastAsia="ru-RU"/>
        </w:rPr>
        <w:t>та воды, газа, электро- и теплоэнергии. Автоматизация процессов сбора, обработки и передачи, полученных приборами уч</w:t>
      </w:r>
      <w:r>
        <w:rPr>
          <w:rFonts w:ascii="Times New Roman" w:hAnsi="Times New Roman" w:cs="Times New Roman"/>
          <w:color w:val="000000"/>
          <w:sz w:val="26"/>
          <w:szCs w:val="26"/>
          <w:lang w:eastAsia="ru-RU"/>
        </w:rPr>
        <w:t>ё</w:t>
      </w:r>
      <w:r w:rsidRPr="0014735E">
        <w:rPr>
          <w:rFonts w:ascii="Times New Roman" w:hAnsi="Times New Roman" w:cs="Times New Roman"/>
          <w:color w:val="000000"/>
          <w:sz w:val="26"/>
          <w:szCs w:val="26"/>
          <w:lang w:eastAsia="ru-RU"/>
        </w:rPr>
        <w:t>та данных, способствует решению вопроса экономии энергоресурсов.</w:t>
      </w:r>
    </w:p>
    <w:p w:rsidR="00051834" w:rsidRPr="0014735E" w:rsidRDefault="00051834" w:rsidP="00713F21">
      <w:pPr>
        <w:tabs>
          <w:tab w:val="left" w:pos="709"/>
        </w:tabs>
        <w:autoSpaceDE w:val="0"/>
        <w:autoSpaceDN w:val="0"/>
        <w:spacing w:after="0" w:line="240" w:lineRule="auto"/>
        <w:ind w:firstLine="709"/>
        <w:jc w:val="both"/>
        <w:rPr>
          <w:rFonts w:ascii="Times New Roman" w:hAnsi="Times New Roman" w:cs="Times New Roman"/>
          <w:color w:val="000000"/>
          <w:sz w:val="26"/>
          <w:szCs w:val="26"/>
          <w:lang w:eastAsia="ru-RU"/>
        </w:rPr>
      </w:pPr>
      <w:r w:rsidRPr="0014735E">
        <w:rPr>
          <w:rFonts w:ascii="Times New Roman" w:hAnsi="Times New Roman" w:cs="Times New Roman"/>
          <w:color w:val="000000"/>
          <w:sz w:val="26"/>
          <w:szCs w:val="26"/>
          <w:lang w:eastAsia="ru-RU"/>
        </w:rPr>
        <w:t xml:space="preserve">Удельный вес площади жилищного фонда, оборудованного центральным теплоснабжением - 100%, горячим водоснабжением – 99,9%. </w:t>
      </w:r>
    </w:p>
    <w:p w:rsidR="00051834" w:rsidRPr="0014735E" w:rsidRDefault="00051834" w:rsidP="00713F21">
      <w:pPr>
        <w:tabs>
          <w:tab w:val="left" w:pos="709"/>
        </w:tabs>
        <w:autoSpaceDE w:val="0"/>
        <w:autoSpaceDN w:val="0"/>
        <w:spacing w:after="0" w:line="240" w:lineRule="auto"/>
        <w:ind w:firstLine="709"/>
        <w:jc w:val="both"/>
        <w:rPr>
          <w:rFonts w:ascii="Times New Roman" w:hAnsi="Times New Roman" w:cs="Times New Roman"/>
          <w:color w:val="000000"/>
          <w:sz w:val="26"/>
          <w:szCs w:val="26"/>
          <w:lang w:eastAsia="ru-RU"/>
        </w:rPr>
      </w:pPr>
      <w:r w:rsidRPr="0014735E">
        <w:rPr>
          <w:rFonts w:ascii="Times New Roman" w:hAnsi="Times New Roman" w:cs="Times New Roman"/>
          <w:color w:val="000000"/>
          <w:sz w:val="26"/>
          <w:szCs w:val="26"/>
          <w:lang w:eastAsia="ru-RU"/>
        </w:rPr>
        <w:t>Особое внимание уделяется реконструкции тепловых сетей города</w:t>
      </w:r>
      <w:r>
        <w:rPr>
          <w:rFonts w:ascii="Times New Roman" w:hAnsi="Times New Roman" w:cs="Times New Roman"/>
          <w:color w:val="000000"/>
          <w:sz w:val="26"/>
          <w:szCs w:val="26"/>
          <w:lang w:eastAsia="ru-RU"/>
        </w:rPr>
        <w:t xml:space="preserve"> Когалыма</w:t>
      </w:r>
      <w:r w:rsidRPr="0014735E">
        <w:rPr>
          <w:rFonts w:ascii="Times New Roman" w:hAnsi="Times New Roman" w:cs="Times New Roman"/>
          <w:color w:val="000000"/>
          <w:sz w:val="26"/>
          <w:szCs w:val="26"/>
          <w:lang w:eastAsia="ru-RU"/>
        </w:rPr>
        <w:t>, так как уров</w:t>
      </w:r>
      <w:r>
        <w:rPr>
          <w:rFonts w:ascii="Times New Roman" w:hAnsi="Times New Roman" w:cs="Times New Roman"/>
          <w:color w:val="000000"/>
          <w:sz w:val="26"/>
          <w:szCs w:val="26"/>
          <w:lang w:eastAsia="ru-RU"/>
        </w:rPr>
        <w:t>ень их износа составляет более 5</w:t>
      </w:r>
      <w:r w:rsidRPr="0014735E">
        <w:rPr>
          <w:rFonts w:ascii="Times New Roman" w:hAnsi="Times New Roman" w:cs="Times New Roman"/>
          <w:color w:val="000000"/>
          <w:sz w:val="26"/>
          <w:szCs w:val="26"/>
          <w:lang w:eastAsia="ru-RU"/>
        </w:rPr>
        <w:t>0%. Все магистрали города</w:t>
      </w:r>
      <w:r>
        <w:rPr>
          <w:rFonts w:ascii="Times New Roman" w:hAnsi="Times New Roman" w:cs="Times New Roman"/>
          <w:color w:val="000000"/>
          <w:sz w:val="26"/>
          <w:szCs w:val="26"/>
          <w:lang w:eastAsia="ru-RU"/>
        </w:rPr>
        <w:t xml:space="preserve"> Когалыма</w:t>
      </w:r>
      <w:r w:rsidRPr="0014735E">
        <w:rPr>
          <w:rFonts w:ascii="Times New Roman" w:hAnsi="Times New Roman" w:cs="Times New Roman"/>
          <w:color w:val="000000"/>
          <w:sz w:val="26"/>
          <w:szCs w:val="26"/>
          <w:lang w:eastAsia="ru-RU"/>
        </w:rPr>
        <w:t xml:space="preserve"> заменены на трубы в пенополиуретановой изоляции. Реконструкция внутриквартальных сетей происходит с децентрализацией горячего водоснабжения и установкой автоматизированны</w:t>
      </w:r>
      <w:r>
        <w:rPr>
          <w:rFonts w:ascii="Times New Roman" w:hAnsi="Times New Roman" w:cs="Times New Roman"/>
          <w:color w:val="000000"/>
          <w:sz w:val="26"/>
          <w:szCs w:val="26"/>
          <w:lang w:eastAsia="ru-RU"/>
        </w:rPr>
        <w:t>х индивидуальных тепловых пунктов</w:t>
      </w:r>
      <w:r w:rsidRPr="0014735E">
        <w:rPr>
          <w:rFonts w:ascii="Times New Roman" w:hAnsi="Times New Roman" w:cs="Times New Roman"/>
          <w:color w:val="000000"/>
          <w:sz w:val="26"/>
          <w:szCs w:val="26"/>
          <w:lang w:eastAsia="ru-RU"/>
        </w:rPr>
        <w:t xml:space="preserve"> (далее - АИТ</w:t>
      </w:r>
      <w:r>
        <w:rPr>
          <w:rFonts w:ascii="Times New Roman" w:hAnsi="Times New Roman" w:cs="Times New Roman"/>
          <w:color w:val="000000"/>
          <w:sz w:val="26"/>
          <w:szCs w:val="26"/>
          <w:lang w:eastAsia="ru-RU"/>
        </w:rPr>
        <w:t>П). В жилых домах установлено 25</w:t>
      </w:r>
      <w:r w:rsidRPr="0014735E">
        <w:rPr>
          <w:rFonts w:ascii="Times New Roman" w:hAnsi="Times New Roman" w:cs="Times New Roman"/>
          <w:color w:val="000000"/>
          <w:sz w:val="26"/>
          <w:szCs w:val="26"/>
          <w:lang w:eastAsia="ru-RU"/>
        </w:rPr>
        <w:t xml:space="preserve">8 АИТП. </w:t>
      </w:r>
    </w:p>
    <w:p w:rsidR="00051834" w:rsidRPr="0014735E" w:rsidRDefault="00051834" w:rsidP="00713F21">
      <w:pPr>
        <w:widowControl w:val="0"/>
        <w:shd w:val="clear" w:color="auto" w:fill="FFFFFF"/>
        <w:spacing w:after="0" w:line="240" w:lineRule="auto"/>
        <w:ind w:firstLine="709"/>
        <w:jc w:val="both"/>
        <w:rPr>
          <w:rFonts w:ascii="Times New Roman" w:hAnsi="Times New Roman" w:cs="Times New Roman"/>
          <w:color w:val="000000"/>
          <w:sz w:val="26"/>
          <w:szCs w:val="26"/>
          <w:lang w:eastAsia="ru-RU"/>
        </w:rPr>
      </w:pPr>
      <w:r w:rsidRPr="0014735E">
        <w:rPr>
          <w:rFonts w:ascii="Times New Roman" w:hAnsi="Times New Roman" w:cs="Times New Roman"/>
          <w:color w:val="000000"/>
          <w:sz w:val="26"/>
          <w:szCs w:val="26"/>
          <w:lang w:eastAsia="ru-RU"/>
        </w:rPr>
        <w:t xml:space="preserve">Услуги по теплоснабжению города </w:t>
      </w:r>
      <w:r>
        <w:rPr>
          <w:rFonts w:ascii="Times New Roman" w:hAnsi="Times New Roman" w:cs="Times New Roman"/>
          <w:color w:val="000000"/>
          <w:sz w:val="26"/>
          <w:szCs w:val="26"/>
          <w:lang w:eastAsia="ru-RU"/>
        </w:rPr>
        <w:t xml:space="preserve">Когалыма </w:t>
      </w:r>
      <w:r w:rsidRPr="0014735E">
        <w:rPr>
          <w:rFonts w:ascii="Times New Roman" w:hAnsi="Times New Roman" w:cs="Times New Roman"/>
          <w:color w:val="000000"/>
          <w:sz w:val="26"/>
          <w:szCs w:val="26"/>
          <w:lang w:eastAsia="ru-RU"/>
        </w:rPr>
        <w:t>в основном оказывает</w:t>
      </w:r>
      <w:r>
        <w:rPr>
          <w:rFonts w:ascii="Times New Roman" w:hAnsi="Times New Roman" w:cs="Times New Roman"/>
          <w:color w:val="000000"/>
          <w:sz w:val="26"/>
          <w:szCs w:val="26"/>
          <w:lang w:eastAsia="ru-RU"/>
        </w:rPr>
        <w:t xml:space="preserve"> общество с ограниченной ответственностью «КонцессКом» (далее -</w:t>
      </w:r>
      <w:r w:rsidRPr="0014735E">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О</w:t>
      </w:r>
      <w:r w:rsidRPr="0014735E">
        <w:rPr>
          <w:rFonts w:ascii="Times New Roman" w:hAnsi="Times New Roman" w:cs="Times New Roman"/>
          <w:color w:val="000000"/>
          <w:sz w:val="26"/>
          <w:szCs w:val="26"/>
          <w:lang w:eastAsia="ru-RU"/>
        </w:rPr>
        <w:t>ОО «КонцессКом»</w:t>
      </w:r>
      <w:r>
        <w:rPr>
          <w:rFonts w:ascii="Times New Roman" w:hAnsi="Times New Roman" w:cs="Times New Roman"/>
          <w:color w:val="000000"/>
          <w:sz w:val="26"/>
          <w:szCs w:val="26"/>
          <w:lang w:eastAsia="ru-RU"/>
        </w:rPr>
        <w:t>)</w:t>
      </w:r>
      <w:r w:rsidRPr="0014735E">
        <w:rPr>
          <w:rFonts w:ascii="Times New Roman" w:hAnsi="Times New Roman" w:cs="Times New Roman"/>
          <w:color w:val="000000"/>
          <w:sz w:val="26"/>
          <w:szCs w:val="26"/>
          <w:lang w:eastAsia="ru-RU"/>
        </w:rPr>
        <w:t xml:space="preserve"> в соответствии с концессионным соглашением в отношении имущественного комплекса «Система теплоснабжения города Когалыма».</w:t>
      </w:r>
    </w:p>
    <w:p w:rsidR="00051834" w:rsidRPr="0014735E" w:rsidRDefault="00051834" w:rsidP="00713F21">
      <w:pPr>
        <w:widowControl w:val="0"/>
        <w:shd w:val="clear" w:color="auto" w:fill="FFFFFF"/>
        <w:spacing w:after="0" w:line="240" w:lineRule="auto"/>
        <w:ind w:firstLine="709"/>
        <w:jc w:val="both"/>
        <w:rPr>
          <w:rFonts w:ascii="Times New Roman" w:eastAsia="Batang" w:hAnsi="Times New Roman" w:cs="Times New Roman"/>
          <w:b/>
          <w:sz w:val="28"/>
          <w:szCs w:val="28"/>
          <w:lang w:eastAsia="ko-KR"/>
        </w:rPr>
      </w:pPr>
      <w:r w:rsidRPr="0014735E">
        <w:rPr>
          <w:rFonts w:ascii="Times New Roman" w:hAnsi="Times New Roman" w:cs="Times New Roman"/>
          <w:color w:val="000000"/>
          <w:sz w:val="26"/>
          <w:szCs w:val="26"/>
          <w:lang w:eastAsia="ru-RU"/>
        </w:rPr>
        <w:t>ООО «КонцессКом» продолжает реализацию мероприятий инвестиционной программы по реконструкции, модернизации и развитию системы теплоснабжения го</w:t>
      </w:r>
      <w:r>
        <w:rPr>
          <w:rFonts w:ascii="Times New Roman" w:hAnsi="Times New Roman" w:cs="Times New Roman"/>
          <w:color w:val="000000"/>
          <w:sz w:val="26"/>
          <w:szCs w:val="26"/>
          <w:lang w:eastAsia="ru-RU"/>
        </w:rPr>
        <w:t>рода Когалыма на 2010-2020 годы, утверждённой решением Думы города Когалыма от 29.12.2010 №582-ГД. Кроме того, разработаны мероприятия по реконструкции, модернизации и развитию системы теплоснабжения в составе инвестиционной программы ООО «КонцессКом» по строительству котельной мощностью 72 МВт в левобережной части города Когалыма на 2014-2023 годы, утверждённой постановлением Администрации города Когалыма от 29.09.2014 №2402 «О согласовании Инвестиционной программы</w:t>
      </w:r>
      <w:r w:rsidRPr="00D51D3F">
        <w:t xml:space="preserve"> </w:t>
      </w:r>
      <w:r w:rsidRPr="00D51D3F">
        <w:rPr>
          <w:rFonts w:ascii="Times New Roman" w:hAnsi="Times New Roman" w:cs="Times New Roman"/>
          <w:color w:val="000000"/>
          <w:sz w:val="26"/>
          <w:szCs w:val="26"/>
          <w:lang w:eastAsia="ru-RU"/>
        </w:rPr>
        <w:t>ООО «КонцессКом» по строительству котельной мощностью 72 МВт в левобережной части города Когалыма на 2014-2023 годы</w:t>
      </w:r>
      <w:r>
        <w:rPr>
          <w:rFonts w:ascii="Times New Roman" w:hAnsi="Times New Roman" w:cs="Times New Roman"/>
          <w:color w:val="000000"/>
          <w:sz w:val="26"/>
          <w:szCs w:val="26"/>
          <w:lang w:eastAsia="ru-RU"/>
        </w:rPr>
        <w:t>».</w:t>
      </w:r>
    </w:p>
    <w:p w:rsidR="00051834" w:rsidRPr="0014735E" w:rsidRDefault="00051834" w:rsidP="00713F21">
      <w:pPr>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Доступность и качество питьевой воды определяют здоровье населения и качество жизни.</w:t>
      </w:r>
    </w:p>
    <w:p w:rsidR="00051834" w:rsidRPr="0014735E" w:rsidRDefault="00051834" w:rsidP="00713F21">
      <w:pPr>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 xml:space="preserve">Источниками водоснабжения города </w:t>
      </w:r>
      <w:r>
        <w:rPr>
          <w:rFonts w:ascii="Times New Roman" w:hAnsi="Times New Roman" w:cs="Times New Roman"/>
          <w:sz w:val="26"/>
          <w:szCs w:val="26"/>
          <w:lang w:eastAsia="ru-RU"/>
        </w:rPr>
        <w:t xml:space="preserve">Когалыма </w:t>
      </w:r>
      <w:r w:rsidRPr="0014735E">
        <w:rPr>
          <w:rFonts w:ascii="Times New Roman" w:hAnsi="Times New Roman" w:cs="Times New Roman"/>
          <w:sz w:val="26"/>
          <w:szCs w:val="26"/>
          <w:lang w:eastAsia="ru-RU"/>
        </w:rPr>
        <w:t>служат два водозабора из подземных источников, водоочистные сооружения, производительностью 60000 м</w:t>
      </w:r>
      <w:r w:rsidRPr="0014735E">
        <w:rPr>
          <w:rFonts w:ascii="Times New Roman" w:hAnsi="Times New Roman" w:cs="Times New Roman"/>
          <w:sz w:val="26"/>
          <w:szCs w:val="26"/>
          <w:vertAlign w:val="superscript"/>
          <w:lang w:eastAsia="ru-RU"/>
        </w:rPr>
        <w:t>3</w:t>
      </w:r>
      <w:r w:rsidRPr="0014735E">
        <w:rPr>
          <w:rFonts w:ascii="Times New Roman" w:hAnsi="Times New Roman" w:cs="Times New Roman"/>
          <w:sz w:val="26"/>
          <w:szCs w:val="26"/>
          <w:lang w:eastAsia="ru-RU"/>
        </w:rPr>
        <w:t>/сутки, а также 127,2 км сетей водоснабжения, из них 6,</w:t>
      </w:r>
      <w:r>
        <w:rPr>
          <w:rFonts w:ascii="Times New Roman" w:hAnsi="Times New Roman" w:cs="Times New Roman"/>
          <w:sz w:val="26"/>
          <w:szCs w:val="26"/>
          <w:lang w:eastAsia="ru-RU"/>
        </w:rPr>
        <w:t>2 км ветхие сети.  Современный к</w:t>
      </w:r>
      <w:r w:rsidRPr="0014735E">
        <w:rPr>
          <w:rFonts w:ascii="Times New Roman" w:hAnsi="Times New Roman" w:cs="Times New Roman"/>
          <w:sz w:val="26"/>
          <w:szCs w:val="26"/>
          <w:lang w:eastAsia="ru-RU"/>
        </w:rPr>
        <w:t>омплекс по очистк</w:t>
      </w:r>
      <w:r>
        <w:rPr>
          <w:rFonts w:ascii="Times New Roman" w:hAnsi="Times New Roman" w:cs="Times New Roman"/>
          <w:sz w:val="26"/>
          <w:szCs w:val="26"/>
          <w:lang w:eastAsia="ru-RU"/>
        </w:rPr>
        <w:t>е питьевой воды города Когалыма</w:t>
      </w:r>
      <w:r w:rsidRPr="0014735E">
        <w:rPr>
          <w:rFonts w:ascii="Times New Roman" w:hAnsi="Times New Roman" w:cs="Times New Roman"/>
          <w:sz w:val="26"/>
          <w:szCs w:val="26"/>
          <w:lang w:eastAsia="ru-RU"/>
        </w:rPr>
        <w:t xml:space="preserve"> производительностью до 60000 м</w:t>
      </w:r>
      <w:r w:rsidRPr="0014735E">
        <w:rPr>
          <w:rFonts w:ascii="Times New Roman" w:hAnsi="Times New Roman" w:cs="Times New Roman"/>
          <w:sz w:val="26"/>
          <w:szCs w:val="26"/>
          <w:vertAlign w:val="superscript"/>
          <w:lang w:eastAsia="ru-RU"/>
        </w:rPr>
        <w:t>3</w:t>
      </w:r>
      <w:r w:rsidRPr="0014735E">
        <w:rPr>
          <w:rFonts w:ascii="Times New Roman" w:hAnsi="Times New Roman" w:cs="Times New Roman"/>
          <w:sz w:val="26"/>
          <w:szCs w:val="26"/>
          <w:lang w:eastAsia="ru-RU"/>
        </w:rPr>
        <w:t>/сутки с двухступенчатой фильтрацией питьевой воды, с использованием современных фильтрующих материалов позволяет получить воду высокого качества, безопасную в эпидемическом и радиационном отношении, безвредную по своему химическому составу, соответствующую требованиям СанПиНа.</w:t>
      </w:r>
    </w:p>
    <w:p w:rsidR="00051834" w:rsidRPr="0014735E" w:rsidRDefault="00051834" w:rsidP="00713F21">
      <w:pPr>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lastRenderedPageBreak/>
        <w:t>Централизованное водоотведение сточных вод осуществляется тремя канализационными очистными сооружениями, общей производительностью         19800 куб. м. в час. Протяженность канализационных сет</w:t>
      </w:r>
      <w:r>
        <w:rPr>
          <w:rFonts w:ascii="Times New Roman" w:hAnsi="Times New Roman" w:cs="Times New Roman"/>
          <w:sz w:val="26"/>
          <w:szCs w:val="26"/>
          <w:lang w:eastAsia="ru-RU"/>
        </w:rPr>
        <w:t>ей составляет 106</w:t>
      </w:r>
      <w:r w:rsidRPr="0014735E">
        <w:rPr>
          <w:rFonts w:ascii="Times New Roman" w:hAnsi="Times New Roman" w:cs="Times New Roman"/>
          <w:sz w:val="26"/>
          <w:szCs w:val="26"/>
          <w:lang w:eastAsia="ru-RU"/>
        </w:rPr>
        <w:t xml:space="preserve"> км.</w:t>
      </w:r>
    </w:p>
    <w:p w:rsidR="00051834" w:rsidRPr="0014735E" w:rsidRDefault="00051834" w:rsidP="00713F21">
      <w:pPr>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 xml:space="preserve">Общая протяженность электрических сетей города </w:t>
      </w:r>
      <w:r>
        <w:rPr>
          <w:rFonts w:ascii="Times New Roman" w:hAnsi="Times New Roman" w:cs="Times New Roman"/>
          <w:sz w:val="26"/>
          <w:szCs w:val="26"/>
          <w:lang w:eastAsia="ru-RU"/>
        </w:rPr>
        <w:t>Когалыма составляет – 383,8</w:t>
      </w:r>
      <w:r w:rsidRPr="0014735E">
        <w:rPr>
          <w:rFonts w:ascii="Times New Roman" w:hAnsi="Times New Roman" w:cs="Times New Roman"/>
          <w:sz w:val="26"/>
          <w:szCs w:val="26"/>
          <w:lang w:eastAsia="ru-RU"/>
        </w:rPr>
        <w:t xml:space="preserve"> км, из них ветхие сети – 1</w:t>
      </w:r>
      <w:r>
        <w:rPr>
          <w:rFonts w:ascii="Times New Roman" w:hAnsi="Times New Roman" w:cs="Times New Roman"/>
          <w:sz w:val="26"/>
          <w:szCs w:val="26"/>
          <w:lang w:eastAsia="ru-RU"/>
        </w:rPr>
        <w:t>64,5</w:t>
      </w:r>
      <w:r w:rsidRPr="0014735E">
        <w:rPr>
          <w:rFonts w:ascii="Times New Roman" w:hAnsi="Times New Roman" w:cs="Times New Roman"/>
          <w:sz w:val="26"/>
          <w:szCs w:val="26"/>
          <w:lang w:eastAsia="ru-RU"/>
        </w:rPr>
        <w:t xml:space="preserve"> км, что составляет 4</w:t>
      </w:r>
      <w:r>
        <w:rPr>
          <w:rFonts w:ascii="Times New Roman" w:hAnsi="Times New Roman" w:cs="Times New Roman"/>
          <w:sz w:val="26"/>
          <w:szCs w:val="26"/>
          <w:lang w:eastAsia="ru-RU"/>
        </w:rPr>
        <w:t>3,1</w:t>
      </w:r>
      <w:r w:rsidRPr="0014735E">
        <w:rPr>
          <w:rFonts w:ascii="Times New Roman" w:hAnsi="Times New Roman" w:cs="Times New Roman"/>
          <w:sz w:val="26"/>
          <w:szCs w:val="26"/>
          <w:lang w:eastAsia="ru-RU"/>
        </w:rPr>
        <w:t>%.</w:t>
      </w:r>
    </w:p>
    <w:p w:rsidR="00051834" w:rsidRPr="0014735E" w:rsidRDefault="00051834" w:rsidP="00713F21">
      <w:pPr>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Учитывая обозначенные обстоятельства, ежегодными распоряжениями Правительства Ханты-Мансийского автономного округа – Югры о планах мероприятий по подготовке объектов жилищно-коммунального комплекса и социальной сферы муниципальны</w:t>
      </w:r>
      <w:r>
        <w:rPr>
          <w:rFonts w:ascii="Times New Roman" w:hAnsi="Times New Roman" w:cs="Times New Roman"/>
          <w:sz w:val="26"/>
          <w:szCs w:val="26"/>
          <w:lang w:eastAsia="ru-RU"/>
        </w:rPr>
        <w:t>х</w:t>
      </w:r>
      <w:r w:rsidRPr="0014735E">
        <w:rPr>
          <w:rFonts w:ascii="Times New Roman" w:hAnsi="Times New Roman" w:cs="Times New Roman"/>
          <w:sz w:val="26"/>
          <w:szCs w:val="26"/>
          <w:lang w:eastAsia="ru-RU"/>
        </w:rPr>
        <w:t xml:space="preserve"> образовани</w:t>
      </w:r>
      <w:r>
        <w:rPr>
          <w:rFonts w:ascii="Times New Roman" w:hAnsi="Times New Roman" w:cs="Times New Roman"/>
          <w:sz w:val="26"/>
          <w:szCs w:val="26"/>
          <w:lang w:eastAsia="ru-RU"/>
        </w:rPr>
        <w:t>й</w:t>
      </w:r>
      <w:r w:rsidRPr="0014735E">
        <w:rPr>
          <w:rFonts w:ascii="Times New Roman" w:hAnsi="Times New Roman" w:cs="Times New Roman"/>
          <w:sz w:val="26"/>
          <w:szCs w:val="26"/>
          <w:lang w:eastAsia="ru-RU"/>
        </w:rPr>
        <w:t xml:space="preserve"> </w:t>
      </w:r>
      <w:r w:rsidRPr="00415DA0">
        <w:rPr>
          <w:rFonts w:ascii="Times New Roman" w:hAnsi="Times New Roman" w:cs="Times New Roman"/>
          <w:sz w:val="26"/>
          <w:szCs w:val="26"/>
          <w:lang w:eastAsia="ru-RU"/>
        </w:rPr>
        <w:t xml:space="preserve">Ханты-Мансийского автономного округа – Югры </w:t>
      </w:r>
      <w:r w:rsidRPr="0014735E">
        <w:rPr>
          <w:rFonts w:ascii="Times New Roman" w:hAnsi="Times New Roman" w:cs="Times New Roman"/>
          <w:sz w:val="26"/>
          <w:szCs w:val="26"/>
          <w:lang w:eastAsia="ru-RU"/>
        </w:rPr>
        <w:t>к работе в осенне-зимний период, предусматривается замена инженерных сетей не менее 5% от общей протяженности. Реализуемые мероприятия позволяют снизить количество изношенных сетей.</w:t>
      </w:r>
    </w:p>
    <w:p w:rsidR="00051834" w:rsidRPr="0014735E" w:rsidRDefault="00051834" w:rsidP="00713F21">
      <w:pPr>
        <w:autoSpaceDE w:val="0"/>
        <w:autoSpaceDN w:val="0"/>
        <w:adjustRightInd w:val="0"/>
        <w:spacing w:after="0" w:line="240" w:lineRule="auto"/>
        <w:ind w:firstLine="709"/>
        <w:jc w:val="both"/>
        <w:outlineLvl w:val="1"/>
        <w:rPr>
          <w:rFonts w:ascii="Times New Roman" w:hAnsi="Times New Roman" w:cs="Times New Roman"/>
          <w:sz w:val="26"/>
          <w:szCs w:val="26"/>
          <w:lang w:eastAsia="ru-RU"/>
        </w:rPr>
      </w:pPr>
      <w:r w:rsidRPr="0014735E">
        <w:rPr>
          <w:rFonts w:ascii="Times New Roman" w:hAnsi="Times New Roman" w:cs="Times New Roman"/>
          <w:sz w:val="26"/>
          <w:szCs w:val="26"/>
          <w:lang w:eastAsia="ru-RU"/>
        </w:rPr>
        <w:t>Жилищный фонд города Когалыма составляет 10</w:t>
      </w:r>
      <w:r>
        <w:rPr>
          <w:rFonts w:ascii="Times New Roman" w:hAnsi="Times New Roman" w:cs="Times New Roman"/>
          <w:sz w:val="26"/>
          <w:szCs w:val="26"/>
          <w:lang w:eastAsia="ru-RU"/>
        </w:rPr>
        <w:t>1</w:t>
      </w:r>
      <w:r w:rsidRPr="0014735E">
        <w:rPr>
          <w:rFonts w:ascii="Times New Roman" w:hAnsi="Times New Roman" w:cs="Times New Roman"/>
          <w:sz w:val="26"/>
          <w:szCs w:val="26"/>
          <w:lang w:eastAsia="ru-RU"/>
        </w:rPr>
        <w:t>6</w:t>
      </w:r>
      <w:r>
        <w:rPr>
          <w:rFonts w:ascii="Times New Roman" w:hAnsi="Times New Roman" w:cs="Times New Roman"/>
          <w:sz w:val="26"/>
          <w:szCs w:val="26"/>
          <w:lang w:eastAsia="ru-RU"/>
        </w:rPr>
        <w:t>,1</w:t>
      </w:r>
      <w:r w:rsidRPr="0014735E">
        <w:rPr>
          <w:rFonts w:ascii="Times New Roman" w:hAnsi="Times New Roman" w:cs="Times New Roman"/>
          <w:sz w:val="26"/>
          <w:szCs w:val="26"/>
          <w:lang w:eastAsia="ru-RU"/>
        </w:rPr>
        <w:t xml:space="preserve"> тыс. кв. м. общей площади. </w:t>
      </w:r>
    </w:p>
    <w:p w:rsidR="00051834" w:rsidRPr="0014735E" w:rsidRDefault="00051834" w:rsidP="00713F21">
      <w:pPr>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Уровень физического износа жилищного фонда города Когалыма составляет:</w:t>
      </w:r>
    </w:p>
    <w:p w:rsidR="00051834" w:rsidRPr="0014735E" w:rsidRDefault="00051834" w:rsidP="00713F21">
      <w:pPr>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 xml:space="preserve">от 0 до 30 % – </w:t>
      </w:r>
      <w:r>
        <w:rPr>
          <w:rFonts w:ascii="Times New Roman" w:hAnsi="Times New Roman" w:cs="Times New Roman"/>
          <w:sz w:val="26"/>
          <w:szCs w:val="26"/>
          <w:lang w:eastAsia="ru-RU"/>
        </w:rPr>
        <w:t>24,5</w:t>
      </w:r>
      <w:r w:rsidRPr="0014735E">
        <w:rPr>
          <w:rFonts w:ascii="Times New Roman" w:hAnsi="Times New Roman" w:cs="Times New Roman"/>
          <w:sz w:val="26"/>
          <w:szCs w:val="26"/>
          <w:lang w:eastAsia="ru-RU"/>
        </w:rPr>
        <w:t xml:space="preserve"> % (</w:t>
      </w:r>
      <w:r>
        <w:rPr>
          <w:rFonts w:ascii="Times New Roman" w:hAnsi="Times New Roman" w:cs="Times New Roman"/>
          <w:sz w:val="26"/>
          <w:szCs w:val="26"/>
          <w:lang w:eastAsia="ru-RU"/>
        </w:rPr>
        <w:t>91</w:t>
      </w:r>
      <w:r w:rsidRPr="0014735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жилой дом</w:t>
      </w:r>
      <w:r w:rsidRPr="0014735E">
        <w:rPr>
          <w:rFonts w:ascii="Times New Roman" w:hAnsi="Times New Roman" w:cs="Times New Roman"/>
          <w:sz w:val="26"/>
          <w:szCs w:val="26"/>
          <w:lang w:eastAsia="ru-RU"/>
        </w:rPr>
        <w:t xml:space="preserve"> об</w:t>
      </w:r>
      <w:r>
        <w:rPr>
          <w:rFonts w:ascii="Times New Roman" w:hAnsi="Times New Roman" w:cs="Times New Roman"/>
          <w:sz w:val="26"/>
          <w:szCs w:val="26"/>
          <w:lang w:eastAsia="ru-RU"/>
        </w:rPr>
        <w:t>щей площадью 248,4 тыс.кв.м.);</w:t>
      </w:r>
    </w:p>
    <w:p w:rsidR="00051834" w:rsidRPr="0014735E" w:rsidRDefault="00051834" w:rsidP="00713F21">
      <w:pPr>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 xml:space="preserve">от 31 до 65 % – </w:t>
      </w:r>
      <w:r>
        <w:rPr>
          <w:rFonts w:ascii="Times New Roman" w:hAnsi="Times New Roman" w:cs="Times New Roman"/>
          <w:sz w:val="26"/>
          <w:szCs w:val="26"/>
          <w:lang w:eastAsia="ru-RU"/>
        </w:rPr>
        <w:t>73,3</w:t>
      </w:r>
      <w:r w:rsidRPr="0014735E">
        <w:rPr>
          <w:rFonts w:ascii="Times New Roman" w:hAnsi="Times New Roman" w:cs="Times New Roman"/>
          <w:sz w:val="26"/>
          <w:szCs w:val="26"/>
          <w:lang w:eastAsia="ru-RU"/>
        </w:rPr>
        <w:t xml:space="preserve"> % (</w:t>
      </w:r>
      <w:r>
        <w:rPr>
          <w:rFonts w:ascii="Times New Roman" w:hAnsi="Times New Roman" w:cs="Times New Roman"/>
          <w:sz w:val="26"/>
          <w:szCs w:val="26"/>
          <w:lang w:eastAsia="ru-RU"/>
        </w:rPr>
        <w:t>369</w:t>
      </w:r>
      <w:r w:rsidRPr="0014735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жилых</w:t>
      </w:r>
      <w:r w:rsidRPr="0014735E">
        <w:rPr>
          <w:rFonts w:ascii="Times New Roman" w:hAnsi="Times New Roman" w:cs="Times New Roman"/>
          <w:sz w:val="26"/>
          <w:szCs w:val="26"/>
          <w:lang w:eastAsia="ru-RU"/>
        </w:rPr>
        <w:t xml:space="preserve"> домов общей площадью </w:t>
      </w:r>
      <w:r>
        <w:rPr>
          <w:rFonts w:ascii="Times New Roman" w:hAnsi="Times New Roman" w:cs="Times New Roman"/>
          <w:sz w:val="26"/>
          <w:szCs w:val="26"/>
          <w:lang w:eastAsia="ru-RU"/>
        </w:rPr>
        <w:t>745,3</w:t>
      </w:r>
      <w:r w:rsidRPr="0014735E">
        <w:rPr>
          <w:rFonts w:ascii="Times New Roman" w:hAnsi="Times New Roman" w:cs="Times New Roman"/>
          <w:sz w:val="26"/>
          <w:szCs w:val="26"/>
          <w:lang w:eastAsia="ru-RU"/>
        </w:rPr>
        <w:t xml:space="preserve"> тыс.кв.м.);</w:t>
      </w:r>
    </w:p>
    <w:p w:rsidR="00051834" w:rsidRPr="0014735E" w:rsidRDefault="00051834" w:rsidP="00713F21">
      <w:pPr>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 xml:space="preserve">от 66 до 70 % – </w:t>
      </w:r>
      <w:r>
        <w:rPr>
          <w:rFonts w:ascii="Times New Roman" w:hAnsi="Times New Roman" w:cs="Times New Roman"/>
          <w:sz w:val="26"/>
          <w:szCs w:val="26"/>
          <w:lang w:eastAsia="ru-RU"/>
        </w:rPr>
        <w:t>13</w:t>
      </w:r>
      <w:r w:rsidRPr="0014735E">
        <w:rPr>
          <w:rFonts w:ascii="Times New Roman" w:hAnsi="Times New Roman" w:cs="Times New Roman"/>
          <w:sz w:val="26"/>
          <w:szCs w:val="26"/>
          <w:lang w:eastAsia="ru-RU"/>
        </w:rPr>
        <w:t xml:space="preserve"> % (</w:t>
      </w:r>
      <w:r>
        <w:rPr>
          <w:rFonts w:ascii="Times New Roman" w:hAnsi="Times New Roman" w:cs="Times New Roman"/>
          <w:sz w:val="26"/>
          <w:szCs w:val="26"/>
          <w:lang w:eastAsia="ru-RU"/>
        </w:rPr>
        <w:t>30</w:t>
      </w:r>
      <w:r w:rsidRPr="0014735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жилых</w:t>
      </w:r>
      <w:r w:rsidRPr="0014735E">
        <w:rPr>
          <w:rFonts w:ascii="Times New Roman" w:hAnsi="Times New Roman" w:cs="Times New Roman"/>
          <w:sz w:val="26"/>
          <w:szCs w:val="26"/>
          <w:lang w:eastAsia="ru-RU"/>
        </w:rPr>
        <w:t xml:space="preserve"> домов общей площадью </w:t>
      </w:r>
      <w:r>
        <w:rPr>
          <w:rFonts w:ascii="Times New Roman" w:hAnsi="Times New Roman" w:cs="Times New Roman"/>
          <w:sz w:val="26"/>
          <w:szCs w:val="26"/>
          <w:lang w:eastAsia="ru-RU"/>
        </w:rPr>
        <w:t>13,5</w:t>
      </w:r>
      <w:r w:rsidRPr="0014735E">
        <w:rPr>
          <w:rFonts w:ascii="Times New Roman" w:hAnsi="Times New Roman" w:cs="Times New Roman"/>
          <w:sz w:val="26"/>
          <w:szCs w:val="26"/>
          <w:lang w:eastAsia="ru-RU"/>
        </w:rPr>
        <w:t xml:space="preserve"> тыс.кв.м.);</w:t>
      </w:r>
    </w:p>
    <w:p w:rsidR="00051834" w:rsidRPr="0014735E" w:rsidRDefault="00051834" w:rsidP="00713F21">
      <w:pPr>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 xml:space="preserve">свыше 70 % – </w:t>
      </w:r>
      <w:r>
        <w:rPr>
          <w:rFonts w:ascii="Times New Roman" w:hAnsi="Times New Roman" w:cs="Times New Roman"/>
          <w:sz w:val="26"/>
          <w:szCs w:val="26"/>
          <w:lang w:eastAsia="ru-RU"/>
        </w:rPr>
        <w:t>0,9 % (66 жилых домов</w:t>
      </w:r>
      <w:r w:rsidRPr="0014735E">
        <w:rPr>
          <w:rFonts w:ascii="Times New Roman" w:hAnsi="Times New Roman" w:cs="Times New Roman"/>
          <w:sz w:val="26"/>
          <w:szCs w:val="26"/>
          <w:lang w:eastAsia="ru-RU"/>
        </w:rPr>
        <w:t xml:space="preserve"> общей площадью </w:t>
      </w:r>
      <w:r>
        <w:rPr>
          <w:rFonts w:ascii="Times New Roman" w:hAnsi="Times New Roman" w:cs="Times New Roman"/>
          <w:sz w:val="26"/>
          <w:szCs w:val="26"/>
          <w:lang w:eastAsia="ru-RU"/>
        </w:rPr>
        <w:t>8,9</w:t>
      </w:r>
      <w:r w:rsidRPr="0014735E">
        <w:rPr>
          <w:rFonts w:ascii="Times New Roman" w:hAnsi="Times New Roman" w:cs="Times New Roman"/>
          <w:sz w:val="26"/>
          <w:szCs w:val="26"/>
          <w:lang w:eastAsia="ru-RU"/>
        </w:rPr>
        <w:t xml:space="preserve"> тыс.кв.м.).</w:t>
      </w:r>
    </w:p>
    <w:p w:rsidR="00051834" w:rsidRPr="0014735E" w:rsidRDefault="00051834" w:rsidP="00713F21">
      <w:pPr>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С введением в действие Жилищного кодекса Российской Федерации обязанность по проведению капитального ремонта общего имущества многоквартирного дома возложена на собственников помещений – граждан, которые в настоящее время не имеют финансовой возможности осуществлять в полном объ</w:t>
      </w:r>
      <w:r>
        <w:rPr>
          <w:rFonts w:ascii="Times New Roman" w:hAnsi="Times New Roman" w:cs="Times New Roman"/>
          <w:sz w:val="26"/>
          <w:szCs w:val="26"/>
          <w:lang w:eastAsia="ru-RU"/>
        </w:rPr>
        <w:t>ё</w:t>
      </w:r>
      <w:r w:rsidRPr="0014735E">
        <w:rPr>
          <w:rFonts w:ascii="Times New Roman" w:hAnsi="Times New Roman" w:cs="Times New Roman"/>
          <w:sz w:val="26"/>
          <w:szCs w:val="26"/>
          <w:lang w:eastAsia="ru-RU"/>
        </w:rPr>
        <w:t xml:space="preserve">ме финансирование капитального ремонта общего имущества многоквартирного дома. </w:t>
      </w:r>
    </w:p>
    <w:p w:rsidR="00051834" w:rsidRPr="0014735E" w:rsidRDefault="00051834" w:rsidP="00713F21">
      <w:pPr>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 xml:space="preserve">Многолетнее недофинансирование мероприятий по капитальному ремонту многоквартирных домов, отсутствие необходимых инвестиций приводит к повышенному уровню </w:t>
      </w:r>
      <w:r>
        <w:rPr>
          <w:rFonts w:ascii="Times New Roman" w:hAnsi="Times New Roman" w:cs="Times New Roman"/>
          <w:sz w:val="26"/>
          <w:szCs w:val="26"/>
          <w:lang w:eastAsia="ru-RU"/>
        </w:rPr>
        <w:t xml:space="preserve">физического </w:t>
      </w:r>
      <w:r w:rsidRPr="0014735E">
        <w:rPr>
          <w:rFonts w:ascii="Times New Roman" w:hAnsi="Times New Roman" w:cs="Times New Roman"/>
          <w:sz w:val="26"/>
          <w:szCs w:val="26"/>
          <w:lang w:eastAsia="ru-RU"/>
        </w:rPr>
        <w:t xml:space="preserve">износа многоквартирных домов, их аварийности, низким потребительским свойствам жилищного фонда. </w:t>
      </w:r>
    </w:p>
    <w:p w:rsidR="00051834" w:rsidRPr="0014735E" w:rsidRDefault="00051834" w:rsidP="00713F21">
      <w:pPr>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 xml:space="preserve">Решить проблему снижения физического износа многоквартирных домов, повышения качества проживания граждан возможно только объединением усилий всех уровней власти с привлечением средств бюджета Ханты-Мансийского автономного округа - Югры и средств бюджета города Когалыма, средств товариществ собственников жилья, жилищных, жилищно-строительных кооперативов или иных специализированных потребительских кооперативов и собственников помещений в многоквартирном доме, управление которыми осуществляется управляющими организациями. </w:t>
      </w:r>
    </w:p>
    <w:p w:rsidR="00051834" w:rsidRPr="0014735E" w:rsidRDefault="00051834" w:rsidP="00713F2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 xml:space="preserve">Согласно Федеральному </w:t>
      </w:r>
      <w:hyperlink r:id="rId10" w:history="1">
        <w:r w:rsidRPr="0014735E">
          <w:rPr>
            <w:rFonts w:ascii="Times New Roman" w:hAnsi="Times New Roman" w:cs="Times New Roman"/>
            <w:sz w:val="26"/>
            <w:szCs w:val="26"/>
            <w:lang w:eastAsia="ru-RU"/>
          </w:rPr>
          <w:t>закону</w:t>
        </w:r>
      </w:hyperlink>
      <w:r w:rsidRPr="0014735E">
        <w:rPr>
          <w:rFonts w:ascii="Times New Roman" w:hAnsi="Times New Roman" w:cs="Times New Roman"/>
          <w:sz w:val="26"/>
          <w:szCs w:val="26"/>
          <w:lang w:eastAsia="ru-RU"/>
        </w:rPr>
        <w:t xml:space="preserve"> от 06.10.2003 №131-ФЗ «Об общих принципах организации местного самоуправления в Российской Федерации» вопросы благоустройства насел</w:t>
      </w:r>
      <w:r>
        <w:rPr>
          <w:rFonts w:ascii="Times New Roman" w:hAnsi="Times New Roman" w:cs="Times New Roman"/>
          <w:sz w:val="26"/>
          <w:szCs w:val="26"/>
          <w:lang w:eastAsia="ru-RU"/>
        </w:rPr>
        <w:t>ё</w:t>
      </w:r>
      <w:r w:rsidRPr="0014735E">
        <w:rPr>
          <w:rFonts w:ascii="Times New Roman" w:hAnsi="Times New Roman" w:cs="Times New Roman"/>
          <w:sz w:val="26"/>
          <w:szCs w:val="26"/>
          <w:lang w:eastAsia="ru-RU"/>
        </w:rPr>
        <w:t>нных пунктов относятся к полномочиям органов местного самоуправления.</w:t>
      </w:r>
    </w:p>
    <w:p w:rsidR="00051834" w:rsidRPr="0014735E" w:rsidRDefault="00051834" w:rsidP="00713F2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 xml:space="preserve">Данному вопросу </w:t>
      </w:r>
      <w:r w:rsidRPr="00CF317C">
        <w:rPr>
          <w:rFonts w:ascii="Times New Roman" w:hAnsi="Times New Roman" w:cs="Times New Roman"/>
          <w:sz w:val="26"/>
          <w:szCs w:val="26"/>
          <w:lang w:eastAsia="ru-RU"/>
        </w:rPr>
        <w:t xml:space="preserve">Администрация </w:t>
      </w:r>
      <w:r>
        <w:rPr>
          <w:rFonts w:ascii="Times New Roman" w:hAnsi="Times New Roman" w:cs="Times New Roman"/>
          <w:sz w:val="26"/>
          <w:szCs w:val="26"/>
          <w:lang w:eastAsia="ru-RU"/>
        </w:rPr>
        <w:t>города Когалыма уделяе</w:t>
      </w:r>
      <w:r w:rsidRPr="0014735E">
        <w:rPr>
          <w:rFonts w:ascii="Times New Roman" w:hAnsi="Times New Roman" w:cs="Times New Roman"/>
          <w:sz w:val="26"/>
          <w:szCs w:val="26"/>
          <w:lang w:eastAsia="ru-RU"/>
        </w:rPr>
        <w:t xml:space="preserve">т должное внимание. </w:t>
      </w:r>
    </w:p>
    <w:p w:rsidR="00051834" w:rsidRPr="0014735E" w:rsidRDefault="00051834" w:rsidP="00713F21">
      <w:pPr>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lastRenderedPageBreak/>
        <w:t>Таким образом, анализ состояния в жилищно-коммунальной сфере показывает, что коммунальный сектор, несмотря на все усилия по реформированию, пока не стал инвестиционно-привлекательным сектором экономики для частного бизнеса, жилищный фонд, переданный в собственность граждан, так и не стал предметом ответственности собственников.</w:t>
      </w:r>
    </w:p>
    <w:p w:rsidR="00051834" w:rsidRPr="0014735E" w:rsidRDefault="00051834" w:rsidP="00713F21">
      <w:pPr>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На сегодняшний день необходимо обеспечение нормативного качества жилищно-коммунальных услуг и нормативной надежности систем коммунальной инфраструктуры, повышение энергоэффективности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w:t>
      </w:r>
      <w:r>
        <w:rPr>
          <w:rFonts w:ascii="Times New Roman" w:hAnsi="Times New Roman" w:cs="Times New Roman"/>
          <w:sz w:val="26"/>
          <w:szCs w:val="26"/>
          <w:lang w:eastAsia="ru-RU"/>
        </w:rPr>
        <w:t xml:space="preserve"> города Когалыма</w:t>
      </w:r>
      <w:r w:rsidRPr="0014735E">
        <w:rPr>
          <w:rFonts w:ascii="Times New Roman" w:hAnsi="Times New Roman" w:cs="Times New Roman"/>
          <w:sz w:val="26"/>
          <w:szCs w:val="26"/>
          <w:lang w:eastAsia="ru-RU"/>
        </w:rPr>
        <w:t>. В связи с этим требуется сосредоточить усилия на решени</w:t>
      </w:r>
      <w:r>
        <w:rPr>
          <w:rFonts w:ascii="Times New Roman" w:hAnsi="Times New Roman" w:cs="Times New Roman"/>
          <w:sz w:val="26"/>
          <w:szCs w:val="26"/>
          <w:lang w:eastAsia="ru-RU"/>
        </w:rPr>
        <w:t>и</w:t>
      </w:r>
      <w:r w:rsidRPr="0014735E">
        <w:rPr>
          <w:rFonts w:ascii="Times New Roman" w:hAnsi="Times New Roman" w:cs="Times New Roman"/>
          <w:sz w:val="26"/>
          <w:szCs w:val="26"/>
          <w:lang w:eastAsia="ru-RU"/>
        </w:rPr>
        <w:t xml:space="preserve"> поставленных задач.</w:t>
      </w:r>
    </w:p>
    <w:p w:rsidR="00051834" w:rsidRPr="0014735E" w:rsidRDefault="00051834" w:rsidP="00713F21">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bookmarkStart w:id="1" w:name="sub_1083"/>
    </w:p>
    <w:p w:rsidR="00051834" w:rsidRDefault="00051834" w:rsidP="002D3D06">
      <w:pPr>
        <w:widowControl w:val="0"/>
        <w:autoSpaceDE w:val="0"/>
        <w:autoSpaceDN w:val="0"/>
        <w:adjustRightInd w:val="0"/>
        <w:spacing w:after="0" w:line="240" w:lineRule="auto"/>
        <w:jc w:val="center"/>
        <w:rPr>
          <w:rFonts w:ascii="Times New Roman" w:eastAsia="Batang" w:hAnsi="Times New Roman" w:cs="Times New Roman"/>
          <w:sz w:val="26"/>
          <w:szCs w:val="26"/>
          <w:lang w:eastAsia="ko-KR"/>
        </w:rPr>
      </w:pPr>
      <w:r w:rsidRPr="0014735E">
        <w:rPr>
          <w:rFonts w:ascii="Times New Roman" w:eastAsia="Batang" w:hAnsi="Times New Roman" w:cs="Times New Roman"/>
          <w:sz w:val="26"/>
          <w:szCs w:val="26"/>
          <w:lang w:eastAsia="ko-KR"/>
        </w:rPr>
        <w:t>2. Цели, задачи и показатели их достижения</w:t>
      </w:r>
    </w:p>
    <w:p w:rsidR="00051834" w:rsidRPr="0014735E" w:rsidRDefault="00051834" w:rsidP="002D3D06">
      <w:pPr>
        <w:widowControl w:val="0"/>
        <w:autoSpaceDE w:val="0"/>
        <w:autoSpaceDN w:val="0"/>
        <w:adjustRightInd w:val="0"/>
        <w:spacing w:after="0" w:line="240" w:lineRule="auto"/>
        <w:jc w:val="center"/>
        <w:rPr>
          <w:rFonts w:ascii="Times New Roman" w:eastAsia="Batang" w:hAnsi="Times New Roman" w:cs="Times New Roman"/>
          <w:sz w:val="26"/>
          <w:szCs w:val="26"/>
          <w:lang w:eastAsia="ko-KR"/>
        </w:rPr>
      </w:pPr>
    </w:p>
    <w:p w:rsidR="00051834" w:rsidRPr="0014735E" w:rsidRDefault="00051834" w:rsidP="002D3D06">
      <w:pPr>
        <w:widowControl w:val="0"/>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14735E">
        <w:rPr>
          <w:rFonts w:ascii="Times New Roman" w:eastAsia="Batang" w:hAnsi="Times New Roman" w:cs="Times New Roman"/>
          <w:sz w:val="26"/>
          <w:szCs w:val="26"/>
          <w:lang w:eastAsia="ko-KR"/>
        </w:rPr>
        <w:t xml:space="preserve">Цель </w:t>
      </w:r>
      <w:r>
        <w:rPr>
          <w:rFonts w:ascii="Times New Roman" w:eastAsia="Batang" w:hAnsi="Times New Roman" w:cs="Times New Roman"/>
          <w:sz w:val="26"/>
          <w:szCs w:val="26"/>
          <w:lang w:eastAsia="ko-KR"/>
        </w:rPr>
        <w:t>Программы</w:t>
      </w:r>
      <w:r w:rsidRPr="0014735E">
        <w:rPr>
          <w:rFonts w:ascii="Times New Roman" w:eastAsia="Batang" w:hAnsi="Times New Roman" w:cs="Times New Roman"/>
          <w:sz w:val="26"/>
          <w:szCs w:val="26"/>
          <w:lang w:eastAsia="ko-KR"/>
        </w:rPr>
        <w:t xml:space="preserve"> повышение над</w:t>
      </w:r>
      <w:r>
        <w:rPr>
          <w:rFonts w:ascii="Times New Roman" w:eastAsia="Batang" w:hAnsi="Times New Roman" w:cs="Times New Roman"/>
          <w:sz w:val="26"/>
          <w:szCs w:val="26"/>
          <w:lang w:eastAsia="ko-KR"/>
        </w:rPr>
        <w:t>ё</w:t>
      </w:r>
      <w:r w:rsidRPr="0014735E">
        <w:rPr>
          <w:rFonts w:ascii="Times New Roman" w:eastAsia="Batang" w:hAnsi="Times New Roman" w:cs="Times New Roman"/>
          <w:sz w:val="26"/>
          <w:szCs w:val="26"/>
          <w:lang w:eastAsia="ko-KR"/>
        </w:rPr>
        <w:t>жности и качества предоставления жилищно-коммунальных услуг населению города Когалыма соответствует:</w:t>
      </w:r>
    </w:p>
    <w:p w:rsidR="00051834" w:rsidRPr="0014735E" w:rsidRDefault="00051834" w:rsidP="0014735E">
      <w:pPr>
        <w:widowControl w:val="0"/>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14735E">
        <w:rPr>
          <w:rFonts w:ascii="Times New Roman" w:eastAsia="Batang" w:hAnsi="Times New Roman" w:cs="Times New Roman"/>
          <w:sz w:val="26"/>
          <w:szCs w:val="26"/>
          <w:lang w:eastAsia="ko-KR"/>
        </w:rPr>
        <w:t>- 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 утвержд</w:t>
      </w:r>
      <w:r>
        <w:rPr>
          <w:rFonts w:ascii="Times New Roman" w:eastAsia="Batang" w:hAnsi="Times New Roman" w:cs="Times New Roman"/>
          <w:sz w:val="26"/>
          <w:szCs w:val="26"/>
          <w:lang w:eastAsia="ko-KR"/>
        </w:rPr>
        <w:t>ё</w:t>
      </w:r>
      <w:r w:rsidRPr="0014735E">
        <w:rPr>
          <w:rFonts w:ascii="Times New Roman" w:eastAsia="Batang" w:hAnsi="Times New Roman" w:cs="Times New Roman"/>
          <w:sz w:val="26"/>
          <w:szCs w:val="26"/>
          <w:lang w:eastAsia="ko-KR"/>
        </w:rPr>
        <w:t>нной распоряжением Правительства Российской Федерации от 17</w:t>
      </w:r>
      <w:r>
        <w:rPr>
          <w:rFonts w:ascii="Times New Roman" w:eastAsia="Batang" w:hAnsi="Times New Roman" w:cs="Times New Roman"/>
          <w:sz w:val="26"/>
          <w:szCs w:val="26"/>
          <w:lang w:eastAsia="ko-KR"/>
        </w:rPr>
        <w:t>.11.</w:t>
      </w:r>
      <w:r w:rsidRPr="0014735E">
        <w:rPr>
          <w:rFonts w:ascii="Times New Roman" w:eastAsia="Batang" w:hAnsi="Times New Roman" w:cs="Times New Roman"/>
          <w:sz w:val="26"/>
          <w:szCs w:val="26"/>
          <w:lang w:eastAsia="ko-KR"/>
        </w:rPr>
        <w:t>2008</w:t>
      </w:r>
      <w:r>
        <w:rPr>
          <w:rFonts w:ascii="Times New Roman" w:eastAsia="Batang" w:hAnsi="Times New Roman" w:cs="Times New Roman"/>
          <w:sz w:val="26"/>
          <w:szCs w:val="26"/>
          <w:lang w:eastAsia="ko-KR"/>
        </w:rPr>
        <w:t xml:space="preserve"> №</w:t>
      </w:r>
      <w:r w:rsidRPr="0014735E">
        <w:rPr>
          <w:rFonts w:ascii="Times New Roman" w:eastAsia="Batang" w:hAnsi="Times New Roman" w:cs="Times New Roman"/>
          <w:sz w:val="26"/>
          <w:szCs w:val="26"/>
          <w:lang w:eastAsia="ko-KR"/>
        </w:rPr>
        <w:t>1662-р, а та</w:t>
      </w:r>
      <w:r>
        <w:rPr>
          <w:rFonts w:ascii="Times New Roman" w:eastAsia="Batang" w:hAnsi="Times New Roman" w:cs="Times New Roman"/>
          <w:sz w:val="26"/>
          <w:szCs w:val="26"/>
          <w:lang w:eastAsia="ko-KR"/>
        </w:rPr>
        <w:t>кже целевым ориентирам, определё</w:t>
      </w:r>
      <w:r w:rsidRPr="0014735E">
        <w:rPr>
          <w:rFonts w:ascii="Times New Roman" w:eastAsia="Batang" w:hAnsi="Times New Roman" w:cs="Times New Roman"/>
          <w:sz w:val="26"/>
          <w:szCs w:val="26"/>
          <w:lang w:eastAsia="ko-KR"/>
        </w:rPr>
        <w:t xml:space="preserve">нным Указом Президента Российской Федерации от </w:t>
      </w:r>
      <w:r>
        <w:rPr>
          <w:rFonts w:ascii="Times New Roman" w:eastAsia="Batang" w:hAnsi="Times New Roman" w:cs="Times New Roman"/>
          <w:sz w:val="26"/>
          <w:szCs w:val="26"/>
          <w:lang w:eastAsia="ko-KR"/>
        </w:rPr>
        <w:t>0</w:t>
      </w:r>
      <w:r w:rsidRPr="0014735E">
        <w:rPr>
          <w:rFonts w:ascii="Times New Roman" w:eastAsia="Batang" w:hAnsi="Times New Roman" w:cs="Times New Roman"/>
          <w:sz w:val="26"/>
          <w:szCs w:val="26"/>
          <w:lang w:eastAsia="ko-KR"/>
        </w:rPr>
        <w:t>7</w:t>
      </w:r>
      <w:r>
        <w:rPr>
          <w:rFonts w:ascii="Times New Roman" w:eastAsia="Batang" w:hAnsi="Times New Roman" w:cs="Times New Roman"/>
          <w:sz w:val="26"/>
          <w:szCs w:val="26"/>
          <w:lang w:eastAsia="ko-KR"/>
        </w:rPr>
        <w:t>.05.</w:t>
      </w:r>
      <w:r w:rsidRPr="0014735E">
        <w:rPr>
          <w:rFonts w:ascii="Times New Roman" w:eastAsia="Batang" w:hAnsi="Times New Roman" w:cs="Times New Roman"/>
          <w:sz w:val="26"/>
          <w:szCs w:val="26"/>
          <w:lang w:eastAsia="ko-KR"/>
        </w:rPr>
        <w:t>2012</w:t>
      </w:r>
      <w:r>
        <w:rPr>
          <w:rFonts w:ascii="Times New Roman" w:eastAsia="Batang" w:hAnsi="Times New Roman" w:cs="Times New Roman"/>
          <w:sz w:val="26"/>
          <w:szCs w:val="26"/>
          <w:lang w:eastAsia="ko-KR"/>
        </w:rPr>
        <w:t xml:space="preserve"> №</w:t>
      </w:r>
      <w:r w:rsidRPr="0014735E">
        <w:rPr>
          <w:rFonts w:ascii="Times New Roman" w:eastAsia="Batang" w:hAnsi="Times New Roman" w:cs="Times New Roman"/>
          <w:sz w:val="26"/>
          <w:szCs w:val="26"/>
          <w:lang w:eastAsia="ko-KR"/>
        </w:rPr>
        <w:t>600 «О мерах по обеспечению граждан Российской Федерации доступным комфортным жильем и повышению качества жилищно-коммунальных услуг»;</w:t>
      </w:r>
    </w:p>
    <w:p w:rsidR="00051834" w:rsidRPr="0014735E" w:rsidRDefault="00051834" w:rsidP="0014735E">
      <w:pPr>
        <w:widowControl w:val="0"/>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14735E">
        <w:rPr>
          <w:rFonts w:ascii="Times New Roman" w:eastAsia="Batang" w:hAnsi="Times New Roman" w:cs="Times New Roman"/>
          <w:sz w:val="26"/>
          <w:szCs w:val="26"/>
          <w:lang w:eastAsia="ko-KR"/>
        </w:rPr>
        <w:t xml:space="preserve">- приоритетам социально-экономического развития </w:t>
      </w:r>
      <w:r w:rsidRPr="009A1EFD">
        <w:rPr>
          <w:rFonts w:ascii="Times New Roman" w:eastAsia="Batang" w:hAnsi="Times New Roman" w:cs="Times New Roman"/>
          <w:sz w:val="26"/>
          <w:szCs w:val="26"/>
          <w:lang w:eastAsia="ko-KR"/>
        </w:rPr>
        <w:t xml:space="preserve">Ханты-Мансийского </w:t>
      </w:r>
      <w:r w:rsidRPr="0014735E">
        <w:rPr>
          <w:rFonts w:ascii="Times New Roman" w:eastAsia="Batang" w:hAnsi="Times New Roman" w:cs="Times New Roman"/>
          <w:sz w:val="26"/>
          <w:szCs w:val="26"/>
          <w:lang w:eastAsia="ko-KR"/>
        </w:rPr>
        <w:t>автономного округа</w:t>
      </w:r>
      <w:r>
        <w:rPr>
          <w:rFonts w:ascii="Times New Roman" w:eastAsia="Batang" w:hAnsi="Times New Roman" w:cs="Times New Roman"/>
          <w:sz w:val="26"/>
          <w:szCs w:val="26"/>
          <w:lang w:eastAsia="ko-KR"/>
        </w:rPr>
        <w:t xml:space="preserve"> </w:t>
      </w:r>
      <w:r w:rsidRPr="009A1EFD">
        <w:rPr>
          <w:rFonts w:ascii="Times New Roman" w:eastAsia="Batang" w:hAnsi="Times New Roman" w:cs="Times New Roman"/>
          <w:sz w:val="26"/>
          <w:szCs w:val="26"/>
          <w:lang w:eastAsia="ko-KR"/>
        </w:rPr>
        <w:t>– Югры</w:t>
      </w:r>
      <w:r w:rsidRPr="0014735E">
        <w:rPr>
          <w:rFonts w:ascii="Times New Roman" w:eastAsia="Batang" w:hAnsi="Times New Roman" w:cs="Times New Roman"/>
          <w:sz w:val="26"/>
          <w:szCs w:val="26"/>
          <w:lang w:eastAsia="ko-KR"/>
        </w:rPr>
        <w:t>, определ</w:t>
      </w:r>
      <w:r>
        <w:rPr>
          <w:rFonts w:ascii="Times New Roman" w:eastAsia="Batang" w:hAnsi="Times New Roman" w:cs="Times New Roman"/>
          <w:sz w:val="26"/>
          <w:szCs w:val="26"/>
          <w:lang w:eastAsia="ko-KR"/>
        </w:rPr>
        <w:t>ё</w:t>
      </w:r>
      <w:r w:rsidRPr="0014735E">
        <w:rPr>
          <w:rFonts w:ascii="Times New Roman" w:eastAsia="Batang" w:hAnsi="Times New Roman" w:cs="Times New Roman"/>
          <w:sz w:val="26"/>
          <w:szCs w:val="26"/>
          <w:lang w:eastAsia="ko-KR"/>
        </w:rPr>
        <w:t>нным Стратегией социально-экономического развития Ханты-Мансийского автономного округа – Югры до 2020 года и на период до 2030 года, утвержд</w:t>
      </w:r>
      <w:r>
        <w:rPr>
          <w:rFonts w:ascii="Times New Roman" w:eastAsia="Batang" w:hAnsi="Times New Roman" w:cs="Times New Roman"/>
          <w:sz w:val="26"/>
          <w:szCs w:val="26"/>
          <w:lang w:eastAsia="ko-KR"/>
        </w:rPr>
        <w:t>ё</w:t>
      </w:r>
      <w:r w:rsidRPr="0014735E">
        <w:rPr>
          <w:rFonts w:ascii="Times New Roman" w:eastAsia="Batang" w:hAnsi="Times New Roman" w:cs="Times New Roman"/>
          <w:sz w:val="26"/>
          <w:szCs w:val="26"/>
          <w:lang w:eastAsia="ko-KR"/>
        </w:rPr>
        <w:t xml:space="preserve">нной распоряжением Правительства Ханты-Мансийского </w:t>
      </w:r>
      <w:r>
        <w:rPr>
          <w:rFonts w:ascii="Times New Roman" w:eastAsia="Batang" w:hAnsi="Times New Roman" w:cs="Times New Roman"/>
          <w:sz w:val="26"/>
          <w:szCs w:val="26"/>
          <w:lang w:eastAsia="ko-KR"/>
        </w:rPr>
        <w:t>автономного округа – Югры от 22.03.</w:t>
      </w:r>
      <w:r w:rsidRPr="0014735E">
        <w:rPr>
          <w:rFonts w:ascii="Times New Roman" w:eastAsia="Batang" w:hAnsi="Times New Roman" w:cs="Times New Roman"/>
          <w:sz w:val="26"/>
          <w:szCs w:val="26"/>
          <w:lang w:eastAsia="ko-KR"/>
        </w:rPr>
        <w:t>2013</w:t>
      </w:r>
      <w:r>
        <w:rPr>
          <w:rFonts w:ascii="Times New Roman" w:eastAsia="Batang" w:hAnsi="Times New Roman" w:cs="Times New Roman"/>
          <w:sz w:val="26"/>
          <w:szCs w:val="26"/>
          <w:lang w:eastAsia="ko-KR"/>
        </w:rPr>
        <w:t xml:space="preserve"> №101-рп.</w:t>
      </w:r>
    </w:p>
    <w:p w:rsidR="00051834" w:rsidRPr="0014735E" w:rsidRDefault="00051834" w:rsidP="0014735E">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Для достижения цели Программы необходимо решение следующих задач:</w:t>
      </w:r>
    </w:p>
    <w:p w:rsidR="00051834" w:rsidRPr="0014735E" w:rsidRDefault="00051834" w:rsidP="0014735E">
      <w:pPr>
        <w:tabs>
          <w:tab w:val="left" w:pos="709"/>
          <w:tab w:val="left" w:pos="851"/>
        </w:tabs>
        <w:spacing w:after="0" w:line="240" w:lineRule="auto"/>
        <w:ind w:firstLine="709"/>
        <w:rPr>
          <w:rFonts w:ascii="Times New Roman" w:hAnsi="Times New Roman" w:cs="Times New Roman"/>
          <w:sz w:val="26"/>
          <w:szCs w:val="26"/>
          <w:lang w:eastAsia="ru-RU"/>
        </w:rPr>
      </w:pPr>
      <w:r w:rsidRPr="0014735E">
        <w:rPr>
          <w:rFonts w:ascii="Times New Roman" w:hAnsi="Times New Roman" w:cs="Times New Roman"/>
          <w:sz w:val="26"/>
          <w:szCs w:val="26"/>
          <w:lang w:eastAsia="ru-RU"/>
        </w:rPr>
        <w:t>1. Создание условий для обеспечения потребителей качественными коммунальными услугами.</w:t>
      </w:r>
    </w:p>
    <w:p w:rsidR="00051834" w:rsidRPr="0014735E" w:rsidRDefault="00051834" w:rsidP="0014735E">
      <w:pPr>
        <w:tabs>
          <w:tab w:val="left" w:pos="709"/>
          <w:tab w:val="left" w:pos="851"/>
        </w:tabs>
        <w:spacing w:after="0" w:line="240" w:lineRule="auto"/>
        <w:ind w:firstLine="709"/>
        <w:rPr>
          <w:rFonts w:ascii="Times New Roman" w:eastAsia="Batang" w:hAnsi="Times New Roman" w:cs="Times New Roman"/>
          <w:sz w:val="26"/>
          <w:szCs w:val="26"/>
          <w:lang w:eastAsia="ko-KR"/>
        </w:rPr>
      </w:pPr>
      <w:r w:rsidRPr="0014735E">
        <w:rPr>
          <w:rFonts w:ascii="Times New Roman" w:eastAsia="Batang" w:hAnsi="Times New Roman" w:cs="Times New Roman"/>
          <w:sz w:val="26"/>
          <w:szCs w:val="26"/>
          <w:lang w:eastAsia="ko-KR"/>
        </w:rPr>
        <w:t xml:space="preserve">2. Проведение капитального ремонта </w:t>
      </w:r>
      <w:r w:rsidRPr="0014735E">
        <w:rPr>
          <w:rFonts w:ascii="Times New Roman" w:hAnsi="Times New Roman" w:cs="Times New Roman"/>
          <w:sz w:val="26"/>
          <w:szCs w:val="26"/>
          <w:lang w:eastAsia="ru-RU"/>
        </w:rPr>
        <w:t>многоквартирных домов</w:t>
      </w:r>
      <w:r w:rsidRPr="0014735E">
        <w:rPr>
          <w:rFonts w:ascii="Times New Roman" w:eastAsia="Batang" w:hAnsi="Times New Roman" w:cs="Times New Roman"/>
          <w:sz w:val="26"/>
          <w:szCs w:val="26"/>
          <w:lang w:eastAsia="ko-KR"/>
        </w:rPr>
        <w:t>.</w:t>
      </w:r>
    </w:p>
    <w:p w:rsidR="00051834" w:rsidRPr="0014735E" w:rsidRDefault="00051834" w:rsidP="0014735E">
      <w:pPr>
        <w:tabs>
          <w:tab w:val="left" w:pos="709"/>
        </w:tabs>
        <w:spacing w:after="0" w:line="240" w:lineRule="auto"/>
        <w:ind w:firstLine="709"/>
        <w:rPr>
          <w:rFonts w:ascii="Times New Roman" w:hAnsi="Times New Roman" w:cs="Times New Roman"/>
          <w:sz w:val="26"/>
          <w:szCs w:val="26"/>
          <w:lang w:eastAsia="ru-RU"/>
        </w:rPr>
      </w:pPr>
      <w:r>
        <w:rPr>
          <w:rFonts w:ascii="Times New Roman" w:eastAsia="Batang" w:hAnsi="Times New Roman" w:cs="Times New Roman"/>
          <w:sz w:val="26"/>
          <w:szCs w:val="26"/>
          <w:lang w:eastAsia="ko-KR"/>
        </w:rPr>
        <w:t>3</w:t>
      </w:r>
      <w:r w:rsidRPr="0014735E">
        <w:rPr>
          <w:rFonts w:ascii="Times New Roman" w:eastAsia="Batang" w:hAnsi="Times New Roman" w:cs="Times New Roman"/>
          <w:sz w:val="26"/>
          <w:szCs w:val="26"/>
          <w:lang w:eastAsia="ko-KR"/>
        </w:rPr>
        <w:t>. О</w:t>
      </w:r>
      <w:r w:rsidRPr="0014735E">
        <w:rPr>
          <w:rFonts w:ascii="Times New Roman" w:hAnsi="Times New Roman" w:cs="Times New Roman"/>
          <w:sz w:val="26"/>
          <w:szCs w:val="26"/>
          <w:lang w:eastAsia="ru-RU"/>
        </w:rPr>
        <w:t>беспечение реализации Программы.</w:t>
      </w:r>
    </w:p>
    <w:p w:rsidR="00051834" w:rsidRPr="0014735E" w:rsidRDefault="00051834" w:rsidP="0014735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 xml:space="preserve">Показатели результатов реализации </w:t>
      </w:r>
      <w:r>
        <w:rPr>
          <w:rFonts w:ascii="Times New Roman" w:hAnsi="Times New Roman" w:cs="Times New Roman"/>
          <w:sz w:val="26"/>
          <w:szCs w:val="26"/>
          <w:lang w:eastAsia="ru-RU"/>
        </w:rPr>
        <w:t>Программы изложены в приложении 1</w:t>
      </w:r>
      <w:r w:rsidRPr="0014735E">
        <w:rPr>
          <w:rFonts w:ascii="Times New Roman" w:hAnsi="Times New Roman" w:cs="Times New Roman"/>
          <w:sz w:val="26"/>
          <w:szCs w:val="26"/>
          <w:lang w:eastAsia="ru-RU"/>
        </w:rPr>
        <w:t xml:space="preserve"> к </w:t>
      </w:r>
      <w:r>
        <w:rPr>
          <w:rFonts w:ascii="Times New Roman" w:hAnsi="Times New Roman" w:cs="Times New Roman"/>
          <w:sz w:val="26"/>
          <w:szCs w:val="26"/>
          <w:lang w:eastAsia="ru-RU"/>
        </w:rPr>
        <w:t xml:space="preserve">настоящей </w:t>
      </w:r>
      <w:r w:rsidRPr="0014735E">
        <w:rPr>
          <w:rFonts w:ascii="Times New Roman" w:hAnsi="Times New Roman" w:cs="Times New Roman"/>
          <w:sz w:val="26"/>
          <w:szCs w:val="26"/>
          <w:lang w:eastAsia="ru-RU"/>
        </w:rPr>
        <w:t>Программе.</w:t>
      </w:r>
    </w:p>
    <w:p w:rsidR="00051834" w:rsidRPr="0014735E" w:rsidRDefault="00051834" w:rsidP="0014735E">
      <w:pPr>
        <w:spacing w:after="0" w:line="240" w:lineRule="auto"/>
        <w:ind w:firstLine="708"/>
        <w:jc w:val="both"/>
        <w:rPr>
          <w:rFonts w:ascii="Times New Roman" w:hAnsi="Times New Roman" w:cs="Times New Roman"/>
          <w:iCs/>
          <w:sz w:val="26"/>
          <w:szCs w:val="26"/>
        </w:rPr>
      </w:pPr>
      <w:r w:rsidRPr="0014735E">
        <w:rPr>
          <w:rFonts w:ascii="Times New Roman" w:hAnsi="Times New Roman" w:cs="Times New Roman"/>
          <w:iCs/>
          <w:sz w:val="26"/>
          <w:szCs w:val="26"/>
        </w:rPr>
        <w:t>Срок реализации Программы 2014-201</w:t>
      </w:r>
      <w:r>
        <w:rPr>
          <w:rFonts w:ascii="Times New Roman" w:hAnsi="Times New Roman" w:cs="Times New Roman"/>
          <w:iCs/>
          <w:sz w:val="26"/>
          <w:szCs w:val="26"/>
        </w:rPr>
        <w:t>7</w:t>
      </w:r>
      <w:r w:rsidRPr="0014735E">
        <w:rPr>
          <w:rFonts w:ascii="Times New Roman" w:hAnsi="Times New Roman" w:cs="Times New Roman"/>
          <w:iCs/>
          <w:sz w:val="26"/>
          <w:szCs w:val="26"/>
        </w:rPr>
        <w:t xml:space="preserve"> годы.</w:t>
      </w:r>
    </w:p>
    <w:p w:rsidR="00051834" w:rsidRPr="0014735E" w:rsidRDefault="00051834" w:rsidP="002D3D06">
      <w:pPr>
        <w:spacing w:after="0" w:line="240" w:lineRule="auto"/>
        <w:ind w:firstLine="709"/>
        <w:jc w:val="both"/>
        <w:rPr>
          <w:rFonts w:ascii="Times New Roman" w:eastAsia="Batang" w:hAnsi="Times New Roman" w:cs="Times New Roman"/>
          <w:color w:val="FF0000"/>
          <w:sz w:val="28"/>
          <w:szCs w:val="28"/>
          <w:lang w:eastAsia="ko-KR"/>
        </w:rPr>
      </w:pPr>
    </w:p>
    <w:p w:rsidR="00051834" w:rsidRPr="0014735E" w:rsidRDefault="00051834" w:rsidP="002D3D06">
      <w:pPr>
        <w:spacing w:after="0" w:line="240" w:lineRule="auto"/>
        <w:jc w:val="center"/>
        <w:rPr>
          <w:rFonts w:ascii="Times New Roman" w:eastAsia="Batang" w:hAnsi="Times New Roman" w:cs="Times New Roman"/>
          <w:sz w:val="26"/>
          <w:szCs w:val="26"/>
          <w:lang w:eastAsia="ko-KR"/>
        </w:rPr>
      </w:pPr>
      <w:bookmarkStart w:id="2" w:name="sub_1086"/>
      <w:bookmarkEnd w:id="1"/>
      <w:r w:rsidRPr="0014735E">
        <w:rPr>
          <w:rFonts w:ascii="Times New Roman" w:eastAsia="Batang" w:hAnsi="Times New Roman" w:cs="Times New Roman"/>
          <w:sz w:val="26"/>
          <w:szCs w:val="26"/>
          <w:lang w:eastAsia="ko-KR"/>
        </w:rPr>
        <w:t>3. Обобщенная характеристика</w:t>
      </w:r>
      <w:bookmarkEnd w:id="2"/>
      <w:r w:rsidRPr="0014735E">
        <w:rPr>
          <w:rFonts w:ascii="Times New Roman" w:eastAsia="Batang" w:hAnsi="Times New Roman" w:cs="Times New Roman"/>
          <w:sz w:val="26"/>
          <w:szCs w:val="26"/>
          <w:lang w:eastAsia="ko-KR"/>
        </w:rPr>
        <w:t xml:space="preserve"> мероприятий </w:t>
      </w:r>
      <w:r>
        <w:rPr>
          <w:rFonts w:ascii="Times New Roman" w:eastAsia="Batang" w:hAnsi="Times New Roman" w:cs="Times New Roman"/>
          <w:sz w:val="26"/>
          <w:szCs w:val="26"/>
          <w:lang w:eastAsia="ko-KR"/>
        </w:rPr>
        <w:t>П</w:t>
      </w:r>
      <w:r w:rsidRPr="0014735E">
        <w:rPr>
          <w:rFonts w:ascii="Times New Roman" w:eastAsia="Batang" w:hAnsi="Times New Roman" w:cs="Times New Roman"/>
          <w:sz w:val="26"/>
          <w:szCs w:val="26"/>
          <w:lang w:eastAsia="ko-KR"/>
        </w:rPr>
        <w:t>рограммы</w:t>
      </w:r>
    </w:p>
    <w:p w:rsidR="00051834" w:rsidRPr="0014735E" w:rsidRDefault="00051834" w:rsidP="002D3D06">
      <w:pPr>
        <w:widowControl w:val="0"/>
        <w:tabs>
          <w:tab w:val="left" w:pos="1134"/>
        </w:tabs>
        <w:autoSpaceDE w:val="0"/>
        <w:autoSpaceDN w:val="0"/>
        <w:adjustRightInd w:val="0"/>
        <w:spacing w:after="0" w:line="240" w:lineRule="auto"/>
        <w:ind w:firstLine="851"/>
        <w:jc w:val="both"/>
        <w:rPr>
          <w:rFonts w:ascii="Times New Roman" w:eastAsia="Batang" w:hAnsi="Times New Roman" w:cs="Times New Roman"/>
          <w:sz w:val="26"/>
          <w:szCs w:val="26"/>
          <w:lang w:eastAsia="ru-RU"/>
        </w:rPr>
      </w:pPr>
    </w:p>
    <w:p w:rsidR="00051834" w:rsidRPr="0014735E" w:rsidRDefault="00051834" w:rsidP="002D3D06">
      <w:pPr>
        <w:widowControl w:val="0"/>
        <w:tabs>
          <w:tab w:val="left" w:pos="1134"/>
        </w:tabs>
        <w:autoSpaceDE w:val="0"/>
        <w:autoSpaceDN w:val="0"/>
        <w:adjustRightInd w:val="0"/>
        <w:spacing w:after="0" w:line="240" w:lineRule="auto"/>
        <w:ind w:firstLine="851"/>
        <w:jc w:val="both"/>
        <w:rPr>
          <w:rFonts w:ascii="Times New Roman" w:eastAsia="Batang" w:hAnsi="Times New Roman" w:cs="Times New Roman"/>
          <w:sz w:val="26"/>
          <w:szCs w:val="26"/>
          <w:lang w:eastAsia="ru-RU"/>
        </w:rPr>
      </w:pPr>
      <w:r w:rsidRPr="0014735E">
        <w:rPr>
          <w:rFonts w:ascii="Times New Roman" w:eastAsia="Batang" w:hAnsi="Times New Roman" w:cs="Times New Roman"/>
          <w:sz w:val="26"/>
          <w:szCs w:val="26"/>
          <w:lang w:eastAsia="ru-RU"/>
        </w:rPr>
        <w:t>Реализация поставленной цели и решение задач Программы планируется через проведение комплекса технических, организационно-управленческих и научно-исследовательских мероприятий.</w:t>
      </w:r>
    </w:p>
    <w:p w:rsidR="00051834" w:rsidRPr="0014735E" w:rsidRDefault="00051834" w:rsidP="0014735E">
      <w:pPr>
        <w:widowControl w:val="0"/>
        <w:tabs>
          <w:tab w:val="left" w:pos="1134"/>
        </w:tabs>
        <w:autoSpaceDE w:val="0"/>
        <w:autoSpaceDN w:val="0"/>
        <w:adjustRightInd w:val="0"/>
        <w:spacing w:after="0" w:line="240" w:lineRule="auto"/>
        <w:ind w:firstLine="851"/>
        <w:jc w:val="both"/>
        <w:rPr>
          <w:rFonts w:ascii="Times New Roman" w:eastAsia="Batang" w:hAnsi="Times New Roman" w:cs="Times New Roman"/>
          <w:sz w:val="26"/>
          <w:szCs w:val="26"/>
          <w:lang w:eastAsia="ru-RU"/>
        </w:rPr>
      </w:pPr>
      <w:r w:rsidRPr="0014735E">
        <w:rPr>
          <w:rFonts w:ascii="Times New Roman" w:eastAsia="Batang" w:hAnsi="Times New Roman" w:cs="Times New Roman"/>
          <w:sz w:val="26"/>
          <w:szCs w:val="26"/>
          <w:lang w:eastAsia="ru-RU"/>
        </w:rPr>
        <w:t>В рамках подпрограммы 1. «Создание условий для обеспечения</w:t>
      </w:r>
      <w:r>
        <w:rPr>
          <w:rFonts w:ascii="Times New Roman" w:eastAsia="Batang" w:hAnsi="Times New Roman" w:cs="Times New Roman"/>
          <w:sz w:val="26"/>
          <w:szCs w:val="26"/>
          <w:lang w:eastAsia="ru-RU"/>
        </w:rPr>
        <w:t xml:space="preserve"> </w:t>
      </w:r>
      <w:r>
        <w:rPr>
          <w:rFonts w:ascii="Times New Roman" w:eastAsia="Batang" w:hAnsi="Times New Roman" w:cs="Times New Roman"/>
          <w:sz w:val="26"/>
          <w:szCs w:val="26"/>
          <w:lang w:eastAsia="ru-RU"/>
        </w:rPr>
        <w:lastRenderedPageBreak/>
        <w:t xml:space="preserve">потребителей </w:t>
      </w:r>
      <w:r w:rsidRPr="0014735E">
        <w:rPr>
          <w:rFonts w:ascii="Times New Roman" w:eastAsia="Batang" w:hAnsi="Times New Roman" w:cs="Times New Roman"/>
          <w:sz w:val="26"/>
          <w:szCs w:val="26"/>
          <w:lang w:eastAsia="ru-RU"/>
        </w:rPr>
        <w:t>качественными коммунальными услугами» для повышения эффективности, устойчивости и надежности функционирования жилищно-коммунального комплекса предполагается реализация следующих мероприятий:</w:t>
      </w:r>
    </w:p>
    <w:p w:rsidR="00051834" w:rsidRPr="0014735E" w:rsidRDefault="00051834" w:rsidP="0014735E">
      <w:pPr>
        <w:spacing w:after="0" w:line="240" w:lineRule="auto"/>
        <w:ind w:firstLine="851"/>
        <w:jc w:val="both"/>
        <w:rPr>
          <w:rFonts w:ascii="Times New Roman" w:eastAsia="Batang" w:hAnsi="Times New Roman" w:cs="Times New Roman"/>
          <w:sz w:val="26"/>
          <w:szCs w:val="26"/>
          <w:lang w:eastAsia="ko-KR"/>
        </w:rPr>
      </w:pPr>
      <w:r w:rsidRPr="0014735E">
        <w:rPr>
          <w:rFonts w:ascii="Times New Roman" w:eastAsia="Batang" w:hAnsi="Times New Roman" w:cs="Times New Roman"/>
          <w:sz w:val="26"/>
          <w:szCs w:val="26"/>
          <w:lang w:eastAsia="ko-KR"/>
        </w:rPr>
        <w:t>1.</w:t>
      </w:r>
      <w:r>
        <w:rPr>
          <w:rFonts w:ascii="Times New Roman" w:eastAsia="Batang" w:hAnsi="Times New Roman" w:cs="Times New Roman"/>
          <w:sz w:val="26"/>
          <w:szCs w:val="26"/>
          <w:lang w:eastAsia="ko-KR"/>
        </w:rPr>
        <w:t>1.</w:t>
      </w:r>
      <w:r w:rsidRPr="0014735E">
        <w:rPr>
          <w:rFonts w:ascii="Times New Roman" w:eastAsia="Batang" w:hAnsi="Times New Roman" w:cs="Times New Roman"/>
          <w:sz w:val="26"/>
          <w:szCs w:val="26"/>
          <w:lang w:eastAsia="ko-KR"/>
        </w:rPr>
        <w:t xml:space="preserve"> </w:t>
      </w:r>
      <w:r>
        <w:rPr>
          <w:rFonts w:ascii="Times New Roman" w:eastAsia="Batang" w:hAnsi="Times New Roman" w:cs="Times New Roman"/>
          <w:sz w:val="26"/>
          <w:szCs w:val="26"/>
          <w:lang w:eastAsia="ko-KR"/>
        </w:rPr>
        <w:t>К</w:t>
      </w:r>
      <w:r w:rsidRPr="0014735E">
        <w:rPr>
          <w:rFonts w:ascii="Times New Roman" w:eastAsia="Batang" w:hAnsi="Times New Roman" w:cs="Times New Roman"/>
          <w:sz w:val="26"/>
          <w:szCs w:val="26"/>
          <w:lang w:eastAsia="ko-KR"/>
        </w:rPr>
        <w:t xml:space="preserve">апитальный ремонт (с заменой) систем теплоснабжения, водоснабжения и водоотведения для подготовки к осенне-зимнему периоду. Данное мероприятие предусматривается с целью обеспечения бесперебойной работы систем теплоснабжения, водоснабжения и водоотведения города Когалыма. </w:t>
      </w:r>
    </w:p>
    <w:p w:rsidR="00051834" w:rsidRDefault="00051834" w:rsidP="00AA4C45">
      <w:pPr>
        <w:widowControl w:val="0"/>
        <w:tabs>
          <w:tab w:val="left" w:pos="1134"/>
        </w:tabs>
        <w:autoSpaceDE w:val="0"/>
        <w:autoSpaceDN w:val="0"/>
        <w:adjustRightInd w:val="0"/>
        <w:spacing w:after="0" w:line="240" w:lineRule="auto"/>
        <w:ind w:firstLine="851"/>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1.2. Х</w:t>
      </w:r>
      <w:r w:rsidRPr="0014735E">
        <w:rPr>
          <w:rFonts w:ascii="Times New Roman" w:eastAsia="Batang" w:hAnsi="Times New Roman" w:cs="Times New Roman"/>
          <w:sz w:val="26"/>
          <w:szCs w:val="26"/>
          <w:lang w:eastAsia="ko-KR"/>
        </w:rPr>
        <w:t xml:space="preserve">ранение материально-технических ресурсов и строительных материалов для оперативного устранения неисправностей и аварий на объектах </w:t>
      </w:r>
      <w:r w:rsidRPr="00CE0F10">
        <w:rPr>
          <w:rFonts w:ascii="Times New Roman" w:eastAsia="Batang" w:hAnsi="Times New Roman" w:cs="Times New Roman"/>
          <w:sz w:val="26"/>
          <w:szCs w:val="26"/>
          <w:lang w:eastAsia="ko-KR"/>
        </w:rPr>
        <w:t>жилищно-коммунального хозяйства</w:t>
      </w:r>
      <w:r w:rsidRPr="0014735E">
        <w:rPr>
          <w:rFonts w:ascii="Times New Roman" w:eastAsia="Batang" w:hAnsi="Times New Roman" w:cs="Times New Roman"/>
          <w:sz w:val="26"/>
          <w:szCs w:val="26"/>
          <w:lang w:eastAsia="ko-KR"/>
        </w:rPr>
        <w:t xml:space="preserve"> города Когалыма. </w:t>
      </w:r>
    </w:p>
    <w:p w:rsidR="00051834" w:rsidRPr="0014735E" w:rsidRDefault="00051834" w:rsidP="0014735E">
      <w:pPr>
        <w:widowControl w:val="0"/>
        <w:autoSpaceDE w:val="0"/>
        <w:autoSpaceDN w:val="0"/>
        <w:adjustRightInd w:val="0"/>
        <w:spacing w:after="0" w:line="240" w:lineRule="auto"/>
        <w:ind w:firstLine="851"/>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1.3. Реконструкция, расширение, модернизация и строительство объектов коммунального комплекса. Данное мероприятие предусматривается с целью оказания финансового содействия в модернизации жилищно-коммунального комплекса по обеспечению коммунальных услуг нормативного качества.</w:t>
      </w:r>
    </w:p>
    <w:p w:rsidR="00051834" w:rsidRDefault="00051834" w:rsidP="0014735E">
      <w:pPr>
        <w:widowControl w:val="0"/>
        <w:autoSpaceDE w:val="0"/>
        <w:autoSpaceDN w:val="0"/>
        <w:adjustRightInd w:val="0"/>
        <w:spacing w:after="0" w:line="240" w:lineRule="auto"/>
        <w:ind w:firstLine="851"/>
        <w:jc w:val="both"/>
        <w:rPr>
          <w:rFonts w:ascii="Times New Roman" w:eastAsia="Batang" w:hAnsi="Times New Roman" w:cs="Times New Roman"/>
          <w:sz w:val="26"/>
          <w:szCs w:val="26"/>
          <w:lang w:eastAsia="ko-KR"/>
        </w:rPr>
      </w:pPr>
      <w:r w:rsidRPr="0014735E">
        <w:rPr>
          <w:rFonts w:ascii="Times New Roman" w:eastAsia="Batang" w:hAnsi="Times New Roman" w:cs="Times New Roman"/>
          <w:sz w:val="26"/>
          <w:szCs w:val="26"/>
          <w:lang w:eastAsia="ko-KR"/>
        </w:rPr>
        <w:t xml:space="preserve">В соответствии с Федеральными законами от 21.12.1994 №68-ФЗ                 «О защите населения и территорий от чрезвычайных ситуаций природного и техногенного характера», от 12.02.1998 №28-ФЗ «О гражданской обороне»,  от 06.10.2003 №131-ФЗ «Об общих принципах организации местного самоуправления в Российской Федерации», приказом Министерства здравоохранения и социального </w:t>
      </w:r>
      <w:r>
        <w:rPr>
          <w:rFonts w:ascii="Times New Roman" w:eastAsia="Batang" w:hAnsi="Times New Roman" w:cs="Times New Roman"/>
          <w:sz w:val="26"/>
          <w:szCs w:val="26"/>
          <w:lang w:eastAsia="ko-KR"/>
        </w:rPr>
        <w:t xml:space="preserve">развития Российской Федерации </w:t>
      </w:r>
      <w:r w:rsidRPr="0014735E">
        <w:rPr>
          <w:rFonts w:ascii="Times New Roman" w:eastAsia="Batang" w:hAnsi="Times New Roman" w:cs="Times New Roman"/>
          <w:sz w:val="26"/>
          <w:szCs w:val="26"/>
          <w:lang w:eastAsia="ko-KR"/>
        </w:rPr>
        <w:t>от 03.0</w:t>
      </w:r>
      <w:r>
        <w:rPr>
          <w:rFonts w:ascii="Times New Roman" w:eastAsia="Batang" w:hAnsi="Times New Roman" w:cs="Times New Roman"/>
          <w:sz w:val="26"/>
          <w:szCs w:val="26"/>
          <w:lang w:eastAsia="ko-KR"/>
        </w:rPr>
        <w:t>2</w:t>
      </w:r>
      <w:r w:rsidRPr="0014735E">
        <w:rPr>
          <w:rFonts w:ascii="Times New Roman" w:eastAsia="Batang" w:hAnsi="Times New Roman" w:cs="Times New Roman"/>
          <w:sz w:val="26"/>
          <w:szCs w:val="26"/>
          <w:lang w:eastAsia="ko-KR"/>
        </w:rPr>
        <w:t>.2005 №112 «О статистических формах службы медицины катастроф Министерства здравоохранения и социального развития Российской Федерации», постановлением Правительства Ханты-Мансийского автономного округа от 19.07.2002 №435-п «О создании резервов материальных ресурсов (запасов) Ханты-Мансийского автономного округа</w:t>
      </w:r>
      <w:r>
        <w:rPr>
          <w:rFonts w:ascii="Times New Roman" w:eastAsia="Batang" w:hAnsi="Times New Roman" w:cs="Times New Roman"/>
          <w:sz w:val="26"/>
          <w:szCs w:val="26"/>
          <w:lang w:eastAsia="ko-KR"/>
        </w:rPr>
        <w:t xml:space="preserve"> - Югры</w:t>
      </w:r>
      <w:r w:rsidRPr="0014735E">
        <w:rPr>
          <w:rFonts w:ascii="Times New Roman" w:eastAsia="Batang" w:hAnsi="Times New Roman" w:cs="Times New Roman"/>
          <w:sz w:val="26"/>
          <w:szCs w:val="26"/>
          <w:lang w:eastAsia="ko-KR"/>
        </w:rPr>
        <w:t xml:space="preserve"> для ликвидации чрезвычайных ситуаций </w:t>
      </w:r>
      <w:r>
        <w:rPr>
          <w:rFonts w:ascii="Times New Roman" w:eastAsia="Batang" w:hAnsi="Times New Roman" w:cs="Times New Roman"/>
          <w:sz w:val="26"/>
          <w:szCs w:val="26"/>
          <w:lang w:eastAsia="ko-KR"/>
        </w:rPr>
        <w:t xml:space="preserve">межмуниципального </w:t>
      </w:r>
      <w:r w:rsidRPr="0014735E">
        <w:rPr>
          <w:rFonts w:ascii="Times New Roman" w:eastAsia="Batang" w:hAnsi="Times New Roman" w:cs="Times New Roman"/>
          <w:sz w:val="26"/>
          <w:szCs w:val="26"/>
          <w:lang w:eastAsia="ko-KR"/>
        </w:rPr>
        <w:t xml:space="preserve">и </w:t>
      </w:r>
      <w:r>
        <w:rPr>
          <w:rFonts w:ascii="Times New Roman" w:eastAsia="Batang" w:hAnsi="Times New Roman" w:cs="Times New Roman"/>
          <w:sz w:val="26"/>
          <w:szCs w:val="26"/>
          <w:lang w:eastAsia="ko-KR"/>
        </w:rPr>
        <w:t xml:space="preserve">регионального характера и </w:t>
      </w:r>
      <w:r w:rsidRPr="0014735E">
        <w:rPr>
          <w:rFonts w:ascii="Times New Roman" w:eastAsia="Batang" w:hAnsi="Times New Roman" w:cs="Times New Roman"/>
          <w:sz w:val="26"/>
          <w:szCs w:val="26"/>
          <w:lang w:eastAsia="ko-KR"/>
        </w:rPr>
        <w:t>в целях гражданской обороны», постановлением Ад</w:t>
      </w:r>
      <w:r>
        <w:rPr>
          <w:rFonts w:ascii="Times New Roman" w:eastAsia="Batang" w:hAnsi="Times New Roman" w:cs="Times New Roman"/>
          <w:sz w:val="26"/>
          <w:szCs w:val="26"/>
          <w:lang w:eastAsia="ko-KR"/>
        </w:rPr>
        <w:t xml:space="preserve">министрации города Когалыма </w:t>
      </w:r>
      <w:r w:rsidRPr="0014735E">
        <w:rPr>
          <w:rFonts w:ascii="Times New Roman" w:eastAsia="Batang" w:hAnsi="Times New Roman" w:cs="Times New Roman"/>
          <w:sz w:val="26"/>
          <w:szCs w:val="26"/>
          <w:lang w:eastAsia="ko-KR"/>
        </w:rPr>
        <w:t>от 18.12.2009 №2724 «О создании резерв</w:t>
      </w:r>
      <w:r>
        <w:rPr>
          <w:rFonts w:ascii="Times New Roman" w:eastAsia="Batang" w:hAnsi="Times New Roman" w:cs="Times New Roman"/>
          <w:sz w:val="26"/>
          <w:szCs w:val="26"/>
          <w:lang w:eastAsia="ko-KR"/>
        </w:rPr>
        <w:t>ов</w:t>
      </w:r>
      <w:r w:rsidRPr="0014735E">
        <w:rPr>
          <w:rFonts w:ascii="Times New Roman" w:eastAsia="Batang" w:hAnsi="Times New Roman" w:cs="Times New Roman"/>
          <w:sz w:val="26"/>
          <w:szCs w:val="26"/>
          <w:lang w:eastAsia="ko-KR"/>
        </w:rPr>
        <w:t xml:space="preserve"> материальных ресурсов (запасов) города Когалыма для предупреждения, ликвидации чрезвычайных ситуаций и в целях гражданской обороны», в целях экстренного привлечения необходимых средств при угрозе и возникновении чрезвычайных ситуаций в мирное время и в особый период </w:t>
      </w:r>
      <w:r>
        <w:rPr>
          <w:rFonts w:ascii="Times New Roman" w:eastAsia="Batang" w:hAnsi="Times New Roman" w:cs="Times New Roman"/>
          <w:sz w:val="26"/>
          <w:szCs w:val="26"/>
          <w:lang w:eastAsia="ko-KR"/>
        </w:rPr>
        <w:t>в</w:t>
      </w:r>
      <w:r w:rsidRPr="0014735E">
        <w:rPr>
          <w:rFonts w:ascii="Times New Roman" w:eastAsia="Batang" w:hAnsi="Times New Roman" w:cs="Times New Roman"/>
          <w:sz w:val="26"/>
          <w:szCs w:val="26"/>
          <w:lang w:eastAsia="ko-KR"/>
        </w:rPr>
        <w:t xml:space="preserve"> город</w:t>
      </w:r>
      <w:r>
        <w:rPr>
          <w:rFonts w:ascii="Times New Roman" w:eastAsia="Batang" w:hAnsi="Times New Roman" w:cs="Times New Roman"/>
          <w:sz w:val="26"/>
          <w:szCs w:val="26"/>
          <w:lang w:eastAsia="ko-KR"/>
        </w:rPr>
        <w:t>е</w:t>
      </w:r>
      <w:r w:rsidRPr="0014735E">
        <w:rPr>
          <w:rFonts w:ascii="Times New Roman" w:eastAsia="Batang" w:hAnsi="Times New Roman" w:cs="Times New Roman"/>
          <w:sz w:val="26"/>
          <w:szCs w:val="26"/>
          <w:lang w:eastAsia="ko-KR"/>
        </w:rPr>
        <w:t xml:space="preserve"> Когалым</w:t>
      </w:r>
      <w:r>
        <w:rPr>
          <w:rFonts w:ascii="Times New Roman" w:eastAsia="Batang" w:hAnsi="Times New Roman" w:cs="Times New Roman"/>
          <w:sz w:val="26"/>
          <w:szCs w:val="26"/>
          <w:lang w:eastAsia="ko-KR"/>
        </w:rPr>
        <w:t>е</w:t>
      </w:r>
      <w:r w:rsidRPr="0014735E">
        <w:rPr>
          <w:rFonts w:ascii="Times New Roman" w:eastAsia="Batang" w:hAnsi="Times New Roman" w:cs="Times New Roman"/>
          <w:sz w:val="26"/>
          <w:szCs w:val="26"/>
          <w:lang w:eastAsia="ko-KR"/>
        </w:rPr>
        <w:t xml:space="preserve"> необходимо иметь неснижаемый запас резерва материальных ресурсов города Когалыма для предупреждения, ликвидации чрезвычайных ситуаций и в целях гражданской обороны в городском (обязательном) резерве материально-технических ресурсов (запасов) для оперативного устранения неисправностей и аварий на объектах жилищно-коммунального хозяйства и обеспечить хранение и обновление материальных резервов.</w:t>
      </w:r>
    </w:p>
    <w:p w:rsidR="00051834" w:rsidRDefault="00051834" w:rsidP="008877F0">
      <w:pPr>
        <w:widowControl w:val="0"/>
        <w:numPr>
          <w:ilvl w:val="1"/>
          <w:numId w:val="14"/>
        </w:numPr>
        <w:tabs>
          <w:tab w:val="left" w:pos="709"/>
          <w:tab w:val="left" w:pos="1134"/>
        </w:tabs>
        <w:autoSpaceDE w:val="0"/>
        <w:autoSpaceDN w:val="0"/>
        <w:adjustRightInd w:val="0"/>
        <w:spacing w:after="0" w:line="240" w:lineRule="auto"/>
        <w:ind w:left="0" w:firstLine="709"/>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 xml:space="preserve"> Строительство</w:t>
      </w:r>
      <w:r w:rsidRPr="00D51D3F">
        <w:t xml:space="preserve"> </w:t>
      </w:r>
      <w:r w:rsidRPr="00D51D3F">
        <w:rPr>
          <w:rFonts w:ascii="Times New Roman" w:eastAsia="Batang" w:hAnsi="Times New Roman" w:cs="Times New Roman"/>
          <w:sz w:val="26"/>
          <w:szCs w:val="26"/>
          <w:lang w:eastAsia="ko-KR"/>
        </w:rPr>
        <w:t>автоматизированной водогрейной котельной установленной тепловой мощностью 72МВт</w:t>
      </w:r>
      <w:r>
        <w:rPr>
          <w:rFonts w:ascii="Times New Roman" w:eastAsia="Batang" w:hAnsi="Times New Roman" w:cs="Times New Roman"/>
          <w:sz w:val="26"/>
          <w:szCs w:val="26"/>
          <w:lang w:eastAsia="ko-KR"/>
        </w:rPr>
        <w:t>.</w:t>
      </w:r>
    </w:p>
    <w:p w:rsidR="00051834" w:rsidRPr="0014735E" w:rsidRDefault="00051834" w:rsidP="008877F0">
      <w:pPr>
        <w:widowControl w:val="0"/>
        <w:tabs>
          <w:tab w:val="left" w:pos="709"/>
          <w:tab w:val="left" w:pos="1134"/>
        </w:tabs>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Реализация данного мероприятия позволит повысить надёжность системы теплоснабжения города Когалыма и качество предоставления услуг теплоснабжения для потребителей города Когалыма. Кроме того, обеспечит бесперебойность предоставления услуг теплоснабжения для потребителей левобережной части города Когалыма.</w:t>
      </w:r>
    </w:p>
    <w:p w:rsidR="00051834" w:rsidRDefault="00051834" w:rsidP="0014735E">
      <w:pPr>
        <w:widowControl w:val="0"/>
        <w:autoSpaceDE w:val="0"/>
        <w:autoSpaceDN w:val="0"/>
        <w:adjustRightInd w:val="0"/>
        <w:spacing w:after="0" w:line="240" w:lineRule="auto"/>
        <w:ind w:firstLine="709"/>
        <w:jc w:val="both"/>
        <w:rPr>
          <w:rFonts w:ascii="Times New Roman" w:eastAsia="Batang" w:hAnsi="Times New Roman" w:cs="Times New Roman"/>
          <w:sz w:val="26"/>
          <w:szCs w:val="26"/>
        </w:rPr>
      </w:pPr>
      <w:r w:rsidRPr="0014735E">
        <w:rPr>
          <w:rFonts w:ascii="Times New Roman" w:eastAsia="Batang" w:hAnsi="Times New Roman" w:cs="Times New Roman"/>
          <w:sz w:val="26"/>
          <w:szCs w:val="26"/>
        </w:rPr>
        <w:lastRenderedPageBreak/>
        <w:t>В рамках подпрограммы 2. «Содействие проведению капитального ремонта многоквартирных домов» предусма</w:t>
      </w:r>
      <w:r>
        <w:rPr>
          <w:rFonts w:ascii="Times New Roman" w:eastAsia="Batang" w:hAnsi="Times New Roman" w:cs="Times New Roman"/>
          <w:sz w:val="26"/>
          <w:szCs w:val="26"/>
        </w:rPr>
        <w:t>тривается реализация следующих мероприятий:</w:t>
      </w:r>
    </w:p>
    <w:p w:rsidR="00051834" w:rsidRDefault="00051834" w:rsidP="00D279D7">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Batang" w:hAnsi="Times New Roman" w:cs="Times New Roman"/>
          <w:sz w:val="26"/>
          <w:szCs w:val="26"/>
        </w:rPr>
      </w:pPr>
      <w:r w:rsidRPr="002E2AFC">
        <w:rPr>
          <w:rFonts w:ascii="Times New Roman" w:eastAsia="Batang" w:hAnsi="Times New Roman" w:cs="Times New Roman"/>
          <w:sz w:val="26"/>
          <w:szCs w:val="26"/>
          <w:lang w:eastAsia="ko-KR"/>
        </w:rPr>
        <w:t>Проведение капитального ремонта внутриквартальных территорий (придомовых территорий) и проездов города Когалыма позволит: обновить (полностью восстановить) асфальтобетонное покрытие внутриквартальных проездов, расширить придомовые территории, устроить парковочные карманы, отремонтировать отмостки и тротуары, восстановить ливневую канализацию.</w:t>
      </w:r>
    </w:p>
    <w:p w:rsidR="00051834" w:rsidRDefault="00051834" w:rsidP="002E1184">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Batang" w:hAnsi="Times New Roman" w:cs="Times New Roman"/>
          <w:sz w:val="26"/>
          <w:szCs w:val="26"/>
        </w:rPr>
      </w:pPr>
      <w:r w:rsidRPr="002E2AFC">
        <w:rPr>
          <w:rFonts w:ascii="Times New Roman" w:eastAsia="Batang" w:hAnsi="Times New Roman" w:cs="Times New Roman"/>
          <w:sz w:val="26"/>
          <w:szCs w:val="26"/>
          <w:lang w:eastAsia="ko-KR"/>
        </w:rPr>
        <w:t>Проведение капитального ремонта многоквартирных домов</w:t>
      </w:r>
      <w:r>
        <w:rPr>
          <w:rFonts w:ascii="Times New Roman" w:eastAsia="Batang" w:hAnsi="Times New Roman" w:cs="Times New Roman"/>
          <w:sz w:val="26"/>
          <w:szCs w:val="26"/>
          <w:lang w:eastAsia="ko-KR"/>
        </w:rPr>
        <w:t>.</w:t>
      </w:r>
    </w:p>
    <w:p w:rsidR="00051834" w:rsidRPr="002E2AFC" w:rsidRDefault="00051834" w:rsidP="000C5C4C">
      <w:pPr>
        <w:widowControl w:val="0"/>
        <w:tabs>
          <w:tab w:val="left" w:pos="993"/>
        </w:tabs>
        <w:autoSpaceDE w:val="0"/>
        <w:autoSpaceDN w:val="0"/>
        <w:adjustRightInd w:val="0"/>
        <w:spacing w:after="0" w:line="240" w:lineRule="auto"/>
        <w:jc w:val="both"/>
        <w:rPr>
          <w:rFonts w:ascii="Times New Roman" w:eastAsia="Batang" w:hAnsi="Times New Roman" w:cs="Times New Roman"/>
          <w:sz w:val="26"/>
          <w:szCs w:val="26"/>
        </w:rPr>
      </w:pPr>
      <w:r>
        <w:rPr>
          <w:rFonts w:ascii="Times New Roman" w:eastAsia="Batang" w:hAnsi="Times New Roman" w:cs="Times New Roman"/>
          <w:sz w:val="26"/>
          <w:szCs w:val="26"/>
          <w:lang w:eastAsia="ko-KR"/>
        </w:rPr>
        <w:t>Планируется провести п</w:t>
      </w:r>
      <w:r w:rsidRPr="002E2AFC">
        <w:rPr>
          <w:rFonts w:ascii="Times New Roman" w:eastAsia="Batang" w:hAnsi="Times New Roman" w:cs="Times New Roman"/>
          <w:sz w:val="26"/>
          <w:szCs w:val="26"/>
          <w:lang w:eastAsia="ko-KR"/>
        </w:rPr>
        <w:t>окраск</w:t>
      </w:r>
      <w:r>
        <w:rPr>
          <w:rFonts w:ascii="Times New Roman" w:eastAsia="Batang" w:hAnsi="Times New Roman" w:cs="Times New Roman"/>
          <w:sz w:val="26"/>
          <w:szCs w:val="26"/>
          <w:lang w:eastAsia="ko-KR"/>
        </w:rPr>
        <w:t>у и ремонт</w:t>
      </w:r>
      <w:r w:rsidRPr="002E2AFC">
        <w:rPr>
          <w:rFonts w:ascii="Times New Roman" w:eastAsia="Batang" w:hAnsi="Times New Roman" w:cs="Times New Roman"/>
          <w:sz w:val="26"/>
          <w:szCs w:val="26"/>
          <w:lang w:eastAsia="ko-KR"/>
        </w:rPr>
        <w:t xml:space="preserve"> фасадов многоквартирных </w:t>
      </w:r>
      <w:r>
        <w:rPr>
          <w:rFonts w:ascii="Times New Roman" w:eastAsia="Batang" w:hAnsi="Times New Roman" w:cs="Times New Roman"/>
          <w:sz w:val="26"/>
          <w:szCs w:val="26"/>
          <w:lang w:eastAsia="ko-KR"/>
        </w:rPr>
        <w:t xml:space="preserve">жилых </w:t>
      </w:r>
      <w:r w:rsidRPr="002E2AFC">
        <w:rPr>
          <w:rFonts w:ascii="Times New Roman" w:eastAsia="Batang" w:hAnsi="Times New Roman" w:cs="Times New Roman"/>
          <w:sz w:val="26"/>
          <w:szCs w:val="26"/>
          <w:lang w:eastAsia="ko-KR"/>
        </w:rPr>
        <w:t xml:space="preserve">домов </w:t>
      </w:r>
      <w:r>
        <w:rPr>
          <w:rFonts w:ascii="Times New Roman" w:eastAsia="Batang" w:hAnsi="Times New Roman" w:cs="Times New Roman"/>
          <w:sz w:val="26"/>
          <w:szCs w:val="26"/>
          <w:lang w:eastAsia="ko-KR"/>
        </w:rPr>
        <w:t>в</w:t>
      </w:r>
      <w:r w:rsidRPr="002E2AFC">
        <w:rPr>
          <w:rFonts w:ascii="Times New Roman" w:eastAsia="Batang" w:hAnsi="Times New Roman" w:cs="Times New Roman"/>
          <w:sz w:val="26"/>
          <w:szCs w:val="26"/>
          <w:lang w:eastAsia="ko-KR"/>
        </w:rPr>
        <w:t xml:space="preserve"> город</w:t>
      </w:r>
      <w:r>
        <w:rPr>
          <w:rFonts w:ascii="Times New Roman" w:eastAsia="Batang" w:hAnsi="Times New Roman" w:cs="Times New Roman"/>
          <w:sz w:val="26"/>
          <w:szCs w:val="26"/>
          <w:lang w:eastAsia="ko-KR"/>
        </w:rPr>
        <w:t>е</w:t>
      </w:r>
      <w:r w:rsidRPr="002E2AFC">
        <w:rPr>
          <w:rFonts w:ascii="Times New Roman" w:eastAsia="Batang" w:hAnsi="Times New Roman" w:cs="Times New Roman"/>
          <w:sz w:val="26"/>
          <w:szCs w:val="26"/>
          <w:lang w:eastAsia="ko-KR"/>
        </w:rPr>
        <w:t xml:space="preserve"> Когалым</w:t>
      </w:r>
      <w:r>
        <w:rPr>
          <w:rFonts w:ascii="Times New Roman" w:eastAsia="Batang" w:hAnsi="Times New Roman" w:cs="Times New Roman"/>
          <w:sz w:val="26"/>
          <w:szCs w:val="26"/>
          <w:lang w:eastAsia="ko-KR"/>
        </w:rPr>
        <w:t>е</w:t>
      </w:r>
      <w:r w:rsidRPr="002E2AFC">
        <w:rPr>
          <w:rFonts w:ascii="Times New Roman" w:eastAsia="Batang" w:hAnsi="Times New Roman" w:cs="Times New Roman"/>
          <w:sz w:val="26"/>
          <w:szCs w:val="26"/>
          <w:lang w:eastAsia="ko-KR"/>
        </w:rPr>
        <w:t>.</w:t>
      </w:r>
    </w:p>
    <w:p w:rsidR="00051834" w:rsidRPr="0014735E" w:rsidRDefault="00051834" w:rsidP="003E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sz w:val="26"/>
          <w:szCs w:val="26"/>
          <w:lang w:eastAsia="ko-KR"/>
        </w:rPr>
      </w:pPr>
      <w:r w:rsidRPr="002E2AFC">
        <w:rPr>
          <w:rFonts w:ascii="Times New Roman" w:eastAsia="Batang" w:hAnsi="Times New Roman" w:cs="Times New Roman"/>
          <w:sz w:val="26"/>
          <w:szCs w:val="26"/>
          <w:lang w:eastAsia="ko-KR"/>
        </w:rPr>
        <w:t>Реализация мероприятий улучшит внешний облик города Когалыма и условия проживания горожан</w:t>
      </w:r>
      <w:r>
        <w:rPr>
          <w:rFonts w:ascii="Times New Roman" w:eastAsia="Batang" w:hAnsi="Times New Roman" w:cs="Times New Roman"/>
          <w:sz w:val="26"/>
          <w:szCs w:val="26"/>
          <w:lang w:eastAsia="ko-KR"/>
        </w:rPr>
        <w:t>.</w:t>
      </w:r>
    </w:p>
    <w:p w:rsidR="00051834" w:rsidRDefault="00051834" w:rsidP="003E6153">
      <w:pPr>
        <w:tabs>
          <w:tab w:val="left" w:pos="1134"/>
        </w:tabs>
        <w:spacing w:after="0" w:line="240" w:lineRule="auto"/>
        <w:ind w:firstLine="709"/>
        <w:jc w:val="both"/>
        <w:rPr>
          <w:rFonts w:ascii="Times New Roman" w:eastAsia="Batang" w:hAnsi="Times New Roman" w:cs="Times New Roman"/>
          <w:sz w:val="26"/>
          <w:szCs w:val="26"/>
          <w:lang w:eastAsia="ru-RU"/>
        </w:rPr>
      </w:pPr>
      <w:r w:rsidRPr="0014735E">
        <w:rPr>
          <w:rFonts w:ascii="Times New Roman" w:eastAsia="Batang" w:hAnsi="Times New Roman" w:cs="Times New Roman"/>
          <w:sz w:val="26"/>
          <w:szCs w:val="26"/>
          <w:lang w:eastAsia="ru-RU"/>
        </w:rPr>
        <w:t>Подпрогр</w:t>
      </w:r>
      <w:r>
        <w:rPr>
          <w:rFonts w:ascii="Times New Roman" w:eastAsia="Batang" w:hAnsi="Times New Roman" w:cs="Times New Roman"/>
          <w:sz w:val="26"/>
          <w:szCs w:val="26"/>
          <w:lang w:eastAsia="ru-RU"/>
        </w:rPr>
        <w:t>амма 3. «Обеспечение реализации П</w:t>
      </w:r>
      <w:r w:rsidRPr="0014735E">
        <w:rPr>
          <w:rFonts w:ascii="Times New Roman" w:eastAsia="Batang" w:hAnsi="Times New Roman" w:cs="Times New Roman"/>
          <w:sz w:val="26"/>
          <w:szCs w:val="26"/>
          <w:lang w:eastAsia="ru-RU"/>
        </w:rPr>
        <w:t xml:space="preserve">рограммы» </w:t>
      </w:r>
      <w:r>
        <w:rPr>
          <w:rFonts w:ascii="Times New Roman" w:eastAsia="Batang" w:hAnsi="Times New Roman" w:cs="Times New Roman"/>
          <w:sz w:val="26"/>
          <w:szCs w:val="26"/>
          <w:lang w:eastAsia="ru-RU"/>
        </w:rPr>
        <w:t>п</w:t>
      </w:r>
      <w:r w:rsidRPr="0014735E">
        <w:rPr>
          <w:rFonts w:ascii="Times New Roman" w:eastAsia="Batang" w:hAnsi="Times New Roman" w:cs="Times New Roman"/>
          <w:sz w:val="26"/>
          <w:szCs w:val="26"/>
          <w:lang w:eastAsia="ru-RU"/>
        </w:rPr>
        <w:t>редусматривает реализацию следующих меропр</w:t>
      </w:r>
      <w:r>
        <w:rPr>
          <w:rFonts w:ascii="Times New Roman" w:eastAsia="Batang" w:hAnsi="Times New Roman" w:cs="Times New Roman"/>
          <w:sz w:val="26"/>
          <w:szCs w:val="26"/>
          <w:lang w:eastAsia="ru-RU"/>
        </w:rPr>
        <w:t>иятий обеспечивающего характера:</w:t>
      </w:r>
    </w:p>
    <w:p w:rsidR="00051834" w:rsidRPr="002C45F1" w:rsidRDefault="00051834" w:rsidP="003E6153">
      <w:pPr>
        <w:tabs>
          <w:tab w:val="left" w:pos="993"/>
        </w:tabs>
        <w:spacing w:after="0" w:line="240" w:lineRule="auto"/>
        <w:ind w:firstLine="709"/>
        <w:jc w:val="both"/>
        <w:rPr>
          <w:rFonts w:ascii="Times New Roman" w:eastAsia="Batang" w:hAnsi="Times New Roman" w:cs="Times New Roman"/>
          <w:sz w:val="26"/>
          <w:szCs w:val="26"/>
          <w:lang w:eastAsia="ru-RU"/>
        </w:rPr>
      </w:pPr>
      <w:r>
        <w:rPr>
          <w:rFonts w:ascii="Times New Roman" w:eastAsia="Batang" w:hAnsi="Times New Roman" w:cs="Times New Roman"/>
          <w:sz w:val="26"/>
          <w:szCs w:val="26"/>
        </w:rPr>
        <w:t>3</w:t>
      </w:r>
      <w:r w:rsidRPr="00197B07">
        <w:rPr>
          <w:rFonts w:ascii="Times New Roman" w:eastAsia="Batang" w:hAnsi="Times New Roman" w:cs="Times New Roman"/>
          <w:sz w:val="26"/>
          <w:szCs w:val="26"/>
        </w:rPr>
        <w:t xml:space="preserve">.1. </w:t>
      </w:r>
      <w:r w:rsidRPr="002C45F1">
        <w:rPr>
          <w:rFonts w:ascii="Times New Roman" w:eastAsia="Batang" w:hAnsi="Times New Roman" w:cs="Times New Roman"/>
          <w:sz w:val="26"/>
          <w:szCs w:val="26"/>
        </w:rPr>
        <w:t xml:space="preserve">Научные, исследовательские и технологические разработки. </w:t>
      </w:r>
    </w:p>
    <w:p w:rsidR="00051834" w:rsidRDefault="00051834" w:rsidP="003E6153">
      <w:pPr>
        <w:spacing w:after="0" w:line="240" w:lineRule="auto"/>
        <w:ind w:firstLine="709"/>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 xml:space="preserve">3.1.1. </w:t>
      </w:r>
      <w:r w:rsidRPr="005C74E9">
        <w:rPr>
          <w:rFonts w:ascii="Times New Roman" w:eastAsia="Batang" w:hAnsi="Times New Roman" w:cs="Times New Roman"/>
          <w:sz w:val="26"/>
          <w:szCs w:val="26"/>
          <w:lang w:eastAsia="ko-KR"/>
        </w:rPr>
        <w:t>Обеспечение подготовки и утверждения схем водоснабжения и водоотведения города Когалыма</w:t>
      </w:r>
      <w:r>
        <w:rPr>
          <w:rFonts w:ascii="Times New Roman" w:eastAsia="Batang" w:hAnsi="Times New Roman" w:cs="Times New Roman"/>
          <w:sz w:val="26"/>
          <w:szCs w:val="26"/>
          <w:lang w:eastAsia="ko-KR"/>
        </w:rPr>
        <w:t>.</w:t>
      </w:r>
    </w:p>
    <w:p w:rsidR="00051834" w:rsidRPr="0014735E" w:rsidRDefault="00051834" w:rsidP="003E6153">
      <w:pPr>
        <w:spacing w:after="0" w:line="240" w:lineRule="auto"/>
        <w:ind w:firstLine="709"/>
        <w:jc w:val="both"/>
        <w:rPr>
          <w:rFonts w:ascii="Times New Roman" w:eastAsia="Batang" w:hAnsi="Times New Roman" w:cs="Times New Roman"/>
          <w:sz w:val="26"/>
          <w:szCs w:val="26"/>
          <w:lang w:eastAsia="ko-KR"/>
        </w:rPr>
      </w:pPr>
      <w:r w:rsidRPr="0014735E">
        <w:rPr>
          <w:rFonts w:ascii="Times New Roman" w:eastAsia="Batang" w:hAnsi="Times New Roman" w:cs="Times New Roman"/>
          <w:sz w:val="26"/>
          <w:szCs w:val="26"/>
          <w:lang w:eastAsia="ko-KR"/>
        </w:rPr>
        <w:t xml:space="preserve">Реализация данного мероприятия позволит разработать и утвердить схему водоснабжения, водоотведения города Когалыма в соответствии с </w:t>
      </w:r>
      <w:r>
        <w:rPr>
          <w:rFonts w:ascii="Times New Roman" w:eastAsia="Batang" w:hAnsi="Times New Roman" w:cs="Times New Roman"/>
          <w:sz w:val="26"/>
          <w:szCs w:val="26"/>
          <w:lang w:eastAsia="ko-KR"/>
        </w:rPr>
        <w:t>т</w:t>
      </w:r>
      <w:r w:rsidRPr="0014735E">
        <w:rPr>
          <w:rFonts w:ascii="Times New Roman" w:eastAsia="Batang" w:hAnsi="Times New Roman" w:cs="Times New Roman"/>
          <w:sz w:val="26"/>
          <w:szCs w:val="26"/>
          <w:lang w:eastAsia="ko-KR"/>
        </w:rPr>
        <w:t>ребованиями к содержанию схем водоснабжения и водоотведения, утвержд</w:t>
      </w:r>
      <w:r>
        <w:rPr>
          <w:rFonts w:ascii="Times New Roman" w:eastAsia="Batang" w:hAnsi="Times New Roman" w:cs="Times New Roman"/>
          <w:sz w:val="26"/>
          <w:szCs w:val="26"/>
          <w:lang w:eastAsia="ko-KR"/>
        </w:rPr>
        <w:t>ё</w:t>
      </w:r>
      <w:r w:rsidRPr="0014735E">
        <w:rPr>
          <w:rFonts w:ascii="Times New Roman" w:eastAsia="Batang" w:hAnsi="Times New Roman" w:cs="Times New Roman"/>
          <w:sz w:val="26"/>
          <w:szCs w:val="26"/>
          <w:lang w:eastAsia="ko-KR"/>
        </w:rPr>
        <w:t>нными постановлением Правительства Российской Федерации от 05.09</w:t>
      </w:r>
      <w:r>
        <w:rPr>
          <w:rFonts w:ascii="Times New Roman" w:eastAsia="Batang" w:hAnsi="Times New Roman" w:cs="Times New Roman"/>
          <w:sz w:val="26"/>
          <w:szCs w:val="26"/>
          <w:lang w:eastAsia="ko-KR"/>
        </w:rPr>
        <w:t>.</w:t>
      </w:r>
      <w:r w:rsidRPr="0014735E">
        <w:rPr>
          <w:rFonts w:ascii="Times New Roman" w:eastAsia="Batang" w:hAnsi="Times New Roman" w:cs="Times New Roman"/>
          <w:sz w:val="26"/>
          <w:szCs w:val="26"/>
          <w:lang w:eastAsia="ko-KR"/>
        </w:rPr>
        <w:t xml:space="preserve">2013 №782. </w:t>
      </w:r>
    </w:p>
    <w:p w:rsidR="00051834" w:rsidRDefault="00051834" w:rsidP="003E6153">
      <w:pPr>
        <w:spacing w:after="0" w:line="240" w:lineRule="auto"/>
        <w:ind w:firstLine="709"/>
        <w:jc w:val="both"/>
        <w:rPr>
          <w:rFonts w:ascii="Times New Roman" w:eastAsia="Batang" w:hAnsi="Times New Roman" w:cs="Times New Roman"/>
          <w:sz w:val="26"/>
          <w:szCs w:val="26"/>
          <w:lang w:eastAsia="ko-KR"/>
        </w:rPr>
      </w:pPr>
      <w:r w:rsidRPr="0014735E">
        <w:rPr>
          <w:rFonts w:ascii="Times New Roman" w:eastAsia="Batang" w:hAnsi="Times New Roman" w:cs="Times New Roman"/>
          <w:sz w:val="26"/>
          <w:szCs w:val="26"/>
          <w:lang w:eastAsia="ko-KR"/>
        </w:rPr>
        <w:t>Разработка схемы необходима для определения первоочередных мероприятий по созданию и развитию централизованных систем водоснабжения и водоотведения города Когалыма, повышению надежности функционирования этих систем и обеспечения комфортных и безопасных условий для прож</w:t>
      </w:r>
      <w:r>
        <w:rPr>
          <w:rFonts w:ascii="Times New Roman" w:eastAsia="Batang" w:hAnsi="Times New Roman" w:cs="Times New Roman"/>
          <w:sz w:val="26"/>
          <w:szCs w:val="26"/>
          <w:lang w:eastAsia="ko-KR"/>
        </w:rPr>
        <w:t>ивания людей в городе Когалыме.</w:t>
      </w:r>
    </w:p>
    <w:p w:rsidR="00051834" w:rsidRDefault="00051834" w:rsidP="003E6153">
      <w:pPr>
        <w:tabs>
          <w:tab w:val="left" w:pos="993"/>
        </w:tabs>
        <w:spacing w:after="0" w:line="240" w:lineRule="auto"/>
        <w:ind w:firstLine="709"/>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 xml:space="preserve">3.2. </w:t>
      </w:r>
      <w:r w:rsidRPr="005C74E9">
        <w:rPr>
          <w:rFonts w:ascii="Times New Roman" w:eastAsia="Batang" w:hAnsi="Times New Roman" w:cs="Times New Roman"/>
          <w:sz w:val="26"/>
          <w:szCs w:val="26"/>
          <w:lang w:eastAsia="ko-KR"/>
        </w:rPr>
        <w:t>Проведение информационно-разъяснительной работы</w:t>
      </w:r>
      <w:r>
        <w:rPr>
          <w:rFonts w:ascii="Times New Roman" w:eastAsia="Batang" w:hAnsi="Times New Roman" w:cs="Times New Roman"/>
          <w:sz w:val="26"/>
          <w:szCs w:val="26"/>
          <w:lang w:eastAsia="ko-KR"/>
        </w:rPr>
        <w:t>.</w:t>
      </w:r>
    </w:p>
    <w:p w:rsidR="00051834" w:rsidRDefault="00051834" w:rsidP="003E6153">
      <w:pPr>
        <w:tabs>
          <w:tab w:val="left" w:pos="993"/>
        </w:tabs>
        <w:spacing w:after="0" w:line="240" w:lineRule="auto"/>
        <w:ind w:firstLine="709"/>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 xml:space="preserve">3.2.1. </w:t>
      </w:r>
      <w:r w:rsidRPr="005C74E9">
        <w:rPr>
          <w:rFonts w:ascii="Times New Roman" w:eastAsia="Batang" w:hAnsi="Times New Roman" w:cs="Times New Roman"/>
          <w:sz w:val="26"/>
          <w:szCs w:val="26"/>
          <w:lang w:eastAsia="ko-KR"/>
        </w:rPr>
        <w:t>Организация и проведение встреч с обучающимися общеобразовательных организаций по вопросам бережного отношения к коммунальным ресурсам, общему имуществу жилых домов и общественных мест города Когалыма</w:t>
      </w:r>
      <w:r>
        <w:rPr>
          <w:rFonts w:ascii="Times New Roman" w:eastAsia="Batang" w:hAnsi="Times New Roman" w:cs="Times New Roman"/>
          <w:sz w:val="26"/>
          <w:szCs w:val="26"/>
          <w:lang w:eastAsia="ko-KR"/>
        </w:rPr>
        <w:t>.</w:t>
      </w:r>
    </w:p>
    <w:p w:rsidR="00051834" w:rsidRDefault="00051834" w:rsidP="003E6153">
      <w:pPr>
        <w:tabs>
          <w:tab w:val="left" w:pos="993"/>
        </w:tabs>
        <w:spacing w:after="0" w:line="240" w:lineRule="auto"/>
        <w:ind w:firstLine="709"/>
        <w:jc w:val="both"/>
        <w:rPr>
          <w:rFonts w:ascii="Times New Roman" w:eastAsia="Batang" w:hAnsi="Times New Roman" w:cs="Times New Roman"/>
          <w:sz w:val="26"/>
          <w:szCs w:val="26"/>
          <w:lang w:eastAsia="ko-KR"/>
        </w:rPr>
      </w:pPr>
      <w:r w:rsidRPr="0014735E">
        <w:rPr>
          <w:rFonts w:ascii="Times New Roman" w:eastAsia="Batang" w:hAnsi="Times New Roman" w:cs="Times New Roman"/>
          <w:sz w:val="26"/>
          <w:szCs w:val="26"/>
          <w:lang w:eastAsia="ko-KR"/>
        </w:rPr>
        <w:t>Реализация данного мероприятия позволит</w:t>
      </w:r>
      <w:r>
        <w:rPr>
          <w:rFonts w:ascii="Times New Roman" w:eastAsia="Batang" w:hAnsi="Times New Roman" w:cs="Times New Roman"/>
          <w:sz w:val="26"/>
          <w:szCs w:val="26"/>
          <w:lang w:eastAsia="ko-KR"/>
        </w:rPr>
        <w:t xml:space="preserve"> осуществить общественный контроль за выполнением организациями коммунального комплекса на территории города Когалыма своих обязательств.</w:t>
      </w:r>
    </w:p>
    <w:p w:rsidR="00051834" w:rsidRDefault="00051834" w:rsidP="003E6153">
      <w:pPr>
        <w:tabs>
          <w:tab w:val="left" w:pos="993"/>
        </w:tabs>
        <w:spacing w:after="0" w:line="240" w:lineRule="auto"/>
        <w:ind w:firstLine="709"/>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 xml:space="preserve">3.3. </w:t>
      </w:r>
      <w:r w:rsidRPr="00C40123">
        <w:rPr>
          <w:rFonts w:ascii="Times New Roman" w:eastAsia="Batang" w:hAnsi="Times New Roman" w:cs="Times New Roman"/>
          <w:sz w:val="26"/>
          <w:szCs w:val="26"/>
          <w:lang w:eastAsia="ko-KR"/>
        </w:rPr>
        <w:t>Организация деятельности отдела развития жилищно-коммунального хозяйства</w:t>
      </w:r>
      <w:r>
        <w:rPr>
          <w:rFonts w:ascii="Times New Roman" w:eastAsia="Batang" w:hAnsi="Times New Roman" w:cs="Times New Roman"/>
          <w:sz w:val="26"/>
          <w:szCs w:val="26"/>
          <w:lang w:eastAsia="ko-KR"/>
        </w:rPr>
        <w:t>.</w:t>
      </w:r>
    </w:p>
    <w:p w:rsidR="00051834" w:rsidRDefault="00051834" w:rsidP="003E6153">
      <w:pPr>
        <w:tabs>
          <w:tab w:val="left" w:pos="993"/>
        </w:tabs>
        <w:spacing w:after="0" w:line="240" w:lineRule="auto"/>
        <w:ind w:firstLine="709"/>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3.3.1.</w:t>
      </w:r>
      <w:r w:rsidRPr="00C40123">
        <w:rPr>
          <w:rFonts w:ascii="Times New Roman" w:eastAsia="Batang" w:hAnsi="Times New Roman" w:cs="Times New Roman"/>
          <w:sz w:val="26"/>
          <w:szCs w:val="26"/>
          <w:lang w:eastAsia="ko-KR"/>
        </w:rPr>
        <w:t xml:space="preserve"> </w:t>
      </w:r>
      <w:r w:rsidRPr="0014735E">
        <w:rPr>
          <w:rFonts w:ascii="Times New Roman" w:eastAsia="Batang" w:hAnsi="Times New Roman" w:cs="Times New Roman"/>
          <w:sz w:val="26"/>
          <w:szCs w:val="26"/>
          <w:lang w:eastAsia="ko-KR"/>
        </w:rPr>
        <w:t xml:space="preserve">Исполнение отделом развития жилищно-коммунального хозяйства Администрации города Когалыма </w:t>
      </w:r>
      <w:r w:rsidRPr="00C05645">
        <w:rPr>
          <w:rFonts w:ascii="Times New Roman" w:eastAsia="Batang" w:hAnsi="Times New Roman" w:cs="Times New Roman"/>
          <w:sz w:val="26"/>
          <w:szCs w:val="26"/>
          <w:lang w:eastAsia="ko-KR"/>
        </w:rPr>
        <w:t>полномочий в сфере жилищно-коммунального комплекса, предусмотренных действующим законодательством Российской Федерации, Ханты-Мансийского автономного округа – Югры, нормативными правовыми актами города Когалыма</w:t>
      </w:r>
      <w:r w:rsidRPr="0014735E">
        <w:rPr>
          <w:rFonts w:ascii="Times New Roman" w:eastAsia="Batang" w:hAnsi="Times New Roman" w:cs="Times New Roman"/>
          <w:sz w:val="26"/>
          <w:szCs w:val="26"/>
          <w:lang w:eastAsia="ko-KR"/>
        </w:rPr>
        <w:t xml:space="preserve">. </w:t>
      </w:r>
    </w:p>
    <w:p w:rsidR="00051834" w:rsidRDefault="00051834" w:rsidP="003E6153">
      <w:pPr>
        <w:tabs>
          <w:tab w:val="left" w:pos="993"/>
        </w:tabs>
        <w:spacing w:after="0" w:line="240" w:lineRule="auto"/>
        <w:ind w:firstLine="709"/>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 xml:space="preserve">3.3.2. </w:t>
      </w:r>
      <w:r w:rsidRPr="00277248">
        <w:rPr>
          <w:rFonts w:ascii="Times New Roman" w:eastAsia="Batang" w:hAnsi="Times New Roman" w:cs="Times New Roman"/>
          <w:sz w:val="26"/>
          <w:szCs w:val="26"/>
          <w:lang w:eastAsia="ko-KR"/>
        </w:rPr>
        <w:t xml:space="preserve">Премирование работников МКУ «УЖКХ города Когалыма» и МКУ «Администрация города Когалыма» по результатам проведенного регионального конкурса «Лучшие достижения в области энергосбережения </w:t>
      </w:r>
      <w:r w:rsidRPr="00277248">
        <w:rPr>
          <w:rFonts w:ascii="Times New Roman" w:eastAsia="Batang" w:hAnsi="Times New Roman" w:cs="Times New Roman"/>
          <w:sz w:val="26"/>
          <w:szCs w:val="26"/>
          <w:lang w:eastAsia="ko-KR"/>
        </w:rPr>
        <w:lastRenderedPageBreak/>
        <w:t>среди муниципальных образований Ханты-Мансийского автономного округа  - Югры»</w:t>
      </w:r>
      <w:r>
        <w:rPr>
          <w:rFonts w:ascii="Times New Roman" w:eastAsia="Batang" w:hAnsi="Times New Roman" w:cs="Times New Roman"/>
          <w:sz w:val="26"/>
          <w:szCs w:val="26"/>
          <w:lang w:eastAsia="ko-KR"/>
        </w:rPr>
        <w:t>. Денежные средства, полученные в качестве целевой премии, будут направлены:</w:t>
      </w:r>
    </w:p>
    <w:p w:rsidR="00051834" w:rsidRDefault="00051834" w:rsidP="006C244B">
      <w:pPr>
        <w:tabs>
          <w:tab w:val="left" w:pos="0"/>
        </w:tabs>
        <w:spacing w:after="0" w:line="240" w:lineRule="auto"/>
        <w:ind w:firstLine="709"/>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3.3.2.1. 20% - на премирование работников муниципального казённого учреждения «Управление жилищно-коммунального хозяйства города Когалыма» и муниципального казённого учреждения «Администрация города Когалыма».</w:t>
      </w:r>
    </w:p>
    <w:p w:rsidR="00051834" w:rsidRPr="0014735E" w:rsidRDefault="00051834" w:rsidP="006C244B">
      <w:pPr>
        <w:tabs>
          <w:tab w:val="left" w:pos="993"/>
          <w:tab w:val="left" w:pos="1134"/>
        </w:tabs>
        <w:spacing w:after="0" w:line="240" w:lineRule="auto"/>
        <w:ind w:firstLine="709"/>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3.3.3. 80% - на реализацию мероприятий в области энергосбережения и повышения энергетической эффективности - з</w:t>
      </w:r>
      <w:r w:rsidRPr="00277248">
        <w:rPr>
          <w:rFonts w:ascii="Times New Roman" w:eastAsia="Batang" w:hAnsi="Times New Roman" w:cs="Times New Roman"/>
          <w:sz w:val="26"/>
          <w:szCs w:val="26"/>
          <w:lang w:eastAsia="ko-KR"/>
        </w:rPr>
        <w:t>амена насосного оборудования и электрооборудования фонтана по ул.Мира</w:t>
      </w:r>
      <w:r>
        <w:rPr>
          <w:rFonts w:ascii="Times New Roman" w:eastAsia="Batang" w:hAnsi="Times New Roman" w:cs="Times New Roman"/>
          <w:sz w:val="26"/>
          <w:szCs w:val="26"/>
          <w:lang w:eastAsia="ko-KR"/>
        </w:rPr>
        <w:t>.</w:t>
      </w:r>
    </w:p>
    <w:p w:rsidR="00051834" w:rsidRPr="0014735E" w:rsidRDefault="00051834" w:rsidP="00277248">
      <w:pPr>
        <w:pStyle w:val="ConsPlusNormal"/>
        <w:widowControl/>
        <w:ind w:firstLine="709"/>
        <w:jc w:val="both"/>
        <w:rPr>
          <w:rFonts w:ascii="Times New Roman" w:eastAsia="Batang" w:hAnsi="Times New Roman" w:cs="Times New Roman"/>
          <w:sz w:val="26"/>
          <w:szCs w:val="26"/>
          <w:lang w:eastAsia="ko-KR"/>
        </w:rPr>
      </w:pPr>
      <w:r w:rsidRPr="0014735E">
        <w:rPr>
          <w:rFonts w:ascii="Times New Roman" w:eastAsia="Batang" w:hAnsi="Times New Roman" w:cs="Times New Roman"/>
          <w:sz w:val="26"/>
          <w:szCs w:val="26"/>
          <w:lang w:eastAsia="ko-KR"/>
        </w:rPr>
        <w:t xml:space="preserve">С целью реализации </w:t>
      </w:r>
      <w:r>
        <w:rPr>
          <w:rFonts w:ascii="Times New Roman" w:eastAsia="Batang" w:hAnsi="Times New Roman" w:cs="Times New Roman"/>
          <w:sz w:val="26"/>
          <w:szCs w:val="26"/>
          <w:lang w:eastAsia="ko-KR"/>
        </w:rPr>
        <w:t xml:space="preserve">действующего </w:t>
      </w:r>
      <w:r w:rsidRPr="0014735E">
        <w:rPr>
          <w:rFonts w:ascii="Times New Roman" w:eastAsia="Batang" w:hAnsi="Times New Roman" w:cs="Times New Roman"/>
          <w:sz w:val="26"/>
          <w:szCs w:val="26"/>
          <w:lang w:eastAsia="ko-KR"/>
        </w:rPr>
        <w:t xml:space="preserve">законодательства Российской Федерации, законодательства Ханты-Мансийского автономного округа – Югры, нормативных правовых актов </w:t>
      </w:r>
      <w:r>
        <w:rPr>
          <w:rFonts w:ascii="Times New Roman" w:eastAsia="Batang" w:hAnsi="Times New Roman" w:cs="Times New Roman"/>
          <w:sz w:val="26"/>
          <w:szCs w:val="26"/>
          <w:lang w:eastAsia="ko-KR"/>
        </w:rPr>
        <w:t>Думы</w:t>
      </w:r>
      <w:r w:rsidRPr="0014735E">
        <w:rPr>
          <w:rFonts w:ascii="Times New Roman" w:eastAsia="Batang" w:hAnsi="Times New Roman" w:cs="Times New Roman"/>
          <w:sz w:val="26"/>
          <w:szCs w:val="26"/>
          <w:lang w:eastAsia="ko-KR"/>
        </w:rPr>
        <w:t xml:space="preserve"> </w:t>
      </w:r>
      <w:r>
        <w:rPr>
          <w:rFonts w:ascii="Times New Roman" w:eastAsia="Batang" w:hAnsi="Times New Roman" w:cs="Times New Roman"/>
          <w:sz w:val="26"/>
          <w:szCs w:val="26"/>
          <w:lang w:eastAsia="ko-KR"/>
        </w:rPr>
        <w:t xml:space="preserve">города Когалыма и Администрации города Когалыма, </w:t>
      </w:r>
      <w:r w:rsidRPr="0014735E">
        <w:rPr>
          <w:rFonts w:ascii="Times New Roman" w:eastAsia="Batang" w:hAnsi="Times New Roman" w:cs="Times New Roman"/>
          <w:sz w:val="26"/>
          <w:szCs w:val="26"/>
          <w:lang w:eastAsia="ko-KR"/>
        </w:rPr>
        <w:t xml:space="preserve">отдел развития жилищно-коммунального хозяйства Администрации города Когалыма </w:t>
      </w:r>
      <w:r>
        <w:rPr>
          <w:rFonts w:ascii="Times New Roman" w:hAnsi="Times New Roman" w:cs="Times New Roman"/>
          <w:sz w:val="26"/>
          <w:szCs w:val="26"/>
        </w:rPr>
        <w:t>о</w:t>
      </w:r>
      <w:r w:rsidRPr="00732377">
        <w:rPr>
          <w:rFonts w:ascii="Times New Roman" w:hAnsi="Times New Roman" w:cs="Times New Roman"/>
          <w:sz w:val="26"/>
          <w:szCs w:val="26"/>
        </w:rPr>
        <w:t>существл</w:t>
      </w:r>
      <w:r>
        <w:rPr>
          <w:rFonts w:ascii="Times New Roman" w:hAnsi="Times New Roman" w:cs="Times New Roman"/>
          <w:sz w:val="26"/>
          <w:szCs w:val="26"/>
        </w:rPr>
        <w:t>яет</w:t>
      </w:r>
      <w:r w:rsidRPr="00732377">
        <w:rPr>
          <w:sz w:val="26"/>
          <w:szCs w:val="26"/>
        </w:rPr>
        <w:t xml:space="preserve"> </w:t>
      </w:r>
      <w:r w:rsidRPr="00732377">
        <w:rPr>
          <w:rFonts w:ascii="Times New Roman" w:hAnsi="Times New Roman" w:cs="Times New Roman"/>
          <w:sz w:val="26"/>
          <w:szCs w:val="26"/>
        </w:rPr>
        <w:t>от имени Администрации города Когалыма обще</w:t>
      </w:r>
      <w:r>
        <w:rPr>
          <w:rFonts w:ascii="Times New Roman" w:hAnsi="Times New Roman" w:cs="Times New Roman"/>
          <w:sz w:val="26"/>
          <w:szCs w:val="26"/>
        </w:rPr>
        <w:t>е</w:t>
      </w:r>
      <w:r w:rsidRPr="00732377">
        <w:rPr>
          <w:rFonts w:ascii="Times New Roman" w:hAnsi="Times New Roman" w:cs="Times New Roman"/>
          <w:sz w:val="26"/>
          <w:szCs w:val="26"/>
        </w:rPr>
        <w:t xml:space="preserve"> руководств</w:t>
      </w:r>
      <w:r>
        <w:rPr>
          <w:rFonts w:ascii="Times New Roman" w:hAnsi="Times New Roman" w:cs="Times New Roman"/>
          <w:sz w:val="26"/>
          <w:szCs w:val="26"/>
        </w:rPr>
        <w:t>о</w:t>
      </w:r>
      <w:r w:rsidRPr="00732377">
        <w:rPr>
          <w:rFonts w:ascii="Times New Roman" w:hAnsi="Times New Roman" w:cs="Times New Roman"/>
          <w:sz w:val="26"/>
          <w:szCs w:val="26"/>
        </w:rPr>
        <w:t xml:space="preserve"> деятельностью муниципальных учреждений, финансируемых из бюджета города Когалыма в области жилищно-коммунального и городского хозя</w:t>
      </w:r>
      <w:r>
        <w:rPr>
          <w:rFonts w:ascii="Times New Roman" w:hAnsi="Times New Roman" w:cs="Times New Roman"/>
          <w:sz w:val="26"/>
          <w:szCs w:val="26"/>
        </w:rPr>
        <w:t xml:space="preserve">йства, общественного транспорта. </w:t>
      </w:r>
    </w:p>
    <w:p w:rsidR="00051834" w:rsidRPr="0014735E" w:rsidRDefault="00051834" w:rsidP="0014735E">
      <w:pPr>
        <w:spacing w:after="0" w:line="240" w:lineRule="auto"/>
        <w:jc w:val="both"/>
        <w:rPr>
          <w:rFonts w:ascii="Times New Roman" w:eastAsia="Batang" w:hAnsi="Times New Roman" w:cs="Times New Roman"/>
          <w:sz w:val="26"/>
          <w:szCs w:val="26"/>
          <w:lang w:eastAsia="ko-KR"/>
        </w:rPr>
      </w:pPr>
    </w:p>
    <w:p w:rsidR="00051834" w:rsidRPr="0014735E" w:rsidRDefault="00051834" w:rsidP="0014735E">
      <w:pPr>
        <w:widowControl w:val="0"/>
        <w:tabs>
          <w:tab w:val="left" w:pos="1134"/>
        </w:tabs>
        <w:autoSpaceDE w:val="0"/>
        <w:autoSpaceDN w:val="0"/>
        <w:adjustRightInd w:val="0"/>
        <w:spacing w:after="0" w:line="240" w:lineRule="auto"/>
        <w:jc w:val="center"/>
        <w:rPr>
          <w:rFonts w:ascii="Times New Roman" w:eastAsia="Batang" w:hAnsi="Times New Roman" w:cs="Times New Roman"/>
          <w:sz w:val="26"/>
          <w:szCs w:val="26"/>
          <w:lang w:eastAsia="ru-RU"/>
        </w:rPr>
      </w:pPr>
      <w:r w:rsidRPr="0014735E">
        <w:rPr>
          <w:rFonts w:ascii="Times New Roman" w:eastAsia="Batang" w:hAnsi="Times New Roman" w:cs="Times New Roman"/>
          <w:sz w:val="26"/>
          <w:szCs w:val="26"/>
          <w:lang w:eastAsia="ru-RU"/>
        </w:rPr>
        <w:t>4. Мех</w:t>
      </w:r>
      <w:r>
        <w:rPr>
          <w:rFonts w:ascii="Times New Roman" w:eastAsia="Batang" w:hAnsi="Times New Roman" w:cs="Times New Roman"/>
          <w:sz w:val="26"/>
          <w:szCs w:val="26"/>
          <w:lang w:eastAsia="ru-RU"/>
        </w:rPr>
        <w:t>анизм реализации П</w:t>
      </w:r>
      <w:r w:rsidRPr="0014735E">
        <w:rPr>
          <w:rFonts w:ascii="Times New Roman" w:eastAsia="Batang" w:hAnsi="Times New Roman" w:cs="Times New Roman"/>
          <w:sz w:val="26"/>
          <w:szCs w:val="26"/>
          <w:lang w:eastAsia="ru-RU"/>
        </w:rPr>
        <w:t>рограммы</w:t>
      </w:r>
    </w:p>
    <w:p w:rsidR="00051834" w:rsidRPr="0014735E" w:rsidRDefault="00051834" w:rsidP="0014735E">
      <w:pPr>
        <w:widowControl w:val="0"/>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p>
    <w:p w:rsidR="00051834" w:rsidRPr="0014735E" w:rsidRDefault="00051834" w:rsidP="0014735E">
      <w:pPr>
        <w:widowControl w:val="0"/>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14735E">
        <w:rPr>
          <w:rFonts w:ascii="Times New Roman" w:eastAsia="Batang" w:hAnsi="Times New Roman" w:cs="Times New Roman"/>
          <w:sz w:val="26"/>
          <w:szCs w:val="26"/>
          <w:lang w:eastAsia="ko-KR"/>
        </w:rPr>
        <w:t xml:space="preserve">Механизм реализации Программы основан на взаимодействии органов исполнительной власти Ханты-Мансийского автономного округа – Югры </w:t>
      </w:r>
      <w:r>
        <w:rPr>
          <w:rFonts w:ascii="Times New Roman" w:eastAsia="Batang" w:hAnsi="Times New Roman" w:cs="Times New Roman"/>
          <w:sz w:val="26"/>
          <w:szCs w:val="26"/>
          <w:lang w:eastAsia="ko-KR"/>
        </w:rPr>
        <w:t>и</w:t>
      </w:r>
      <w:r w:rsidRPr="0014735E">
        <w:rPr>
          <w:rFonts w:ascii="Times New Roman" w:eastAsia="Batang" w:hAnsi="Times New Roman" w:cs="Times New Roman"/>
          <w:sz w:val="26"/>
          <w:szCs w:val="26"/>
          <w:lang w:eastAsia="ko-KR"/>
        </w:rPr>
        <w:t xml:space="preserve"> </w:t>
      </w:r>
      <w:r>
        <w:rPr>
          <w:rFonts w:ascii="Times New Roman" w:eastAsia="Batang" w:hAnsi="Times New Roman" w:cs="Times New Roman"/>
          <w:sz w:val="26"/>
          <w:szCs w:val="26"/>
          <w:lang w:eastAsia="ko-KR"/>
        </w:rPr>
        <w:t xml:space="preserve">органов местного самоуправления </w:t>
      </w:r>
      <w:r w:rsidRPr="0014735E">
        <w:rPr>
          <w:rFonts w:ascii="Times New Roman" w:eastAsia="Batang" w:hAnsi="Times New Roman" w:cs="Times New Roman"/>
          <w:sz w:val="26"/>
          <w:szCs w:val="26"/>
          <w:lang w:eastAsia="ko-KR"/>
        </w:rPr>
        <w:t>города Когалыма.</w:t>
      </w:r>
    </w:p>
    <w:p w:rsidR="00051834" w:rsidRPr="0014735E" w:rsidRDefault="00051834" w:rsidP="0014735E">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14735E">
        <w:rPr>
          <w:rFonts w:ascii="Times New Roman" w:hAnsi="Times New Roman" w:cs="Times New Roman"/>
          <w:sz w:val="26"/>
          <w:szCs w:val="26"/>
          <w:lang w:eastAsia="ru-RU"/>
        </w:rPr>
        <w:t>В процессе реализации Программы участвуют:</w:t>
      </w:r>
    </w:p>
    <w:p w:rsidR="00051834" w:rsidRPr="0014735E" w:rsidRDefault="00051834" w:rsidP="00087700">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о</w:t>
      </w:r>
      <w:r w:rsidRPr="0014735E">
        <w:rPr>
          <w:rFonts w:ascii="Times New Roman" w:hAnsi="Times New Roman" w:cs="Times New Roman"/>
          <w:sz w:val="26"/>
          <w:szCs w:val="26"/>
          <w:lang w:eastAsia="ru-RU"/>
        </w:rPr>
        <w:t>тветственный исполнитель Программы - отдел развития жилищно-коммунального хозяйств</w:t>
      </w:r>
      <w:r>
        <w:rPr>
          <w:rFonts w:ascii="Times New Roman" w:hAnsi="Times New Roman" w:cs="Times New Roman"/>
          <w:sz w:val="26"/>
          <w:szCs w:val="26"/>
          <w:lang w:eastAsia="ru-RU"/>
        </w:rPr>
        <w:t>а Администрации города Когалыма;</w:t>
      </w:r>
    </w:p>
    <w:p w:rsidR="00051834" w:rsidRPr="00087700" w:rsidRDefault="00051834" w:rsidP="00277248">
      <w:pPr>
        <w:widowControl w:val="0"/>
        <w:numPr>
          <w:ilvl w:val="0"/>
          <w:numId w:val="9"/>
        </w:numPr>
        <w:tabs>
          <w:tab w:val="left" w:pos="0"/>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087700">
        <w:rPr>
          <w:rFonts w:ascii="Times New Roman" w:hAnsi="Times New Roman" w:cs="Times New Roman"/>
          <w:sz w:val="26"/>
          <w:szCs w:val="26"/>
          <w:lang w:eastAsia="ru-RU"/>
        </w:rPr>
        <w:t>соисполнители</w:t>
      </w:r>
      <w:r>
        <w:rPr>
          <w:rFonts w:ascii="Times New Roman" w:hAnsi="Times New Roman" w:cs="Times New Roman"/>
          <w:sz w:val="26"/>
          <w:szCs w:val="26"/>
          <w:lang w:eastAsia="ru-RU"/>
        </w:rPr>
        <w:t xml:space="preserve"> П</w:t>
      </w:r>
      <w:r w:rsidRPr="00087700">
        <w:rPr>
          <w:rFonts w:ascii="Times New Roman" w:hAnsi="Times New Roman" w:cs="Times New Roman"/>
          <w:sz w:val="26"/>
          <w:szCs w:val="26"/>
          <w:lang w:eastAsia="ru-RU"/>
        </w:rPr>
        <w:t xml:space="preserve">рограммы - муниципальное казённое учреждение «Управление жилищно-коммунального хозяйства города Когалыма», </w:t>
      </w:r>
      <w:r>
        <w:rPr>
          <w:rFonts w:ascii="Times New Roman" w:hAnsi="Times New Roman" w:cs="Times New Roman"/>
          <w:sz w:val="26"/>
          <w:szCs w:val="26"/>
          <w:lang w:eastAsia="ru-RU"/>
        </w:rPr>
        <w:t>м</w:t>
      </w:r>
      <w:r w:rsidRPr="00087700">
        <w:rPr>
          <w:rFonts w:ascii="Times New Roman" w:hAnsi="Times New Roman" w:cs="Times New Roman"/>
          <w:sz w:val="26"/>
          <w:szCs w:val="26"/>
          <w:lang w:eastAsia="ru-RU"/>
        </w:rPr>
        <w:t>униципальное казённое учреждение «Управление капитального</w:t>
      </w:r>
      <w:r>
        <w:rPr>
          <w:rFonts w:ascii="Times New Roman" w:hAnsi="Times New Roman" w:cs="Times New Roman"/>
          <w:sz w:val="26"/>
          <w:szCs w:val="26"/>
          <w:lang w:eastAsia="ru-RU"/>
        </w:rPr>
        <w:t xml:space="preserve"> строительства города Когалыма», м</w:t>
      </w:r>
      <w:r w:rsidRPr="00087700">
        <w:rPr>
          <w:rFonts w:ascii="Times New Roman" w:hAnsi="Times New Roman" w:cs="Times New Roman"/>
          <w:sz w:val="26"/>
          <w:szCs w:val="26"/>
          <w:lang w:eastAsia="ru-RU"/>
        </w:rPr>
        <w:t>униципальное казённое учреждение «Администрация города Когалыма»</w:t>
      </w:r>
      <w:r>
        <w:rPr>
          <w:rFonts w:ascii="Times New Roman" w:hAnsi="Times New Roman" w:cs="Times New Roman"/>
          <w:sz w:val="26"/>
          <w:szCs w:val="26"/>
          <w:lang w:eastAsia="ru-RU"/>
        </w:rPr>
        <w:t xml:space="preserve">, </w:t>
      </w:r>
      <w:r>
        <w:rPr>
          <w:rFonts w:ascii="Times New Roman" w:hAnsi="Times New Roman" w:cs="Times New Roman"/>
          <w:sz w:val="26"/>
          <w:szCs w:val="26"/>
          <w:lang w:eastAsia="ar-SA"/>
        </w:rPr>
        <w:t>Комитет по управлению муниципальным имуществом Администрации города Когалыма</w:t>
      </w:r>
      <w:r>
        <w:rPr>
          <w:rFonts w:ascii="Times New Roman" w:hAnsi="Times New Roman" w:cs="Times New Roman"/>
          <w:sz w:val="26"/>
          <w:szCs w:val="26"/>
          <w:lang w:eastAsia="ru-RU"/>
        </w:rPr>
        <w:t>,</w:t>
      </w:r>
      <w:r w:rsidRPr="00277248">
        <w:t xml:space="preserve"> </w:t>
      </w:r>
      <w:r w:rsidRPr="00277248">
        <w:rPr>
          <w:rFonts w:ascii="Times New Roman" w:hAnsi="Times New Roman" w:cs="Times New Roman"/>
          <w:sz w:val="26"/>
          <w:szCs w:val="26"/>
          <w:lang w:eastAsia="ru-RU"/>
        </w:rPr>
        <w:t>Управление образования Администрации города Когалыма</w:t>
      </w:r>
      <w:r>
        <w:rPr>
          <w:rFonts w:ascii="Times New Roman" w:hAnsi="Times New Roman" w:cs="Times New Roman"/>
          <w:sz w:val="26"/>
          <w:szCs w:val="26"/>
          <w:lang w:eastAsia="ru-RU"/>
        </w:rPr>
        <w:t>.</w:t>
      </w:r>
    </w:p>
    <w:p w:rsidR="00051834" w:rsidRPr="0014735E" w:rsidRDefault="00051834" w:rsidP="0014735E">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14735E">
        <w:rPr>
          <w:rFonts w:ascii="Times New Roman" w:eastAsia="Arial Unicode MS" w:hAnsi="Times New Roman" w:cs="Times New Roman"/>
          <w:sz w:val="26"/>
          <w:szCs w:val="26"/>
          <w:lang w:eastAsia="ru-RU"/>
        </w:rPr>
        <w:t xml:space="preserve">Ответственный исполнитель </w:t>
      </w:r>
      <w:r>
        <w:rPr>
          <w:rFonts w:ascii="Times New Roman" w:eastAsia="Arial Unicode MS" w:hAnsi="Times New Roman" w:cs="Times New Roman"/>
          <w:sz w:val="26"/>
          <w:szCs w:val="26"/>
          <w:lang w:eastAsia="ru-RU"/>
        </w:rPr>
        <w:t xml:space="preserve">Программы </w:t>
      </w:r>
      <w:r w:rsidRPr="0014735E">
        <w:rPr>
          <w:rFonts w:ascii="Times New Roman" w:eastAsia="Arial Unicode MS" w:hAnsi="Times New Roman" w:cs="Times New Roman"/>
          <w:sz w:val="26"/>
          <w:szCs w:val="26"/>
          <w:lang w:eastAsia="ru-RU"/>
        </w:rPr>
        <w:t xml:space="preserve">передает при необходимости часть функций подведомственным </w:t>
      </w:r>
      <w:r>
        <w:rPr>
          <w:rFonts w:ascii="Times New Roman" w:eastAsia="Arial Unicode MS" w:hAnsi="Times New Roman" w:cs="Times New Roman"/>
          <w:sz w:val="26"/>
          <w:szCs w:val="26"/>
          <w:lang w:eastAsia="ru-RU"/>
        </w:rPr>
        <w:t xml:space="preserve">муниципальным </w:t>
      </w:r>
      <w:r w:rsidRPr="0014735E">
        <w:rPr>
          <w:rFonts w:ascii="Times New Roman" w:eastAsia="Arial Unicode MS" w:hAnsi="Times New Roman" w:cs="Times New Roman"/>
          <w:sz w:val="26"/>
          <w:szCs w:val="26"/>
          <w:lang w:eastAsia="ru-RU"/>
        </w:rPr>
        <w:t xml:space="preserve">учреждениям </w:t>
      </w:r>
      <w:r>
        <w:rPr>
          <w:rFonts w:ascii="Times New Roman" w:eastAsia="Arial Unicode MS" w:hAnsi="Times New Roman" w:cs="Times New Roman"/>
          <w:sz w:val="26"/>
          <w:szCs w:val="26"/>
          <w:lang w:eastAsia="ru-RU"/>
        </w:rPr>
        <w:t xml:space="preserve">города Когалыма </w:t>
      </w:r>
      <w:r w:rsidRPr="0014735E">
        <w:rPr>
          <w:rFonts w:ascii="Times New Roman" w:eastAsia="Arial Unicode MS" w:hAnsi="Times New Roman" w:cs="Times New Roman"/>
          <w:sz w:val="26"/>
          <w:szCs w:val="26"/>
          <w:lang w:eastAsia="ru-RU"/>
        </w:rPr>
        <w:t xml:space="preserve">для выполнения </w:t>
      </w:r>
      <w:r>
        <w:rPr>
          <w:rFonts w:ascii="Times New Roman" w:eastAsia="Arial Unicode MS" w:hAnsi="Times New Roman" w:cs="Times New Roman"/>
          <w:sz w:val="26"/>
          <w:szCs w:val="26"/>
          <w:lang w:eastAsia="ru-RU"/>
        </w:rPr>
        <w:t xml:space="preserve">мероприятий </w:t>
      </w:r>
      <w:r w:rsidRPr="0014735E">
        <w:rPr>
          <w:rFonts w:ascii="Times New Roman" w:eastAsia="Arial Unicode MS" w:hAnsi="Times New Roman" w:cs="Times New Roman"/>
          <w:sz w:val="26"/>
          <w:szCs w:val="26"/>
          <w:lang w:eastAsia="ru-RU"/>
        </w:rPr>
        <w:t>Программы.</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Текущее управление Программой осуществляет ответственный исполнитель Программы, который:</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разрабатывает в пределах своих полномочий нормативные правовые акты, необходимые для выполнения Программы;</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осуществляет координацию деятельности соисполнителей по реализации программных мероприятий;</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несет ответственность за своевременную реализацию мероприятий Программы, обеспечивает эффективное использование средств, выделяемых на ее реализацию;</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 совместно с соисполнителями Программы подготавливает и уточняет </w:t>
      </w:r>
      <w:r w:rsidRPr="000C0773">
        <w:rPr>
          <w:rFonts w:ascii="Times New Roman" w:hAnsi="Times New Roman" w:cs="Times New Roman"/>
          <w:sz w:val="26"/>
          <w:szCs w:val="26"/>
          <w:lang w:eastAsia="ru-RU"/>
        </w:rPr>
        <w:lastRenderedPageBreak/>
        <w:t>перечень программных мероприятий на очередной финансовый год и на плановый период, уточняет затраты на программные мероприятия, а также механизм реализации Программы;</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 совместно с соисполнителями разрабатывает и утверждает комплексный план (сетевой график) по реализации Программы; </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контролирует соблюдение сроков предоставления и качества подготовки отчетов соисполнителями Программы об исполнении программных мероприятий;</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организует освещение в средствах массовой информации и официальном сайте Администрации города Когалыма в сети «Интернет» хода реализации Программы;</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направляет в управление экономики Администрации города Когалыма отчёт о ходе реализации Программы в форме сетевого графика.</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Для обеспечения мониторинга и анализа реализации Программы, ответственный исполнитель направляет отчёт о ходе ее реализации по форме и в сроки, предусмотренные разделом 6 Порядка разработки, утверждения и реализации муниципальных программ в городе Когалыме, утверждённого постановлением Администрации города Когалыма от 26.08.2013 №2514 «О муниципальных и ведомственных целевых программах». </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В адрес ответственного исполнителя Программы отчёт представляется соисполнителями до 3 числа каждого месяца, следующего за отчётным.</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Отчёт о ходе реализации Программы в форме сетевого графика содержит информацию:</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 о финансировании программных мероприятий в разрезе источников финансирования; </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 соответствии фактических показателей реализации муниципальной Программы показателям, установленным при их утверждении, а также причинах их не достижения;</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 результатах реализации Программы и причинах невыполнения программных мероприятий;</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 ходе размещения муниципальных заказов (в том числе о сложившейся экономии) и выполнении заключённых муниципальных контрактов (причины несоблюдения сроков, а также неисполнения календарного плана заключённых муниципальных контрактов);</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 наличии, объёмах и состоянии объект</w:t>
      </w:r>
      <w:r>
        <w:rPr>
          <w:rFonts w:ascii="Times New Roman" w:hAnsi="Times New Roman" w:cs="Times New Roman"/>
          <w:sz w:val="26"/>
          <w:szCs w:val="26"/>
          <w:lang w:eastAsia="ru-RU"/>
        </w:rPr>
        <w:t>ов незавершенного строительства.</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В случае возникновения изменений в ходе реализации программных мероприятий, соисполнителям необходимо направить в адрес ответственного исполнителя планируемые изменения (объёмы и источники финансирования, направления реализации мероприятий, включения дополнительных мероприятий и другое) с указанием обоснований. </w:t>
      </w:r>
    </w:p>
    <w:p w:rsidR="00051834" w:rsidRPr="000C0773" w:rsidRDefault="00051834" w:rsidP="0060667A">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Ответственный исполнитель формирует сводный отчёт о ходе реализации Программы и размещает его на официальном сайте Администрации города Когалыма в сети «Интернет» (</w:t>
      </w:r>
      <w:hyperlink r:id="rId11" w:history="1">
        <w:r w:rsidRPr="000C0773">
          <w:rPr>
            <w:rFonts w:ascii="Times New Roman" w:hAnsi="Times New Roman" w:cs="Times New Roman"/>
            <w:sz w:val="26"/>
            <w:szCs w:val="26"/>
            <w:lang w:val="en-US" w:eastAsia="ru-RU"/>
          </w:rPr>
          <w:t>www</w:t>
        </w:r>
        <w:r w:rsidRPr="000C0773">
          <w:rPr>
            <w:rFonts w:ascii="Times New Roman" w:hAnsi="Times New Roman" w:cs="Times New Roman"/>
            <w:sz w:val="26"/>
            <w:szCs w:val="26"/>
            <w:lang w:eastAsia="ru-RU"/>
          </w:rPr>
          <w:t>.</w:t>
        </w:r>
        <w:r w:rsidRPr="000C0773">
          <w:rPr>
            <w:rFonts w:ascii="Times New Roman" w:hAnsi="Times New Roman" w:cs="Times New Roman"/>
            <w:sz w:val="26"/>
            <w:szCs w:val="26"/>
            <w:lang w:val="en-US" w:eastAsia="ru-RU"/>
          </w:rPr>
          <w:t>admkogalym</w:t>
        </w:r>
        <w:r w:rsidRPr="000C0773">
          <w:rPr>
            <w:rFonts w:ascii="Times New Roman" w:hAnsi="Times New Roman" w:cs="Times New Roman"/>
            <w:sz w:val="26"/>
            <w:szCs w:val="26"/>
            <w:lang w:eastAsia="ru-RU"/>
          </w:rPr>
          <w:t>.</w:t>
        </w:r>
        <w:r w:rsidRPr="000C0773">
          <w:rPr>
            <w:rFonts w:ascii="Times New Roman" w:hAnsi="Times New Roman" w:cs="Times New Roman"/>
            <w:sz w:val="26"/>
            <w:szCs w:val="26"/>
            <w:lang w:val="en-US" w:eastAsia="ru-RU"/>
          </w:rPr>
          <w:t>ru</w:t>
        </w:r>
      </w:hyperlink>
      <w:r w:rsidRPr="000C0773">
        <w:rPr>
          <w:rFonts w:ascii="Times New Roman" w:hAnsi="Times New Roman" w:cs="Times New Roman"/>
          <w:sz w:val="26"/>
          <w:szCs w:val="26"/>
          <w:lang w:eastAsia="ru-RU"/>
        </w:rPr>
        <w:t>) в следующие сроки:</w:t>
      </w:r>
    </w:p>
    <w:p w:rsidR="00051834" w:rsidRPr="000C0773" w:rsidRDefault="00051834" w:rsidP="0060667A">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ежемесячно, до 15 числа каждого месяца, следующего за отчётным, для информирования населения, бизнес-сообщества, общественных организаций</w:t>
      </w:r>
      <w:r>
        <w:rPr>
          <w:rFonts w:ascii="Times New Roman" w:hAnsi="Times New Roman" w:cs="Times New Roman"/>
          <w:sz w:val="26"/>
          <w:szCs w:val="26"/>
          <w:lang w:eastAsia="ru-RU"/>
        </w:rPr>
        <w:t>;</w:t>
      </w:r>
    </w:p>
    <w:p w:rsidR="00051834" w:rsidRPr="000C0773" w:rsidRDefault="00051834" w:rsidP="0060667A">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ежегодно, в срок до 20 апреля года, следующего за отчётным.</w:t>
      </w:r>
    </w:p>
    <w:p w:rsidR="00051834" w:rsidRPr="000C0773" w:rsidRDefault="00051834" w:rsidP="0060667A">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lastRenderedPageBreak/>
        <w:t>В процессе реализации Программы могут проявиться ряд внешних и внутренних рисков.</w:t>
      </w:r>
    </w:p>
    <w:p w:rsidR="00051834" w:rsidRPr="000C0773" w:rsidRDefault="00051834" w:rsidP="0060667A">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Внешние риски:</w:t>
      </w:r>
    </w:p>
    <w:p w:rsidR="00051834" w:rsidRPr="000C0773" w:rsidRDefault="00051834" w:rsidP="0060667A">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инфляция;</w:t>
      </w:r>
    </w:p>
    <w:p w:rsidR="00051834" w:rsidRPr="000C0773" w:rsidRDefault="00051834" w:rsidP="0060667A">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дефицит средств бюджета города Когалыма;</w:t>
      </w:r>
    </w:p>
    <w:p w:rsidR="00051834" w:rsidRPr="000C0773" w:rsidRDefault="00051834" w:rsidP="0060667A">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отсутствие поставщиков (исполнителей, подрядчиков) товаров (работ, услуг), определяемых путем размещения муниципального заказа в порядке, установленном действующим законодательством;</w:t>
      </w:r>
    </w:p>
    <w:p w:rsidR="00051834" w:rsidRPr="000C0773" w:rsidRDefault="00051834" w:rsidP="0060667A">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неисполнение подрядными организациями обязательств по контракту (договору).</w:t>
      </w:r>
    </w:p>
    <w:p w:rsidR="00051834" w:rsidRPr="000C0773" w:rsidRDefault="00051834" w:rsidP="0060667A">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Внутренними рисками реализации Программы могут быть:</w:t>
      </w:r>
    </w:p>
    <w:p w:rsidR="00051834" w:rsidRPr="000C0773" w:rsidRDefault="00051834" w:rsidP="0060667A">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недостатки в управлении Программой из-за отсутствия своевременных действий участников реализации Программы;</w:t>
      </w:r>
    </w:p>
    <w:p w:rsidR="00051834" w:rsidRPr="000C0773" w:rsidRDefault="00051834" w:rsidP="0060667A">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необъективное распределение ресурсов Программы.</w:t>
      </w:r>
    </w:p>
    <w:p w:rsidR="00051834" w:rsidRPr="000C0773" w:rsidRDefault="00051834" w:rsidP="0060667A">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С целью минимизации внешних и внутренних рисков Программы по результатам финансового года необходимо производить корректировку объёмов финансирования исходя из результатов реализации Программы и рисков, проявлявшихся в процессе её реализации.</w:t>
      </w:r>
    </w:p>
    <w:p w:rsidR="00051834" w:rsidRPr="000C0773" w:rsidRDefault="00051834" w:rsidP="0060667A">
      <w:pPr>
        <w:spacing w:after="0" w:line="240" w:lineRule="auto"/>
        <w:jc w:val="center"/>
        <w:rPr>
          <w:rFonts w:ascii="Times New Roman" w:hAnsi="Times New Roman" w:cs="Times New Roman"/>
          <w:bCs/>
          <w:caps/>
          <w:sz w:val="26"/>
          <w:szCs w:val="26"/>
          <w:lang w:eastAsia="ru-RU"/>
        </w:rPr>
      </w:pPr>
    </w:p>
    <w:p w:rsidR="00051834" w:rsidRPr="0014735E" w:rsidRDefault="00051834" w:rsidP="0014735E">
      <w:pPr>
        <w:widowControl w:val="0"/>
        <w:autoSpaceDE w:val="0"/>
        <w:autoSpaceDN w:val="0"/>
        <w:adjustRightInd w:val="0"/>
        <w:spacing w:after="0" w:line="240" w:lineRule="auto"/>
        <w:ind w:firstLine="720"/>
        <w:jc w:val="right"/>
        <w:rPr>
          <w:rFonts w:ascii="Times New Roman" w:hAnsi="Times New Roman" w:cs="Times New Roman"/>
          <w:sz w:val="26"/>
          <w:szCs w:val="26"/>
          <w:lang w:eastAsia="ru-RU"/>
        </w:rPr>
      </w:pPr>
    </w:p>
    <w:p w:rsidR="00051834" w:rsidRPr="0055669E" w:rsidRDefault="00051834" w:rsidP="00713F21">
      <w:pPr>
        <w:spacing w:after="0" w:line="240" w:lineRule="auto"/>
        <w:jc w:val="center"/>
        <w:rPr>
          <w:rFonts w:ascii="Times New Roman" w:hAnsi="Times New Roman" w:cs="Times New Roman"/>
          <w:sz w:val="26"/>
          <w:szCs w:val="26"/>
          <w:lang w:eastAsia="ru-RU"/>
        </w:rPr>
      </w:pPr>
      <w:r w:rsidRPr="0014735E">
        <w:rPr>
          <w:rFonts w:ascii="Times New Roman" w:eastAsia="Batang" w:hAnsi="Times New Roman" w:cs="Times New Roman"/>
          <w:sz w:val="28"/>
          <w:szCs w:val="28"/>
          <w:lang w:eastAsia="ko-KR"/>
        </w:rPr>
        <w:t>_______________</w:t>
      </w:r>
    </w:p>
    <w:sectPr w:rsidR="00051834" w:rsidRPr="0055669E" w:rsidSect="00713F21">
      <w:footerReference w:type="even" r:id="rId12"/>
      <w:footerReference w:type="default" r:id="rId13"/>
      <w:pgSz w:w="11906" w:h="16838" w:code="9"/>
      <w:pgMar w:top="1134" w:right="567" w:bottom="1134" w:left="25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CC" w:rsidRDefault="005605CC">
      <w:pPr>
        <w:spacing w:after="0" w:line="240" w:lineRule="auto"/>
      </w:pPr>
      <w:r>
        <w:separator/>
      </w:r>
    </w:p>
  </w:endnote>
  <w:endnote w:type="continuationSeparator" w:id="0">
    <w:p w:rsidR="005605CC" w:rsidRDefault="0056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34" w:rsidRDefault="00051834" w:rsidP="00713F21">
    <w:pPr>
      <w:pStyle w:val="a5"/>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051834" w:rsidRDefault="00051834" w:rsidP="00816483">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34" w:rsidRDefault="00051834" w:rsidP="00A62EFD">
    <w:pPr>
      <w:pStyle w:val="a5"/>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sidR="007479AC">
      <w:rPr>
        <w:rStyle w:val="ac"/>
        <w:noProof/>
      </w:rPr>
      <w:t>4</w:t>
    </w:r>
    <w:r>
      <w:rPr>
        <w:rStyle w:val="ac"/>
      </w:rPr>
      <w:fldChar w:fldCharType="end"/>
    </w:r>
  </w:p>
  <w:p w:rsidR="00051834" w:rsidRDefault="00051834" w:rsidP="00871AED">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CC" w:rsidRDefault="005605CC">
      <w:pPr>
        <w:spacing w:after="0" w:line="240" w:lineRule="auto"/>
      </w:pPr>
      <w:r>
        <w:separator/>
      </w:r>
    </w:p>
  </w:footnote>
  <w:footnote w:type="continuationSeparator" w:id="0">
    <w:p w:rsidR="005605CC" w:rsidRDefault="00560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13A"/>
    <w:multiLevelType w:val="hybridMultilevel"/>
    <w:tmpl w:val="C9DED100"/>
    <w:lvl w:ilvl="0" w:tplc="53B4B4DC">
      <w:start w:val="2"/>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
    <w:nsid w:val="0BF67E58"/>
    <w:multiLevelType w:val="hybridMultilevel"/>
    <w:tmpl w:val="0374DA44"/>
    <w:lvl w:ilvl="0" w:tplc="051675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A9B4999"/>
    <w:multiLevelType w:val="hybridMultilevel"/>
    <w:tmpl w:val="1320F570"/>
    <w:lvl w:ilvl="0" w:tplc="ADDA15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ACB74E0"/>
    <w:multiLevelType w:val="hybridMultilevel"/>
    <w:tmpl w:val="A756FF90"/>
    <w:lvl w:ilvl="0" w:tplc="43BCDE52">
      <w:start w:val="1"/>
      <w:numFmt w:val="decimal"/>
      <w:lvlText w:val="%1."/>
      <w:lvlJc w:val="left"/>
      <w:pPr>
        <w:ind w:left="1201" w:hanging="360"/>
      </w:pPr>
      <w:rPr>
        <w:rFonts w:cs="Times New Roman" w:hint="default"/>
      </w:rPr>
    </w:lvl>
    <w:lvl w:ilvl="1" w:tplc="04190019" w:tentative="1">
      <w:start w:val="1"/>
      <w:numFmt w:val="lowerLetter"/>
      <w:lvlText w:val="%2."/>
      <w:lvlJc w:val="left"/>
      <w:pPr>
        <w:ind w:left="1921" w:hanging="360"/>
      </w:pPr>
      <w:rPr>
        <w:rFonts w:cs="Times New Roman"/>
      </w:rPr>
    </w:lvl>
    <w:lvl w:ilvl="2" w:tplc="0419001B" w:tentative="1">
      <w:start w:val="1"/>
      <w:numFmt w:val="lowerRoman"/>
      <w:lvlText w:val="%3."/>
      <w:lvlJc w:val="right"/>
      <w:pPr>
        <w:ind w:left="2641" w:hanging="180"/>
      </w:pPr>
      <w:rPr>
        <w:rFonts w:cs="Times New Roman"/>
      </w:rPr>
    </w:lvl>
    <w:lvl w:ilvl="3" w:tplc="0419000F" w:tentative="1">
      <w:start w:val="1"/>
      <w:numFmt w:val="decimal"/>
      <w:lvlText w:val="%4."/>
      <w:lvlJc w:val="left"/>
      <w:pPr>
        <w:ind w:left="3361" w:hanging="360"/>
      </w:pPr>
      <w:rPr>
        <w:rFonts w:cs="Times New Roman"/>
      </w:rPr>
    </w:lvl>
    <w:lvl w:ilvl="4" w:tplc="04190019" w:tentative="1">
      <w:start w:val="1"/>
      <w:numFmt w:val="lowerLetter"/>
      <w:lvlText w:val="%5."/>
      <w:lvlJc w:val="left"/>
      <w:pPr>
        <w:ind w:left="4081" w:hanging="360"/>
      </w:pPr>
      <w:rPr>
        <w:rFonts w:cs="Times New Roman"/>
      </w:rPr>
    </w:lvl>
    <w:lvl w:ilvl="5" w:tplc="0419001B" w:tentative="1">
      <w:start w:val="1"/>
      <w:numFmt w:val="lowerRoman"/>
      <w:lvlText w:val="%6."/>
      <w:lvlJc w:val="right"/>
      <w:pPr>
        <w:ind w:left="4801" w:hanging="180"/>
      </w:pPr>
      <w:rPr>
        <w:rFonts w:cs="Times New Roman"/>
      </w:rPr>
    </w:lvl>
    <w:lvl w:ilvl="6" w:tplc="0419000F" w:tentative="1">
      <w:start w:val="1"/>
      <w:numFmt w:val="decimal"/>
      <w:lvlText w:val="%7."/>
      <w:lvlJc w:val="left"/>
      <w:pPr>
        <w:ind w:left="5521" w:hanging="360"/>
      </w:pPr>
      <w:rPr>
        <w:rFonts w:cs="Times New Roman"/>
      </w:rPr>
    </w:lvl>
    <w:lvl w:ilvl="7" w:tplc="04190019" w:tentative="1">
      <w:start w:val="1"/>
      <w:numFmt w:val="lowerLetter"/>
      <w:lvlText w:val="%8."/>
      <w:lvlJc w:val="left"/>
      <w:pPr>
        <w:ind w:left="6241" w:hanging="360"/>
      </w:pPr>
      <w:rPr>
        <w:rFonts w:cs="Times New Roman"/>
      </w:rPr>
    </w:lvl>
    <w:lvl w:ilvl="8" w:tplc="0419001B" w:tentative="1">
      <w:start w:val="1"/>
      <w:numFmt w:val="lowerRoman"/>
      <w:lvlText w:val="%9."/>
      <w:lvlJc w:val="right"/>
      <w:pPr>
        <w:ind w:left="6961" w:hanging="180"/>
      </w:pPr>
      <w:rPr>
        <w:rFonts w:cs="Times New Roman"/>
      </w:rPr>
    </w:lvl>
  </w:abstractNum>
  <w:abstractNum w:abstractNumId="4">
    <w:nsid w:val="3206587F"/>
    <w:multiLevelType w:val="hybridMultilevel"/>
    <w:tmpl w:val="A1AA6F42"/>
    <w:lvl w:ilvl="0" w:tplc="43466804">
      <w:start w:val="10"/>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2D310FC"/>
    <w:multiLevelType w:val="multilevel"/>
    <w:tmpl w:val="E75659FE"/>
    <w:lvl w:ilvl="0">
      <w:start w:val="1"/>
      <w:numFmt w:val="decimal"/>
      <w:lvlText w:val="%1."/>
      <w:lvlJc w:val="left"/>
      <w:pPr>
        <w:ind w:left="720" w:hanging="360"/>
      </w:pPr>
      <w:rPr>
        <w:rFonts w:cs="Times New Roman" w:hint="default"/>
      </w:rPr>
    </w:lvl>
    <w:lvl w:ilvl="1">
      <w:start w:val="4"/>
      <w:numFmt w:val="decimal"/>
      <w:isLgl/>
      <w:lvlText w:val="%1.%2."/>
      <w:lvlJc w:val="left"/>
      <w:pPr>
        <w:ind w:left="1713"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6">
    <w:nsid w:val="41F218B2"/>
    <w:multiLevelType w:val="hybridMultilevel"/>
    <w:tmpl w:val="1CC07B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CC20502"/>
    <w:multiLevelType w:val="multilevel"/>
    <w:tmpl w:val="91CCD78A"/>
    <w:lvl w:ilvl="0">
      <w:start w:val="4"/>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8">
    <w:nsid w:val="52ED1B32"/>
    <w:multiLevelType w:val="hybridMultilevel"/>
    <w:tmpl w:val="5C7EC65A"/>
    <w:lvl w:ilvl="0" w:tplc="43466804">
      <w:start w:val="10"/>
      <w:numFmt w:val="decimal"/>
      <w:lvlText w:val="2.%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6843117"/>
    <w:multiLevelType w:val="multilevel"/>
    <w:tmpl w:val="36EA019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0">
    <w:nsid w:val="738808B0"/>
    <w:multiLevelType w:val="hybridMultilevel"/>
    <w:tmpl w:val="83E8E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6421EF8"/>
    <w:multiLevelType w:val="multilevel"/>
    <w:tmpl w:val="AF5A85AC"/>
    <w:lvl w:ilvl="0">
      <w:start w:val="2"/>
      <w:numFmt w:val="decimal"/>
      <w:lvlText w:val="%1."/>
      <w:lvlJc w:val="left"/>
      <w:pPr>
        <w:ind w:left="408" w:hanging="408"/>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76805B50"/>
    <w:multiLevelType w:val="multilevel"/>
    <w:tmpl w:val="B34E5AC8"/>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79DB0BDE"/>
    <w:multiLevelType w:val="hybridMultilevel"/>
    <w:tmpl w:val="A4C2339C"/>
    <w:lvl w:ilvl="0" w:tplc="E2B03A80">
      <w:start w:val="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4">
    <w:nsid w:val="7B583031"/>
    <w:multiLevelType w:val="hybridMultilevel"/>
    <w:tmpl w:val="17602798"/>
    <w:lvl w:ilvl="0" w:tplc="3D9282D8">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
  </w:num>
  <w:num w:numId="3">
    <w:abstractNumId w:val="3"/>
  </w:num>
  <w:num w:numId="4">
    <w:abstractNumId w:val="10"/>
  </w:num>
  <w:num w:numId="5">
    <w:abstractNumId w:val="6"/>
  </w:num>
  <w:num w:numId="6">
    <w:abstractNumId w:val="8"/>
  </w:num>
  <w:num w:numId="7">
    <w:abstractNumId w:val="9"/>
  </w:num>
  <w:num w:numId="8">
    <w:abstractNumId w:val="0"/>
  </w:num>
  <w:num w:numId="9">
    <w:abstractNumId w:val="2"/>
  </w:num>
  <w:num w:numId="10">
    <w:abstractNumId w:val="14"/>
  </w:num>
  <w:num w:numId="11">
    <w:abstractNumId w:val="4"/>
  </w:num>
  <w:num w:numId="12">
    <w:abstractNumId w:val="12"/>
  </w:num>
  <w:num w:numId="13">
    <w:abstractNumId w:val="7"/>
  </w:num>
  <w:num w:numId="14">
    <w:abstractNumId w:val="5"/>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mirrorMargin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2F8"/>
    <w:rsid w:val="000002CC"/>
    <w:rsid w:val="000062CB"/>
    <w:rsid w:val="00007470"/>
    <w:rsid w:val="0001022B"/>
    <w:rsid w:val="00010A1E"/>
    <w:rsid w:val="000116EC"/>
    <w:rsid w:val="000126E0"/>
    <w:rsid w:val="000144EF"/>
    <w:rsid w:val="00015462"/>
    <w:rsid w:val="00020712"/>
    <w:rsid w:val="00020C16"/>
    <w:rsid w:val="0002143E"/>
    <w:rsid w:val="00021976"/>
    <w:rsid w:val="00021E54"/>
    <w:rsid w:val="00023CA5"/>
    <w:rsid w:val="000241D6"/>
    <w:rsid w:val="00025274"/>
    <w:rsid w:val="000253C8"/>
    <w:rsid w:val="00027386"/>
    <w:rsid w:val="00030336"/>
    <w:rsid w:val="000315A6"/>
    <w:rsid w:val="00034C76"/>
    <w:rsid w:val="00034F6A"/>
    <w:rsid w:val="0003570E"/>
    <w:rsid w:val="00040824"/>
    <w:rsid w:val="00040CAD"/>
    <w:rsid w:val="00041CDF"/>
    <w:rsid w:val="00041EFC"/>
    <w:rsid w:val="00042E20"/>
    <w:rsid w:val="000439E2"/>
    <w:rsid w:val="000442B5"/>
    <w:rsid w:val="00045171"/>
    <w:rsid w:val="000477CE"/>
    <w:rsid w:val="00047A0A"/>
    <w:rsid w:val="00050911"/>
    <w:rsid w:val="00050F57"/>
    <w:rsid w:val="00051834"/>
    <w:rsid w:val="00052A96"/>
    <w:rsid w:val="00052CD8"/>
    <w:rsid w:val="000530D3"/>
    <w:rsid w:val="0005439E"/>
    <w:rsid w:val="00056195"/>
    <w:rsid w:val="00057EB4"/>
    <w:rsid w:val="000623CB"/>
    <w:rsid w:val="00064B3F"/>
    <w:rsid w:val="00064F2B"/>
    <w:rsid w:val="000650AB"/>
    <w:rsid w:val="00065B24"/>
    <w:rsid w:val="000672F6"/>
    <w:rsid w:val="00067B9A"/>
    <w:rsid w:val="0007154B"/>
    <w:rsid w:val="00071A3F"/>
    <w:rsid w:val="00071FBC"/>
    <w:rsid w:val="0007490C"/>
    <w:rsid w:val="00075A61"/>
    <w:rsid w:val="000767FA"/>
    <w:rsid w:val="00080119"/>
    <w:rsid w:val="000801A0"/>
    <w:rsid w:val="0008110B"/>
    <w:rsid w:val="00081889"/>
    <w:rsid w:val="00085A2B"/>
    <w:rsid w:val="00086938"/>
    <w:rsid w:val="00087700"/>
    <w:rsid w:val="000903B3"/>
    <w:rsid w:val="000911C9"/>
    <w:rsid w:val="0009359A"/>
    <w:rsid w:val="00093902"/>
    <w:rsid w:val="00093D01"/>
    <w:rsid w:val="000964D0"/>
    <w:rsid w:val="00096BD5"/>
    <w:rsid w:val="0009744D"/>
    <w:rsid w:val="0009782C"/>
    <w:rsid w:val="00097BE9"/>
    <w:rsid w:val="000A320D"/>
    <w:rsid w:val="000A4651"/>
    <w:rsid w:val="000A4913"/>
    <w:rsid w:val="000A5F9F"/>
    <w:rsid w:val="000A6B29"/>
    <w:rsid w:val="000B0227"/>
    <w:rsid w:val="000B180F"/>
    <w:rsid w:val="000B1E18"/>
    <w:rsid w:val="000B21DD"/>
    <w:rsid w:val="000B2D17"/>
    <w:rsid w:val="000B4264"/>
    <w:rsid w:val="000B46C8"/>
    <w:rsid w:val="000B59F4"/>
    <w:rsid w:val="000C0773"/>
    <w:rsid w:val="000C13B8"/>
    <w:rsid w:val="000C1E27"/>
    <w:rsid w:val="000C25F8"/>
    <w:rsid w:val="000C3808"/>
    <w:rsid w:val="000C3942"/>
    <w:rsid w:val="000C5C4C"/>
    <w:rsid w:val="000C6D6A"/>
    <w:rsid w:val="000C7256"/>
    <w:rsid w:val="000C7D76"/>
    <w:rsid w:val="000D0196"/>
    <w:rsid w:val="000D0301"/>
    <w:rsid w:val="000D0EA8"/>
    <w:rsid w:val="000D57D2"/>
    <w:rsid w:val="000D5962"/>
    <w:rsid w:val="000D6B69"/>
    <w:rsid w:val="000D6F81"/>
    <w:rsid w:val="000D710A"/>
    <w:rsid w:val="000D7639"/>
    <w:rsid w:val="000E0403"/>
    <w:rsid w:val="000E0582"/>
    <w:rsid w:val="000E0A3F"/>
    <w:rsid w:val="000E1C0B"/>
    <w:rsid w:val="000E1CCD"/>
    <w:rsid w:val="000E1E21"/>
    <w:rsid w:val="000E24C2"/>
    <w:rsid w:val="000E2C33"/>
    <w:rsid w:val="000E2E8B"/>
    <w:rsid w:val="000E3CF9"/>
    <w:rsid w:val="000E3E7B"/>
    <w:rsid w:val="000E501D"/>
    <w:rsid w:val="000E505E"/>
    <w:rsid w:val="000E66D0"/>
    <w:rsid w:val="000E7E6E"/>
    <w:rsid w:val="000F021F"/>
    <w:rsid w:val="000F4F91"/>
    <w:rsid w:val="000F63CE"/>
    <w:rsid w:val="000F6CB2"/>
    <w:rsid w:val="000F743A"/>
    <w:rsid w:val="000F7C98"/>
    <w:rsid w:val="001013A6"/>
    <w:rsid w:val="00101797"/>
    <w:rsid w:val="00102097"/>
    <w:rsid w:val="001048B6"/>
    <w:rsid w:val="00104A43"/>
    <w:rsid w:val="001051DD"/>
    <w:rsid w:val="00106741"/>
    <w:rsid w:val="00107620"/>
    <w:rsid w:val="0010786C"/>
    <w:rsid w:val="00111086"/>
    <w:rsid w:val="001118C8"/>
    <w:rsid w:val="00111EA7"/>
    <w:rsid w:val="001121D3"/>
    <w:rsid w:val="00113BF3"/>
    <w:rsid w:val="00114311"/>
    <w:rsid w:val="0011456F"/>
    <w:rsid w:val="00114725"/>
    <w:rsid w:val="00114B72"/>
    <w:rsid w:val="00116884"/>
    <w:rsid w:val="00116A20"/>
    <w:rsid w:val="0011757E"/>
    <w:rsid w:val="001208BF"/>
    <w:rsid w:val="00121815"/>
    <w:rsid w:val="00122AA6"/>
    <w:rsid w:val="0012330E"/>
    <w:rsid w:val="001242D1"/>
    <w:rsid w:val="001260C1"/>
    <w:rsid w:val="00126C97"/>
    <w:rsid w:val="00130F63"/>
    <w:rsid w:val="00131D7A"/>
    <w:rsid w:val="0013420D"/>
    <w:rsid w:val="00134AEA"/>
    <w:rsid w:val="00134AF0"/>
    <w:rsid w:val="00135485"/>
    <w:rsid w:val="001408D2"/>
    <w:rsid w:val="0014294B"/>
    <w:rsid w:val="00142B0A"/>
    <w:rsid w:val="00145E11"/>
    <w:rsid w:val="0014735E"/>
    <w:rsid w:val="00155922"/>
    <w:rsid w:val="00155FC0"/>
    <w:rsid w:val="00160B15"/>
    <w:rsid w:val="00162C99"/>
    <w:rsid w:val="00163649"/>
    <w:rsid w:val="00165395"/>
    <w:rsid w:val="00165F7A"/>
    <w:rsid w:val="00167038"/>
    <w:rsid w:val="00167094"/>
    <w:rsid w:val="001670E9"/>
    <w:rsid w:val="001715F3"/>
    <w:rsid w:val="0017201A"/>
    <w:rsid w:val="00173748"/>
    <w:rsid w:val="00173FF5"/>
    <w:rsid w:val="0017413F"/>
    <w:rsid w:val="0017503B"/>
    <w:rsid w:val="00176158"/>
    <w:rsid w:val="0017784E"/>
    <w:rsid w:val="0018052C"/>
    <w:rsid w:val="00180FA1"/>
    <w:rsid w:val="00181899"/>
    <w:rsid w:val="00183261"/>
    <w:rsid w:val="00183823"/>
    <w:rsid w:val="00183A86"/>
    <w:rsid w:val="00183B55"/>
    <w:rsid w:val="001866A5"/>
    <w:rsid w:val="00191C11"/>
    <w:rsid w:val="001938BA"/>
    <w:rsid w:val="00193CC4"/>
    <w:rsid w:val="00193D36"/>
    <w:rsid w:val="00194276"/>
    <w:rsid w:val="00194379"/>
    <w:rsid w:val="0019443C"/>
    <w:rsid w:val="00197B07"/>
    <w:rsid w:val="00197D04"/>
    <w:rsid w:val="001A30E0"/>
    <w:rsid w:val="001A3DD1"/>
    <w:rsid w:val="001A4C08"/>
    <w:rsid w:val="001A4CD5"/>
    <w:rsid w:val="001A6A05"/>
    <w:rsid w:val="001A70E4"/>
    <w:rsid w:val="001B05A9"/>
    <w:rsid w:val="001B0873"/>
    <w:rsid w:val="001B1C5F"/>
    <w:rsid w:val="001B201E"/>
    <w:rsid w:val="001B25E4"/>
    <w:rsid w:val="001B3DFD"/>
    <w:rsid w:val="001B7C39"/>
    <w:rsid w:val="001C06E6"/>
    <w:rsid w:val="001C0A70"/>
    <w:rsid w:val="001C0FD9"/>
    <w:rsid w:val="001C25D2"/>
    <w:rsid w:val="001C3779"/>
    <w:rsid w:val="001C7841"/>
    <w:rsid w:val="001D0A2F"/>
    <w:rsid w:val="001D123F"/>
    <w:rsid w:val="001D20D7"/>
    <w:rsid w:val="001D3FFA"/>
    <w:rsid w:val="001D50ED"/>
    <w:rsid w:val="001D5D15"/>
    <w:rsid w:val="001D6604"/>
    <w:rsid w:val="001D6674"/>
    <w:rsid w:val="001D7A49"/>
    <w:rsid w:val="001D7DCD"/>
    <w:rsid w:val="001E03F9"/>
    <w:rsid w:val="001E04AE"/>
    <w:rsid w:val="001E2463"/>
    <w:rsid w:val="001E38E7"/>
    <w:rsid w:val="001E55A9"/>
    <w:rsid w:val="001E5F0C"/>
    <w:rsid w:val="001E7C3C"/>
    <w:rsid w:val="001F14F4"/>
    <w:rsid w:val="001F4098"/>
    <w:rsid w:val="001F42DB"/>
    <w:rsid w:val="001F75E8"/>
    <w:rsid w:val="001F7810"/>
    <w:rsid w:val="0020080A"/>
    <w:rsid w:val="002008B2"/>
    <w:rsid w:val="002013B1"/>
    <w:rsid w:val="00201570"/>
    <w:rsid w:val="00201836"/>
    <w:rsid w:val="00202CAB"/>
    <w:rsid w:val="00202E32"/>
    <w:rsid w:val="00203CB6"/>
    <w:rsid w:val="00204078"/>
    <w:rsid w:val="002047B9"/>
    <w:rsid w:val="00204F9F"/>
    <w:rsid w:val="0020546D"/>
    <w:rsid w:val="0020581D"/>
    <w:rsid w:val="00205EC9"/>
    <w:rsid w:val="002061A6"/>
    <w:rsid w:val="002063DA"/>
    <w:rsid w:val="00206A05"/>
    <w:rsid w:val="00207957"/>
    <w:rsid w:val="00207E3F"/>
    <w:rsid w:val="00210257"/>
    <w:rsid w:val="0021281D"/>
    <w:rsid w:val="00212B63"/>
    <w:rsid w:val="0021387D"/>
    <w:rsid w:val="00214899"/>
    <w:rsid w:val="002149FC"/>
    <w:rsid w:val="00214A05"/>
    <w:rsid w:val="00214D56"/>
    <w:rsid w:val="00215F6A"/>
    <w:rsid w:val="00216426"/>
    <w:rsid w:val="0021672C"/>
    <w:rsid w:val="00217784"/>
    <w:rsid w:val="002216BA"/>
    <w:rsid w:val="00222055"/>
    <w:rsid w:val="0022222F"/>
    <w:rsid w:val="00222C14"/>
    <w:rsid w:val="002239B1"/>
    <w:rsid w:val="00223BE7"/>
    <w:rsid w:val="00223E50"/>
    <w:rsid w:val="00224058"/>
    <w:rsid w:val="00224A76"/>
    <w:rsid w:val="00225317"/>
    <w:rsid w:val="002263CA"/>
    <w:rsid w:val="00231BC1"/>
    <w:rsid w:val="00232A95"/>
    <w:rsid w:val="00232AD5"/>
    <w:rsid w:val="00233BD1"/>
    <w:rsid w:val="002376FE"/>
    <w:rsid w:val="00240123"/>
    <w:rsid w:val="002404C4"/>
    <w:rsid w:val="00242D63"/>
    <w:rsid w:val="002432CF"/>
    <w:rsid w:val="00245C60"/>
    <w:rsid w:val="00246B7F"/>
    <w:rsid w:val="00246F77"/>
    <w:rsid w:val="002472FB"/>
    <w:rsid w:val="002500A8"/>
    <w:rsid w:val="00250E4E"/>
    <w:rsid w:val="00253B48"/>
    <w:rsid w:val="00255BAF"/>
    <w:rsid w:val="002647DD"/>
    <w:rsid w:val="00267430"/>
    <w:rsid w:val="002768AD"/>
    <w:rsid w:val="0027708C"/>
    <w:rsid w:val="00277248"/>
    <w:rsid w:val="00280386"/>
    <w:rsid w:val="002859D3"/>
    <w:rsid w:val="00292091"/>
    <w:rsid w:val="00292BA6"/>
    <w:rsid w:val="0029720B"/>
    <w:rsid w:val="00297526"/>
    <w:rsid w:val="002A04E6"/>
    <w:rsid w:val="002A11A0"/>
    <w:rsid w:val="002A4B6B"/>
    <w:rsid w:val="002A5E6E"/>
    <w:rsid w:val="002B04A1"/>
    <w:rsid w:val="002B11AB"/>
    <w:rsid w:val="002B2053"/>
    <w:rsid w:val="002B2841"/>
    <w:rsid w:val="002B2A8C"/>
    <w:rsid w:val="002B2AA7"/>
    <w:rsid w:val="002B2EE8"/>
    <w:rsid w:val="002B3295"/>
    <w:rsid w:val="002B4564"/>
    <w:rsid w:val="002B5655"/>
    <w:rsid w:val="002B60E1"/>
    <w:rsid w:val="002B6484"/>
    <w:rsid w:val="002B658B"/>
    <w:rsid w:val="002C0795"/>
    <w:rsid w:val="002C20FA"/>
    <w:rsid w:val="002C27D4"/>
    <w:rsid w:val="002C2823"/>
    <w:rsid w:val="002C2BC1"/>
    <w:rsid w:val="002C32FA"/>
    <w:rsid w:val="002C45F1"/>
    <w:rsid w:val="002C7A83"/>
    <w:rsid w:val="002D0965"/>
    <w:rsid w:val="002D2286"/>
    <w:rsid w:val="002D3D06"/>
    <w:rsid w:val="002D4296"/>
    <w:rsid w:val="002D4BCF"/>
    <w:rsid w:val="002D5F55"/>
    <w:rsid w:val="002D7DBC"/>
    <w:rsid w:val="002E0132"/>
    <w:rsid w:val="002E0FCB"/>
    <w:rsid w:val="002E1184"/>
    <w:rsid w:val="002E1323"/>
    <w:rsid w:val="002E1C05"/>
    <w:rsid w:val="002E2AFC"/>
    <w:rsid w:val="002F0DB2"/>
    <w:rsid w:val="002F1847"/>
    <w:rsid w:val="002F21B6"/>
    <w:rsid w:val="002F2B1F"/>
    <w:rsid w:val="002F32F2"/>
    <w:rsid w:val="002F61D8"/>
    <w:rsid w:val="002F6E44"/>
    <w:rsid w:val="0030196D"/>
    <w:rsid w:val="003021B9"/>
    <w:rsid w:val="00303665"/>
    <w:rsid w:val="00303798"/>
    <w:rsid w:val="0030500A"/>
    <w:rsid w:val="0030581A"/>
    <w:rsid w:val="00306120"/>
    <w:rsid w:val="0030640E"/>
    <w:rsid w:val="003078DC"/>
    <w:rsid w:val="0031009D"/>
    <w:rsid w:val="00310A3A"/>
    <w:rsid w:val="00312AF9"/>
    <w:rsid w:val="00312E62"/>
    <w:rsid w:val="0031469B"/>
    <w:rsid w:val="00314A4E"/>
    <w:rsid w:val="0031548B"/>
    <w:rsid w:val="00316E76"/>
    <w:rsid w:val="00316F40"/>
    <w:rsid w:val="003210BE"/>
    <w:rsid w:val="0032296F"/>
    <w:rsid w:val="0032492B"/>
    <w:rsid w:val="003251C0"/>
    <w:rsid w:val="00327376"/>
    <w:rsid w:val="00331B2D"/>
    <w:rsid w:val="00332947"/>
    <w:rsid w:val="003353B5"/>
    <w:rsid w:val="0033584D"/>
    <w:rsid w:val="00336550"/>
    <w:rsid w:val="00337649"/>
    <w:rsid w:val="00337ED4"/>
    <w:rsid w:val="0034018C"/>
    <w:rsid w:val="00340247"/>
    <w:rsid w:val="003436BA"/>
    <w:rsid w:val="00346630"/>
    <w:rsid w:val="0034669F"/>
    <w:rsid w:val="00347988"/>
    <w:rsid w:val="0035028E"/>
    <w:rsid w:val="00351245"/>
    <w:rsid w:val="00351FCE"/>
    <w:rsid w:val="003528ED"/>
    <w:rsid w:val="00352F41"/>
    <w:rsid w:val="00353049"/>
    <w:rsid w:val="00361231"/>
    <w:rsid w:val="00361371"/>
    <w:rsid w:val="0036167E"/>
    <w:rsid w:val="003626A8"/>
    <w:rsid w:val="003643FC"/>
    <w:rsid w:val="0036482B"/>
    <w:rsid w:val="00364CCF"/>
    <w:rsid w:val="003659BE"/>
    <w:rsid w:val="00365D51"/>
    <w:rsid w:val="00365F6E"/>
    <w:rsid w:val="0036700C"/>
    <w:rsid w:val="00367EC8"/>
    <w:rsid w:val="00370257"/>
    <w:rsid w:val="00371440"/>
    <w:rsid w:val="00374C1B"/>
    <w:rsid w:val="00376495"/>
    <w:rsid w:val="00376785"/>
    <w:rsid w:val="00377B0B"/>
    <w:rsid w:val="00377D6A"/>
    <w:rsid w:val="003821ED"/>
    <w:rsid w:val="0038238F"/>
    <w:rsid w:val="00382A60"/>
    <w:rsid w:val="003843DE"/>
    <w:rsid w:val="00385175"/>
    <w:rsid w:val="00385D1E"/>
    <w:rsid w:val="003865DB"/>
    <w:rsid w:val="00387620"/>
    <w:rsid w:val="00387970"/>
    <w:rsid w:val="00390525"/>
    <w:rsid w:val="00391CC6"/>
    <w:rsid w:val="003924E7"/>
    <w:rsid w:val="003925A8"/>
    <w:rsid w:val="00394FB0"/>
    <w:rsid w:val="003956CF"/>
    <w:rsid w:val="003A0DB6"/>
    <w:rsid w:val="003A0DCC"/>
    <w:rsid w:val="003A33C0"/>
    <w:rsid w:val="003A3CBC"/>
    <w:rsid w:val="003A3D58"/>
    <w:rsid w:val="003A4CBA"/>
    <w:rsid w:val="003A509E"/>
    <w:rsid w:val="003A5E6F"/>
    <w:rsid w:val="003A6A2B"/>
    <w:rsid w:val="003B2FD9"/>
    <w:rsid w:val="003B3BB2"/>
    <w:rsid w:val="003C0712"/>
    <w:rsid w:val="003C17F0"/>
    <w:rsid w:val="003C40A1"/>
    <w:rsid w:val="003C6E8C"/>
    <w:rsid w:val="003D1B5E"/>
    <w:rsid w:val="003D2495"/>
    <w:rsid w:val="003D4587"/>
    <w:rsid w:val="003D7A15"/>
    <w:rsid w:val="003E3F8F"/>
    <w:rsid w:val="003E5E6D"/>
    <w:rsid w:val="003E6153"/>
    <w:rsid w:val="003E6E98"/>
    <w:rsid w:val="003E768B"/>
    <w:rsid w:val="003E7D2A"/>
    <w:rsid w:val="003F0304"/>
    <w:rsid w:val="003F12F2"/>
    <w:rsid w:val="003F2549"/>
    <w:rsid w:val="003F398B"/>
    <w:rsid w:val="003F3D05"/>
    <w:rsid w:val="003F49D7"/>
    <w:rsid w:val="003F6BA8"/>
    <w:rsid w:val="00400669"/>
    <w:rsid w:val="00400722"/>
    <w:rsid w:val="0040146E"/>
    <w:rsid w:val="00401849"/>
    <w:rsid w:val="004020DB"/>
    <w:rsid w:val="004061D7"/>
    <w:rsid w:val="0041116B"/>
    <w:rsid w:val="00413479"/>
    <w:rsid w:val="00413508"/>
    <w:rsid w:val="00415285"/>
    <w:rsid w:val="00415DA0"/>
    <w:rsid w:val="00416EC2"/>
    <w:rsid w:val="004205F5"/>
    <w:rsid w:val="00421CC9"/>
    <w:rsid w:val="00421F6F"/>
    <w:rsid w:val="00422495"/>
    <w:rsid w:val="00422C29"/>
    <w:rsid w:val="00423B30"/>
    <w:rsid w:val="00424473"/>
    <w:rsid w:val="0042464E"/>
    <w:rsid w:val="00425CB0"/>
    <w:rsid w:val="0042634B"/>
    <w:rsid w:val="00427483"/>
    <w:rsid w:val="0043006F"/>
    <w:rsid w:val="00430E05"/>
    <w:rsid w:val="00431FEE"/>
    <w:rsid w:val="00432D16"/>
    <w:rsid w:val="00434AEA"/>
    <w:rsid w:val="0043512B"/>
    <w:rsid w:val="004364F2"/>
    <w:rsid w:val="004374E0"/>
    <w:rsid w:val="00437C8C"/>
    <w:rsid w:val="004404F6"/>
    <w:rsid w:val="00441800"/>
    <w:rsid w:val="00442AE2"/>
    <w:rsid w:val="00442BDC"/>
    <w:rsid w:val="00447739"/>
    <w:rsid w:val="00447E51"/>
    <w:rsid w:val="00450542"/>
    <w:rsid w:val="00450D67"/>
    <w:rsid w:val="00451DE9"/>
    <w:rsid w:val="00452FCB"/>
    <w:rsid w:val="00455C76"/>
    <w:rsid w:val="004606B1"/>
    <w:rsid w:val="004622A9"/>
    <w:rsid w:val="00463340"/>
    <w:rsid w:val="00465D0E"/>
    <w:rsid w:val="00466F87"/>
    <w:rsid w:val="00467876"/>
    <w:rsid w:val="00470D62"/>
    <w:rsid w:val="00470FDA"/>
    <w:rsid w:val="00471639"/>
    <w:rsid w:val="004717E8"/>
    <w:rsid w:val="00473176"/>
    <w:rsid w:val="0047366C"/>
    <w:rsid w:val="00474296"/>
    <w:rsid w:val="00475334"/>
    <w:rsid w:val="00476389"/>
    <w:rsid w:val="0047759D"/>
    <w:rsid w:val="00480D37"/>
    <w:rsid w:val="00480F8C"/>
    <w:rsid w:val="0048366E"/>
    <w:rsid w:val="00485293"/>
    <w:rsid w:val="00486480"/>
    <w:rsid w:val="00487404"/>
    <w:rsid w:val="00487955"/>
    <w:rsid w:val="004902D8"/>
    <w:rsid w:val="00490A42"/>
    <w:rsid w:val="00490FDA"/>
    <w:rsid w:val="0049203D"/>
    <w:rsid w:val="0049375E"/>
    <w:rsid w:val="00494017"/>
    <w:rsid w:val="0049429F"/>
    <w:rsid w:val="004A2AD8"/>
    <w:rsid w:val="004A3A3D"/>
    <w:rsid w:val="004A7EA2"/>
    <w:rsid w:val="004B277D"/>
    <w:rsid w:val="004B344F"/>
    <w:rsid w:val="004B416F"/>
    <w:rsid w:val="004B5C33"/>
    <w:rsid w:val="004C1276"/>
    <w:rsid w:val="004C33C1"/>
    <w:rsid w:val="004C3485"/>
    <w:rsid w:val="004C61F9"/>
    <w:rsid w:val="004C7FCB"/>
    <w:rsid w:val="004D0685"/>
    <w:rsid w:val="004D0D00"/>
    <w:rsid w:val="004D1B58"/>
    <w:rsid w:val="004D3449"/>
    <w:rsid w:val="004D3ED7"/>
    <w:rsid w:val="004D4AC2"/>
    <w:rsid w:val="004D6AA1"/>
    <w:rsid w:val="004E0B5D"/>
    <w:rsid w:val="004E1204"/>
    <w:rsid w:val="004E280B"/>
    <w:rsid w:val="004E3863"/>
    <w:rsid w:val="004E4421"/>
    <w:rsid w:val="004E5AEF"/>
    <w:rsid w:val="004F0419"/>
    <w:rsid w:val="004F0E4D"/>
    <w:rsid w:val="004F24E2"/>
    <w:rsid w:val="004F42A8"/>
    <w:rsid w:val="004F4CBC"/>
    <w:rsid w:val="00500FC7"/>
    <w:rsid w:val="00502BF4"/>
    <w:rsid w:val="00503B0C"/>
    <w:rsid w:val="00505957"/>
    <w:rsid w:val="00505E4C"/>
    <w:rsid w:val="00511BC0"/>
    <w:rsid w:val="00512E24"/>
    <w:rsid w:val="0051473A"/>
    <w:rsid w:val="005150BE"/>
    <w:rsid w:val="00515670"/>
    <w:rsid w:val="00516CCF"/>
    <w:rsid w:val="005176B8"/>
    <w:rsid w:val="005204F4"/>
    <w:rsid w:val="00520898"/>
    <w:rsid w:val="00523F6F"/>
    <w:rsid w:val="00524108"/>
    <w:rsid w:val="00524748"/>
    <w:rsid w:val="00525667"/>
    <w:rsid w:val="005274FC"/>
    <w:rsid w:val="005307B7"/>
    <w:rsid w:val="00530FA1"/>
    <w:rsid w:val="005312AF"/>
    <w:rsid w:val="00531A5B"/>
    <w:rsid w:val="005334B0"/>
    <w:rsid w:val="00533B2D"/>
    <w:rsid w:val="00534400"/>
    <w:rsid w:val="00535153"/>
    <w:rsid w:val="00535A82"/>
    <w:rsid w:val="00535AC1"/>
    <w:rsid w:val="00540955"/>
    <w:rsid w:val="00541E19"/>
    <w:rsid w:val="00542087"/>
    <w:rsid w:val="00543A8D"/>
    <w:rsid w:val="00544A0F"/>
    <w:rsid w:val="00545DB5"/>
    <w:rsid w:val="00545DEA"/>
    <w:rsid w:val="00550DC8"/>
    <w:rsid w:val="00552143"/>
    <w:rsid w:val="00552203"/>
    <w:rsid w:val="005531AD"/>
    <w:rsid w:val="0055669E"/>
    <w:rsid w:val="00556EAB"/>
    <w:rsid w:val="0055734D"/>
    <w:rsid w:val="005605CC"/>
    <w:rsid w:val="00561809"/>
    <w:rsid w:val="00562905"/>
    <w:rsid w:val="00563FCD"/>
    <w:rsid w:val="005641D8"/>
    <w:rsid w:val="0056485C"/>
    <w:rsid w:val="00565F1C"/>
    <w:rsid w:val="005664BC"/>
    <w:rsid w:val="005721FC"/>
    <w:rsid w:val="00572FCA"/>
    <w:rsid w:val="00573B2B"/>
    <w:rsid w:val="00573B5C"/>
    <w:rsid w:val="0057620E"/>
    <w:rsid w:val="005768CE"/>
    <w:rsid w:val="0057795B"/>
    <w:rsid w:val="005818EC"/>
    <w:rsid w:val="00582BC9"/>
    <w:rsid w:val="00583310"/>
    <w:rsid w:val="005843B4"/>
    <w:rsid w:val="00585E27"/>
    <w:rsid w:val="0058689F"/>
    <w:rsid w:val="00587780"/>
    <w:rsid w:val="00587899"/>
    <w:rsid w:val="00590027"/>
    <w:rsid w:val="0059163E"/>
    <w:rsid w:val="00591AEF"/>
    <w:rsid w:val="00592623"/>
    <w:rsid w:val="005938A4"/>
    <w:rsid w:val="005943FD"/>
    <w:rsid w:val="00595C1C"/>
    <w:rsid w:val="00595E7F"/>
    <w:rsid w:val="00597995"/>
    <w:rsid w:val="00597B9B"/>
    <w:rsid w:val="005A0D6B"/>
    <w:rsid w:val="005A268A"/>
    <w:rsid w:val="005A2D3D"/>
    <w:rsid w:val="005A39A6"/>
    <w:rsid w:val="005A3CA2"/>
    <w:rsid w:val="005A4228"/>
    <w:rsid w:val="005A5815"/>
    <w:rsid w:val="005A589E"/>
    <w:rsid w:val="005A68A7"/>
    <w:rsid w:val="005A70AA"/>
    <w:rsid w:val="005A7DC4"/>
    <w:rsid w:val="005B3064"/>
    <w:rsid w:val="005B345F"/>
    <w:rsid w:val="005B34D4"/>
    <w:rsid w:val="005B386B"/>
    <w:rsid w:val="005B3AE0"/>
    <w:rsid w:val="005B40A0"/>
    <w:rsid w:val="005B6306"/>
    <w:rsid w:val="005C035F"/>
    <w:rsid w:val="005C38A1"/>
    <w:rsid w:val="005C4803"/>
    <w:rsid w:val="005C5273"/>
    <w:rsid w:val="005C74E9"/>
    <w:rsid w:val="005D077A"/>
    <w:rsid w:val="005D090B"/>
    <w:rsid w:val="005D34A8"/>
    <w:rsid w:val="005D3B9E"/>
    <w:rsid w:val="005D4DA0"/>
    <w:rsid w:val="005D50D4"/>
    <w:rsid w:val="005D54C6"/>
    <w:rsid w:val="005D552B"/>
    <w:rsid w:val="005D7B39"/>
    <w:rsid w:val="005E0883"/>
    <w:rsid w:val="005E2A7F"/>
    <w:rsid w:val="005E2E0D"/>
    <w:rsid w:val="005E5D07"/>
    <w:rsid w:val="005E6374"/>
    <w:rsid w:val="005E7442"/>
    <w:rsid w:val="005F18A3"/>
    <w:rsid w:val="005F1F19"/>
    <w:rsid w:val="005F5A3E"/>
    <w:rsid w:val="005F6FC7"/>
    <w:rsid w:val="005F74F6"/>
    <w:rsid w:val="005F75EA"/>
    <w:rsid w:val="0060231C"/>
    <w:rsid w:val="00603C19"/>
    <w:rsid w:val="0060487C"/>
    <w:rsid w:val="0060501A"/>
    <w:rsid w:val="0060667A"/>
    <w:rsid w:val="00606EEF"/>
    <w:rsid w:val="00607F8B"/>
    <w:rsid w:val="00610B60"/>
    <w:rsid w:val="006127DB"/>
    <w:rsid w:val="006127E7"/>
    <w:rsid w:val="00614053"/>
    <w:rsid w:val="00614B4F"/>
    <w:rsid w:val="00617B5C"/>
    <w:rsid w:val="00621294"/>
    <w:rsid w:val="00623052"/>
    <w:rsid w:val="00623601"/>
    <w:rsid w:val="006245B2"/>
    <w:rsid w:val="0062532B"/>
    <w:rsid w:val="006260EF"/>
    <w:rsid w:val="00626B58"/>
    <w:rsid w:val="00627290"/>
    <w:rsid w:val="006279D7"/>
    <w:rsid w:val="00631684"/>
    <w:rsid w:val="00631C7E"/>
    <w:rsid w:val="0063252B"/>
    <w:rsid w:val="0063491F"/>
    <w:rsid w:val="006359C1"/>
    <w:rsid w:val="00636C07"/>
    <w:rsid w:val="00637487"/>
    <w:rsid w:val="006377DC"/>
    <w:rsid w:val="00641D5E"/>
    <w:rsid w:val="00642589"/>
    <w:rsid w:val="0064304D"/>
    <w:rsid w:val="006438CE"/>
    <w:rsid w:val="00644464"/>
    <w:rsid w:val="00644F3A"/>
    <w:rsid w:val="0064622D"/>
    <w:rsid w:val="00646CCB"/>
    <w:rsid w:val="006478E4"/>
    <w:rsid w:val="00647C8B"/>
    <w:rsid w:val="006509FA"/>
    <w:rsid w:val="00652542"/>
    <w:rsid w:val="00653821"/>
    <w:rsid w:val="00654C91"/>
    <w:rsid w:val="00654DFD"/>
    <w:rsid w:val="00655B28"/>
    <w:rsid w:val="00656498"/>
    <w:rsid w:val="00660072"/>
    <w:rsid w:val="00660A32"/>
    <w:rsid w:val="006640FE"/>
    <w:rsid w:val="00664651"/>
    <w:rsid w:val="00664909"/>
    <w:rsid w:val="00666C3B"/>
    <w:rsid w:val="0067131C"/>
    <w:rsid w:val="00673569"/>
    <w:rsid w:val="00673E9C"/>
    <w:rsid w:val="00674527"/>
    <w:rsid w:val="006747EF"/>
    <w:rsid w:val="00674987"/>
    <w:rsid w:val="00674F12"/>
    <w:rsid w:val="00680027"/>
    <w:rsid w:val="00681AC8"/>
    <w:rsid w:val="00682BDA"/>
    <w:rsid w:val="006859C5"/>
    <w:rsid w:val="00686034"/>
    <w:rsid w:val="00686435"/>
    <w:rsid w:val="006868CC"/>
    <w:rsid w:val="00686D24"/>
    <w:rsid w:val="00687353"/>
    <w:rsid w:val="006914C6"/>
    <w:rsid w:val="00692283"/>
    <w:rsid w:val="00693B24"/>
    <w:rsid w:val="00695690"/>
    <w:rsid w:val="00696563"/>
    <w:rsid w:val="006968C2"/>
    <w:rsid w:val="00697B7B"/>
    <w:rsid w:val="006A0E30"/>
    <w:rsid w:val="006A34C0"/>
    <w:rsid w:val="006A47D1"/>
    <w:rsid w:val="006A4ABE"/>
    <w:rsid w:val="006A72DB"/>
    <w:rsid w:val="006B0BC6"/>
    <w:rsid w:val="006B1084"/>
    <w:rsid w:val="006B4206"/>
    <w:rsid w:val="006B47E0"/>
    <w:rsid w:val="006B5C54"/>
    <w:rsid w:val="006B6F0E"/>
    <w:rsid w:val="006C2346"/>
    <w:rsid w:val="006C244B"/>
    <w:rsid w:val="006C27FF"/>
    <w:rsid w:val="006C4E4E"/>
    <w:rsid w:val="006C6609"/>
    <w:rsid w:val="006C67C2"/>
    <w:rsid w:val="006C6D1D"/>
    <w:rsid w:val="006D04D0"/>
    <w:rsid w:val="006D06D9"/>
    <w:rsid w:val="006D078B"/>
    <w:rsid w:val="006D0CFA"/>
    <w:rsid w:val="006D1542"/>
    <w:rsid w:val="006D29F5"/>
    <w:rsid w:val="006D4164"/>
    <w:rsid w:val="006D5320"/>
    <w:rsid w:val="006D5EB9"/>
    <w:rsid w:val="006D717D"/>
    <w:rsid w:val="006D7E14"/>
    <w:rsid w:val="006E16E6"/>
    <w:rsid w:val="006E16EB"/>
    <w:rsid w:val="006E3B4C"/>
    <w:rsid w:val="006E3D62"/>
    <w:rsid w:val="006E4215"/>
    <w:rsid w:val="006E5C3E"/>
    <w:rsid w:val="006E6767"/>
    <w:rsid w:val="006E728A"/>
    <w:rsid w:val="006E7383"/>
    <w:rsid w:val="006F0BFD"/>
    <w:rsid w:val="006F0E6D"/>
    <w:rsid w:val="006F1262"/>
    <w:rsid w:val="006F497E"/>
    <w:rsid w:val="006F6A5E"/>
    <w:rsid w:val="006F7CEB"/>
    <w:rsid w:val="00700379"/>
    <w:rsid w:val="007017F9"/>
    <w:rsid w:val="00702080"/>
    <w:rsid w:val="00703FA4"/>
    <w:rsid w:val="007047D9"/>
    <w:rsid w:val="00710357"/>
    <w:rsid w:val="007107CB"/>
    <w:rsid w:val="0071200A"/>
    <w:rsid w:val="00713F21"/>
    <w:rsid w:val="007143C4"/>
    <w:rsid w:val="00715D6F"/>
    <w:rsid w:val="00716DD2"/>
    <w:rsid w:val="007173D2"/>
    <w:rsid w:val="007204D3"/>
    <w:rsid w:val="00720C93"/>
    <w:rsid w:val="0072143C"/>
    <w:rsid w:val="00721703"/>
    <w:rsid w:val="00722099"/>
    <w:rsid w:val="00724D6D"/>
    <w:rsid w:val="0072584C"/>
    <w:rsid w:val="007266F6"/>
    <w:rsid w:val="007302AB"/>
    <w:rsid w:val="00731261"/>
    <w:rsid w:val="00732377"/>
    <w:rsid w:val="00732A70"/>
    <w:rsid w:val="00734E19"/>
    <w:rsid w:val="0073601C"/>
    <w:rsid w:val="007365CD"/>
    <w:rsid w:val="00741219"/>
    <w:rsid w:val="00741746"/>
    <w:rsid w:val="0074315A"/>
    <w:rsid w:val="007444BE"/>
    <w:rsid w:val="0074511D"/>
    <w:rsid w:val="0074692D"/>
    <w:rsid w:val="007479AC"/>
    <w:rsid w:val="007508CF"/>
    <w:rsid w:val="007509D0"/>
    <w:rsid w:val="00751B63"/>
    <w:rsid w:val="00752451"/>
    <w:rsid w:val="00752CEA"/>
    <w:rsid w:val="00754938"/>
    <w:rsid w:val="00754F08"/>
    <w:rsid w:val="00755365"/>
    <w:rsid w:val="0075575B"/>
    <w:rsid w:val="007609FA"/>
    <w:rsid w:val="00760A54"/>
    <w:rsid w:val="00761276"/>
    <w:rsid w:val="00761C1C"/>
    <w:rsid w:val="00763073"/>
    <w:rsid w:val="0076405D"/>
    <w:rsid w:val="00765A8C"/>
    <w:rsid w:val="00766711"/>
    <w:rsid w:val="00766C48"/>
    <w:rsid w:val="00766FFD"/>
    <w:rsid w:val="0077257D"/>
    <w:rsid w:val="00774015"/>
    <w:rsid w:val="00774B2F"/>
    <w:rsid w:val="00780613"/>
    <w:rsid w:val="00780681"/>
    <w:rsid w:val="00780B3B"/>
    <w:rsid w:val="00780DF0"/>
    <w:rsid w:val="00782E39"/>
    <w:rsid w:val="0078345E"/>
    <w:rsid w:val="00783CC0"/>
    <w:rsid w:val="007874A1"/>
    <w:rsid w:val="00790267"/>
    <w:rsid w:val="0079135B"/>
    <w:rsid w:val="007915F0"/>
    <w:rsid w:val="00791FEE"/>
    <w:rsid w:val="00793DB3"/>
    <w:rsid w:val="00794A60"/>
    <w:rsid w:val="00795F27"/>
    <w:rsid w:val="00796F27"/>
    <w:rsid w:val="007A0F53"/>
    <w:rsid w:val="007A50A3"/>
    <w:rsid w:val="007A5309"/>
    <w:rsid w:val="007A5824"/>
    <w:rsid w:val="007A5EF0"/>
    <w:rsid w:val="007A6FE8"/>
    <w:rsid w:val="007B1489"/>
    <w:rsid w:val="007B180A"/>
    <w:rsid w:val="007B1E93"/>
    <w:rsid w:val="007B36AC"/>
    <w:rsid w:val="007B5D4A"/>
    <w:rsid w:val="007C1D17"/>
    <w:rsid w:val="007C228D"/>
    <w:rsid w:val="007C2938"/>
    <w:rsid w:val="007C2A2B"/>
    <w:rsid w:val="007C2EBB"/>
    <w:rsid w:val="007C4043"/>
    <w:rsid w:val="007C4D71"/>
    <w:rsid w:val="007C4E53"/>
    <w:rsid w:val="007C5B24"/>
    <w:rsid w:val="007C7BFC"/>
    <w:rsid w:val="007D2720"/>
    <w:rsid w:val="007D27D2"/>
    <w:rsid w:val="007D2A94"/>
    <w:rsid w:val="007D4428"/>
    <w:rsid w:val="007D5722"/>
    <w:rsid w:val="007D7419"/>
    <w:rsid w:val="007D76F7"/>
    <w:rsid w:val="007E1F27"/>
    <w:rsid w:val="007E4A6C"/>
    <w:rsid w:val="007E6F40"/>
    <w:rsid w:val="007F0DEF"/>
    <w:rsid w:val="007F36A9"/>
    <w:rsid w:val="007F3CE6"/>
    <w:rsid w:val="007F6B23"/>
    <w:rsid w:val="007F7086"/>
    <w:rsid w:val="00800FD2"/>
    <w:rsid w:val="0080206C"/>
    <w:rsid w:val="008050A8"/>
    <w:rsid w:val="00805B70"/>
    <w:rsid w:val="00805B98"/>
    <w:rsid w:val="00810614"/>
    <w:rsid w:val="00810B38"/>
    <w:rsid w:val="0081334F"/>
    <w:rsid w:val="008134C0"/>
    <w:rsid w:val="00813EF9"/>
    <w:rsid w:val="0081443A"/>
    <w:rsid w:val="008154DD"/>
    <w:rsid w:val="00816483"/>
    <w:rsid w:val="00816759"/>
    <w:rsid w:val="00817F24"/>
    <w:rsid w:val="00821149"/>
    <w:rsid w:val="00825A00"/>
    <w:rsid w:val="008267AD"/>
    <w:rsid w:val="00826F54"/>
    <w:rsid w:val="00830B95"/>
    <w:rsid w:val="00831AC3"/>
    <w:rsid w:val="00832238"/>
    <w:rsid w:val="00834B13"/>
    <w:rsid w:val="00835F52"/>
    <w:rsid w:val="00840009"/>
    <w:rsid w:val="008447DE"/>
    <w:rsid w:val="008455AB"/>
    <w:rsid w:val="00852731"/>
    <w:rsid w:val="00853E24"/>
    <w:rsid w:val="008541FA"/>
    <w:rsid w:val="0085430F"/>
    <w:rsid w:val="00864720"/>
    <w:rsid w:val="00865371"/>
    <w:rsid w:val="00866658"/>
    <w:rsid w:val="008667E5"/>
    <w:rsid w:val="008671B0"/>
    <w:rsid w:val="00870350"/>
    <w:rsid w:val="00871AED"/>
    <w:rsid w:val="00872056"/>
    <w:rsid w:val="00873690"/>
    <w:rsid w:val="008739BF"/>
    <w:rsid w:val="00873F71"/>
    <w:rsid w:val="0087507D"/>
    <w:rsid w:val="00875F45"/>
    <w:rsid w:val="00880EB0"/>
    <w:rsid w:val="008843F3"/>
    <w:rsid w:val="0088450D"/>
    <w:rsid w:val="00886367"/>
    <w:rsid w:val="008875A5"/>
    <w:rsid w:val="008877F0"/>
    <w:rsid w:val="008906C5"/>
    <w:rsid w:val="00890DEF"/>
    <w:rsid w:val="008911ED"/>
    <w:rsid w:val="00894F7E"/>
    <w:rsid w:val="008955D6"/>
    <w:rsid w:val="00897055"/>
    <w:rsid w:val="00897B44"/>
    <w:rsid w:val="008A3EEE"/>
    <w:rsid w:val="008A5575"/>
    <w:rsid w:val="008A6712"/>
    <w:rsid w:val="008A6ACD"/>
    <w:rsid w:val="008A754A"/>
    <w:rsid w:val="008A76B5"/>
    <w:rsid w:val="008A775A"/>
    <w:rsid w:val="008A7896"/>
    <w:rsid w:val="008A7D9D"/>
    <w:rsid w:val="008B1271"/>
    <w:rsid w:val="008B202D"/>
    <w:rsid w:val="008B359A"/>
    <w:rsid w:val="008B404E"/>
    <w:rsid w:val="008B4D35"/>
    <w:rsid w:val="008B5575"/>
    <w:rsid w:val="008B6DEF"/>
    <w:rsid w:val="008C08E6"/>
    <w:rsid w:val="008C29D7"/>
    <w:rsid w:val="008C5169"/>
    <w:rsid w:val="008C5647"/>
    <w:rsid w:val="008D24B8"/>
    <w:rsid w:val="008D35DE"/>
    <w:rsid w:val="008D4904"/>
    <w:rsid w:val="008D52D1"/>
    <w:rsid w:val="008D545A"/>
    <w:rsid w:val="008D6267"/>
    <w:rsid w:val="008D71F9"/>
    <w:rsid w:val="008E03BF"/>
    <w:rsid w:val="008E0971"/>
    <w:rsid w:val="008E300D"/>
    <w:rsid w:val="008E3A31"/>
    <w:rsid w:val="008E4CBC"/>
    <w:rsid w:val="008E4DA5"/>
    <w:rsid w:val="008E5306"/>
    <w:rsid w:val="008E531E"/>
    <w:rsid w:val="008F18E0"/>
    <w:rsid w:val="008F2629"/>
    <w:rsid w:val="008F326F"/>
    <w:rsid w:val="008F3580"/>
    <w:rsid w:val="008F4657"/>
    <w:rsid w:val="008F5124"/>
    <w:rsid w:val="008F5B99"/>
    <w:rsid w:val="008F5C67"/>
    <w:rsid w:val="008F5FBC"/>
    <w:rsid w:val="008F7407"/>
    <w:rsid w:val="008F7641"/>
    <w:rsid w:val="008F76D5"/>
    <w:rsid w:val="008F7755"/>
    <w:rsid w:val="009014D4"/>
    <w:rsid w:val="00902046"/>
    <w:rsid w:val="009025FD"/>
    <w:rsid w:val="00903719"/>
    <w:rsid w:val="00904639"/>
    <w:rsid w:val="00904F38"/>
    <w:rsid w:val="00905A96"/>
    <w:rsid w:val="00906210"/>
    <w:rsid w:val="00910088"/>
    <w:rsid w:val="00910F6B"/>
    <w:rsid w:val="009130F9"/>
    <w:rsid w:val="0091482A"/>
    <w:rsid w:val="009167BB"/>
    <w:rsid w:val="0091688C"/>
    <w:rsid w:val="009201F8"/>
    <w:rsid w:val="00920324"/>
    <w:rsid w:val="00920F87"/>
    <w:rsid w:val="00922070"/>
    <w:rsid w:val="0092241B"/>
    <w:rsid w:val="00923CC4"/>
    <w:rsid w:val="00923FE9"/>
    <w:rsid w:val="009247B4"/>
    <w:rsid w:val="009247F4"/>
    <w:rsid w:val="00924E64"/>
    <w:rsid w:val="00926926"/>
    <w:rsid w:val="00927B3E"/>
    <w:rsid w:val="009300ED"/>
    <w:rsid w:val="009309D6"/>
    <w:rsid w:val="00931623"/>
    <w:rsid w:val="0093317B"/>
    <w:rsid w:val="00933267"/>
    <w:rsid w:val="00936963"/>
    <w:rsid w:val="009379C9"/>
    <w:rsid w:val="00940BFE"/>
    <w:rsid w:val="0094175B"/>
    <w:rsid w:val="009429C8"/>
    <w:rsid w:val="00943737"/>
    <w:rsid w:val="009474A7"/>
    <w:rsid w:val="0095257B"/>
    <w:rsid w:val="00954250"/>
    <w:rsid w:val="00954B48"/>
    <w:rsid w:val="00956A46"/>
    <w:rsid w:val="00956FDE"/>
    <w:rsid w:val="009571A5"/>
    <w:rsid w:val="009620CC"/>
    <w:rsid w:val="00962E1D"/>
    <w:rsid w:val="00965CDA"/>
    <w:rsid w:val="00966826"/>
    <w:rsid w:val="0096703F"/>
    <w:rsid w:val="009707F3"/>
    <w:rsid w:val="009720A2"/>
    <w:rsid w:val="00972B58"/>
    <w:rsid w:val="00972E74"/>
    <w:rsid w:val="0097399C"/>
    <w:rsid w:val="00976B41"/>
    <w:rsid w:val="00976F58"/>
    <w:rsid w:val="00982076"/>
    <w:rsid w:val="009824FE"/>
    <w:rsid w:val="00983682"/>
    <w:rsid w:val="009849D6"/>
    <w:rsid w:val="00984F3F"/>
    <w:rsid w:val="00986558"/>
    <w:rsid w:val="00986865"/>
    <w:rsid w:val="009910A9"/>
    <w:rsid w:val="009912F8"/>
    <w:rsid w:val="00991BBA"/>
    <w:rsid w:val="00991D21"/>
    <w:rsid w:val="00992B91"/>
    <w:rsid w:val="00995598"/>
    <w:rsid w:val="00995CCE"/>
    <w:rsid w:val="00996281"/>
    <w:rsid w:val="00997BBF"/>
    <w:rsid w:val="009A1EFD"/>
    <w:rsid w:val="009A33A0"/>
    <w:rsid w:val="009A3AFC"/>
    <w:rsid w:val="009A3EB7"/>
    <w:rsid w:val="009A465B"/>
    <w:rsid w:val="009A4EB5"/>
    <w:rsid w:val="009B2264"/>
    <w:rsid w:val="009B231B"/>
    <w:rsid w:val="009B34E4"/>
    <w:rsid w:val="009B482A"/>
    <w:rsid w:val="009B76A3"/>
    <w:rsid w:val="009C044C"/>
    <w:rsid w:val="009C065E"/>
    <w:rsid w:val="009C0950"/>
    <w:rsid w:val="009C0FA5"/>
    <w:rsid w:val="009C15C0"/>
    <w:rsid w:val="009C3BBB"/>
    <w:rsid w:val="009C40BD"/>
    <w:rsid w:val="009C5FAC"/>
    <w:rsid w:val="009D015F"/>
    <w:rsid w:val="009D04D5"/>
    <w:rsid w:val="009D052F"/>
    <w:rsid w:val="009D0EC4"/>
    <w:rsid w:val="009D13E0"/>
    <w:rsid w:val="009D1B8D"/>
    <w:rsid w:val="009D1F07"/>
    <w:rsid w:val="009D3841"/>
    <w:rsid w:val="009D60C0"/>
    <w:rsid w:val="009E0668"/>
    <w:rsid w:val="009E240C"/>
    <w:rsid w:val="009E278C"/>
    <w:rsid w:val="009E3219"/>
    <w:rsid w:val="009E49B1"/>
    <w:rsid w:val="009E54D8"/>
    <w:rsid w:val="009E74A4"/>
    <w:rsid w:val="009E789E"/>
    <w:rsid w:val="009E7FF3"/>
    <w:rsid w:val="009F0AB2"/>
    <w:rsid w:val="009F3128"/>
    <w:rsid w:val="009F33DB"/>
    <w:rsid w:val="009F37EB"/>
    <w:rsid w:val="009F4CF2"/>
    <w:rsid w:val="009F5248"/>
    <w:rsid w:val="009F5CEF"/>
    <w:rsid w:val="009F5FA3"/>
    <w:rsid w:val="009F7466"/>
    <w:rsid w:val="00A01625"/>
    <w:rsid w:val="00A019AE"/>
    <w:rsid w:val="00A03426"/>
    <w:rsid w:val="00A03769"/>
    <w:rsid w:val="00A0459B"/>
    <w:rsid w:val="00A0524B"/>
    <w:rsid w:val="00A10225"/>
    <w:rsid w:val="00A10D7A"/>
    <w:rsid w:val="00A113FA"/>
    <w:rsid w:val="00A134E2"/>
    <w:rsid w:val="00A150C0"/>
    <w:rsid w:val="00A16F4E"/>
    <w:rsid w:val="00A16F92"/>
    <w:rsid w:val="00A17216"/>
    <w:rsid w:val="00A17F2B"/>
    <w:rsid w:val="00A21DA5"/>
    <w:rsid w:val="00A221CE"/>
    <w:rsid w:val="00A2368D"/>
    <w:rsid w:val="00A241CD"/>
    <w:rsid w:val="00A25B61"/>
    <w:rsid w:val="00A25BE7"/>
    <w:rsid w:val="00A25F42"/>
    <w:rsid w:val="00A2618D"/>
    <w:rsid w:val="00A2651C"/>
    <w:rsid w:val="00A268AB"/>
    <w:rsid w:val="00A3138F"/>
    <w:rsid w:val="00A316D7"/>
    <w:rsid w:val="00A31921"/>
    <w:rsid w:val="00A33EDF"/>
    <w:rsid w:val="00A34E83"/>
    <w:rsid w:val="00A367E3"/>
    <w:rsid w:val="00A37811"/>
    <w:rsid w:val="00A37EEB"/>
    <w:rsid w:val="00A41C9B"/>
    <w:rsid w:val="00A42DEE"/>
    <w:rsid w:val="00A43298"/>
    <w:rsid w:val="00A436A0"/>
    <w:rsid w:val="00A43A34"/>
    <w:rsid w:val="00A43ADF"/>
    <w:rsid w:val="00A44758"/>
    <w:rsid w:val="00A46299"/>
    <w:rsid w:val="00A47320"/>
    <w:rsid w:val="00A5012F"/>
    <w:rsid w:val="00A53377"/>
    <w:rsid w:val="00A57BF8"/>
    <w:rsid w:val="00A57DBF"/>
    <w:rsid w:val="00A62EFD"/>
    <w:rsid w:val="00A6404B"/>
    <w:rsid w:val="00A6446B"/>
    <w:rsid w:val="00A64977"/>
    <w:rsid w:val="00A6559D"/>
    <w:rsid w:val="00A679BE"/>
    <w:rsid w:val="00A70859"/>
    <w:rsid w:val="00A713B4"/>
    <w:rsid w:val="00A71C06"/>
    <w:rsid w:val="00A7237B"/>
    <w:rsid w:val="00A731BC"/>
    <w:rsid w:val="00A735D6"/>
    <w:rsid w:val="00A73A80"/>
    <w:rsid w:val="00A73F62"/>
    <w:rsid w:val="00A7434E"/>
    <w:rsid w:val="00A74723"/>
    <w:rsid w:val="00A755BA"/>
    <w:rsid w:val="00A758A3"/>
    <w:rsid w:val="00A8083F"/>
    <w:rsid w:val="00A80EC9"/>
    <w:rsid w:val="00A81133"/>
    <w:rsid w:val="00A8199B"/>
    <w:rsid w:val="00A824E4"/>
    <w:rsid w:val="00A84A25"/>
    <w:rsid w:val="00A84A73"/>
    <w:rsid w:val="00A87D6B"/>
    <w:rsid w:val="00A90AD5"/>
    <w:rsid w:val="00A9233A"/>
    <w:rsid w:val="00A92560"/>
    <w:rsid w:val="00A93765"/>
    <w:rsid w:val="00A948C8"/>
    <w:rsid w:val="00A94928"/>
    <w:rsid w:val="00A94B00"/>
    <w:rsid w:val="00A955A3"/>
    <w:rsid w:val="00A95F13"/>
    <w:rsid w:val="00A96086"/>
    <w:rsid w:val="00AA0ED6"/>
    <w:rsid w:val="00AA4C45"/>
    <w:rsid w:val="00AA60AB"/>
    <w:rsid w:val="00AA76CC"/>
    <w:rsid w:val="00AA7EA8"/>
    <w:rsid w:val="00AB05B1"/>
    <w:rsid w:val="00AB0B2A"/>
    <w:rsid w:val="00AB4DEB"/>
    <w:rsid w:val="00AB5737"/>
    <w:rsid w:val="00AB5BEE"/>
    <w:rsid w:val="00AB695B"/>
    <w:rsid w:val="00AC0387"/>
    <w:rsid w:val="00AC073B"/>
    <w:rsid w:val="00AC1716"/>
    <w:rsid w:val="00AC3D1A"/>
    <w:rsid w:val="00AC46D3"/>
    <w:rsid w:val="00AD40FB"/>
    <w:rsid w:val="00AD425F"/>
    <w:rsid w:val="00AD4604"/>
    <w:rsid w:val="00AD4D8E"/>
    <w:rsid w:val="00AD5973"/>
    <w:rsid w:val="00AD5BD1"/>
    <w:rsid w:val="00AD5DE5"/>
    <w:rsid w:val="00AD7176"/>
    <w:rsid w:val="00AD73A6"/>
    <w:rsid w:val="00AD7C53"/>
    <w:rsid w:val="00AE02EE"/>
    <w:rsid w:val="00AE07E6"/>
    <w:rsid w:val="00AE0ED2"/>
    <w:rsid w:val="00AE182A"/>
    <w:rsid w:val="00AE3B00"/>
    <w:rsid w:val="00AE4212"/>
    <w:rsid w:val="00AE5130"/>
    <w:rsid w:val="00AE515A"/>
    <w:rsid w:val="00AE568E"/>
    <w:rsid w:val="00AE6195"/>
    <w:rsid w:val="00AE7A05"/>
    <w:rsid w:val="00AF23AF"/>
    <w:rsid w:val="00AF4B77"/>
    <w:rsid w:val="00AF5737"/>
    <w:rsid w:val="00AF6E21"/>
    <w:rsid w:val="00AF78CC"/>
    <w:rsid w:val="00B0037C"/>
    <w:rsid w:val="00B0107A"/>
    <w:rsid w:val="00B02216"/>
    <w:rsid w:val="00B10B1C"/>
    <w:rsid w:val="00B117F2"/>
    <w:rsid w:val="00B12135"/>
    <w:rsid w:val="00B1382A"/>
    <w:rsid w:val="00B142A2"/>
    <w:rsid w:val="00B2235C"/>
    <w:rsid w:val="00B23D31"/>
    <w:rsid w:val="00B2614F"/>
    <w:rsid w:val="00B26446"/>
    <w:rsid w:val="00B26C5F"/>
    <w:rsid w:val="00B26FB6"/>
    <w:rsid w:val="00B30837"/>
    <w:rsid w:val="00B309A9"/>
    <w:rsid w:val="00B3271D"/>
    <w:rsid w:val="00B35EF2"/>
    <w:rsid w:val="00B37C2E"/>
    <w:rsid w:val="00B40671"/>
    <w:rsid w:val="00B443D2"/>
    <w:rsid w:val="00B4462A"/>
    <w:rsid w:val="00B46351"/>
    <w:rsid w:val="00B50D3D"/>
    <w:rsid w:val="00B51B1A"/>
    <w:rsid w:val="00B546E8"/>
    <w:rsid w:val="00B54D29"/>
    <w:rsid w:val="00B55FC3"/>
    <w:rsid w:val="00B56E6C"/>
    <w:rsid w:val="00B572C2"/>
    <w:rsid w:val="00B57B51"/>
    <w:rsid w:val="00B606AF"/>
    <w:rsid w:val="00B607F5"/>
    <w:rsid w:val="00B60F93"/>
    <w:rsid w:val="00B61038"/>
    <w:rsid w:val="00B62B12"/>
    <w:rsid w:val="00B65687"/>
    <w:rsid w:val="00B66313"/>
    <w:rsid w:val="00B6640F"/>
    <w:rsid w:val="00B67E36"/>
    <w:rsid w:val="00B704F3"/>
    <w:rsid w:val="00B71974"/>
    <w:rsid w:val="00B73B5E"/>
    <w:rsid w:val="00B74BEC"/>
    <w:rsid w:val="00B754BF"/>
    <w:rsid w:val="00B75650"/>
    <w:rsid w:val="00B77743"/>
    <w:rsid w:val="00B80F1D"/>
    <w:rsid w:val="00B81BA1"/>
    <w:rsid w:val="00B85926"/>
    <w:rsid w:val="00B90DF7"/>
    <w:rsid w:val="00B9462F"/>
    <w:rsid w:val="00B94AFD"/>
    <w:rsid w:val="00B9594D"/>
    <w:rsid w:val="00B97090"/>
    <w:rsid w:val="00BA0D55"/>
    <w:rsid w:val="00BA0EDA"/>
    <w:rsid w:val="00BA2997"/>
    <w:rsid w:val="00BA483D"/>
    <w:rsid w:val="00BA5524"/>
    <w:rsid w:val="00BA5740"/>
    <w:rsid w:val="00BA5CB0"/>
    <w:rsid w:val="00BA67D7"/>
    <w:rsid w:val="00BA6C7C"/>
    <w:rsid w:val="00BB0DE6"/>
    <w:rsid w:val="00BB1342"/>
    <w:rsid w:val="00BB1492"/>
    <w:rsid w:val="00BB2561"/>
    <w:rsid w:val="00BB3457"/>
    <w:rsid w:val="00BB3D4C"/>
    <w:rsid w:val="00BB4F35"/>
    <w:rsid w:val="00BB6DEF"/>
    <w:rsid w:val="00BB6FFA"/>
    <w:rsid w:val="00BB7DCC"/>
    <w:rsid w:val="00BC0144"/>
    <w:rsid w:val="00BC170A"/>
    <w:rsid w:val="00BC293B"/>
    <w:rsid w:val="00BC2CFB"/>
    <w:rsid w:val="00BC3F2E"/>
    <w:rsid w:val="00BC43D5"/>
    <w:rsid w:val="00BC6D1C"/>
    <w:rsid w:val="00BC739E"/>
    <w:rsid w:val="00BD0B05"/>
    <w:rsid w:val="00BD0EB7"/>
    <w:rsid w:val="00BD1EFB"/>
    <w:rsid w:val="00BD264F"/>
    <w:rsid w:val="00BD2D00"/>
    <w:rsid w:val="00BD3E03"/>
    <w:rsid w:val="00BD54C0"/>
    <w:rsid w:val="00BD6B2E"/>
    <w:rsid w:val="00BD73DC"/>
    <w:rsid w:val="00BD7B7F"/>
    <w:rsid w:val="00BE16BC"/>
    <w:rsid w:val="00BE2A74"/>
    <w:rsid w:val="00BE2B56"/>
    <w:rsid w:val="00BE2BF6"/>
    <w:rsid w:val="00BE38F8"/>
    <w:rsid w:val="00BE4C5D"/>
    <w:rsid w:val="00BE4EAD"/>
    <w:rsid w:val="00BE65F8"/>
    <w:rsid w:val="00BE67FB"/>
    <w:rsid w:val="00BF075F"/>
    <w:rsid w:val="00BF07A1"/>
    <w:rsid w:val="00BF28AD"/>
    <w:rsid w:val="00BF28C0"/>
    <w:rsid w:val="00BF4F2B"/>
    <w:rsid w:val="00BF520C"/>
    <w:rsid w:val="00BF5493"/>
    <w:rsid w:val="00BF56D2"/>
    <w:rsid w:val="00BF7529"/>
    <w:rsid w:val="00C006C7"/>
    <w:rsid w:val="00C008C4"/>
    <w:rsid w:val="00C021FB"/>
    <w:rsid w:val="00C022FA"/>
    <w:rsid w:val="00C02967"/>
    <w:rsid w:val="00C05645"/>
    <w:rsid w:val="00C10B16"/>
    <w:rsid w:val="00C11D00"/>
    <w:rsid w:val="00C142E6"/>
    <w:rsid w:val="00C14B60"/>
    <w:rsid w:val="00C15802"/>
    <w:rsid w:val="00C1602A"/>
    <w:rsid w:val="00C2089C"/>
    <w:rsid w:val="00C2506B"/>
    <w:rsid w:val="00C25860"/>
    <w:rsid w:val="00C26845"/>
    <w:rsid w:val="00C27A21"/>
    <w:rsid w:val="00C30080"/>
    <w:rsid w:val="00C31071"/>
    <w:rsid w:val="00C311B2"/>
    <w:rsid w:val="00C33FFC"/>
    <w:rsid w:val="00C350C5"/>
    <w:rsid w:val="00C35213"/>
    <w:rsid w:val="00C35A6D"/>
    <w:rsid w:val="00C367A8"/>
    <w:rsid w:val="00C37F2D"/>
    <w:rsid w:val="00C40123"/>
    <w:rsid w:val="00C4051E"/>
    <w:rsid w:val="00C4066E"/>
    <w:rsid w:val="00C453C2"/>
    <w:rsid w:val="00C45973"/>
    <w:rsid w:val="00C45E2E"/>
    <w:rsid w:val="00C50EA3"/>
    <w:rsid w:val="00C51044"/>
    <w:rsid w:val="00C53351"/>
    <w:rsid w:val="00C5396F"/>
    <w:rsid w:val="00C5463A"/>
    <w:rsid w:val="00C54E96"/>
    <w:rsid w:val="00C60360"/>
    <w:rsid w:val="00C603C4"/>
    <w:rsid w:val="00C634FB"/>
    <w:rsid w:val="00C642A5"/>
    <w:rsid w:val="00C65BC7"/>
    <w:rsid w:val="00C66F6B"/>
    <w:rsid w:val="00C71C9D"/>
    <w:rsid w:val="00C71EAD"/>
    <w:rsid w:val="00C73C3C"/>
    <w:rsid w:val="00C742B7"/>
    <w:rsid w:val="00C74447"/>
    <w:rsid w:val="00C74619"/>
    <w:rsid w:val="00C74B19"/>
    <w:rsid w:val="00C75D76"/>
    <w:rsid w:val="00C7659F"/>
    <w:rsid w:val="00C76A7F"/>
    <w:rsid w:val="00C76D68"/>
    <w:rsid w:val="00C778F2"/>
    <w:rsid w:val="00C810FC"/>
    <w:rsid w:val="00C8263E"/>
    <w:rsid w:val="00C83586"/>
    <w:rsid w:val="00C83921"/>
    <w:rsid w:val="00C85178"/>
    <w:rsid w:val="00C85478"/>
    <w:rsid w:val="00C8706A"/>
    <w:rsid w:val="00C8744D"/>
    <w:rsid w:val="00C90FD5"/>
    <w:rsid w:val="00C93881"/>
    <w:rsid w:val="00C951F8"/>
    <w:rsid w:val="00C95322"/>
    <w:rsid w:val="00C9768E"/>
    <w:rsid w:val="00C9773F"/>
    <w:rsid w:val="00CA016E"/>
    <w:rsid w:val="00CA1B54"/>
    <w:rsid w:val="00CA28BE"/>
    <w:rsid w:val="00CA2FE4"/>
    <w:rsid w:val="00CA60AD"/>
    <w:rsid w:val="00CA7857"/>
    <w:rsid w:val="00CB13B5"/>
    <w:rsid w:val="00CB7CC2"/>
    <w:rsid w:val="00CC0C30"/>
    <w:rsid w:val="00CC0F7A"/>
    <w:rsid w:val="00CC3256"/>
    <w:rsid w:val="00CC4562"/>
    <w:rsid w:val="00CC4627"/>
    <w:rsid w:val="00CC5239"/>
    <w:rsid w:val="00CC609A"/>
    <w:rsid w:val="00CD0557"/>
    <w:rsid w:val="00CD055E"/>
    <w:rsid w:val="00CD1763"/>
    <w:rsid w:val="00CD258F"/>
    <w:rsid w:val="00CD4113"/>
    <w:rsid w:val="00CD46BD"/>
    <w:rsid w:val="00CD5D7F"/>
    <w:rsid w:val="00CD6301"/>
    <w:rsid w:val="00CD66AF"/>
    <w:rsid w:val="00CD75D3"/>
    <w:rsid w:val="00CE0F10"/>
    <w:rsid w:val="00CE2D16"/>
    <w:rsid w:val="00CE2E4E"/>
    <w:rsid w:val="00CE3F6A"/>
    <w:rsid w:val="00CE55A0"/>
    <w:rsid w:val="00CE58D0"/>
    <w:rsid w:val="00CE7AF8"/>
    <w:rsid w:val="00CF0A6A"/>
    <w:rsid w:val="00CF0FE4"/>
    <w:rsid w:val="00CF123B"/>
    <w:rsid w:val="00CF15B4"/>
    <w:rsid w:val="00CF2D54"/>
    <w:rsid w:val="00CF317C"/>
    <w:rsid w:val="00CF76A0"/>
    <w:rsid w:val="00CF79E2"/>
    <w:rsid w:val="00D01B1D"/>
    <w:rsid w:val="00D044A6"/>
    <w:rsid w:val="00D069E6"/>
    <w:rsid w:val="00D07A56"/>
    <w:rsid w:val="00D10765"/>
    <w:rsid w:val="00D112BC"/>
    <w:rsid w:val="00D11664"/>
    <w:rsid w:val="00D133E0"/>
    <w:rsid w:val="00D14A9D"/>
    <w:rsid w:val="00D158B4"/>
    <w:rsid w:val="00D15F02"/>
    <w:rsid w:val="00D17A40"/>
    <w:rsid w:val="00D2090F"/>
    <w:rsid w:val="00D20C2A"/>
    <w:rsid w:val="00D21000"/>
    <w:rsid w:val="00D22A44"/>
    <w:rsid w:val="00D232D8"/>
    <w:rsid w:val="00D246BA"/>
    <w:rsid w:val="00D24FAB"/>
    <w:rsid w:val="00D26421"/>
    <w:rsid w:val="00D267D8"/>
    <w:rsid w:val="00D279D7"/>
    <w:rsid w:val="00D30186"/>
    <w:rsid w:val="00D32674"/>
    <w:rsid w:val="00D343C8"/>
    <w:rsid w:val="00D36257"/>
    <w:rsid w:val="00D36F0A"/>
    <w:rsid w:val="00D37E7D"/>
    <w:rsid w:val="00D40895"/>
    <w:rsid w:val="00D42163"/>
    <w:rsid w:val="00D42631"/>
    <w:rsid w:val="00D4341B"/>
    <w:rsid w:val="00D43693"/>
    <w:rsid w:val="00D43FA1"/>
    <w:rsid w:val="00D44173"/>
    <w:rsid w:val="00D44317"/>
    <w:rsid w:val="00D46891"/>
    <w:rsid w:val="00D46E7F"/>
    <w:rsid w:val="00D51D3F"/>
    <w:rsid w:val="00D52048"/>
    <w:rsid w:val="00D544A4"/>
    <w:rsid w:val="00D549BF"/>
    <w:rsid w:val="00D54FDE"/>
    <w:rsid w:val="00D5583A"/>
    <w:rsid w:val="00D56DB5"/>
    <w:rsid w:val="00D572C9"/>
    <w:rsid w:val="00D57570"/>
    <w:rsid w:val="00D60D9C"/>
    <w:rsid w:val="00D64DC4"/>
    <w:rsid w:val="00D65588"/>
    <w:rsid w:val="00D6770D"/>
    <w:rsid w:val="00D711AE"/>
    <w:rsid w:val="00D71E0C"/>
    <w:rsid w:val="00D74008"/>
    <w:rsid w:val="00D77910"/>
    <w:rsid w:val="00D84789"/>
    <w:rsid w:val="00D8557A"/>
    <w:rsid w:val="00D875AC"/>
    <w:rsid w:val="00D878E7"/>
    <w:rsid w:val="00D902D1"/>
    <w:rsid w:val="00D921C2"/>
    <w:rsid w:val="00D933EB"/>
    <w:rsid w:val="00D94430"/>
    <w:rsid w:val="00D94FB7"/>
    <w:rsid w:val="00D971F9"/>
    <w:rsid w:val="00DA0C19"/>
    <w:rsid w:val="00DA3401"/>
    <w:rsid w:val="00DA5302"/>
    <w:rsid w:val="00DA6B63"/>
    <w:rsid w:val="00DA76A7"/>
    <w:rsid w:val="00DA7FF9"/>
    <w:rsid w:val="00DB0D6F"/>
    <w:rsid w:val="00DB30E1"/>
    <w:rsid w:val="00DB7CCD"/>
    <w:rsid w:val="00DC1426"/>
    <w:rsid w:val="00DC21E7"/>
    <w:rsid w:val="00DC2D49"/>
    <w:rsid w:val="00DC3BEA"/>
    <w:rsid w:val="00DC4116"/>
    <w:rsid w:val="00DC54CF"/>
    <w:rsid w:val="00DC7908"/>
    <w:rsid w:val="00DD5528"/>
    <w:rsid w:val="00DD5617"/>
    <w:rsid w:val="00DD571D"/>
    <w:rsid w:val="00DD5840"/>
    <w:rsid w:val="00DD5B7E"/>
    <w:rsid w:val="00DD7ADD"/>
    <w:rsid w:val="00DE06F2"/>
    <w:rsid w:val="00DE0E9E"/>
    <w:rsid w:val="00DE27C3"/>
    <w:rsid w:val="00DE3C52"/>
    <w:rsid w:val="00DE3F68"/>
    <w:rsid w:val="00DE50A1"/>
    <w:rsid w:val="00DE613B"/>
    <w:rsid w:val="00DE79B8"/>
    <w:rsid w:val="00DF10BA"/>
    <w:rsid w:val="00DF120D"/>
    <w:rsid w:val="00DF1327"/>
    <w:rsid w:val="00DF3154"/>
    <w:rsid w:val="00DF3479"/>
    <w:rsid w:val="00DF4BB4"/>
    <w:rsid w:val="00DF7269"/>
    <w:rsid w:val="00E02674"/>
    <w:rsid w:val="00E028BC"/>
    <w:rsid w:val="00E0319C"/>
    <w:rsid w:val="00E03661"/>
    <w:rsid w:val="00E041EA"/>
    <w:rsid w:val="00E04295"/>
    <w:rsid w:val="00E04680"/>
    <w:rsid w:val="00E06A3D"/>
    <w:rsid w:val="00E077AC"/>
    <w:rsid w:val="00E07A86"/>
    <w:rsid w:val="00E07D89"/>
    <w:rsid w:val="00E107B5"/>
    <w:rsid w:val="00E1121B"/>
    <w:rsid w:val="00E11610"/>
    <w:rsid w:val="00E12D03"/>
    <w:rsid w:val="00E1353B"/>
    <w:rsid w:val="00E14405"/>
    <w:rsid w:val="00E20172"/>
    <w:rsid w:val="00E20995"/>
    <w:rsid w:val="00E2269A"/>
    <w:rsid w:val="00E2300E"/>
    <w:rsid w:val="00E262BE"/>
    <w:rsid w:val="00E27FE8"/>
    <w:rsid w:val="00E3056E"/>
    <w:rsid w:val="00E30C9E"/>
    <w:rsid w:val="00E3212B"/>
    <w:rsid w:val="00E331E3"/>
    <w:rsid w:val="00E34C81"/>
    <w:rsid w:val="00E34DAD"/>
    <w:rsid w:val="00E353DC"/>
    <w:rsid w:val="00E35E7E"/>
    <w:rsid w:val="00E41151"/>
    <w:rsid w:val="00E41531"/>
    <w:rsid w:val="00E41C23"/>
    <w:rsid w:val="00E42423"/>
    <w:rsid w:val="00E43134"/>
    <w:rsid w:val="00E4347C"/>
    <w:rsid w:val="00E45BFE"/>
    <w:rsid w:val="00E45F80"/>
    <w:rsid w:val="00E46158"/>
    <w:rsid w:val="00E5012F"/>
    <w:rsid w:val="00E512E2"/>
    <w:rsid w:val="00E51DBA"/>
    <w:rsid w:val="00E528E0"/>
    <w:rsid w:val="00E53481"/>
    <w:rsid w:val="00E537B0"/>
    <w:rsid w:val="00E53FEC"/>
    <w:rsid w:val="00E54007"/>
    <w:rsid w:val="00E54099"/>
    <w:rsid w:val="00E56237"/>
    <w:rsid w:val="00E563A5"/>
    <w:rsid w:val="00E56C2A"/>
    <w:rsid w:val="00E56FAA"/>
    <w:rsid w:val="00E61622"/>
    <w:rsid w:val="00E6283C"/>
    <w:rsid w:val="00E64736"/>
    <w:rsid w:val="00E64CDB"/>
    <w:rsid w:val="00E6552F"/>
    <w:rsid w:val="00E65CE7"/>
    <w:rsid w:val="00E66844"/>
    <w:rsid w:val="00E669FD"/>
    <w:rsid w:val="00E70F31"/>
    <w:rsid w:val="00E71B34"/>
    <w:rsid w:val="00E724AE"/>
    <w:rsid w:val="00E72F46"/>
    <w:rsid w:val="00E81640"/>
    <w:rsid w:val="00E821D3"/>
    <w:rsid w:val="00E82B0A"/>
    <w:rsid w:val="00E8499B"/>
    <w:rsid w:val="00E906CA"/>
    <w:rsid w:val="00E90CB3"/>
    <w:rsid w:val="00E90D98"/>
    <w:rsid w:val="00E92B41"/>
    <w:rsid w:val="00E939F6"/>
    <w:rsid w:val="00E94812"/>
    <w:rsid w:val="00E95D6D"/>
    <w:rsid w:val="00EA06FA"/>
    <w:rsid w:val="00EA3332"/>
    <w:rsid w:val="00EA7D85"/>
    <w:rsid w:val="00EB252D"/>
    <w:rsid w:val="00EB50E1"/>
    <w:rsid w:val="00EB56A2"/>
    <w:rsid w:val="00EB5794"/>
    <w:rsid w:val="00EB5C0D"/>
    <w:rsid w:val="00EB76DE"/>
    <w:rsid w:val="00EB785A"/>
    <w:rsid w:val="00EC14C8"/>
    <w:rsid w:val="00EC1611"/>
    <w:rsid w:val="00EC178D"/>
    <w:rsid w:val="00EC241A"/>
    <w:rsid w:val="00EC5596"/>
    <w:rsid w:val="00EC6956"/>
    <w:rsid w:val="00EC6CCF"/>
    <w:rsid w:val="00ED21B6"/>
    <w:rsid w:val="00ED24A2"/>
    <w:rsid w:val="00ED305E"/>
    <w:rsid w:val="00ED317F"/>
    <w:rsid w:val="00ED3662"/>
    <w:rsid w:val="00ED38E5"/>
    <w:rsid w:val="00ED4A01"/>
    <w:rsid w:val="00ED6FB0"/>
    <w:rsid w:val="00EE01ED"/>
    <w:rsid w:val="00EE062A"/>
    <w:rsid w:val="00EE0ED0"/>
    <w:rsid w:val="00EE1D20"/>
    <w:rsid w:val="00EE2079"/>
    <w:rsid w:val="00EE265C"/>
    <w:rsid w:val="00EE4013"/>
    <w:rsid w:val="00EE5C63"/>
    <w:rsid w:val="00EF42D0"/>
    <w:rsid w:val="00EF49E3"/>
    <w:rsid w:val="00EF4FBE"/>
    <w:rsid w:val="00EF5D79"/>
    <w:rsid w:val="00EF67EA"/>
    <w:rsid w:val="00EF6DA0"/>
    <w:rsid w:val="00F008B5"/>
    <w:rsid w:val="00F00CB5"/>
    <w:rsid w:val="00F01941"/>
    <w:rsid w:val="00F02ED1"/>
    <w:rsid w:val="00F04E83"/>
    <w:rsid w:val="00F06697"/>
    <w:rsid w:val="00F06B81"/>
    <w:rsid w:val="00F07B60"/>
    <w:rsid w:val="00F11C30"/>
    <w:rsid w:val="00F11C38"/>
    <w:rsid w:val="00F12723"/>
    <w:rsid w:val="00F133FA"/>
    <w:rsid w:val="00F13C4A"/>
    <w:rsid w:val="00F151E1"/>
    <w:rsid w:val="00F228D0"/>
    <w:rsid w:val="00F243CA"/>
    <w:rsid w:val="00F25067"/>
    <w:rsid w:val="00F25527"/>
    <w:rsid w:val="00F25DA8"/>
    <w:rsid w:val="00F30AA2"/>
    <w:rsid w:val="00F31514"/>
    <w:rsid w:val="00F315E7"/>
    <w:rsid w:val="00F3380B"/>
    <w:rsid w:val="00F33DD1"/>
    <w:rsid w:val="00F3600E"/>
    <w:rsid w:val="00F41173"/>
    <w:rsid w:val="00F418BE"/>
    <w:rsid w:val="00F42AE0"/>
    <w:rsid w:val="00F42B93"/>
    <w:rsid w:val="00F440AB"/>
    <w:rsid w:val="00F44C47"/>
    <w:rsid w:val="00F52DDA"/>
    <w:rsid w:val="00F55A5B"/>
    <w:rsid w:val="00F56739"/>
    <w:rsid w:val="00F57197"/>
    <w:rsid w:val="00F57692"/>
    <w:rsid w:val="00F60986"/>
    <w:rsid w:val="00F64873"/>
    <w:rsid w:val="00F64B86"/>
    <w:rsid w:val="00F6558B"/>
    <w:rsid w:val="00F65C49"/>
    <w:rsid w:val="00F65D90"/>
    <w:rsid w:val="00F675F6"/>
    <w:rsid w:val="00F67707"/>
    <w:rsid w:val="00F72010"/>
    <w:rsid w:val="00F73196"/>
    <w:rsid w:val="00F73404"/>
    <w:rsid w:val="00F75FD4"/>
    <w:rsid w:val="00F76667"/>
    <w:rsid w:val="00F7733B"/>
    <w:rsid w:val="00F775D4"/>
    <w:rsid w:val="00F778F2"/>
    <w:rsid w:val="00F80F61"/>
    <w:rsid w:val="00F816AE"/>
    <w:rsid w:val="00F8563C"/>
    <w:rsid w:val="00F86148"/>
    <w:rsid w:val="00F86230"/>
    <w:rsid w:val="00F86FB9"/>
    <w:rsid w:val="00F8714B"/>
    <w:rsid w:val="00F90C1C"/>
    <w:rsid w:val="00F910C5"/>
    <w:rsid w:val="00F92B7D"/>
    <w:rsid w:val="00F931B9"/>
    <w:rsid w:val="00F93493"/>
    <w:rsid w:val="00F935C8"/>
    <w:rsid w:val="00F9428D"/>
    <w:rsid w:val="00F9433B"/>
    <w:rsid w:val="00F9562D"/>
    <w:rsid w:val="00F96E11"/>
    <w:rsid w:val="00FA04F2"/>
    <w:rsid w:val="00FA164F"/>
    <w:rsid w:val="00FA1B7B"/>
    <w:rsid w:val="00FA1BED"/>
    <w:rsid w:val="00FA3B4A"/>
    <w:rsid w:val="00FA3D9B"/>
    <w:rsid w:val="00FA4FC9"/>
    <w:rsid w:val="00FB0FC6"/>
    <w:rsid w:val="00FB101A"/>
    <w:rsid w:val="00FB1E3B"/>
    <w:rsid w:val="00FB2063"/>
    <w:rsid w:val="00FB63BB"/>
    <w:rsid w:val="00FB68E1"/>
    <w:rsid w:val="00FB6DC3"/>
    <w:rsid w:val="00FC0185"/>
    <w:rsid w:val="00FC0871"/>
    <w:rsid w:val="00FC0CCB"/>
    <w:rsid w:val="00FC2E2C"/>
    <w:rsid w:val="00FC5121"/>
    <w:rsid w:val="00FC6AD5"/>
    <w:rsid w:val="00FC796E"/>
    <w:rsid w:val="00FD0B24"/>
    <w:rsid w:val="00FD145A"/>
    <w:rsid w:val="00FD1E6D"/>
    <w:rsid w:val="00FD6833"/>
    <w:rsid w:val="00FD6FA8"/>
    <w:rsid w:val="00FD78EA"/>
    <w:rsid w:val="00FD7BD1"/>
    <w:rsid w:val="00FE0E1A"/>
    <w:rsid w:val="00FE18E0"/>
    <w:rsid w:val="00FE3E4A"/>
    <w:rsid w:val="00FE5D15"/>
    <w:rsid w:val="00FF19DB"/>
    <w:rsid w:val="00FF3389"/>
    <w:rsid w:val="00FF411C"/>
    <w:rsid w:val="00FF49E6"/>
    <w:rsid w:val="00FF623E"/>
    <w:rsid w:val="00FF6ADA"/>
    <w:rsid w:val="00FF6F5D"/>
    <w:rsid w:val="00FF70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38"/>
    <w:pPr>
      <w:spacing w:after="200" w:line="276" w:lineRule="auto"/>
    </w:pPr>
    <w:rPr>
      <w:rFonts w:cs="Calibri"/>
      <w:sz w:val="22"/>
      <w:szCs w:val="22"/>
      <w:lang w:eastAsia="en-US"/>
    </w:rPr>
  </w:style>
  <w:style w:type="paragraph" w:styleId="1">
    <w:name w:val="heading 1"/>
    <w:basedOn w:val="a"/>
    <w:next w:val="a"/>
    <w:link w:val="10"/>
    <w:uiPriority w:val="99"/>
    <w:qFormat/>
    <w:rsid w:val="00F008B5"/>
    <w:pPr>
      <w:keepNext/>
      <w:spacing w:before="720" w:after="0" w:line="240" w:lineRule="auto"/>
      <w:outlineLvl w:val="0"/>
    </w:pPr>
    <w:rPr>
      <w:rFonts w:ascii="Times New Roman CYR" w:hAnsi="Times New Roman CYR" w:cs="Times New Roman CY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08B5"/>
    <w:rPr>
      <w:rFonts w:ascii="Times New Roman CYR" w:hAnsi="Times New Roman CYR" w:cs="Times New Roman CYR"/>
      <w:sz w:val="20"/>
      <w:szCs w:val="20"/>
      <w:lang w:eastAsia="ru-RU"/>
    </w:rPr>
  </w:style>
  <w:style w:type="paragraph" w:styleId="a3">
    <w:name w:val="header"/>
    <w:aliases w:val="Знак"/>
    <w:basedOn w:val="a"/>
    <w:link w:val="a4"/>
    <w:uiPriority w:val="99"/>
    <w:rsid w:val="00F008B5"/>
    <w:pPr>
      <w:tabs>
        <w:tab w:val="center" w:pos="4536"/>
        <w:tab w:val="right" w:pos="9072"/>
      </w:tabs>
      <w:spacing w:after="0" w:line="240" w:lineRule="auto"/>
    </w:pPr>
    <w:rPr>
      <w:rFonts w:ascii="Times New Roman CYR" w:hAnsi="Times New Roman CYR" w:cs="Times New Roman CYR"/>
      <w:sz w:val="20"/>
      <w:szCs w:val="20"/>
      <w:lang w:eastAsia="ru-RU"/>
    </w:rPr>
  </w:style>
  <w:style w:type="character" w:customStyle="1" w:styleId="a4">
    <w:name w:val="Верхний колонтитул Знак"/>
    <w:aliases w:val="Знак Знак1"/>
    <w:link w:val="a3"/>
    <w:uiPriority w:val="99"/>
    <w:locked/>
    <w:rsid w:val="00F008B5"/>
    <w:rPr>
      <w:rFonts w:ascii="Times New Roman CYR" w:hAnsi="Times New Roman CYR" w:cs="Times New Roman CYR"/>
      <w:sz w:val="20"/>
      <w:szCs w:val="20"/>
      <w:lang w:eastAsia="ru-RU"/>
    </w:rPr>
  </w:style>
  <w:style w:type="paragraph" w:styleId="a5">
    <w:name w:val="footer"/>
    <w:basedOn w:val="a"/>
    <w:link w:val="a6"/>
    <w:uiPriority w:val="99"/>
    <w:rsid w:val="00F008B5"/>
    <w:pPr>
      <w:tabs>
        <w:tab w:val="center" w:pos="4677"/>
        <w:tab w:val="right" w:pos="9355"/>
      </w:tabs>
      <w:spacing w:after="0" w:line="240" w:lineRule="auto"/>
    </w:pPr>
    <w:rPr>
      <w:rFonts w:ascii="Times New Roman CYR" w:hAnsi="Times New Roman CYR" w:cs="Times New Roman CYR"/>
      <w:sz w:val="20"/>
      <w:szCs w:val="20"/>
      <w:lang w:eastAsia="ru-RU"/>
    </w:rPr>
  </w:style>
  <w:style w:type="character" w:customStyle="1" w:styleId="a6">
    <w:name w:val="Нижний колонтитул Знак"/>
    <w:link w:val="a5"/>
    <w:uiPriority w:val="99"/>
    <w:locked/>
    <w:rsid w:val="00F008B5"/>
    <w:rPr>
      <w:rFonts w:ascii="Times New Roman CYR" w:hAnsi="Times New Roman CYR" w:cs="Times New Roman CYR"/>
      <w:sz w:val="20"/>
      <w:szCs w:val="20"/>
      <w:lang w:eastAsia="ru-RU"/>
    </w:rPr>
  </w:style>
  <w:style w:type="paragraph" w:styleId="a7">
    <w:name w:val="Body Text Indent"/>
    <w:basedOn w:val="a"/>
    <w:link w:val="a8"/>
    <w:uiPriority w:val="99"/>
    <w:rsid w:val="00F008B5"/>
    <w:pPr>
      <w:spacing w:after="0" w:line="240" w:lineRule="auto"/>
      <w:ind w:firstLine="709"/>
      <w:jc w:val="both"/>
    </w:pPr>
    <w:rPr>
      <w:sz w:val="24"/>
      <w:szCs w:val="24"/>
      <w:lang w:eastAsia="ru-RU"/>
    </w:rPr>
  </w:style>
  <w:style w:type="character" w:customStyle="1" w:styleId="a8">
    <w:name w:val="Основной текст с отступом Знак"/>
    <w:link w:val="a7"/>
    <w:uiPriority w:val="99"/>
    <w:locked/>
    <w:rsid w:val="00F008B5"/>
    <w:rPr>
      <w:rFonts w:ascii="Times New Roman" w:hAnsi="Times New Roman" w:cs="Times New Roman"/>
      <w:sz w:val="24"/>
      <w:szCs w:val="24"/>
      <w:lang w:eastAsia="ru-RU"/>
    </w:rPr>
  </w:style>
  <w:style w:type="paragraph" w:styleId="a9">
    <w:name w:val="Body Text"/>
    <w:basedOn w:val="a"/>
    <w:link w:val="aa"/>
    <w:uiPriority w:val="99"/>
    <w:rsid w:val="00F008B5"/>
    <w:pPr>
      <w:spacing w:after="120" w:line="240" w:lineRule="auto"/>
    </w:pPr>
    <w:rPr>
      <w:rFonts w:ascii="Times New Roman CYR" w:hAnsi="Times New Roman CYR" w:cs="Times New Roman CYR"/>
      <w:sz w:val="20"/>
      <w:szCs w:val="20"/>
      <w:lang w:eastAsia="ru-RU"/>
    </w:rPr>
  </w:style>
  <w:style w:type="character" w:customStyle="1" w:styleId="aa">
    <w:name w:val="Основной текст Знак"/>
    <w:link w:val="a9"/>
    <w:uiPriority w:val="99"/>
    <w:locked/>
    <w:rsid w:val="00F008B5"/>
    <w:rPr>
      <w:rFonts w:ascii="Times New Roman CYR" w:hAnsi="Times New Roman CYR" w:cs="Times New Roman CYR"/>
      <w:sz w:val="20"/>
      <w:szCs w:val="20"/>
      <w:lang w:eastAsia="ru-RU"/>
    </w:rPr>
  </w:style>
  <w:style w:type="table" w:styleId="ab">
    <w:name w:val="Table Grid"/>
    <w:basedOn w:val="a1"/>
    <w:uiPriority w:val="99"/>
    <w:rsid w:val="00F008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rsid w:val="00F008B5"/>
    <w:rPr>
      <w:rFonts w:cs="Times New Roman"/>
    </w:rPr>
  </w:style>
  <w:style w:type="paragraph" w:customStyle="1" w:styleId="11">
    <w:name w:val="ВК1"/>
    <w:basedOn w:val="a3"/>
    <w:uiPriority w:val="99"/>
    <w:rsid w:val="00F008B5"/>
    <w:pPr>
      <w:tabs>
        <w:tab w:val="clear" w:pos="4536"/>
        <w:tab w:val="clear" w:pos="9072"/>
        <w:tab w:val="center" w:pos="4703"/>
        <w:tab w:val="right" w:pos="9214"/>
      </w:tabs>
      <w:ind w:right="1418"/>
      <w:jc w:val="center"/>
    </w:pPr>
    <w:rPr>
      <w:rFonts w:ascii="Calibri" w:hAnsi="Calibri" w:cs="Calibri"/>
      <w:b/>
      <w:bCs/>
      <w:sz w:val="26"/>
      <w:szCs w:val="26"/>
    </w:rPr>
  </w:style>
  <w:style w:type="paragraph" w:customStyle="1" w:styleId="12">
    <w:name w:val="Знак Знак Знак1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d">
    <w:name w:val="Знак Знак Знак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F008B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F008B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008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008B5"/>
    <w:pPr>
      <w:autoSpaceDE w:val="0"/>
      <w:autoSpaceDN w:val="0"/>
      <w:adjustRightInd w:val="0"/>
    </w:pPr>
    <w:rPr>
      <w:rFonts w:ascii="Arial" w:hAnsi="Arial" w:cs="Arial"/>
      <w:b/>
      <w:bCs/>
      <w:lang w:eastAsia="en-US"/>
    </w:rPr>
  </w:style>
  <w:style w:type="paragraph" w:styleId="ae">
    <w:name w:val="Balloon Text"/>
    <w:aliases w:val="Знак Знак"/>
    <w:basedOn w:val="a"/>
    <w:link w:val="af"/>
    <w:uiPriority w:val="99"/>
    <w:semiHidden/>
    <w:rsid w:val="00F008B5"/>
    <w:pPr>
      <w:overflowPunct w:val="0"/>
      <w:autoSpaceDE w:val="0"/>
      <w:autoSpaceDN w:val="0"/>
      <w:adjustRightInd w:val="0"/>
      <w:spacing w:after="0" w:line="240" w:lineRule="auto"/>
      <w:textAlignment w:val="baseline"/>
    </w:pPr>
    <w:rPr>
      <w:rFonts w:ascii="Tahoma" w:hAnsi="Tahoma" w:cs="Tahoma"/>
      <w:sz w:val="16"/>
      <w:szCs w:val="16"/>
      <w:lang w:eastAsia="ru-RU"/>
    </w:rPr>
  </w:style>
  <w:style w:type="character" w:customStyle="1" w:styleId="af">
    <w:name w:val="Текст выноски Знак"/>
    <w:aliases w:val="Знак Знак Знак"/>
    <w:link w:val="ae"/>
    <w:uiPriority w:val="99"/>
    <w:locked/>
    <w:rsid w:val="00F008B5"/>
    <w:rPr>
      <w:rFonts w:ascii="Tahoma" w:hAnsi="Tahoma" w:cs="Tahoma"/>
      <w:sz w:val="16"/>
      <w:szCs w:val="16"/>
      <w:lang w:eastAsia="ru-RU"/>
    </w:rPr>
  </w:style>
  <w:style w:type="paragraph" w:styleId="af0">
    <w:name w:val="List Paragraph"/>
    <w:basedOn w:val="a"/>
    <w:uiPriority w:val="99"/>
    <w:qFormat/>
    <w:rsid w:val="00F008B5"/>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DF13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_Обычный"/>
    <w:basedOn w:val="a"/>
    <w:link w:val="af3"/>
    <w:uiPriority w:val="99"/>
    <w:rsid w:val="00340247"/>
    <w:pPr>
      <w:spacing w:after="0" w:line="240" w:lineRule="auto"/>
      <w:ind w:firstLine="709"/>
      <w:jc w:val="both"/>
    </w:pPr>
    <w:rPr>
      <w:rFonts w:ascii="Times New Roman" w:hAnsi="Times New Roman" w:cs="Times New Roman"/>
      <w:sz w:val="20"/>
      <w:szCs w:val="20"/>
      <w:lang w:eastAsia="ru-RU"/>
    </w:rPr>
  </w:style>
  <w:style w:type="character" w:customStyle="1" w:styleId="af3">
    <w:name w:val="_Обычный Знак"/>
    <w:link w:val="af2"/>
    <w:uiPriority w:val="99"/>
    <w:locked/>
    <w:rsid w:val="00340247"/>
    <w:rPr>
      <w:rFonts w:ascii="Times New Roman" w:hAnsi="Times New Roman"/>
      <w:sz w:val="20"/>
      <w:lang w:eastAsia="ru-RU"/>
    </w:rPr>
  </w:style>
  <w:style w:type="paragraph" w:styleId="2">
    <w:name w:val="Body Text 2"/>
    <w:basedOn w:val="a"/>
    <w:link w:val="20"/>
    <w:uiPriority w:val="99"/>
    <w:semiHidden/>
    <w:rsid w:val="009014D4"/>
    <w:pPr>
      <w:spacing w:after="120" w:line="480" w:lineRule="auto"/>
    </w:pPr>
    <w:rPr>
      <w:sz w:val="20"/>
      <w:szCs w:val="20"/>
      <w:lang w:eastAsia="ru-RU"/>
    </w:rPr>
  </w:style>
  <w:style w:type="character" w:customStyle="1" w:styleId="20">
    <w:name w:val="Основной текст 2 Знак"/>
    <w:link w:val="2"/>
    <w:uiPriority w:val="99"/>
    <w:semiHidden/>
    <w:locked/>
    <w:rsid w:val="009014D4"/>
    <w:rPr>
      <w:rFonts w:cs="Times New Roman"/>
    </w:rPr>
  </w:style>
  <w:style w:type="paragraph" w:customStyle="1" w:styleId="af4">
    <w:name w:val="Знак Знак Знак Знак Знак Знак Знак Знак"/>
    <w:basedOn w:val="a"/>
    <w:uiPriority w:val="99"/>
    <w:rsid w:val="00A755BA"/>
    <w:pPr>
      <w:spacing w:after="160" w:line="240" w:lineRule="exact"/>
    </w:pPr>
    <w:rPr>
      <w:rFonts w:ascii="Verdana" w:eastAsia="Times New Roman" w:hAnsi="Verdana" w:cs="Verdana"/>
      <w:sz w:val="20"/>
      <w:szCs w:val="20"/>
      <w:lang w:val="en-US"/>
    </w:rPr>
  </w:style>
  <w:style w:type="paragraph" w:styleId="af5">
    <w:name w:val="Normal (Web)"/>
    <w:basedOn w:val="a"/>
    <w:uiPriority w:val="99"/>
    <w:rsid w:val="00A25B61"/>
    <w:rPr>
      <w:sz w:val="24"/>
      <w:szCs w:val="24"/>
    </w:rPr>
  </w:style>
  <w:style w:type="paragraph" w:styleId="HTML">
    <w:name w:val="HTML Preformatted"/>
    <w:basedOn w:val="a"/>
    <w:link w:val="HTML0"/>
    <w:uiPriority w:val="99"/>
    <w:rsid w:val="002F32F2"/>
    <w:pPr>
      <w:spacing w:after="0" w:line="240" w:lineRule="auto"/>
    </w:pPr>
    <w:rPr>
      <w:rFonts w:ascii="Consolas" w:hAnsi="Consolas" w:cs="Consolas"/>
      <w:sz w:val="20"/>
      <w:szCs w:val="20"/>
      <w:lang w:eastAsia="ru-RU"/>
    </w:rPr>
  </w:style>
  <w:style w:type="character" w:customStyle="1" w:styleId="HTML0">
    <w:name w:val="Стандартный HTML Знак"/>
    <w:link w:val="HTML"/>
    <w:uiPriority w:val="99"/>
    <w:locked/>
    <w:rsid w:val="002F32F2"/>
    <w:rPr>
      <w:rFonts w:ascii="Consolas" w:hAnsi="Consolas" w:cs="Consolas"/>
      <w:sz w:val="20"/>
      <w:szCs w:val="20"/>
    </w:rPr>
  </w:style>
  <w:style w:type="paragraph" w:customStyle="1" w:styleId="CharCarChar">
    <w:name w:val="Char Car Char"/>
    <w:basedOn w:val="a"/>
    <w:uiPriority w:val="99"/>
    <w:rsid w:val="005D7B39"/>
    <w:pPr>
      <w:spacing w:after="160" w:line="240" w:lineRule="exact"/>
    </w:pPr>
    <w:rPr>
      <w:rFonts w:ascii="Verdana" w:eastAsia="Times New Roman" w:hAnsi="Verdana" w:cs="Verdana"/>
      <w:sz w:val="20"/>
      <w:szCs w:val="20"/>
      <w:lang w:val="en-US"/>
    </w:rPr>
  </w:style>
  <w:style w:type="paragraph" w:customStyle="1" w:styleId="ConsCell">
    <w:name w:val="ConsCell"/>
    <w:uiPriority w:val="99"/>
    <w:rsid w:val="004C3485"/>
    <w:pPr>
      <w:widowControl w:val="0"/>
      <w:autoSpaceDE w:val="0"/>
      <w:autoSpaceDN w:val="0"/>
      <w:adjustRightInd w:val="0"/>
      <w:ind w:right="19772"/>
    </w:pPr>
    <w:rPr>
      <w:rFonts w:ascii="Arial" w:eastAsia="Times New Roman" w:hAnsi="Arial" w:cs="Arial"/>
    </w:rPr>
  </w:style>
  <w:style w:type="character" w:styleId="af6">
    <w:name w:val="Strong"/>
    <w:uiPriority w:val="99"/>
    <w:qFormat/>
    <w:locked/>
    <w:rsid w:val="00BA2997"/>
    <w:rPr>
      <w:rFonts w:cs="Times New Roman"/>
      <w:b/>
      <w:bCs/>
    </w:rPr>
  </w:style>
  <w:style w:type="paragraph" w:customStyle="1" w:styleId="western">
    <w:name w:val="western"/>
    <w:basedOn w:val="a"/>
    <w:rsid w:val="007479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673458">
      <w:marLeft w:val="0"/>
      <w:marRight w:val="0"/>
      <w:marTop w:val="0"/>
      <w:marBottom w:val="0"/>
      <w:divBdr>
        <w:top w:val="none" w:sz="0" w:space="0" w:color="auto"/>
        <w:left w:val="none" w:sz="0" w:space="0" w:color="auto"/>
        <w:bottom w:val="none" w:sz="0" w:space="0" w:color="auto"/>
        <w:right w:val="none" w:sz="0" w:space="0" w:color="auto"/>
      </w:divBdr>
      <w:divsChild>
        <w:div w:id="1491673460">
          <w:marLeft w:val="0"/>
          <w:marRight w:val="0"/>
          <w:marTop w:val="0"/>
          <w:marBottom w:val="0"/>
          <w:divBdr>
            <w:top w:val="none" w:sz="0" w:space="0" w:color="auto"/>
            <w:left w:val="none" w:sz="0" w:space="0" w:color="auto"/>
            <w:bottom w:val="none" w:sz="0" w:space="0" w:color="auto"/>
            <w:right w:val="none" w:sz="0" w:space="0" w:color="auto"/>
          </w:divBdr>
          <w:divsChild>
            <w:div w:id="1491673477">
              <w:marLeft w:val="0"/>
              <w:marRight w:val="0"/>
              <w:marTop w:val="0"/>
              <w:marBottom w:val="0"/>
              <w:divBdr>
                <w:top w:val="none" w:sz="0" w:space="0" w:color="auto"/>
                <w:left w:val="none" w:sz="0" w:space="0" w:color="auto"/>
                <w:bottom w:val="none" w:sz="0" w:space="0" w:color="auto"/>
                <w:right w:val="none" w:sz="0" w:space="0" w:color="auto"/>
              </w:divBdr>
              <w:divsChild>
                <w:div w:id="14916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3461">
      <w:marLeft w:val="0"/>
      <w:marRight w:val="0"/>
      <w:marTop w:val="0"/>
      <w:marBottom w:val="0"/>
      <w:divBdr>
        <w:top w:val="none" w:sz="0" w:space="0" w:color="auto"/>
        <w:left w:val="none" w:sz="0" w:space="0" w:color="auto"/>
        <w:bottom w:val="none" w:sz="0" w:space="0" w:color="auto"/>
        <w:right w:val="none" w:sz="0" w:space="0" w:color="auto"/>
      </w:divBdr>
    </w:div>
    <w:div w:id="1491673463">
      <w:marLeft w:val="0"/>
      <w:marRight w:val="0"/>
      <w:marTop w:val="0"/>
      <w:marBottom w:val="0"/>
      <w:divBdr>
        <w:top w:val="none" w:sz="0" w:space="0" w:color="auto"/>
        <w:left w:val="none" w:sz="0" w:space="0" w:color="auto"/>
        <w:bottom w:val="none" w:sz="0" w:space="0" w:color="auto"/>
        <w:right w:val="none" w:sz="0" w:space="0" w:color="auto"/>
      </w:divBdr>
    </w:div>
    <w:div w:id="1491673466">
      <w:marLeft w:val="0"/>
      <w:marRight w:val="0"/>
      <w:marTop w:val="225"/>
      <w:marBottom w:val="225"/>
      <w:divBdr>
        <w:top w:val="none" w:sz="0" w:space="0" w:color="auto"/>
        <w:left w:val="none" w:sz="0" w:space="0" w:color="auto"/>
        <w:bottom w:val="none" w:sz="0" w:space="0" w:color="auto"/>
        <w:right w:val="none" w:sz="0" w:space="0" w:color="auto"/>
      </w:divBdr>
      <w:divsChild>
        <w:div w:id="1491673467">
          <w:marLeft w:val="0"/>
          <w:marRight w:val="0"/>
          <w:marTop w:val="0"/>
          <w:marBottom w:val="0"/>
          <w:divBdr>
            <w:top w:val="none" w:sz="0" w:space="0" w:color="auto"/>
            <w:left w:val="none" w:sz="0" w:space="0" w:color="auto"/>
            <w:bottom w:val="none" w:sz="0" w:space="0" w:color="auto"/>
            <w:right w:val="none" w:sz="0" w:space="0" w:color="auto"/>
          </w:divBdr>
          <w:divsChild>
            <w:div w:id="1491673464">
              <w:marLeft w:val="555"/>
              <w:marRight w:val="0"/>
              <w:marTop w:val="0"/>
              <w:marBottom w:val="0"/>
              <w:divBdr>
                <w:top w:val="none" w:sz="0" w:space="0" w:color="auto"/>
                <w:left w:val="none" w:sz="0" w:space="0" w:color="auto"/>
                <w:bottom w:val="none" w:sz="0" w:space="0" w:color="auto"/>
                <w:right w:val="none" w:sz="0" w:space="0" w:color="auto"/>
              </w:divBdr>
              <w:divsChild>
                <w:div w:id="1491673471">
                  <w:marLeft w:val="0"/>
                  <w:marRight w:val="0"/>
                  <w:marTop w:val="0"/>
                  <w:marBottom w:val="0"/>
                  <w:divBdr>
                    <w:top w:val="none" w:sz="0" w:space="0" w:color="auto"/>
                    <w:left w:val="none" w:sz="0" w:space="0" w:color="auto"/>
                    <w:bottom w:val="none" w:sz="0" w:space="0" w:color="auto"/>
                    <w:right w:val="none" w:sz="0" w:space="0" w:color="auto"/>
                  </w:divBdr>
                </w:div>
                <w:div w:id="14916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3468">
      <w:marLeft w:val="0"/>
      <w:marRight w:val="0"/>
      <w:marTop w:val="0"/>
      <w:marBottom w:val="0"/>
      <w:divBdr>
        <w:top w:val="none" w:sz="0" w:space="0" w:color="auto"/>
        <w:left w:val="none" w:sz="0" w:space="0" w:color="auto"/>
        <w:bottom w:val="none" w:sz="0" w:space="0" w:color="auto"/>
        <w:right w:val="none" w:sz="0" w:space="0" w:color="auto"/>
      </w:divBdr>
    </w:div>
    <w:div w:id="1491673469">
      <w:marLeft w:val="0"/>
      <w:marRight w:val="0"/>
      <w:marTop w:val="0"/>
      <w:marBottom w:val="0"/>
      <w:divBdr>
        <w:top w:val="none" w:sz="0" w:space="0" w:color="auto"/>
        <w:left w:val="none" w:sz="0" w:space="0" w:color="auto"/>
        <w:bottom w:val="none" w:sz="0" w:space="0" w:color="auto"/>
        <w:right w:val="none" w:sz="0" w:space="0" w:color="auto"/>
      </w:divBdr>
    </w:div>
    <w:div w:id="1491673470">
      <w:marLeft w:val="0"/>
      <w:marRight w:val="0"/>
      <w:marTop w:val="0"/>
      <w:marBottom w:val="0"/>
      <w:divBdr>
        <w:top w:val="none" w:sz="0" w:space="0" w:color="auto"/>
        <w:left w:val="none" w:sz="0" w:space="0" w:color="auto"/>
        <w:bottom w:val="none" w:sz="0" w:space="0" w:color="auto"/>
        <w:right w:val="none" w:sz="0" w:space="0" w:color="auto"/>
      </w:divBdr>
      <w:divsChild>
        <w:div w:id="149167346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491673473">
      <w:marLeft w:val="0"/>
      <w:marRight w:val="0"/>
      <w:marTop w:val="0"/>
      <w:marBottom w:val="0"/>
      <w:divBdr>
        <w:top w:val="none" w:sz="0" w:space="0" w:color="auto"/>
        <w:left w:val="none" w:sz="0" w:space="0" w:color="auto"/>
        <w:bottom w:val="none" w:sz="0" w:space="0" w:color="auto"/>
        <w:right w:val="none" w:sz="0" w:space="0" w:color="auto"/>
      </w:divBdr>
    </w:div>
    <w:div w:id="1491673474">
      <w:marLeft w:val="0"/>
      <w:marRight w:val="0"/>
      <w:marTop w:val="0"/>
      <w:marBottom w:val="0"/>
      <w:divBdr>
        <w:top w:val="none" w:sz="0" w:space="0" w:color="auto"/>
        <w:left w:val="none" w:sz="0" w:space="0" w:color="auto"/>
        <w:bottom w:val="none" w:sz="0" w:space="0" w:color="auto"/>
        <w:right w:val="none" w:sz="0" w:space="0" w:color="auto"/>
      </w:divBdr>
    </w:div>
    <w:div w:id="1491673475">
      <w:marLeft w:val="0"/>
      <w:marRight w:val="0"/>
      <w:marTop w:val="0"/>
      <w:marBottom w:val="0"/>
      <w:divBdr>
        <w:top w:val="none" w:sz="0" w:space="0" w:color="auto"/>
        <w:left w:val="none" w:sz="0" w:space="0" w:color="auto"/>
        <w:bottom w:val="none" w:sz="0" w:space="0" w:color="auto"/>
        <w:right w:val="none" w:sz="0" w:space="0" w:color="auto"/>
      </w:divBdr>
    </w:div>
    <w:div w:id="1491673476">
      <w:marLeft w:val="0"/>
      <w:marRight w:val="0"/>
      <w:marTop w:val="0"/>
      <w:marBottom w:val="0"/>
      <w:divBdr>
        <w:top w:val="none" w:sz="0" w:space="0" w:color="auto"/>
        <w:left w:val="none" w:sz="0" w:space="0" w:color="auto"/>
        <w:bottom w:val="none" w:sz="0" w:space="0" w:color="auto"/>
        <w:right w:val="none" w:sz="0" w:space="0" w:color="auto"/>
      </w:divBdr>
      <w:divsChild>
        <w:div w:id="1491673459">
          <w:marLeft w:val="0"/>
          <w:marRight w:val="0"/>
          <w:marTop w:val="0"/>
          <w:marBottom w:val="0"/>
          <w:divBdr>
            <w:top w:val="none" w:sz="0" w:space="0" w:color="auto"/>
            <w:left w:val="none" w:sz="0" w:space="0" w:color="auto"/>
            <w:bottom w:val="none" w:sz="0" w:space="0" w:color="auto"/>
            <w:right w:val="none" w:sz="0" w:space="0" w:color="auto"/>
          </w:divBdr>
          <w:divsChild>
            <w:div w:id="1491673462">
              <w:marLeft w:val="0"/>
              <w:marRight w:val="0"/>
              <w:marTop w:val="0"/>
              <w:marBottom w:val="0"/>
              <w:divBdr>
                <w:top w:val="none" w:sz="0" w:space="0" w:color="auto"/>
                <w:left w:val="none" w:sz="0" w:space="0" w:color="auto"/>
                <w:bottom w:val="none" w:sz="0" w:space="0" w:color="auto"/>
                <w:right w:val="none" w:sz="0" w:space="0" w:color="auto"/>
              </w:divBdr>
              <w:divsChild>
                <w:div w:id="1491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3873">
      <w:bodyDiv w:val="1"/>
      <w:marLeft w:val="0"/>
      <w:marRight w:val="0"/>
      <w:marTop w:val="0"/>
      <w:marBottom w:val="0"/>
      <w:divBdr>
        <w:top w:val="none" w:sz="0" w:space="0" w:color="auto"/>
        <w:left w:val="none" w:sz="0" w:space="0" w:color="auto"/>
        <w:bottom w:val="none" w:sz="0" w:space="0" w:color="auto"/>
        <w:right w:val="none" w:sz="0" w:space="0" w:color="auto"/>
      </w:divBdr>
    </w:div>
    <w:div w:id="19866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mkogaly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F35B7DD593E3DA3A801112BD1AE666A1C797439B64F1524014C72DA97qCu5F" TargetMode="External"/><Relationship Id="rId4" Type="http://schemas.openxmlformats.org/officeDocument/2006/relationships/settings" Target="settings.xml"/><Relationship Id="rId9" Type="http://schemas.openxmlformats.org/officeDocument/2006/relationships/hyperlink" Target="http://www.admkogalym.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14701</TotalTime>
  <Pages>15</Pages>
  <Words>4869</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 Низамова</dc:creator>
  <cp:keywords/>
  <dc:description/>
  <cp:lastModifiedBy>Немыкина Ольга Викторовна</cp:lastModifiedBy>
  <cp:revision>144</cp:revision>
  <cp:lastPrinted>2015-01-30T09:58:00Z</cp:lastPrinted>
  <dcterms:created xsi:type="dcterms:W3CDTF">2012-12-28T12:02:00Z</dcterms:created>
  <dcterms:modified xsi:type="dcterms:W3CDTF">2015-02-03T05:24:00Z</dcterms:modified>
</cp:coreProperties>
</file>