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D36B04" w:rsidRPr="00D36B04">
        <w:rPr>
          <w:b/>
          <w:sz w:val="26"/>
          <w:szCs w:val="26"/>
        </w:rPr>
        <w:t>Проверка 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2023 год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07311E">
        <w:rPr>
          <w:rFonts w:eastAsia="Calibri"/>
          <w:sz w:val="26"/>
          <w:szCs w:val="26"/>
          <w:lang w:eastAsia="en-US"/>
        </w:rPr>
        <w:t>11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D36B04">
        <w:rPr>
          <w:rFonts w:eastAsia="Calibri"/>
          <w:sz w:val="26"/>
          <w:szCs w:val="26"/>
          <w:lang w:eastAsia="en-US"/>
        </w:rPr>
        <w:t>4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07311E" w:rsidRPr="0007311E">
        <w:rPr>
          <w:sz w:val="26"/>
          <w:szCs w:val="26"/>
        </w:rPr>
        <w:t>управление инвестиционной деятельности и развития предпринимательства Администрации города Когалыма</w:t>
      </w:r>
      <w:r w:rsidR="0007311E">
        <w:rPr>
          <w:sz w:val="26"/>
          <w:szCs w:val="26"/>
        </w:rPr>
        <w:t xml:space="preserve">, а также </w:t>
      </w:r>
      <w:r w:rsidR="0007311E" w:rsidRPr="0007311E">
        <w:rPr>
          <w:sz w:val="26"/>
          <w:szCs w:val="26"/>
        </w:rPr>
        <w:t>получатели грантов и субсидий</w:t>
      </w:r>
      <w:r w:rsidR="00ED62B3">
        <w:rPr>
          <w:sz w:val="26"/>
          <w:szCs w:val="26"/>
        </w:rPr>
        <w:t>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Общий объем бюджетных средств, охваченных проверкой составил – </w:t>
      </w:r>
      <w:r w:rsidR="00D36B04">
        <w:rPr>
          <w:sz w:val="26"/>
          <w:szCs w:val="26"/>
          <w:lang w:eastAsia="ru-RU"/>
        </w:rPr>
        <w:t>10 459,72</w:t>
      </w:r>
      <w:r w:rsidRPr="0007311E">
        <w:rPr>
          <w:sz w:val="26"/>
          <w:szCs w:val="26"/>
          <w:lang w:eastAsia="ru-RU"/>
        </w:rPr>
        <w:t xml:space="preserve"> тыс. рублей, из них: 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D36B04">
        <w:rPr>
          <w:sz w:val="26"/>
          <w:szCs w:val="26"/>
          <w:lang w:eastAsia="ru-RU"/>
        </w:rPr>
        <w:t>5 229,12 тыс. рублей - средства бюджета ХМАО – Югры;</w:t>
      </w:r>
    </w:p>
    <w:p w:rsidR="0007311E" w:rsidRPr="0007311E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D36B04">
        <w:rPr>
          <w:sz w:val="26"/>
          <w:szCs w:val="26"/>
          <w:lang w:eastAsia="ru-RU"/>
        </w:rPr>
        <w:t>- 5 230,60 тыс. рублей - средства бюджета города Когалыма.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Общий объем проверенных отчетных документов, представленных субъектами малого и среднего предпринимательства, </w:t>
      </w:r>
      <w:proofErr w:type="spellStart"/>
      <w:r w:rsidRPr="0007311E">
        <w:rPr>
          <w:sz w:val="26"/>
          <w:szCs w:val="26"/>
          <w:lang w:eastAsia="ru-RU"/>
        </w:rPr>
        <w:t>самозанятыми</w:t>
      </w:r>
      <w:proofErr w:type="spellEnd"/>
      <w:r w:rsidRPr="0007311E">
        <w:rPr>
          <w:sz w:val="26"/>
          <w:szCs w:val="26"/>
          <w:lang w:eastAsia="ru-RU"/>
        </w:rPr>
        <w:t xml:space="preserve"> на возмещение фактически произведенных и документально подтвержденных затрат, составил – </w:t>
      </w:r>
      <w:r w:rsidR="00D36B04">
        <w:rPr>
          <w:sz w:val="26"/>
          <w:szCs w:val="26"/>
          <w:lang w:eastAsia="ru-RU"/>
        </w:rPr>
        <w:t>50 598,32</w:t>
      </w:r>
      <w:r w:rsidRPr="0007311E">
        <w:rPr>
          <w:sz w:val="26"/>
          <w:szCs w:val="26"/>
          <w:lang w:eastAsia="ru-RU"/>
        </w:rPr>
        <w:t xml:space="preserve"> тыс. рублей.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В деятельности управления инвестиционной деятельности и развития предпринимательства Администрации города Когалыма установлены следующие нарушения и недостатки.</w:t>
      </w:r>
    </w:p>
    <w:p w:rsidR="0007311E" w:rsidRDefault="00D36B04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="0007311E" w:rsidRPr="0007311E">
        <w:rPr>
          <w:sz w:val="26"/>
          <w:szCs w:val="26"/>
          <w:lang w:eastAsia="ru-RU"/>
        </w:rPr>
        <w:t xml:space="preserve">В нарушение пункта </w:t>
      </w:r>
      <w:r>
        <w:rPr>
          <w:sz w:val="26"/>
          <w:szCs w:val="26"/>
          <w:lang w:eastAsia="ru-RU"/>
        </w:rPr>
        <w:t>3.1.</w:t>
      </w:r>
      <w:r w:rsidR="0007311E" w:rsidRPr="0007311E">
        <w:rPr>
          <w:sz w:val="26"/>
          <w:szCs w:val="26"/>
          <w:lang w:eastAsia="ru-RU"/>
        </w:rPr>
        <w:t xml:space="preserve"> Порядка предоставления субсидий №1646</w:t>
      </w:r>
      <w:r w:rsidR="006C09F4">
        <w:rPr>
          <w:rStyle w:val="aff9"/>
          <w:sz w:val="26"/>
          <w:szCs w:val="26"/>
          <w:lang w:eastAsia="ru-RU"/>
        </w:rPr>
        <w:footnoteReference w:id="1"/>
      </w:r>
      <w:r w:rsidR="0007311E" w:rsidRPr="0007311E">
        <w:rPr>
          <w:sz w:val="26"/>
          <w:szCs w:val="26"/>
          <w:lang w:eastAsia="ru-RU"/>
        </w:rPr>
        <w:t xml:space="preserve"> </w:t>
      </w:r>
      <w:r w:rsidRPr="00D36B04">
        <w:rPr>
          <w:sz w:val="26"/>
          <w:szCs w:val="26"/>
          <w:lang w:eastAsia="ru-RU"/>
        </w:rPr>
        <w:t>к возмещению необоснованно приняты затраты ИП в размере 308,50 тыс. рублей произведенные за пределами 12-ти месячного срока, предшествующего дате регистрации заявки на предоставление Субсидии, что повлекло неверное распределение суммы субсидии в размере 246,80 тыс. рублей, кот</w:t>
      </w:r>
      <w:r>
        <w:rPr>
          <w:sz w:val="26"/>
          <w:szCs w:val="26"/>
          <w:lang w:eastAsia="ru-RU"/>
        </w:rPr>
        <w:t>орая необоснованно выплачена ИП.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D36B04">
        <w:rPr>
          <w:sz w:val="26"/>
          <w:szCs w:val="26"/>
          <w:lang w:eastAsia="ru-RU"/>
        </w:rPr>
        <w:t>2. В нарушение пункта 3.11. Порядка предоставления субсидий №1646, а также пункта 3.4.4. соглашений</w:t>
      </w:r>
      <w:r>
        <w:rPr>
          <w:sz w:val="26"/>
          <w:szCs w:val="26"/>
          <w:lang w:eastAsia="ru-RU"/>
        </w:rPr>
        <w:t xml:space="preserve"> о предоставлении субсидии</w:t>
      </w:r>
      <w:r w:rsidRPr="00D36B0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2 субъекта </w:t>
      </w:r>
      <w:r w:rsidRPr="00D36B04">
        <w:rPr>
          <w:sz w:val="26"/>
          <w:szCs w:val="26"/>
          <w:lang w:eastAsia="ru-RU"/>
        </w:rPr>
        <w:t>малого и среднего предпринимательств</w:t>
      </w:r>
      <w:r>
        <w:rPr>
          <w:sz w:val="26"/>
          <w:szCs w:val="26"/>
          <w:lang w:eastAsia="ru-RU"/>
        </w:rPr>
        <w:t xml:space="preserve"> (получателя</w:t>
      </w:r>
      <w:r w:rsidRPr="00D36B04">
        <w:rPr>
          <w:sz w:val="26"/>
          <w:szCs w:val="26"/>
          <w:lang w:eastAsia="ru-RU"/>
        </w:rPr>
        <w:t xml:space="preserve"> субсидии</w:t>
      </w:r>
      <w:r>
        <w:rPr>
          <w:sz w:val="26"/>
          <w:szCs w:val="26"/>
          <w:lang w:eastAsia="ru-RU"/>
        </w:rPr>
        <w:t>)</w:t>
      </w:r>
      <w:r w:rsidRPr="00D36B0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прекратили</w:t>
      </w:r>
      <w:r w:rsidRPr="00D36B04">
        <w:rPr>
          <w:sz w:val="26"/>
          <w:szCs w:val="26"/>
          <w:lang w:eastAsia="ru-RU"/>
        </w:rPr>
        <w:t xml:space="preserve"> осуществление предпринимательской деятельности в течении 12-ти месяцев с даты получения финансовой поддержки.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D36B04">
        <w:rPr>
          <w:sz w:val="26"/>
          <w:szCs w:val="26"/>
          <w:lang w:eastAsia="ru-RU"/>
        </w:rPr>
        <w:t>. В нарушение пункта 3.11. Порядка предоставления субсидий №1646, а также пункта 3.4.4. соглашения</w:t>
      </w:r>
      <w:r>
        <w:rPr>
          <w:sz w:val="26"/>
          <w:szCs w:val="26"/>
          <w:lang w:eastAsia="ru-RU"/>
        </w:rPr>
        <w:t xml:space="preserve"> </w:t>
      </w:r>
      <w:r w:rsidRPr="00D36B04">
        <w:rPr>
          <w:sz w:val="26"/>
          <w:szCs w:val="26"/>
          <w:lang w:eastAsia="ru-RU"/>
        </w:rPr>
        <w:t>о предоставлении субсидии</w:t>
      </w:r>
      <w:r>
        <w:rPr>
          <w:sz w:val="26"/>
          <w:szCs w:val="26"/>
          <w:lang w:eastAsia="ru-RU"/>
        </w:rPr>
        <w:t xml:space="preserve"> 1</w:t>
      </w:r>
      <w:r w:rsidRPr="00D36B04">
        <w:rPr>
          <w:sz w:val="26"/>
          <w:szCs w:val="26"/>
          <w:lang w:eastAsia="ru-RU"/>
        </w:rPr>
        <w:t xml:space="preserve"> получатель субсидии с 14.08.2024 в процессе ликвидации.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Pr="00D36B04">
        <w:rPr>
          <w:sz w:val="26"/>
          <w:szCs w:val="26"/>
          <w:lang w:eastAsia="ru-RU"/>
        </w:rPr>
        <w:t xml:space="preserve">. В нарушение пункта 2.3. Порядка предоставления субсидий №1646 к возмещению необоснованно приняты затраты ИП в общем размере 213,20 тыс. </w:t>
      </w:r>
      <w:r w:rsidRPr="00D36B04">
        <w:rPr>
          <w:sz w:val="26"/>
          <w:szCs w:val="26"/>
          <w:lang w:eastAsia="ru-RU"/>
        </w:rPr>
        <w:lastRenderedPageBreak/>
        <w:t>рублей за приобретенное оборудование стоимостью менее 20,00 тыс. рублей за единицу, что повлекло неверное распределение суммы субсидии между субъектами малого и среднего предпринимательства в размере 73,59 тыс. рублей, которая необоснованно выплачена ИП.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Pr="00D36B04">
        <w:rPr>
          <w:sz w:val="26"/>
          <w:szCs w:val="26"/>
          <w:lang w:eastAsia="ru-RU"/>
        </w:rPr>
        <w:t xml:space="preserve">. В нарушение пункта 3.1. Порядка предоставления субсидий №1646 к возмещению неприняты затраты </w:t>
      </w:r>
      <w:proofErr w:type="gramStart"/>
      <w:r w:rsidR="00D25D24">
        <w:rPr>
          <w:sz w:val="26"/>
          <w:szCs w:val="26"/>
          <w:lang w:eastAsia="ru-RU"/>
        </w:rPr>
        <w:t>ООО</w:t>
      </w:r>
      <w:proofErr w:type="gramEnd"/>
      <w:r w:rsidRPr="00D36B04">
        <w:rPr>
          <w:sz w:val="26"/>
          <w:szCs w:val="26"/>
          <w:lang w:eastAsia="ru-RU"/>
        </w:rPr>
        <w:t xml:space="preserve"> произведенные в течении 12 месяцев, предшествующих дате регистрации заявки на предоставление Субсидии в размере 69,20 тыс. рублей по договору аренды, что повлекло неверное распределение общей суммы субсидии. 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Pr="00D36B04">
        <w:rPr>
          <w:sz w:val="26"/>
          <w:szCs w:val="26"/>
          <w:lang w:eastAsia="ru-RU"/>
        </w:rPr>
        <w:t xml:space="preserve">. В нарушение пункта 3.4. Порядка предоставления субсидий №1646 в принятых от </w:t>
      </w:r>
      <w:r w:rsidR="00D25D24">
        <w:rPr>
          <w:sz w:val="26"/>
          <w:szCs w:val="26"/>
          <w:lang w:eastAsia="ru-RU"/>
        </w:rPr>
        <w:t xml:space="preserve">2 </w:t>
      </w:r>
      <w:r w:rsidR="00D25D24" w:rsidRPr="00D25D24">
        <w:rPr>
          <w:sz w:val="26"/>
          <w:szCs w:val="26"/>
          <w:lang w:eastAsia="ru-RU"/>
        </w:rPr>
        <w:t>субъектов малого и среднего предпринимательства</w:t>
      </w:r>
      <w:r w:rsidR="00D25D24">
        <w:rPr>
          <w:sz w:val="26"/>
          <w:szCs w:val="26"/>
          <w:lang w:eastAsia="ru-RU"/>
        </w:rPr>
        <w:t xml:space="preserve"> </w:t>
      </w:r>
      <w:r w:rsidRPr="00D36B04">
        <w:rPr>
          <w:sz w:val="26"/>
          <w:szCs w:val="26"/>
          <w:lang w:eastAsia="ru-RU"/>
        </w:rPr>
        <w:t>пакетах документов на оказание финансовой поддержки по возмещению части затрат на аренду (субаренду) нежилых помещений в общем размере 69,17 тыс. рублей отсутствуют договоры аренды (субаренды) нежилых помещений.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Pr="00D36B04">
        <w:rPr>
          <w:sz w:val="26"/>
          <w:szCs w:val="26"/>
          <w:lang w:eastAsia="ru-RU"/>
        </w:rPr>
        <w:t>. В нарушение пункта 2.3. Порядка предоставления субсидий №1646 в принятых от 4 субъектов малого и среднего предпринимательства пакетах документов на оказание финансовой поддержки по возмещению части затрат, по приобретению лицензионных программных продуктов на общую сумму 819,33 тыс. рублей отсутствуют обязательные копии лицензий.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</w:t>
      </w:r>
      <w:r w:rsidRPr="00D36B04">
        <w:rPr>
          <w:sz w:val="26"/>
          <w:szCs w:val="26"/>
          <w:lang w:eastAsia="ru-RU"/>
        </w:rPr>
        <w:t>. В нарушение пункта 3.4. Порядка предоставления субсидий №1646 в принятых от 7 субъектов малого и среднего предпринимательства пакетах документов на оказание финансовой поддержки в общем размере 505,69 тыс. рублей отсутствуют документы, удостоверяющие личность.</w:t>
      </w:r>
    </w:p>
    <w:p w:rsidR="00D36B04" w:rsidRP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Pr="00D36B04">
        <w:rPr>
          <w:sz w:val="26"/>
          <w:szCs w:val="26"/>
          <w:lang w:eastAsia="ru-RU"/>
        </w:rPr>
        <w:t>. В нарушение пункта 3.4. Порядка предоставления субсидий №1646 в принятом от ООО пакете документов на оказание финансовой поддержки по возмещению части затрат, по приобретению лицензионных программных продуктов и оборудования в размере 36,97 тыс. рублей отсутствует документ, подтверждающий произведенные затраты на сумму 89,50 тыс. рублей.</w:t>
      </w:r>
    </w:p>
    <w:p w:rsidR="00D36B04" w:rsidRDefault="00D36B04" w:rsidP="00D36B0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10</w:t>
      </w:r>
      <w:r w:rsidRPr="00D36B04">
        <w:rPr>
          <w:sz w:val="26"/>
          <w:szCs w:val="26"/>
          <w:lang w:eastAsia="ru-RU"/>
        </w:rPr>
        <w:t xml:space="preserve">. В нарушение пункта 3.16. Порядка предоставления субсидий №1646, а также пункта 3.2. </w:t>
      </w:r>
      <w:r w:rsidR="00D25D24">
        <w:rPr>
          <w:sz w:val="26"/>
          <w:szCs w:val="26"/>
          <w:lang w:eastAsia="ru-RU"/>
        </w:rPr>
        <w:t>с</w:t>
      </w:r>
      <w:r w:rsidRPr="00D36B04">
        <w:rPr>
          <w:sz w:val="26"/>
          <w:szCs w:val="26"/>
          <w:lang w:eastAsia="ru-RU"/>
        </w:rPr>
        <w:t>оглашений в 5-ти случаях субсидия в размере 386,46 тыс. рублей перечислена с нарушением установленного десятидневного срока.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соответствии с пунктом 16 Положения Контрольно-счетной палаты города Когалыма в адрес начальника управления инвестиционной деятельности и развития предпринимательства Администрации города Когалыма внесено представление от </w:t>
      </w:r>
      <w:r w:rsidR="00D25D24">
        <w:rPr>
          <w:sz w:val="26"/>
          <w:szCs w:val="26"/>
          <w:lang w:eastAsia="ru-RU"/>
        </w:rPr>
        <w:t>25.11.2024</w:t>
      </w:r>
      <w:r w:rsidRPr="0007311E">
        <w:rPr>
          <w:sz w:val="26"/>
          <w:szCs w:val="26"/>
          <w:lang w:eastAsia="ru-RU"/>
        </w:rPr>
        <w:t xml:space="preserve"> для принятия мер по устранению нарушений и недостатков, выявленных в ходе контрольного мероприятия.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</w:t>
      </w:r>
      <w:r w:rsidRPr="0007311E">
        <w:rPr>
          <w:sz w:val="26"/>
          <w:szCs w:val="26"/>
          <w:lang w:eastAsia="ru-RU"/>
        </w:rPr>
        <w:t>правлением инвестиционной деятельности и развития предпринимательства Администрации города Когалыма отдельные нарушения устранены, в том числе:</w:t>
      </w:r>
    </w:p>
    <w:p w:rsidR="00D25D24" w:rsidRPr="00D25D24" w:rsidRDefault="00D25D24" w:rsidP="00D25D2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D25D24">
        <w:rPr>
          <w:sz w:val="26"/>
          <w:szCs w:val="26"/>
          <w:lang w:eastAsia="ru-RU"/>
        </w:rPr>
        <w:t>- субсидия в размере 63,82 тыс. рублей возвращена в бюджет в полном объеме;</w:t>
      </w:r>
    </w:p>
    <w:p w:rsidR="00D25D24" w:rsidRPr="00D25D24" w:rsidRDefault="00AE03D1" w:rsidP="00D25D2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25D24" w:rsidRPr="00D25D24">
        <w:rPr>
          <w:sz w:val="26"/>
          <w:szCs w:val="26"/>
          <w:lang w:eastAsia="ru-RU"/>
        </w:rPr>
        <w:t>предоставлены копии документов, подтверждающих право владения (пользования) нежилыми помещениями;</w:t>
      </w:r>
    </w:p>
    <w:p w:rsidR="00D25D24" w:rsidRPr="00D25D24" w:rsidRDefault="00D25D24" w:rsidP="00D25D2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D25D24">
        <w:rPr>
          <w:sz w:val="26"/>
          <w:szCs w:val="26"/>
          <w:lang w:eastAsia="ru-RU"/>
        </w:rPr>
        <w:lastRenderedPageBreak/>
        <w:t>-</w:t>
      </w:r>
      <w:bookmarkStart w:id="0" w:name="_GoBack"/>
      <w:bookmarkEnd w:id="0"/>
      <w:r w:rsidRPr="00D25D24">
        <w:rPr>
          <w:sz w:val="26"/>
          <w:szCs w:val="26"/>
          <w:lang w:eastAsia="ru-RU"/>
        </w:rPr>
        <w:t xml:space="preserve"> предоставлены копии лицензий на приобретенные лицензионные программные продукты;</w:t>
      </w:r>
    </w:p>
    <w:p w:rsidR="0007311E" w:rsidRDefault="00D25D24" w:rsidP="00D25D24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D25D24">
        <w:rPr>
          <w:sz w:val="26"/>
          <w:szCs w:val="26"/>
          <w:lang w:eastAsia="ru-RU"/>
        </w:rPr>
        <w:t xml:space="preserve">- предоставлены копии документов, удостоверяющих личности по 7-ми субъектам малого и среднего предпринимательства, </w:t>
      </w:r>
      <w:proofErr w:type="spellStart"/>
      <w:r w:rsidRPr="00D25D24">
        <w:rPr>
          <w:sz w:val="26"/>
          <w:szCs w:val="26"/>
          <w:lang w:eastAsia="ru-RU"/>
        </w:rPr>
        <w:t>самозанятым</w:t>
      </w:r>
      <w:proofErr w:type="spellEnd"/>
      <w:r w:rsidRPr="00D25D24">
        <w:rPr>
          <w:sz w:val="26"/>
          <w:szCs w:val="26"/>
          <w:lang w:eastAsia="ru-RU"/>
        </w:rPr>
        <w:t>.</w:t>
      </w: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71B32">
        <w:rPr>
          <w:sz w:val="26"/>
          <w:szCs w:val="26"/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32783" w:rsidRPr="002D63DE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2D63DE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2D63DE">
        <w:rPr>
          <w:sz w:val="26"/>
          <w:szCs w:val="26"/>
        </w:rPr>
        <w:t xml:space="preserve"> и </w:t>
      </w:r>
      <w:r w:rsidRPr="002D63DE">
        <w:rPr>
          <w:sz w:val="26"/>
          <w:szCs w:val="26"/>
        </w:rPr>
        <w:t>в Думу города Когалыма</w:t>
      </w:r>
      <w:r w:rsidR="005576B8" w:rsidRPr="002D63DE">
        <w:rPr>
          <w:sz w:val="26"/>
          <w:szCs w:val="26"/>
        </w:rPr>
        <w:t>.</w:t>
      </w:r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64" w:rsidRDefault="00473164" w:rsidP="003E1B4C">
      <w:r>
        <w:separator/>
      </w:r>
    </w:p>
  </w:endnote>
  <w:endnote w:type="continuationSeparator" w:id="0">
    <w:p w:rsidR="00473164" w:rsidRDefault="00473164" w:rsidP="003E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64" w:rsidRDefault="00473164" w:rsidP="003E1B4C">
      <w:r>
        <w:separator/>
      </w:r>
    </w:p>
  </w:footnote>
  <w:footnote w:type="continuationSeparator" w:id="0">
    <w:p w:rsidR="00473164" w:rsidRDefault="00473164" w:rsidP="003E1B4C">
      <w:r>
        <w:continuationSeparator/>
      </w:r>
    </w:p>
  </w:footnote>
  <w:footnote w:id="1">
    <w:p w:rsidR="006C09F4" w:rsidRPr="006C09F4" w:rsidRDefault="006C09F4" w:rsidP="006C09F4">
      <w:pPr>
        <w:pStyle w:val="aff4"/>
        <w:jc w:val="both"/>
        <w:rPr>
          <w:sz w:val="16"/>
          <w:szCs w:val="16"/>
        </w:rPr>
      </w:pPr>
      <w:r>
        <w:rPr>
          <w:rStyle w:val="aff9"/>
        </w:rPr>
        <w:footnoteRef/>
      </w:r>
      <w:r>
        <w:t xml:space="preserve"> </w:t>
      </w:r>
      <w:r w:rsidRPr="006C09F4">
        <w:rPr>
          <w:sz w:val="16"/>
          <w:szCs w:val="16"/>
        </w:rPr>
        <w:t>Постановление Администрации города Когалыма от 25.07.2019 №1646 «Об утверждении порядка предоставления финансовой поддержки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(вместе с Порядком предоставления субсидий на возмещение фактически произведенных затрат субъектам малого и среднего предпринимательства)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7311E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E7712"/>
    <w:rsid w:val="002F6BE9"/>
    <w:rsid w:val="003046EF"/>
    <w:rsid w:val="0033316C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1B4C"/>
    <w:rsid w:val="003E3D79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73164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45D2F"/>
    <w:rsid w:val="005514D7"/>
    <w:rsid w:val="005576B8"/>
    <w:rsid w:val="00561DC2"/>
    <w:rsid w:val="00564D7C"/>
    <w:rsid w:val="005668DD"/>
    <w:rsid w:val="00571B32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09F4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2E56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767D2"/>
    <w:rsid w:val="00A809C1"/>
    <w:rsid w:val="00A84EA5"/>
    <w:rsid w:val="00A85FAF"/>
    <w:rsid w:val="00A90FAA"/>
    <w:rsid w:val="00AA53AB"/>
    <w:rsid w:val="00AA664C"/>
    <w:rsid w:val="00AB238A"/>
    <w:rsid w:val="00AC2997"/>
    <w:rsid w:val="00AC404C"/>
    <w:rsid w:val="00AC625E"/>
    <w:rsid w:val="00AD67D0"/>
    <w:rsid w:val="00AD7AA4"/>
    <w:rsid w:val="00AE03D1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D65D5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25D24"/>
    <w:rsid w:val="00D305C6"/>
    <w:rsid w:val="00D312DF"/>
    <w:rsid w:val="00D31F56"/>
    <w:rsid w:val="00D327D7"/>
    <w:rsid w:val="00D32AF7"/>
    <w:rsid w:val="00D36B04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D62B3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EA0A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  <w:style w:type="character" w:styleId="aff9">
    <w:name w:val="footnote reference"/>
    <w:basedOn w:val="a0"/>
    <w:uiPriority w:val="99"/>
    <w:semiHidden/>
    <w:unhideWhenUsed/>
    <w:rsid w:val="003E1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3866-B585-45CC-8C02-D175FB8E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16</cp:revision>
  <cp:lastPrinted>2020-12-21T09:09:00Z</cp:lastPrinted>
  <dcterms:created xsi:type="dcterms:W3CDTF">2023-01-16T12:20:00Z</dcterms:created>
  <dcterms:modified xsi:type="dcterms:W3CDTF">2024-11-26T09:58:00Z</dcterms:modified>
</cp:coreProperties>
</file>