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789"/>
        <w:gridCol w:w="5416"/>
      </w:tblGrid>
      <w:tr w:rsidR="00035262" w:rsidRPr="005818CA" w:rsidTr="005B7A06">
        <w:trPr>
          <w:trHeight w:val="80"/>
        </w:trPr>
        <w:tc>
          <w:tcPr>
            <w:tcW w:w="4789" w:type="dxa"/>
            <w:shd w:val="clear" w:color="auto" w:fill="auto"/>
          </w:tcPr>
          <w:p w:rsidR="00035262" w:rsidRPr="00035262" w:rsidRDefault="00035262" w:rsidP="00D00CDE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p w:rsidR="0096263C" w:rsidRDefault="0096263C" w:rsidP="00516C29">
      <w:pPr>
        <w:rPr>
          <w:bCs/>
          <w:sz w:val="18"/>
          <w:szCs w:val="18"/>
        </w:rPr>
      </w:pPr>
      <w:bookmarkStart w:id="0" w:name="_GoBack"/>
      <w:bookmarkEnd w:id="0"/>
    </w:p>
    <w:p w:rsidR="0096263C" w:rsidRDefault="0096263C" w:rsidP="00516C29">
      <w:pPr>
        <w:rPr>
          <w:bCs/>
          <w:sz w:val="18"/>
          <w:szCs w:val="18"/>
        </w:rPr>
      </w:pPr>
    </w:p>
    <w:p w:rsidR="0096263C" w:rsidRDefault="0096263C" w:rsidP="00516C29">
      <w:pPr>
        <w:rPr>
          <w:bCs/>
          <w:sz w:val="18"/>
          <w:szCs w:val="18"/>
        </w:rPr>
      </w:pPr>
    </w:p>
    <w:p w:rsidR="0096263C" w:rsidRDefault="0096263C" w:rsidP="00516C29">
      <w:pPr>
        <w:rPr>
          <w:bCs/>
          <w:sz w:val="18"/>
          <w:szCs w:val="18"/>
        </w:rPr>
      </w:pPr>
    </w:p>
    <w:p w:rsidR="0096263C" w:rsidRDefault="0096263C" w:rsidP="00516C29">
      <w:pPr>
        <w:rPr>
          <w:bCs/>
          <w:sz w:val="18"/>
          <w:szCs w:val="18"/>
        </w:rPr>
      </w:pPr>
    </w:p>
    <w:p w:rsidR="0096263C" w:rsidRPr="0096263C" w:rsidRDefault="0096263C" w:rsidP="0096263C">
      <w:pPr>
        <w:jc w:val="right"/>
        <w:rPr>
          <w:bCs/>
        </w:rPr>
      </w:pPr>
      <w:r w:rsidRPr="0096263C">
        <w:rPr>
          <w:bCs/>
        </w:rPr>
        <w:t>Приложение 1</w:t>
      </w:r>
    </w:p>
    <w:tbl>
      <w:tblPr>
        <w:tblStyle w:val="12"/>
        <w:tblW w:w="0" w:type="auto"/>
        <w:tblInd w:w="3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</w:tblGrid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</w:tc>
      </w:tr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 xml:space="preserve">наименование/ФИО получателя </w:t>
            </w:r>
            <w:proofErr w:type="spellStart"/>
            <w:r w:rsidRPr="0096263C">
              <w:rPr>
                <w:rFonts w:ascii="Times New Roman" w:hAnsi="Times New Roman"/>
                <w:sz w:val="26"/>
                <w:szCs w:val="26"/>
              </w:rPr>
              <w:t>грантовой</w:t>
            </w:r>
            <w:proofErr w:type="spellEnd"/>
            <w:r w:rsidRPr="0096263C">
              <w:rPr>
                <w:rFonts w:ascii="Times New Roman" w:hAnsi="Times New Roman"/>
                <w:sz w:val="26"/>
                <w:szCs w:val="26"/>
              </w:rPr>
              <w:t xml:space="preserve"> поддержки</w:t>
            </w:r>
          </w:p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 xml:space="preserve">адрес получателя </w:t>
            </w:r>
            <w:proofErr w:type="spellStart"/>
            <w:r w:rsidRPr="0096263C">
              <w:rPr>
                <w:rFonts w:ascii="Times New Roman" w:hAnsi="Times New Roman"/>
                <w:sz w:val="26"/>
                <w:szCs w:val="26"/>
              </w:rPr>
              <w:t>грантовой</w:t>
            </w:r>
            <w:proofErr w:type="spellEnd"/>
            <w:r w:rsidRPr="0096263C">
              <w:rPr>
                <w:rFonts w:ascii="Times New Roman" w:hAnsi="Times New Roman"/>
                <w:sz w:val="26"/>
                <w:szCs w:val="26"/>
              </w:rPr>
              <w:t xml:space="preserve"> поддержки</w:t>
            </w:r>
          </w:p>
          <w:p w:rsidR="0096263C" w:rsidRPr="0096263C" w:rsidRDefault="0096263C" w:rsidP="0096263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3C" w:rsidRPr="0096263C" w:rsidTr="00E619E8">
        <w:tc>
          <w:tcPr>
            <w:tcW w:w="5512" w:type="dxa"/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>телефон/электронный адрес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263C" w:rsidRPr="0096263C" w:rsidRDefault="0096263C" w:rsidP="0096263C">
      <w:pPr>
        <w:widowControl w:val="0"/>
        <w:autoSpaceDE w:val="0"/>
        <w:autoSpaceDN w:val="0"/>
        <w:adjustRightInd w:val="0"/>
        <w:ind w:left="4320"/>
        <w:rPr>
          <w:sz w:val="26"/>
          <w:szCs w:val="26"/>
          <w:lang w:eastAsia="ru-RU"/>
        </w:rPr>
      </w:pPr>
    </w:p>
    <w:p w:rsidR="0096263C" w:rsidRPr="0096263C" w:rsidRDefault="0096263C" w:rsidP="0096263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Заявление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на получение гранта в форме субсидии субъектом малого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и среднего предпринимательства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Прошу предоставить грант в форме субсидии по следующему мероприятию: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96263C" w:rsidRPr="0096263C" w:rsidTr="00E619E8">
        <w:tc>
          <w:tcPr>
            <w:tcW w:w="817" w:type="dxa"/>
          </w:tcPr>
          <w:p w:rsidR="0096263C" w:rsidRPr="0096263C" w:rsidRDefault="0096263C" w:rsidP="0096263C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ind w:left="601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>Мероприятие «</w:t>
            </w:r>
            <w:proofErr w:type="spellStart"/>
            <w:r w:rsidRPr="0096263C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96263C">
              <w:rPr>
                <w:rFonts w:ascii="Times New Roman" w:hAnsi="Times New Roman"/>
                <w:sz w:val="26"/>
                <w:szCs w:val="26"/>
              </w:rPr>
              <w:t xml:space="preserve"> поддержка на развитие молодежного предпринимательства».</w:t>
            </w:r>
          </w:p>
        </w:tc>
      </w:tr>
      <w:tr w:rsidR="0096263C" w:rsidRPr="0096263C" w:rsidTr="00E619E8">
        <w:tc>
          <w:tcPr>
            <w:tcW w:w="817" w:type="dxa"/>
            <w:tcBorders>
              <w:left w:val="nil"/>
              <w:right w:val="nil"/>
            </w:tcBorders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263C" w:rsidRPr="0096263C" w:rsidTr="00E619E8">
        <w:tc>
          <w:tcPr>
            <w:tcW w:w="817" w:type="dxa"/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ind w:left="601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>Мероприятие «</w:t>
            </w:r>
            <w:proofErr w:type="spellStart"/>
            <w:r w:rsidRPr="0096263C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96263C">
              <w:rPr>
                <w:rFonts w:ascii="Times New Roman" w:hAnsi="Times New Roman"/>
                <w:sz w:val="26"/>
                <w:szCs w:val="26"/>
              </w:rPr>
              <w:t xml:space="preserve"> поддержка на развитие предпринимательства».</w:t>
            </w:r>
          </w:p>
        </w:tc>
      </w:tr>
    </w:tbl>
    <w:p w:rsidR="0096263C" w:rsidRP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96263C" w:rsidRPr="0096263C" w:rsidTr="00E619E8">
        <w:tc>
          <w:tcPr>
            <w:tcW w:w="817" w:type="dxa"/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spacing w:line="259" w:lineRule="auto"/>
              <w:ind w:left="601"/>
              <w:rPr>
                <w:rFonts w:ascii="Times New Roman" w:hAnsi="Times New Roman"/>
                <w:sz w:val="26"/>
                <w:szCs w:val="26"/>
              </w:rPr>
            </w:pPr>
            <w:r w:rsidRPr="0096263C">
              <w:rPr>
                <w:rFonts w:ascii="Times New Roman" w:hAnsi="Times New Roman"/>
                <w:sz w:val="26"/>
                <w:szCs w:val="26"/>
              </w:rPr>
              <w:t>Мероприятие «</w:t>
            </w:r>
            <w:proofErr w:type="spellStart"/>
            <w:r w:rsidRPr="0096263C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96263C">
              <w:rPr>
                <w:rFonts w:ascii="Times New Roman" w:hAnsi="Times New Roman"/>
                <w:sz w:val="26"/>
                <w:szCs w:val="26"/>
              </w:rPr>
              <w:t xml:space="preserve"> поддержка социального предпринимательства».</w:t>
            </w:r>
          </w:p>
        </w:tc>
      </w:tr>
    </w:tbl>
    <w:p w:rsidR="0096263C" w:rsidRP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 Сведения о субъекте малого, среднего предпринимательства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___________________________________________________________________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1.2. Идентификационный номер налогоплательщика (ИНН): 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1.3. Код причины постановки на учет (КПП): ____________________________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1.4. Дата государственной регистрации: «______» _________________    года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1.5. Регистрационный номер страхователя/СНИЛС:_______________________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2. Адрес субъекта малого, среднего предпринимательства:</w:t>
            </w:r>
          </w:p>
        </w:tc>
      </w:tr>
      <w:tr w:rsidR="0096263C" w:rsidRPr="0096263C" w:rsidTr="00E619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2.2. Фактический:</w:t>
            </w:r>
          </w:p>
        </w:tc>
      </w:tr>
      <w:tr w:rsidR="0096263C" w:rsidRPr="0096263C" w:rsidTr="00E619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Населенный пункт 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улица __________________________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lastRenderedPageBreak/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lastRenderedPageBreak/>
              <w:t>Населенный пункт 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улица __________________________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lastRenderedPageBreak/>
              <w:t>дом ____________,  кв. __________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lastRenderedPageBreak/>
              <w:t>3. Банковские реквизиты: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р/с (л/с) _________________________ в банке ____________________________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к/с _____________________________ БИК ______________________________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4. Виды экономической деятельности</w:t>
            </w:r>
          </w:p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 xml:space="preserve">(в соответствии с кодами </w:t>
            </w:r>
            <w:hyperlink r:id="rId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96263C">
                <w:rPr>
                  <w:sz w:val="26"/>
                  <w:szCs w:val="26"/>
                  <w:lang w:eastAsia="ru-RU"/>
                </w:rPr>
                <w:t>ОКВЭД</w:t>
              </w:r>
            </w:hyperlink>
            <w:r w:rsidRPr="0096263C">
              <w:rPr>
                <w:sz w:val="26"/>
                <w:szCs w:val="26"/>
                <w:lang w:eastAsia="ru-RU"/>
              </w:rPr>
              <w:t>): _____________________________________</w:t>
            </w:r>
          </w:p>
        </w:tc>
      </w:tr>
      <w:tr w:rsidR="0096263C" w:rsidRPr="0096263C" w:rsidTr="00E619E8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5. Средняя численность работников на дату обращения, человек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6. Дополнительные рабочие места, предполагаемые к созданию, единиц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7. Средняя заработная плата работников, рублей</w:t>
            </w:r>
          </w:p>
        </w:tc>
      </w:tr>
      <w:tr w:rsidR="0096263C" w:rsidRPr="0096263C" w:rsidTr="00E619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6263C">
              <w:rPr>
                <w:sz w:val="26"/>
                <w:szCs w:val="26"/>
                <w:lang w:eastAsia="ru-RU"/>
              </w:rPr>
              <w:t>8. Применяемый налоговый режим</w:t>
            </w:r>
          </w:p>
        </w:tc>
      </w:tr>
      <w:tr w:rsidR="0096263C" w:rsidRPr="0096263C" w:rsidTr="00E619E8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63C" w:rsidRPr="0096263C" w:rsidRDefault="0096263C" w:rsidP="0096263C">
            <w:pPr>
              <w:spacing w:after="160" w:line="259" w:lineRule="auto"/>
              <w:rPr>
                <w:color w:val="000000"/>
                <w:sz w:val="26"/>
                <w:szCs w:val="26"/>
                <w:lang w:eastAsia="ru-RU"/>
              </w:rPr>
            </w:pPr>
            <w:r w:rsidRPr="0096263C">
              <w:rPr>
                <w:color w:val="000000"/>
                <w:sz w:val="26"/>
                <w:szCs w:val="26"/>
                <w:lang w:eastAsia="ru-RU"/>
              </w:rPr>
              <w:t>Опись документов прилагается на отдельном листе</w:t>
            </w:r>
          </w:p>
        </w:tc>
      </w:tr>
    </w:tbl>
    <w:p w:rsidR="0096263C" w:rsidRP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С условиями предоставления гранта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96263C" w:rsidRPr="0096263C" w:rsidRDefault="0096263C" w:rsidP="0096263C">
      <w:pPr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96263C">
        <w:rPr>
          <w:rFonts w:eastAsia="Calibri"/>
          <w:sz w:val="26"/>
          <w:szCs w:val="26"/>
          <w:lang w:eastAsia="ru-RU"/>
        </w:rPr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96263C">
        <w:rPr>
          <w:sz w:val="26"/>
          <w:szCs w:val="26"/>
          <w:lang w:eastAsia="ru-RU"/>
        </w:rPr>
        <w:t>Администрацией города Когалыма, Контрольно-счетной палаты города Когалыма</w:t>
      </w:r>
      <w:r w:rsidRPr="0096263C">
        <w:rPr>
          <w:rFonts w:eastAsia="Calibri"/>
          <w:sz w:val="26"/>
          <w:szCs w:val="26"/>
          <w:lang w:eastAsia="ru-RU"/>
        </w:rPr>
        <w:t>, проверок соблюдения ими условий, целей и порядка предоставления субсидий.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Настоящим подтверждаю, что в отношении меня, уполномоченным органом исполнительной власти Ханты-Мансийского автономного округа - Югры, Администрацией города Когалыма, организациями инфраструктуры поддержки субъектов малого и среднего предпринимательства Ханты-Мансийского автономного округа - Югры, решение о предоставлении гранта в форме субсидии по тем же основаниям, на те же цели не принималось.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 xml:space="preserve">Настоящим подтверждаю, что не нахожусь в стадии реорганизации, ликвидации, банкротства </w:t>
      </w:r>
      <w:r w:rsidRPr="0096263C">
        <w:rPr>
          <w:rFonts w:cs="Arial"/>
          <w:sz w:val="26"/>
          <w:szCs w:val="26"/>
          <w:lang w:eastAsia="ru-RU"/>
        </w:rPr>
        <w:t>и не имею ограничений на осуществление хозяйственной деятельности.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 xml:space="preserve">Настоящим подтверждаю, что у меня отсутствует </w:t>
      </w:r>
      <w:r w:rsidRPr="0096263C">
        <w:rPr>
          <w:rFonts w:eastAsia="Calibri" w:cs="Arial"/>
          <w:sz w:val="26"/>
          <w:szCs w:val="26"/>
          <w:lang w:eastAsia="ru-RU"/>
        </w:rPr>
        <w:t>неисполненная обязанность</w:t>
      </w:r>
      <w:r w:rsidRPr="0096263C">
        <w:rPr>
          <w:sz w:val="26"/>
          <w:szCs w:val="26"/>
          <w:lang w:eastAsia="ru-RU"/>
        </w:rPr>
        <w:t xml:space="preserve"> </w:t>
      </w:r>
      <w:r w:rsidRPr="0096263C">
        <w:rPr>
          <w:rFonts w:cs="Arial"/>
          <w:sz w:val="26"/>
          <w:szCs w:val="26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</w:t>
      </w:r>
    </w:p>
    <w:p w:rsidR="0096263C" w:rsidRPr="0096263C" w:rsidRDefault="0096263C" w:rsidP="0096263C">
      <w:pPr>
        <w:tabs>
          <w:tab w:val="left" w:pos="1372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 xml:space="preserve">Настоящим подтверждаю, что у меня отсутствует </w:t>
      </w:r>
      <w:r w:rsidRPr="0096263C">
        <w:rPr>
          <w:rFonts w:eastAsia="Calibri"/>
          <w:sz w:val="26"/>
          <w:szCs w:val="26"/>
          <w:lang w:eastAsia="ru-RU"/>
        </w:rPr>
        <w:t>просроченная задолженность по возврату в бюджет Администрации города Когалыма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Администрации города Когалыма.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263C" w:rsidRPr="0096263C" w:rsidRDefault="0096263C" w:rsidP="0096263C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lastRenderedPageBreak/>
        <w:t>Руководитель организации/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Индивидуальный предприниматель   _____________________   ____________</w:t>
      </w:r>
    </w:p>
    <w:p w:rsidR="0096263C" w:rsidRPr="0096263C" w:rsidRDefault="0096263C" w:rsidP="0096263C">
      <w:pPr>
        <w:widowControl w:val="0"/>
        <w:autoSpaceDE w:val="0"/>
        <w:autoSpaceDN w:val="0"/>
        <w:adjustRightInd w:val="0"/>
        <w:ind w:left="5040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(Ф.И.О.)                      (подпись)</w:t>
      </w:r>
    </w:p>
    <w:p w:rsidR="0096263C" w:rsidRPr="0096263C" w:rsidRDefault="0096263C" w:rsidP="0096263C">
      <w:pPr>
        <w:keepNext/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ru-RU"/>
        </w:rPr>
      </w:pPr>
      <w:r w:rsidRPr="0096263C">
        <w:rPr>
          <w:sz w:val="26"/>
          <w:szCs w:val="26"/>
          <w:lang w:eastAsia="ru-RU"/>
        </w:rPr>
        <w:t>Дата ____  _______________ 202__ года</w:t>
      </w: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Pr="0096263C" w:rsidRDefault="0096263C" w:rsidP="0096263C">
      <w:pPr>
        <w:jc w:val="right"/>
        <w:rPr>
          <w:bCs/>
        </w:rPr>
      </w:pPr>
      <w:r w:rsidRPr="0096263C">
        <w:rPr>
          <w:bCs/>
        </w:rPr>
        <w:t>Приложение 2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rPr>
          <w:bCs/>
          <w:sz w:val="26"/>
          <w:szCs w:val="26"/>
        </w:rPr>
      </w:pPr>
      <w:r w:rsidRPr="00064F4E">
        <w:rPr>
          <w:bCs/>
          <w:sz w:val="26"/>
          <w:szCs w:val="26"/>
        </w:rPr>
        <w:t>ПРИМЕРНАЯ ФОРМА БИЗНЕС-ПЛАНА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1" w:name="Par2751"/>
      <w:bookmarkEnd w:id="1"/>
      <w:r w:rsidRPr="00064F4E">
        <w:rPr>
          <w:sz w:val="26"/>
          <w:szCs w:val="26"/>
        </w:rPr>
        <w:t>1. Титульный лист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Наименование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Наименование и адрес организации (индивидуального предпринимателя).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Имена, адреса и телефоны основных учредителей с указанием доли в уставном капитале.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Фамилия, имя, отчество руководителя бизнес-плана, телефон, факс.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Основная стратегия развития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Сметная стоимость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Источники финансирования бизнес-плана: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собственные средства;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заемные средства.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Сроки реализации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2" w:name="Par2764"/>
      <w:bookmarkEnd w:id="2"/>
      <w:r w:rsidRPr="00064F4E">
        <w:rPr>
          <w:sz w:val="26"/>
          <w:szCs w:val="26"/>
        </w:rPr>
        <w:t>2. Вводная часть или резюме бизнес-плана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Краткое описание продукции или услуг.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Общие сведения о потенциале рынка.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Краткое описание стратегии развития бизнеса, рисков.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Сроки окупаемости затраченных средств и ресурсов.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Экономическая эффективность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3" w:name="Par2775"/>
      <w:bookmarkEnd w:id="3"/>
      <w:r w:rsidRPr="00064F4E">
        <w:rPr>
          <w:sz w:val="26"/>
          <w:szCs w:val="26"/>
        </w:rPr>
        <w:t>3. План маркетинга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1. Характеристика продукции.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2. Оценка потенциальных возможностей рынка.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3. Организация сбыта продукции.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4. Конкурентная политика.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5. Организация рекламной кампании и ориентировочный объем затрат на ее проведение.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4" w:name="Par2782"/>
      <w:bookmarkEnd w:id="4"/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r w:rsidRPr="00064F4E">
        <w:rPr>
          <w:sz w:val="26"/>
          <w:szCs w:val="26"/>
        </w:rPr>
        <w:t>4. Финансовый план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lastRenderedPageBreak/>
        <w:t>1. Объем финансирования бизнес-плана по источникам.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2. Финансовые результаты реализации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3. Движение денежных средств по годам реализации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5. Срок окупаемости.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6.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7. 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5" w:name="Par2791"/>
      <w:bookmarkEnd w:id="5"/>
      <w:r w:rsidRPr="00064F4E">
        <w:rPr>
          <w:sz w:val="26"/>
          <w:szCs w:val="26"/>
        </w:rPr>
        <w:t>5. Оценка рисков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Рыночные риски.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Внутренние или ресурсные риски.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center"/>
        <w:outlineLvl w:val="3"/>
        <w:rPr>
          <w:sz w:val="26"/>
          <w:szCs w:val="26"/>
        </w:rPr>
      </w:pPr>
      <w:bookmarkStart w:id="6" w:name="Par2795"/>
      <w:bookmarkEnd w:id="6"/>
      <w:r w:rsidRPr="00064F4E">
        <w:rPr>
          <w:sz w:val="26"/>
          <w:szCs w:val="26"/>
        </w:rPr>
        <w:t>6. Приложения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В качестве приложений к бизнес-плану могут представляться: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бухгалтерские и финансовые отчеты;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аудиторские заключения;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данные по анализу рынка;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спецификации продукта, фотографии;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копии рекламных проспектов;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резюме владельцев и менеджеров;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рекомендательные письма;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необходимые чертежи;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проектно-сметная документация;</w:t>
      </w:r>
    </w:p>
    <w:p w:rsidR="0096263C" w:rsidRPr="00064F4E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 w:rsidRPr="00064F4E">
        <w:rPr>
          <w:sz w:val="26"/>
          <w:szCs w:val="26"/>
        </w:rPr>
        <w:t>- другое.</w:t>
      </w:r>
    </w:p>
    <w:p w:rsidR="0096263C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Default="0096263C" w:rsidP="0096263C">
      <w:pPr>
        <w:widowControl w:val="0"/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</w:p>
    <w:p w:rsidR="0096263C" w:rsidRDefault="0096263C" w:rsidP="009626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both"/>
        <w:rPr>
          <w:bCs/>
          <w:sz w:val="18"/>
          <w:szCs w:val="18"/>
        </w:rPr>
      </w:pPr>
    </w:p>
    <w:p w:rsidR="0096263C" w:rsidRDefault="0096263C" w:rsidP="0096263C">
      <w:pPr>
        <w:jc w:val="right"/>
        <w:rPr>
          <w:bCs/>
        </w:rPr>
      </w:pPr>
      <w:r w:rsidRPr="0096263C">
        <w:rPr>
          <w:bCs/>
        </w:rPr>
        <w:t>Приложение</w:t>
      </w:r>
      <w:r>
        <w:rPr>
          <w:bCs/>
        </w:rPr>
        <w:t xml:space="preserve"> </w:t>
      </w:r>
      <w:r w:rsidRPr="0096263C">
        <w:rPr>
          <w:bCs/>
        </w:rPr>
        <w:t>3</w:t>
      </w:r>
    </w:p>
    <w:p w:rsidR="0096263C" w:rsidRPr="000F7647" w:rsidRDefault="0096263C" w:rsidP="0096263C">
      <w:pPr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Рекомендуемая структура с</w:t>
      </w:r>
      <w:r w:rsidRPr="000F7647">
        <w:rPr>
          <w:rFonts w:eastAsiaTheme="minorHAnsi"/>
          <w:sz w:val="26"/>
          <w:szCs w:val="26"/>
        </w:rPr>
        <w:t>одержани</w:t>
      </w:r>
      <w:r>
        <w:rPr>
          <w:rFonts w:eastAsiaTheme="minorHAnsi"/>
          <w:sz w:val="26"/>
          <w:szCs w:val="26"/>
        </w:rPr>
        <w:t>я</w:t>
      </w:r>
      <w:r w:rsidRPr="000F7647">
        <w:rPr>
          <w:rFonts w:eastAsiaTheme="minorHAnsi"/>
          <w:sz w:val="26"/>
          <w:szCs w:val="26"/>
        </w:rPr>
        <w:t xml:space="preserve"> доклада</w:t>
      </w:r>
      <w:r>
        <w:rPr>
          <w:rFonts w:eastAsiaTheme="minorHAnsi"/>
          <w:sz w:val="26"/>
          <w:szCs w:val="26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9412"/>
      </w:tblGrid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Организатор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Возраст субъекта, наличие опыта и образования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3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Наименование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4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Наименование предлагаемых товаров/услуг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5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Цель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6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Место реализации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7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Стадия проекта (наличие бизнес-идеи; регистрация в качестве субъекта предпринимательства; поиск инвестиций; расчет бизнес-проект; внедрение проекта)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Количество созданных рабочих мест на дату подачи заявки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10.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 xml:space="preserve">Размер планируемой к выплате среднемесячной заработной платы (в зависимости от </w:t>
            </w:r>
            <w:hyperlink r:id="rId7" w:tooltip="Справочная информация: &quot;Размер минимальной заработной платы в Ханты-Мансийском автономном округе - Югре (Ханты-Мансийский автономный округ - Югра)&quot; (Материал подготовлен специалистами КонсультантПлюс){КонсультантПлюс}" w:history="1">
              <w:r w:rsidRPr="000F7647">
                <w:rPr>
                  <w:rFonts w:eastAsiaTheme="minorEastAsia"/>
                  <w:sz w:val="26"/>
                  <w:szCs w:val="26"/>
                </w:rPr>
                <w:t>минимального размера оплаты труда</w:t>
              </w:r>
            </w:hyperlink>
            <w:r w:rsidRPr="000F7647">
              <w:rPr>
                <w:rFonts w:eastAsiaTheme="minorEastAsia"/>
                <w:sz w:val="26"/>
                <w:szCs w:val="26"/>
              </w:rPr>
              <w:t>, установленного по ХМАО - Югре) в результате первого года реализации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12.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13.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Основные рынки сбыта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Срок окупаемости проекта (период, когда полностью окупятся затраченные на проект средства)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Чистая приведенная стоимость NPV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Внутренняя норма доходности IRR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17.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Рентабельность проекта</w:t>
            </w:r>
          </w:p>
        </w:tc>
      </w:tr>
      <w:tr w:rsidR="0096263C" w:rsidRPr="000F7647" w:rsidTr="00E619E8">
        <w:tc>
          <w:tcPr>
            <w:tcW w:w="444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18.</w:t>
            </w:r>
          </w:p>
        </w:tc>
        <w:tc>
          <w:tcPr>
            <w:tcW w:w="4556" w:type="pct"/>
          </w:tcPr>
          <w:p w:rsidR="0096263C" w:rsidRPr="000F7647" w:rsidRDefault="0096263C" w:rsidP="00E61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F7647">
              <w:rPr>
                <w:rFonts w:eastAsiaTheme="minorEastAsia"/>
                <w:sz w:val="26"/>
                <w:szCs w:val="26"/>
              </w:rPr>
              <w:t>Преимущество (выгоды) проекта</w:t>
            </w:r>
          </w:p>
        </w:tc>
      </w:tr>
    </w:tbl>
    <w:p w:rsidR="0096263C" w:rsidRDefault="0096263C" w:rsidP="0096263C"/>
    <w:p w:rsidR="0096263C" w:rsidRPr="0096263C" w:rsidRDefault="0096263C" w:rsidP="0096263C">
      <w:pPr>
        <w:jc w:val="both"/>
        <w:rPr>
          <w:bCs/>
        </w:rPr>
      </w:pPr>
    </w:p>
    <w:sectPr w:rsidR="0096263C" w:rsidRPr="0096263C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28C"/>
    <w:multiLevelType w:val="multilevel"/>
    <w:tmpl w:val="36C6A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>
    <w:nsid w:val="1D3A7987"/>
    <w:multiLevelType w:val="multilevel"/>
    <w:tmpl w:val="E4343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05CB0"/>
    <w:multiLevelType w:val="hybridMultilevel"/>
    <w:tmpl w:val="04160CB8"/>
    <w:lvl w:ilvl="0" w:tplc="3BE6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24D3D"/>
    <w:multiLevelType w:val="multilevel"/>
    <w:tmpl w:val="D900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85D91"/>
    <w:multiLevelType w:val="multilevel"/>
    <w:tmpl w:val="BA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6292E"/>
    <w:multiLevelType w:val="multilevel"/>
    <w:tmpl w:val="04A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799C"/>
    <w:rsid w:val="0013460E"/>
    <w:rsid w:val="001D55E8"/>
    <w:rsid w:val="001F434A"/>
    <w:rsid w:val="0025223C"/>
    <w:rsid w:val="0026286D"/>
    <w:rsid w:val="002A2E88"/>
    <w:rsid w:val="002C5B3C"/>
    <w:rsid w:val="002D61F8"/>
    <w:rsid w:val="00300EE9"/>
    <w:rsid w:val="0031230E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91F13"/>
    <w:rsid w:val="00493DD9"/>
    <w:rsid w:val="004A7537"/>
    <w:rsid w:val="004C7A03"/>
    <w:rsid w:val="004E090F"/>
    <w:rsid w:val="004E242F"/>
    <w:rsid w:val="00500733"/>
    <w:rsid w:val="00516C29"/>
    <w:rsid w:val="00534316"/>
    <w:rsid w:val="0054117B"/>
    <w:rsid w:val="0055243A"/>
    <w:rsid w:val="005534B3"/>
    <w:rsid w:val="00560108"/>
    <w:rsid w:val="00595A30"/>
    <w:rsid w:val="0059623A"/>
    <w:rsid w:val="005B5C77"/>
    <w:rsid w:val="005B7A06"/>
    <w:rsid w:val="0060362D"/>
    <w:rsid w:val="00670A5A"/>
    <w:rsid w:val="006B5A94"/>
    <w:rsid w:val="006D420F"/>
    <w:rsid w:val="006F3BE9"/>
    <w:rsid w:val="006F6F13"/>
    <w:rsid w:val="0072252D"/>
    <w:rsid w:val="00726606"/>
    <w:rsid w:val="00750B94"/>
    <w:rsid w:val="00803BB4"/>
    <w:rsid w:val="00811297"/>
    <w:rsid w:val="008742B5"/>
    <w:rsid w:val="008948F7"/>
    <w:rsid w:val="00896B91"/>
    <w:rsid w:val="008973F9"/>
    <w:rsid w:val="008A3166"/>
    <w:rsid w:val="008C2C6A"/>
    <w:rsid w:val="008E1052"/>
    <w:rsid w:val="008E3B79"/>
    <w:rsid w:val="008E76FD"/>
    <w:rsid w:val="009009E7"/>
    <w:rsid w:val="009020BB"/>
    <w:rsid w:val="0096263C"/>
    <w:rsid w:val="00997F46"/>
    <w:rsid w:val="009B4A86"/>
    <w:rsid w:val="009E24B6"/>
    <w:rsid w:val="00A8428B"/>
    <w:rsid w:val="00AB2D96"/>
    <w:rsid w:val="00AC6396"/>
    <w:rsid w:val="00AE7308"/>
    <w:rsid w:val="00AF67D6"/>
    <w:rsid w:val="00B27354"/>
    <w:rsid w:val="00B42AA3"/>
    <w:rsid w:val="00B56138"/>
    <w:rsid w:val="00B726DC"/>
    <w:rsid w:val="00B8621C"/>
    <w:rsid w:val="00B93F53"/>
    <w:rsid w:val="00BC227C"/>
    <w:rsid w:val="00BC5F24"/>
    <w:rsid w:val="00BD211A"/>
    <w:rsid w:val="00C2182E"/>
    <w:rsid w:val="00D00CDE"/>
    <w:rsid w:val="00D42CA8"/>
    <w:rsid w:val="00D67DDF"/>
    <w:rsid w:val="00D764C1"/>
    <w:rsid w:val="00ED5110"/>
    <w:rsid w:val="00EE3FF2"/>
    <w:rsid w:val="00EF2CC5"/>
    <w:rsid w:val="00EF483A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unhideWhenUsed/>
    <w:qFormat/>
    <w:rsid w:val="00811297"/>
    <w:pPr>
      <w:keepNext/>
      <w:jc w:val="right"/>
      <w:outlineLvl w:val="5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0"/>
    <w:link w:val="ad"/>
    <w:uiPriority w:val="99"/>
    <w:unhideWhenUsed/>
    <w:rsid w:val="001D55E8"/>
    <w:rPr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99"/>
    <w:rsid w:val="001D55E8"/>
    <w:rPr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11297"/>
    <w:rPr>
      <w:bCs/>
      <w:sz w:val="28"/>
      <w:szCs w:val="28"/>
    </w:rPr>
  </w:style>
  <w:style w:type="paragraph" w:styleId="ae">
    <w:name w:val="Body Text Indent"/>
    <w:basedOn w:val="a0"/>
    <w:link w:val="af"/>
    <w:uiPriority w:val="99"/>
    <w:semiHidden/>
    <w:unhideWhenUsed/>
    <w:rsid w:val="0026286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26286D"/>
    <w:rPr>
      <w:sz w:val="24"/>
      <w:szCs w:val="24"/>
    </w:rPr>
  </w:style>
  <w:style w:type="paragraph" w:customStyle="1" w:styleId="ConsPlusNormal">
    <w:name w:val="ConsPlusNormal"/>
    <w:link w:val="ConsPlusNormal0"/>
    <w:rsid w:val="0053431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34316"/>
    <w:rPr>
      <w:rFonts w:ascii="Arial" w:hAnsi="Arial" w:cs="Arial"/>
      <w:lang w:eastAsia="ru-RU"/>
    </w:rPr>
  </w:style>
  <w:style w:type="table" w:customStyle="1" w:styleId="12">
    <w:name w:val="Сетка таблицы1"/>
    <w:basedOn w:val="a2"/>
    <w:next w:val="a8"/>
    <w:uiPriority w:val="39"/>
    <w:rsid w:val="0096263C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unhideWhenUsed/>
    <w:qFormat/>
    <w:rsid w:val="00811297"/>
    <w:pPr>
      <w:keepNext/>
      <w:jc w:val="right"/>
      <w:outlineLvl w:val="5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0"/>
    <w:link w:val="ad"/>
    <w:uiPriority w:val="99"/>
    <w:unhideWhenUsed/>
    <w:rsid w:val="001D55E8"/>
    <w:rPr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99"/>
    <w:rsid w:val="001D55E8"/>
    <w:rPr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11297"/>
    <w:rPr>
      <w:bCs/>
      <w:sz w:val="28"/>
      <w:szCs w:val="28"/>
    </w:rPr>
  </w:style>
  <w:style w:type="paragraph" w:styleId="ae">
    <w:name w:val="Body Text Indent"/>
    <w:basedOn w:val="a0"/>
    <w:link w:val="af"/>
    <w:uiPriority w:val="99"/>
    <w:semiHidden/>
    <w:unhideWhenUsed/>
    <w:rsid w:val="0026286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26286D"/>
    <w:rPr>
      <w:sz w:val="24"/>
      <w:szCs w:val="24"/>
    </w:rPr>
  </w:style>
  <w:style w:type="paragraph" w:customStyle="1" w:styleId="ConsPlusNormal">
    <w:name w:val="ConsPlusNormal"/>
    <w:link w:val="ConsPlusNormal0"/>
    <w:rsid w:val="0053431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34316"/>
    <w:rPr>
      <w:rFonts w:ascii="Arial" w:hAnsi="Arial" w:cs="Arial"/>
      <w:lang w:eastAsia="ru-RU"/>
    </w:rPr>
  </w:style>
  <w:style w:type="table" w:customStyle="1" w:styleId="12">
    <w:name w:val="Сетка таблицы1"/>
    <w:basedOn w:val="a2"/>
    <w:next w:val="a8"/>
    <w:uiPriority w:val="39"/>
    <w:rsid w:val="0096263C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EE9C12BBDD8CE3F7D308DFD12F946D4D2EA80E51D811ED8D67BF6CDC59E7E947076A2FD50614A56EACBE7675988A22UAR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DEE57B2ACA8FC122EED305A29548B148C27C624CC1FB8360D3F7705E31592AD76481B41F0AB6DFj4c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2</cp:revision>
  <dcterms:created xsi:type="dcterms:W3CDTF">2020-05-25T05:07:00Z</dcterms:created>
  <dcterms:modified xsi:type="dcterms:W3CDTF">2020-05-25T05:07:00Z</dcterms:modified>
</cp:coreProperties>
</file>