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44" w:rsidRPr="00FB4444" w:rsidRDefault="00FB4444" w:rsidP="00FB44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B4444">
        <w:rPr>
          <w:rFonts w:ascii="Times New Roman" w:hAnsi="Times New Roman" w:cs="Times New Roman"/>
          <w:sz w:val="26"/>
          <w:szCs w:val="26"/>
        </w:rPr>
        <w:t xml:space="preserve">Информация о работе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Pr="00FB444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D15FCD">
        <w:rPr>
          <w:rFonts w:ascii="Times New Roman" w:hAnsi="Times New Roman" w:cs="Times New Roman"/>
          <w:b/>
          <w:sz w:val="26"/>
          <w:szCs w:val="26"/>
        </w:rPr>
        <w:t>2</w:t>
      </w:r>
      <w:r w:rsidRPr="00FB4444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D15FCD">
        <w:rPr>
          <w:rFonts w:ascii="Times New Roman" w:hAnsi="Times New Roman" w:cs="Times New Roman"/>
          <w:b/>
          <w:sz w:val="26"/>
          <w:szCs w:val="26"/>
        </w:rPr>
        <w:t>4</w:t>
      </w:r>
      <w:r w:rsidR="007218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B4444">
        <w:rPr>
          <w:rFonts w:ascii="Times New Roman" w:hAnsi="Times New Roman" w:cs="Times New Roman"/>
          <w:b/>
          <w:sz w:val="26"/>
          <w:szCs w:val="26"/>
        </w:rPr>
        <w:t>года.</w:t>
      </w:r>
    </w:p>
    <w:p w:rsidR="00FB4444" w:rsidRPr="00FB4444" w:rsidRDefault="00FB4444" w:rsidP="00FB44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4444" w:rsidRDefault="00FB4444" w:rsidP="00FB44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444">
        <w:rPr>
          <w:rFonts w:ascii="Times New Roman" w:hAnsi="Times New Roman" w:cs="Times New Roman"/>
          <w:sz w:val="26"/>
          <w:szCs w:val="26"/>
        </w:rPr>
        <w:tab/>
        <w:t>В</w:t>
      </w:r>
      <w:r w:rsidR="00D15FCD">
        <w:rPr>
          <w:rFonts w:ascii="Times New Roman" w:hAnsi="Times New Roman" w:cs="Times New Roman"/>
          <w:sz w:val="26"/>
          <w:szCs w:val="26"/>
        </w:rPr>
        <w:t>о</w:t>
      </w:r>
      <w:r w:rsidRPr="00FB4444">
        <w:rPr>
          <w:rFonts w:ascii="Times New Roman" w:hAnsi="Times New Roman" w:cs="Times New Roman"/>
          <w:sz w:val="26"/>
          <w:szCs w:val="26"/>
        </w:rPr>
        <w:t xml:space="preserve"> </w:t>
      </w:r>
      <w:r w:rsidR="00D15FCD">
        <w:rPr>
          <w:rFonts w:ascii="Times New Roman" w:hAnsi="Times New Roman" w:cs="Times New Roman"/>
          <w:sz w:val="26"/>
          <w:szCs w:val="26"/>
        </w:rPr>
        <w:t>2</w:t>
      </w:r>
      <w:r w:rsidR="006D7CC8">
        <w:rPr>
          <w:rFonts w:ascii="Times New Roman" w:hAnsi="Times New Roman" w:cs="Times New Roman"/>
          <w:sz w:val="26"/>
          <w:szCs w:val="26"/>
        </w:rPr>
        <w:t xml:space="preserve"> </w:t>
      </w:r>
      <w:r w:rsidRPr="00FB4444">
        <w:rPr>
          <w:rFonts w:ascii="Times New Roman" w:hAnsi="Times New Roman" w:cs="Times New Roman"/>
          <w:sz w:val="26"/>
          <w:szCs w:val="26"/>
        </w:rPr>
        <w:t>квартале 202</w:t>
      </w:r>
      <w:r w:rsidR="00D15FCD">
        <w:rPr>
          <w:rFonts w:ascii="Times New Roman" w:hAnsi="Times New Roman" w:cs="Times New Roman"/>
          <w:sz w:val="26"/>
          <w:szCs w:val="26"/>
        </w:rPr>
        <w:t>4</w:t>
      </w:r>
      <w:r w:rsidR="00B10236">
        <w:rPr>
          <w:rFonts w:ascii="Times New Roman" w:hAnsi="Times New Roman" w:cs="Times New Roman"/>
          <w:sz w:val="26"/>
          <w:szCs w:val="26"/>
        </w:rPr>
        <w:t xml:space="preserve"> </w:t>
      </w:r>
      <w:r w:rsidRPr="00FB4444">
        <w:rPr>
          <w:rFonts w:ascii="Times New Roman" w:hAnsi="Times New Roman" w:cs="Times New Roman"/>
          <w:sz w:val="26"/>
          <w:szCs w:val="26"/>
        </w:rPr>
        <w:t xml:space="preserve">года заседания комиссии по </w:t>
      </w:r>
      <w:bookmarkStart w:id="0" w:name="_GoBack"/>
      <w:bookmarkEnd w:id="0"/>
      <w:r w:rsidRPr="00FB4444">
        <w:rPr>
          <w:rFonts w:ascii="Times New Roman" w:hAnsi="Times New Roman" w:cs="Times New Roman"/>
          <w:sz w:val="26"/>
          <w:szCs w:val="26"/>
        </w:rPr>
        <w:t>соблюдению требований к служебному поведению муниципальных служащих Администрации города Когалыма и урегулированию конфликта интересов в отношении мун</w:t>
      </w:r>
      <w:r w:rsidR="005D1DB7">
        <w:rPr>
          <w:rFonts w:ascii="Times New Roman" w:hAnsi="Times New Roman" w:cs="Times New Roman"/>
          <w:sz w:val="26"/>
          <w:szCs w:val="26"/>
        </w:rPr>
        <w:t>иципальных служащих не проводили</w:t>
      </w:r>
      <w:r w:rsidRPr="00FB4444">
        <w:rPr>
          <w:rFonts w:ascii="Times New Roman" w:hAnsi="Times New Roman" w:cs="Times New Roman"/>
          <w:sz w:val="26"/>
          <w:szCs w:val="26"/>
        </w:rPr>
        <w:t>сь, в связи с отсутствием информации, являющейся основанием для проведения заседания.</w:t>
      </w:r>
    </w:p>
    <w:p w:rsidR="00FB4444" w:rsidRPr="00FB4444" w:rsidRDefault="00FB4444" w:rsidP="00FB44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4444" w:rsidRPr="00FB4444" w:rsidRDefault="00FB4444" w:rsidP="00FB444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FB44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62A9" w:rsidRDefault="009262A9"/>
    <w:sectPr w:rsidR="0092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4D"/>
    <w:rsid w:val="003D7CE9"/>
    <w:rsid w:val="005D1DB7"/>
    <w:rsid w:val="006D7CC8"/>
    <w:rsid w:val="006E1F4D"/>
    <w:rsid w:val="007218EC"/>
    <w:rsid w:val="009262A9"/>
    <w:rsid w:val="00957E06"/>
    <w:rsid w:val="00A77AB3"/>
    <w:rsid w:val="00B10236"/>
    <w:rsid w:val="00D15FCD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AE51"/>
  <w15:chartTrackingRefBased/>
  <w15:docId w15:val="{C41230DD-9B4B-4A79-813F-9E0F240A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Наталья Сергеевна</dc:creator>
  <cp:keywords/>
  <dc:description/>
  <cp:lastModifiedBy>Брежнева Наталья Сергеевна</cp:lastModifiedBy>
  <cp:revision>8</cp:revision>
  <dcterms:created xsi:type="dcterms:W3CDTF">2020-12-07T10:36:00Z</dcterms:created>
  <dcterms:modified xsi:type="dcterms:W3CDTF">2024-07-19T09:59:00Z</dcterms:modified>
</cp:coreProperties>
</file>