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228" w:tblpY="210"/>
        <w:tblW w:w="9356" w:type="dxa"/>
        <w:tblLayout w:type="fixed"/>
        <w:tblLook w:val="0000" w:firstRow="0" w:lastRow="0" w:firstColumn="0" w:lastColumn="0" w:noHBand="0" w:noVBand="0"/>
      </w:tblPr>
      <w:tblGrid>
        <w:gridCol w:w="2241"/>
        <w:gridCol w:w="7115"/>
      </w:tblGrid>
      <w:tr w:rsidR="00BD656F" w:rsidRPr="008C6554" w:rsidTr="00BD656F">
        <w:tblPrEx>
          <w:tblCellMar>
            <w:top w:w="0" w:type="dxa"/>
            <w:bottom w:w="0" w:type="dxa"/>
          </w:tblCellMar>
        </w:tblPrEx>
        <w:trPr>
          <w:gridAfter w:val="1"/>
          <w:wAfter w:w="7115" w:type="dxa"/>
          <w:cantSplit/>
          <w:trHeight w:hRule="exact" w:val="227"/>
        </w:trPr>
        <w:tc>
          <w:tcPr>
            <w:tcW w:w="2241" w:type="dxa"/>
            <w:vAlign w:val="bottom"/>
          </w:tcPr>
          <w:p w:rsidR="00BD656F" w:rsidRPr="00BD656F" w:rsidRDefault="00BD656F" w:rsidP="00BD656F">
            <w:pPr>
              <w:ind w:left="885"/>
              <w:jc w:val="center"/>
              <w:rPr>
                <w:b/>
                <w:sz w:val="40"/>
                <w:szCs w:val="10"/>
                <w:u w:val="single"/>
              </w:rPr>
            </w:pPr>
          </w:p>
        </w:tc>
      </w:tr>
      <w:tr w:rsidR="00BD656F" w:rsidRPr="00A048FC" w:rsidTr="00BD656F">
        <w:tblPrEx>
          <w:tblCellMar>
            <w:top w:w="0" w:type="dxa"/>
            <w:left w:w="38" w:type="dxa"/>
            <w:bottom w:w="0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9356" w:type="dxa"/>
            <w:gridSpan w:val="2"/>
          </w:tcPr>
          <w:p w:rsidR="00BD656F" w:rsidRPr="00BD656F" w:rsidRDefault="00BD656F" w:rsidP="00BD656F">
            <w:pPr>
              <w:ind w:left="955"/>
              <w:jc w:val="center"/>
              <w:rPr>
                <w:b/>
                <w:sz w:val="40"/>
                <w:szCs w:val="32"/>
                <w:u w:val="single"/>
              </w:rPr>
            </w:pPr>
            <w:r w:rsidRPr="00BD656F">
              <w:rPr>
                <w:b/>
                <w:sz w:val="40"/>
                <w:szCs w:val="32"/>
                <w:u w:val="single"/>
              </w:rPr>
              <w:t>В</w:t>
            </w:r>
            <w:r w:rsidRPr="00BD656F">
              <w:rPr>
                <w:b/>
                <w:sz w:val="40"/>
                <w:szCs w:val="32"/>
                <w:u w:val="single"/>
              </w:rPr>
              <w:t>несени</w:t>
            </w:r>
            <w:r w:rsidRPr="00BD656F">
              <w:rPr>
                <w:b/>
                <w:sz w:val="40"/>
                <w:szCs w:val="32"/>
                <w:u w:val="single"/>
              </w:rPr>
              <w:t>е</w:t>
            </w:r>
            <w:r w:rsidRPr="00BD656F">
              <w:rPr>
                <w:b/>
                <w:sz w:val="40"/>
                <w:szCs w:val="32"/>
                <w:u w:val="single"/>
              </w:rPr>
              <w:t xml:space="preserve"> изменений в законодательство о государственной регистрации с 01.09.2020</w:t>
            </w:r>
          </w:p>
        </w:tc>
      </w:tr>
    </w:tbl>
    <w:p w:rsidR="00BD656F" w:rsidRDefault="00BD656F" w:rsidP="00BD656F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9FB59BE" wp14:editId="7AAE9F18">
            <wp:simplePos x="0" y="0"/>
            <wp:positionH relativeFrom="column">
              <wp:posOffset>-758825</wp:posOffset>
            </wp:positionH>
            <wp:positionV relativeFrom="paragraph">
              <wp:posOffset>-95885</wp:posOffset>
            </wp:positionV>
            <wp:extent cx="1398905" cy="1355725"/>
            <wp:effectExtent l="0" t="0" r="0" b="0"/>
            <wp:wrapSquare wrapText="right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6F" w:rsidRDefault="00BD656F" w:rsidP="00BD656F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BD656F" w:rsidRDefault="00BD656F" w:rsidP="00BD656F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B50ED8">
        <w:rPr>
          <w:b/>
          <w:sz w:val="26"/>
          <w:szCs w:val="26"/>
        </w:rPr>
        <w:t xml:space="preserve">Расширение </w:t>
      </w:r>
      <w:r w:rsidRPr="00BD656F">
        <w:rPr>
          <w:b/>
          <w:sz w:val="28"/>
          <w:szCs w:val="26"/>
        </w:rPr>
        <w:t>сведений</w:t>
      </w:r>
      <w:r w:rsidRPr="00B50ED8">
        <w:rPr>
          <w:b/>
          <w:sz w:val="26"/>
          <w:szCs w:val="26"/>
        </w:rPr>
        <w:t xml:space="preserve"> о лицах, действующих без доверенности</w:t>
      </w:r>
    </w:p>
    <w:p w:rsidR="00BD656F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новой редакции </w:t>
      </w:r>
      <w:r w:rsidRPr="00E501A3">
        <w:rPr>
          <w:sz w:val="26"/>
          <w:szCs w:val="26"/>
        </w:rPr>
        <w:t xml:space="preserve">в </w:t>
      </w:r>
      <w:r>
        <w:rPr>
          <w:sz w:val="26"/>
          <w:szCs w:val="26"/>
        </w:rPr>
        <w:t>Едином государственном</w:t>
      </w:r>
      <w:r w:rsidRPr="00E501A3">
        <w:rPr>
          <w:sz w:val="26"/>
          <w:szCs w:val="26"/>
        </w:rPr>
        <w:t xml:space="preserve"> реестр</w:t>
      </w:r>
      <w:r>
        <w:rPr>
          <w:sz w:val="26"/>
          <w:szCs w:val="26"/>
        </w:rPr>
        <w:t>е</w:t>
      </w:r>
      <w:r w:rsidRPr="00E501A3">
        <w:rPr>
          <w:sz w:val="26"/>
          <w:szCs w:val="26"/>
        </w:rPr>
        <w:t xml:space="preserve"> юридических лиц (</w:t>
      </w:r>
      <w:r>
        <w:rPr>
          <w:sz w:val="26"/>
          <w:szCs w:val="26"/>
        </w:rPr>
        <w:t xml:space="preserve">далее – </w:t>
      </w:r>
      <w:r w:rsidRPr="00E501A3">
        <w:rPr>
          <w:sz w:val="26"/>
          <w:szCs w:val="26"/>
        </w:rPr>
        <w:t>ЕГРЮЛ</w:t>
      </w:r>
      <w:r>
        <w:rPr>
          <w:sz w:val="26"/>
          <w:szCs w:val="26"/>
        </w:rPr>
        <w:t>, Реестр</w:t>
      </w:r>
      <w:r w:rsidRPr="00E501A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D4B1B">
        <w:rPr>
          <w:b/>
          <w:sz w:val="26"/>
          <w:szCs w:val="26"/>
        </w:rPr>
        <w:t>кроме паспортных данных будет фиксироваться место жительства гражданина, действующего без доверенности от имени юридического лица</w:t>
      </w:r>
      <w:r>
        <w:rPr>
          <w:sz w:val="26"/>
          <w:szCs w:val="26"/>
        </w:rPr>
        <w:t>.</w:t>
      </w: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</w:t>
      </w:r>
      <w:r w:rsidRPr="00E501A3">
        <w:rPr>
          <w:sz w:val="26"/>
          <w:szCs w:val="26"/>
        </w:rPr>
        <w:t xml:space="preserve"> эти данные представляются налоговому органу в листе</w:t>
      </w:r>
      <w:proofErr w:type="gramStart"/>
      <w:r w:rsidRPr="00E501A3">
        <w:rPr>
          <w:sz w:val="26"/>
          <w:szCs w:val="26"/>
        </w:rPr>
        <w:t xml:space="preserve"> Е</w:t>
      </w:r>
      <w:proofErr w:type="gramEnd"/>
      <w:r w:rsidRPr="00E501A3">
        <w:rPr>
          <w:sz w:val="26"/>
          <w:szCs w:val="26"/>
        </w:rPr>
        <w:t xml:space="preserve"> "Сведения о физическом лице, имеющем право без доверенности действовать от имени юридического лица" заявления о государственной регистрации юридического лица при создании </w:t>
      </w:r>
      <w:r>
        <w:rPr>
          <w:sz w:val="26"/>
          <w:szCs w:val="26"/>
        </w:rPr>
        <w:t xml:space="preserve">по </w:t>
      </w:r>
      <w:r w:rsidRPr="00E501A3">
        <w:rPr>
          <w:sz w:val="26"/>
          <w:szCs w:val="26"/>
        </w:rPr>
        <w:t>форм</w:t>
      </w:r>
      <w:r>
        <w:rPr>
          <w:sz w:val="26"/>
          <w:szCs w:val="26"/>
        </w:rPr>
        <w:t>е</w:t>
      </w:r>
      <w:r w:rsidRPr="00E501A3">
        <w:rPr>
          <w:sz w:val="26"/>
          <w:szCs w:val="26"/>
        </w:rPr>
        <w:t xml:space="preserve"> Р11001</w:t>
      </w:r>
      <w:r>
        <w:rPr>
          <w:sz w:val="26"/>
          <w:szCs w:val="26"/>
        </w:rPr>
        <w:t>, но</w:t>
      </w:r>
      <w:r w:rsidRPr="00E501A3">
        <w:rPr>
          <w:sz w:val="26"/>
          <w:szCs w:val="26"/>
        </w:rPr>
        <w:t xml:space="preserve"> не фиксир</w:t>
      </w:r>
      <w:r>
        <w:rPr>
          <w:sz w:val="26"/>
          <w:szCs w:val="26"/>
        </w:rPr>
        <w:t>уются</w:t>
      </w:r>
      <w:r w:rsidRPr="00E501A3">
        <w:rPr>
          <w:sz w:val="26"/>
          <w:szCs w:val="26"/>
        </w:rPr>
        <w:t xml:space="preserve"> в ЕГРЮЛ.</w:t>
      </w: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Default="00BD656F" w:rsidP="00BD656F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BD656F">
        <w:rPr>
          <w:b/>
          <w:sz w:val="28"/>
          <w:szCs w:val="26"/>
        </w:rPr>
        <w:t>Полномочия</w:t>
      </w:r>
      <w:r w:rsidRPr="0050130D">
        <w:rPr>
          <w:b/>
          <w:sz w:val="26"/>
          <w:szCs w:val="26"/>
        </w:rPr>
        <w:t xml:space="preserve"> </w:t>
      </w:r>
      <w:r w:rsidRPr="00BD656F">
        <w:rPr>
          <w:b/>
          <w:sz w:val="28"/>
          <w:szCs w:val="26"/>
        </w:rPr>
        <w:t>нескольких</w:t>
      </w:r>
      <w:r w:rsidRPr="0050130D">
        <w:rPr>
          <w:b/>
          <w:sz w:val="26"/>
          <w:szCs w:val="26"/>
        </w:rPr>
        <w:t xml:space="preserve"> исполнительных органов</w:t>
      </w:r>
    </w:p>
    <w:p w:rsidR="00BD656F" w:rsidRPr="0050130D" w:rsidRDefault="00BD656F" w:rsidP="00BD656F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01A3">
        <w:rPr>
          <w:sz w:val="26"/>
          <w:szCs w:val="26"/>
        </w:rPr>
        <w:t xml:space="preserve">С </w:t>
      </w:r>
      <w:r>
        <w:rPr>
          <w:sz w:val="26"/>
          <w:szCs w:val="26"/>
        </w:rPr>
        <w:t>0</w:t>
      </w:r>
      <w:r w:rsidRPr="00E501A3">
        <w:rPr>
          <w:sz w:val="26"/>
          <w:szCs w:val="26"/>
        </w:rPr>
        <w:t>1</w:t>
      </w:r>
      <w:r>
        <w:rPr>
          <w:sz w:val="26"/>
          <w:szCs w:val="26"/>
        </w:rPr>
        <w:t>.09.2020</w:t>
      </w:r>
      <w:r w:rsidRPr="00E501A3">
        <w:rPr>
          <w:sz w:val="26"/>
          <w:szCs w:val="26"/>
        </w:rPr>
        <w:t xml:space="preserve"> в Е</w:t>
      </w:r>
      <w:r>
        <w:rPr>
          <w:sz w:val="26"/>
          <w:szCs w:val="26"/>
        </w:rPr>
        <w:t xml:space="preserve">ГРЮЛ </w:t>
      </w:r>
      <w:r w:rsidRPr="00E501A3">
        <w:rPr>
          <w:sz w:val="26"/>
          <w:szCs w:val="26"/>
        </w:rPr>
        <w:t>будет отражаться информация о характере полномочий руководителей компании, если их несколько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Указанные поправки содержаться в</w:t>
      </w:r>
      <w:r w:rsidRPr="00E501A3">
        <w:rPr>
          <w:sz w:val="26"/>
          <w:szCs w:val="26"/>
        </w:rPr>
        <w:t xml:space="preserve"> подп. "л" п. 1</w:t>
      </w:r>
      <w:r>
        <w:rPr>
          <w:sz w:val="26"/>
          <w:szCs w:val="26"/>
        </w:rPr>
        <w:t xml:space="preserve"> ст. 5 Закона 129-ФЗ, в новой редакции которого </w:t>
      </w:r>
      <w:r w:rsidRPr="00E501A3">
        <w:rPr>
          <w:sz w:val="26"/>
          <w:szCs w:val="26"/>
        </w:rPr>
        <w:t xml:space="preserve">указано: </w:t>
      </w:r>
      <w:r w:rsidRPr="007D4B1B">
        <w:rPr>
          <w:b/>
          <w:sz w:val="26"/>
          <w:szCs w:val="26"/>
        </w:rPr>
        <w:t>в случае, когда полномочия действовать без доверенности от имени компании предоставлены нескольким лицам, в отношении каждого из них в ЕГРЮЛ должны быть указаны сведения о том, действуют ли они совместно или независимо друг от друга</w:t>
      </w:r>
      <w:r w:rsidRPr="00E501A3">
        <w:rPr>
          <w:sz w:val="26"/>
          <w:szCs w:val="26"/>
        </w:rPr>
        <w:t>.</w:t>
      </w:r>
      <w:proofErr w:type="gramEnd"/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260ED1" w:rsidRDefault="00BD656F" w:rsidP="00BD656F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BD656F">
        <w:rPr>
          <w:b/>
          <w:sz w:val="28"/>
          <w:szCs w:val="26"/>
        </w:rPr>
        <w:t>Дополнение</w:t>
      </w:r>
      <w:r w:rsidRPr="00260ED1">
        <w:rPr>
          <w:b/>
          <w:sz w:val="26"/>
          <w:szCs w:val="26"/>
        </w:rPr>
        <w:t xml:space="preserve"> списка оснований для отказа в регистрации юр</w:t>
      </w:r>
      <w:r>
        <w:rPr>
          <w:b/>
          <w:sz w:val="26"/>
          <w:szCs w:val="26"/>
        </w:rPr>
        <w:t xml:space="preserve">идических </w:t>
      </w:r>
      <w:r w:rsidRPr="00260ED1">
        <w:rPr>
          <w:b/>
          <w:sz w:val="26"/>
          <w:szCs w:val="26"/>
        </w:rPr>
        <w:t>лиц</w:t>
      </w: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01A3">
        <w:rPr>
          <w:sz w:val="26"/>
          <w:szCs w:val="26"/>
        </w:rPr>
        <w:t xml:space="preserve">С 01.09.2020 </w:t>
      </w:r>
      <w:r>
        <w:rPr>
          <w:sz w:val="26"/>
          <w:szCs w:val="26"/>
        </w:rPr>
        <w:t xml:space="preserve">регистрирующий орган будет наделен </w:t>
      </w:r>
      <w:r w:rsidRPr="007D4B1B">
        <w:rPr>
          <w:b/>
          <w:sz w:val="26"/>
          <w:szCs w:val="26"/>
        </w:rPr>
        <w:t>правом отказа в государственной регистрации компании (или внесении изменений в Реестр), если в качестве руководителя либо субъекта, участвующего в управлении такой компанией, фигурирует гражданин (или бывший индивидуальный предприниматель), признанный банкротом</w:t>
      </w:r>
      <w:r w:rsidRPr="00E501A3">
        <w:rPr>
          <w:sz w:val="26"/>
          <w:szCs w:val="26"/>
        </w:rPr>
        <w:t xml:space="preserve"> (новый подп. "ш" п. 1 ст. 23 Закона 129-ФЗ).</w:t>
      </w:r>
    </w:p>
    <w:p w:rsidR="00BD656F" w:rsidRDefault="00BD656F" w:rsidP="00BD6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Напоминаем</w:t>
      </w:r>
      <w:r>
        <w:rPr>
          <w:sz w:val="26"/>
          <w:szCs w:val="26"/>
        </w:rPr>
        <w:t>, с</w:t>
      </w:r>
      <w:r w:rsidRPr="00E501A3">
        <w:rPr>
          <w:sz w:val="26"/>
          <w:szCs w:val="26"/>
        </w:rPr>
        <w:t xml:space="preserve">огласно ст. 213.30 </w:t>
      </w:r>
      <w:r>
        <w:rPr>
          <w:sz w:val="26"/>
          <w:szCs w:val="26"/>
        </w:rPr>
        <w:t xml:space="preserve">Федерального закона от 26.10.2002 № 127-ФЗ «О несостоятельности (банкротстве)» </w:t>
      </w:r>
      <w:r w:rsidRPr="00E501A3">
        <w:rPr>
          <w:sz w:val="26"/>
          <w:szCs w:val="26"/>
        </w:rPr>
        <w:t>физ</w:t>
      </w:r>
      <w:r>
        <w:rPr>
          <w:sz w:val="26"/>
          <w:szCs w:val="26"/>
        </w:rPr>
        <w:t xml:space="preserve">ическое </w:t>
      </w:r>
      <w:r w:rsidRPr="00E501A3">
        <w:rPr>
          <w:sz w:val="26"/>
          <w:szCs w:val="26"/>
        </w:rPr>
        <w:t>лицо</w:t>
      </w:r>
      <w:r>
        <w:rPr>
          <w:sz w:val="26"/>
          <w:szCs w:val="26"/>
        </w:rPr>
        <w:t xml:space="preserve">, признанное </w:t>
      </w:r>
      <w:r w:rsidRPr="00E501A3">
        <w:rPr>
          <w:sz w:val="26"/>
          <w:szCs w:val="26"/>
        </w:rPr>
        <w:t>банкрот</w:t>
      </w:r>
      <w:r>
        <w:rPr>
          <w:sz w:val="26"/>
          <w:szCs w:val="26"/>
        </w:rPr>
        <w:t>ом,</w:t>
      </w:r>
      <w:r w:rsidRPr="00E501A3">
        <w:rPr>
          <w:sz w:val="26"/>
          <w:szCs w:val="26"/>
        </w:rPr>
        <w:t xml:space="preserve"> не вправе руководить или иным образом оказывать управленческое влияние на деятельность юридического лица в течение трех лет после окончания своей процедуры банкротства. Кроме того, гражданин-банкрот лишается права в течение пяти лет после завершения процедуры руководить (или иным способом управлять) страховой компанией, </w:t>
      </w:r>
      <w:proofErr w:type="spellStart"/>
      <w:r w:rsidRPr="00E501A3">
        <w:rPr>
          <w:sz w:val="26"/>
          <w:szCs w:val="26"/>
        </w:rPr>
        <w:t>микрофинансовой</w:t>
      </w:r>
      <w:proofErr w:type="spellEnd"/>
      <w:r w:rsidRPr="00E501A3">
        <w:rPr>
          <w:sz w:val="26"/>
          <w:szCs w:val="26"/>
        </w:rPr>
        <w:t xml:space="preserve"> фирмой, инвестиционным фондом, пенсионной компанией. </w:t>
      </w:r>
    </w:p>
    <w:p w:rsidR="00BD656F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D656F" w:rsidRPr="00260ED1" w:rsidRDefault="00BD656F" w:rsidP="00BD656F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260ED1">
        <w:rPr>
          <w:b/>
          <w:sz w:val="26"/>
          <w:szCs w:val="26"/>
        </w:rPr>
        <w:lastRenderedPageBreak/>
        <w:t xml:space="preserve">Исключение из ЕГРИП недействующих </w:t>
      </w:r>
      <w:r>
        <w:rPr>
          <w:b/>
          <w:sz w:val="26"/>
          <w:szCs w:val="26"/>
        </w:rPr>
        <w:t>индивидуальных предпринимателей</w:t>
      </w: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01A3">
        <w:rPr>
          <w:sz w:val="26"/>
          <w:szCs w:val="26"/>
        </w:rPr>
        <w:t xml:space="preserve">Закон 129-ФЗ пополнился </w:t>
      </w:r>
      <w:proofErr w:type="gramStart"/>
      <w:r w:rsidRPr="00E501A3">
        <w:rPr>
          <w:sz w:val="26"/>
          <w:szCs w:val="26"/>
        </w:rPr>
        <w:t>новой</w:t>
      </w:r>
      <w:proofErr w:type="gramEnd"/>
      <w:r w:rsidRPr="00E501A3">
        <w:rPr>
          <w:sz w:val="26"/>
          <w:szCs w:val="26"/>
        </w:rPr>
        <w:t xml:space="preserve"> ст. 22.4 </w:t>
      </w:r>
      <w:r>
        <w:rPr>
          <w:sz w:val="26"/>
          <w:szCs w:val="26"/>
        </w:rPr>
        <w:t>«</w:t>
      </w:r>
      <w:r w:rsidRPr="00E501A3">
        <w:rPr>
          <w:sz w:val="26"/>
          <w:szCs w:val="26"/>
        </w:rPr>
        <w:t>Исключение индивидуального предпринимателя из ЕГРИП по решению регистрирующего органа</w:t>
      </w:r>
      <w:r>
        <w:rPr>
          <w:sz w:val="26"/>
          <w:szCs w:val="26"/>
        </w:rPr>
        <w:t>»</w:t>
      </w:r>
      <w:r w:rsidRPr="00E501A3">
        <w:rPr>
          <w:sz w:val="26"/>
          <w:szCs w:val="26"/>
        </w:rPr>
        <w:t xml:space="preserve">. </w:t>
      </w:r>
      <w:r w:rsidRPr="009842C2">
        <w:rPr>
          <w:b/>
          <w:sz w:val="26"/>
          <w:szCs w:val="26"/>
        </w:rPr>
        <w:t xml:space="preserve">Поправки дают право регистрирующему органу принудительно в </w:t>
      </w:r>
      <w:proofErr w:type="spellStart"/>
      <w:r w:rsidRPr="009842C2">
        <w:rPr>
          <w:b/>
          <w:sz w:val="26"/>
          <w:szCs w:val="26"/>
        </w:rPr>
        <w:t>беззаявительном</w:t>
      </w:r>
      <w:proofErr w:type="spellEnd"/>
      <w:r w:rsidRPr="009842C2">
        <w:rPr>
          <w:b/>
          <w:sz w:val="26"/>
          <w:szCs w:val="26"/>
        </w:rPr>
        <w:t xml:space="preserve"> порядке исключить недействующих индивидуальных предпринимателей из ЕГРИП при одновременном наличии задолженности перед бюджетом и факта непредставления в налоговый орган отчетности в течение 15 месяцев либо прошествии более 15 месяцев </w:t>
      </w:r>
      <w:proofErr w:type="gramStart"/>
      <w:r w:rsidRPr="009842C2">
        <w:rPr>
          <w:b/>
          <w:sz w:val="26"/>
          <w:szCs w:val="26"/>
        </w:rPr>
        <w:t>с даты истечения</w:t>
      </w:r>
      <w:proofErr w:type="gramEnd"/>
      <w:r w:rsidRPr="009842C2">
        <w:rPr>
          <w:b/>
          <w:sz w:val="26"/>
          <w:szCs w:val="26"/>
        </w:rPr>
        <w:t xml:space="preserve"> срока действия патента</w:t>
      </w:r>
      <w:r w:rsidRPr="00E501A3">
        <w:rPr>
          <w:sz w:val="26"/>
          <w:szCs w:val="26"/>
        </w:rPr>
        <w:t>.</w:t>
      </w:r>
    </w:p>
    <w:p w:rsidR="00BD656F" w:rsidRDefault="00BD656F" w:rsidP="00BD6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Данные условия принципиально отличаются от предусмотренных для юридических лиц, индивидуальным предпринимателям срок для представления отчетности увеличен на три месяца по сравнению с организациями (12 месяцев).</w:t>
      </w:r>
    </w:p>
    <w:p w:rsidR="00BD656F" w:rsidRDefault="00BD656F" w:rsidP="00BD6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заинтересованные лица могут отслеживать информацию, касающуюся исключения недействующих юридических лиц из ЕГРЮЛ, в журнале «Вестник государственной регистрации» (</w:t>
      </w:r>
      <w:r w:rsidRPr="00552272">
        <w:rPr>
          <w:sz w:val="26"/>
          <w:szCs w:val="26"/>
        </w:rPr>
        <w:t>Письмо</w:t>
      </w:r>
      <w:r>
        <w:rPr>
          <w:sz w:val="26"/>
          <w:szCs w:val="26"/>
        </w:rPr>
        <w:t xml:space="preserve"> ФНС России от 02.04.2019 № ГД-18-14/208@). Предположительно, в случае с исключением индивидуальных предпринимателей из ЕГРИП также будет возможно использование данного издания.</w:t>
      </w:r>
    </w:p>
    <w:p w:rsidR="00BD656F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01A3">
        <w:rPr>
          <w:sz w:val="26"/>
          <w:szCs w:val="26"/>
        </w:rPr>
        <w:t xml:space="preserve">Если в течение одного месяца сам бизнесмен, кредиторы или иные заинтересованные лица </w:t>
      </w:r>
      <w:r>
        <w:rPr>
          <w:sz w:val="26"/>
          <w:szCs w:val="26"/>
        </w:rPr>
        <w:t>предоставят в налоговый орган</w:t>
      </w:r>
      <w:r w:rsidRPr="00E501A3">
        <w:rPr>
          <w:sz w:val="26"/>
          <w:szCs w:val="26"/>
        </w:rPr>
        <w:t xml:space="preserve"> мотивированное заявление, </w:t>
      </w:r>
      <w:r>
        <w:rPr>
          <w:sz w:val="26"/>
          <w:szCs w:val="26"/>
        </w:rPr>
        <w:t>процедура исключения</w:t>
      </w:r>
      <w:r w:rsidRPr="00E501A3">
        <w:rPr>
          <w:sz w:val="26"/>
          <w:szCs w:val="26"/>
        </w:rPr>
        <w:t xml:space="preserve"> будет </w:t>
      </w:r>
      <w:r>
        <w:rPr>
          <w:sz w:val="26"/>
          <w:szCs w:val="26"/>
        </w:rPr>
        <w:t>прекращена</w:t>
      </w:r>
      <w:r w:rsidRPr="00E501A3">
        <w:rPr>
          <w:sz w:val="26"/>
          <w:szCs w:val="26"/>
        </w:rPr>
        <w:t xml:space="preserve">. </w:t>
      </w:r>
      <w:r>
        <w:rPr>
          <w:sz w:val="26"/>
          <w:szCs w:val="26"/>
        </w:rPr>
        <w:t>В частности</w:t>
      </w:r>
      <w:r w:rsidRPr="00E501A3">
        <w:rPr>
          <w:sz w:val="26"/>
          <w:szCs w:val="26"/>
        </w:rPr>
        <w:t xml:space="preserve">, </w:t>
      </w:r>
      <w:r>
        <w:rPr>
          <w:sz w:val="26"/>
          <w:szCs w:val="26"/>
        </w:rPr>
        <w:t>предприниматель</w:t>
      </w:r>
      <w:r w:rsidRPr="00E501A3">
        <w:rPr>
          <w:sz w:val="26"/>
          <w:szCs w:val="26"/>
        </w:rPr>
        <w:t xml:space="preserve"> может представить доказательства сдачи налоговой отчетности или погасить задолженность. Заявление может быть направлено лично, через нотариально заверенного представителя, почтовым отправлением либо в электронной форме. Если в течение месяца </w:t>
      </w:r>
      <w:r>
        <w:rPr>
          <w:sz w:val="26"/>
          <w:szCs w:val="26"/>
        </w:rPr>
        <w:t>возражения о предстоящем исключении в регистрирующий орган</w:t>
      </w:r>
      <w:r w:rsidRPr="00E501A3">
        <w:rPr>
          <w:sz w:val="26"/>
          <w:szCs w:val="26"/>
        </w:rPr>
        <w:t xml:space="preserve"> не поступ</w:t>
      </w:r>
      <w:r>
        <w:rPr>
          <w:sz w:val="26"/>
          <w:szCs w:val="26"/>
        </w:rPr>
        <w:t>я</w:t>
      </w:r>
      <w:r w:rsidRPr="00E501A3">
        <w:rPr>
          <w:sz w:val="26"/>
          <w:szCs w:val="26"/>
        </w:rPr>
        <w:t xml:space="preserve">т, </w:t>
      </w:r>
      <w:r>
        <w:rPr>
          <w:sz w:val="26"/>
          <w:szCs w:val="26"/>
        </w:rPr>
        <w:t>предприниматель будет</w:t>
      </w:r>
      <w:r w:rsidRPr="00E501A3">
        <w:rPr>
          <w:sz w:val="26"/>
          <w:szCs w:val="26"/>
        </w:rPr>
        <w:t xml:space="preserve"> исключ</w:t>
      </w:r>
      <w:r>
        <w:rPr>
          <w:sz w:val="26"/>
          <w:szCs w:val="26"/>
        </w:rPr>
        <w:t>ен</w:t>
      </w:r>
      <w:r w:rsidRPr="00E501A3">
        <w:rPr>
          <w:sz w:val="26"/>
          <w:szCs w:val="26"/>
        </w:rPr>
        <w:t xml:space="preserve"> из </w:t>
      </w:r>
      <w:r>
        <w:rPr>
          <w:sz w:val="26"/>
          <w:szCs w:val="26"/>
        </w:rPr>
        <w:t>ЕГРИП</w:t>
      </w:r>
      <w:r w:rsidRPr="00E501A3">
        <w:rPr>
          <w:sz w:val="26"/>
          <w:szCs w:val="26"/>
        </w:rPr>
        <w:t xml:space="preserve"> путем внесения в него соответствующей записи (п. 7 ст. 1 </w:t>
      </w:r>
      <w:r>
        <w:rPr>
          <w:sz w:val="26"/>
          <w:szCs w:val="26"/>
        </w:rPr>
        <w:t>Закона 377-ФЗ</w:t>
      </w:r>
      <w:r w:rsidRPr="00E501A3">
        <w:rPr>
          <w:sz w:val="26"/>
          <w:szCs w:val="26"/>
        </w:rPr>
        <w:t>).</w:t>
      </w:r>
    </w:p>
    <w:p w:rsidR="00BD656F" w:rsidRPr="007D4B1B" w:rsidRDefault="00BD656F" w:rsidP="00BD656F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7D4B1B">
        <w:rPr>
          <w:b/>
          <w:sz w:val="26"/>
          <w:szCs w:val="26"/>
        </w:rPr>
        <w:t>бращае</w:t>
      </w:r>
      <w:r>
        <w:rPr>
          <w:b/>
          <w:sz w:val="26"/>
          <w:szCs w:val="26"/>
        </w:rPr>
        <w:t>м</w:t>
      </w:r>
      <w:r w:rsidRPr="007D4B1B">
        <w:rPr>
          <w:b/>
          <w:sz w:val="26"/>
          <w:szCs w:val="26"/>
        </w:rPr>
        <w:t xml:space="preserve"> внимание, что при этом, законодатель исключил из п. 4 ст. 21.1 Закона 129-ФЗ упоминание о том, что возражения (заявление) на решение о предстоящем исключении организации из ЕГРЮЛ направляется по утвержденной форме Р38001. Одновременно отмечено, что заявитель отправляет данный документ одним из способов, указанных в п. 6 ст. 9 Закона 129-ФЗ.</w:t>
      </w:r>
    </w:p>
    <w:p w:rsidR="00BD656F" w:rsidRDefault="00BD656F" w:rsidP="00BD656F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BD656F" w:rsidRPr="00552272" w:rsidRDefault="00BD656F" w:rsidP="00BD656F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BD656F">
        <w:rPr>
          <w:b/>
          <w:sz w:val="28"/>
          <w:szCs w:val="26"/>
        </w:rPr>
        <w:t>Ограничения для гражданина после исключения из ЕГРИП</w:t>
      </w:r>
    </w:p>
    <w:p w:rsidR="00BD656F" w:rsidRPr="00552272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552272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</w:t>
      </w:r>
      <w:r w:rsidRPr="00552272">
        <w:rPr>
          <w:sz w:val="26"/>
          <w:szCs w:val="26"/>
        </w:rPr>
        <w:t>о вступлением в силу</w:t>
      </w:r>
      <w:r>
        <w:rPr>
          <w:sz w:val="26"/>
          <w:szCs w:val="26"/>
        </w:rPr>
        <w:t xml:space="preserve"> с 01.09.2020</w:t>
      </w:r>
      <w:r w:rsidRPr="00552272">
        <w:rPr>
          <w:sz w:val="26"/>
          <w:szCs w:val="26"/>
        </w:rPr>
        <w:t xml:space="preserve"> рассматриваемых изменений не</w:t>
      </w:r>
      <w:r>
        <w:rPr>
          <w:sz w:val="26"/>
          <w:szCs w:val="26"/>
        </w:rPr>
        <w:t xml:space="preserve"> будет</w:t>
      </w:r>
      <w:r w:rsidRPr="00552272">
        <w:rPr>
          <w:sz w:val="26"/>
          <w:szCs w:val="26"/>
        </w:rPr>
        <w:t xml:space="preserve"> допускат</w:t>
      </w:r>
      <w:r>
        <w:rPr>
          <w:sz w:val="26"/>
          <w:szCs w:val="26"/>
        </w:rPr>
        <w:t>ь</w:t>
      </w:r>
      <w:r w:rsidRPr="00552272">
        <w:rPr>
          <w:sz w:val="26"/>
          <w:szCs w:val="26"/>
        </w:rPr>
        <w:t>ся государственная регистрация физического лица в качестве индивидуального предпринимателя в следующих случа</w:t>
      </w:r>
      <w:r>
        <w:rPr>
          <w:sz w:val="26"/>
          <w:szCs w:val="26"/>
        </w:rPr>
        <w:t>ях (п. 4 ст. 22.1 З</w:t>
      </w:r>
      <w:r w:rsidRPr="00552272">
        <w:rPr>
          <w:sz w:val="26"/>
          <w:szCs w:val="26"/>
        </w:rPr>
        <w:t>акона 129-ФЗ):</w:t>
      </w:r>
    </w:p>
    <w:p w:rsidR="00BD656F" w:rsidRPr="00552272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272">
        <w:rPr>
          <w:sz w:val="26"/>
          <w:szCs w:val="26"/>
        </w:rPr>
        <w:t>- не утратила силу его государственная регистрация в таком качестве;</w:t>
      </w:r>
    </w:p>
    <w:p w:rsidR="00BD656F" w:rsidRPr="00552272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272">
        <w:rPr>
          <w:sz w:val="26"/>
          <w:szCs w:val="26"/>
        </w:rPr>
        <w:t>- не истек один год со дня принятия судом решения о прекращении в принудительном порядке его деятельности в качестве индивидуального предпринимателя;</w:t>
      </w:r>
    </w:p>
    <w:p w:rsidR="00BD656F" w:rsidRPr="00552272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272">
        <w:rPr>
          <w:sz w:val="26"/>
          <w:szCs w:val="26"/>
        </w:rPr>
        <w:t>- не истек срок, на который данное лицо по приговору суда лишено права заниматься предпринимательской деятельностью;</w:t>
      </w:r>
    </w:p>
    <w:p w:rsidR="00BD656F" w:rsidRPr="00552272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272">
        <w:rPr>
          <w:sz w:val="26"/>
          <w:szCs w:val="26"/>
        </w:rPr>
        <w:t>- не истекли три года со дня исключения индивидуального предпринимателя из ЕГРИП по решению регистрирующего органа.</w:t>
      </w:r>
    </w:p>
    <w:p w:rsidR="00BD656F" w:rsidRPr="00552272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52272">
        <w:rPr>
          <w:sz w:val="26"/>
          <w:szCs w:val="26"/>
        </w:rPr>
        <w:lastRenderedPageBreak/>
        <w:t xml:space="preserve">Кроме того, индивидуальный предприниматель, признанный банкротом, не </w:t>
      </w:r>
      <w:r>
        <w:rPr>
          <w:sz w:val="26"/>
          <w:szCs w:val="26"/>
        </w:rPr>
        <w:t>с</w:t>
      </w:r>
      <w:r w:rsidRPr="00552272">
        <w:rPr>
          <w:sz w:val="26"/>
          <w:szCs w:val="26"/>
        </w:rPr>
        <w:t xml:space="preserve">может быть зарегистрирован в качестве индивидуального предпринимателя в течение пяти лет с момента </w:t>
      </w:r>
      <w:proofErr w:type="gramStart"/>
      <w:r w:rsidRPr="00552272">
        <w:rPr>
          <w:sz w:val="26"/>
          <w:szCs w:val="26"/>
        </w:rPr>
        <w:t>завершения процедуры реализации имущества гражданина</w:t>
      </w:r>
      <w:proofErr w:type="gramEnd"/>
      <w:r w:rsidRPr="00552272">
        <w:rPr>
          <w:sz w:val="26"/>
          <w:szCs w:val="26"/>
        </w:rPr>
        <w:t xml:space="preserve"> или прекращения производства по делу о банкротстве в ходе данной процедуры.</w:t>
      </w:r>
    </w:p>
    <w:p w:rsidR="00BD656F" w:rsidRDefault="00BD656F" w:rsidP="00BD65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еще одного важного последствия необходимо отметить, что</w:t>
      </w:r>
      <w:r w:rsidRPr="006B23B3">
        <w:rPr>
          <w:sz w:val="26"/>
          <w:szCs w:val="26"/>
        </w:rPr>
        <w:t xml:space="preserve"> </w:t>
      </w:r>
      <w:r w:rsidRPr="006B23B3">
        <w:rPr>
          <w:b/>
          <w:sz w:val="26"/>
          <w:szCs w:val="26"/>
        </w:rPr>
        <w:t>прекращение деятельности индивидуального предпринимателя (в том числе по решению налогового органа) не избавляет данное физическое лицо от обязанности уплаты недоимки по налогам и сборам</w:t>
      </w:r>
      <w:r w:rsidRPr="006B23B3">
        <w:rPr>
          <w:sz w:val="26"/>
          <w:szCs w:val="26"/>
        </w:rPr>
        <w:t>. В п. 55 Постановления Пленума В</w:t>
      </w:r>
      <w:r>
        <w:rPr>
          <w:sz w:val="26"/>
          <w:szCs w:val="26"/>
        </w:rPr>
        <w:t xml:space="preserve">ерховного </w:t>
      </w:r>
      <w:r w:rsidRPr="006B23B3">
        <w:rPr>
          <w:sz w:val="26"/>
          <w:szCs w:val="26"/>
        </w:rPr>
        <w:t>С</w:t>
      </w:r>
      <w:r>
        <w:rPr>
          <w:sz w:val="26"/>
          <w:szCs w:val="26"/>
        </w:rPr>
        <w:t>уда</w:t>
      </w:r>
      <w:r w:rsidRPr="006B23B3">
        <w:rPr>
          <w:sz w:val="26"/>
          <w:szCs w:val="26"/>
        </w:rPr>
        <w:t xml:space="preserve"> Р</w:t>
      </w:r>
      <w:r>
        <w:rPr>
          <w:sz w:val="26"/>
          <w:szCs w:val="26"/>
        </w:rPr>
        <w:t>оссийской Федерации</w:t>
      </w:r>
      <w:r w:rsidRPr="006B23B3">
        <w:rPr>
          <w:sz w:val="26"/>
          <w:szCs w:val="26"/>
        </w:rPr>
        <w:t xml:space="preserve"> от 17.11.2015 </w:t>
      </w:r>
      <w:r>
        <w:rPr>
          <w:sz w:val="26"/>
          <w:szCs w:val="26"/>
        </w:rPr>
        <w:t>№</w:t>
      </w:r>
      <w:r w:rsidRPr="006B23B3">
        <w:rPr>
          <w:sz w:val="26"/>
          <w:szCs w:val="26"/>
        </w:rPr>
        <w:t xml:space="preserve"> 50 отмечено, что согласно ст. 24 Г</w:t>
      </w:r>
      <w:r>
        <w:rPr>
          <w:sz w:val="26"/>
          <w:szCs w:val="26"/>
        </w:rPr>
        <w:t>ражданского кодекса</w:t>
      </w:r>
      <w:r w:rsidRPr="006B23B3">
        <w:rPr>
          <w:sz w:val="26"/>
          <w:szCs w:val="26"/>
        </w:rPr>
        <w:t xml:space="preserve">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 Указанная норма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 как физического лица либо как индивидуального предпринимателя (Письмо Минфина России от 24.01.2017 N 03-02-08/3210).</w:t>
      </w:r>
    </w:p>
    <w:p w:rsidR="00BD656F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BD656F" w:rsidRDefault="00BD656F" w:rsidP="00BD656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BD656F">
        <w:rPr>
          <w:b/>
          <w:sz w:val="28"/>
          <w:szCs w:val="28"/>
        </w:rPr>
        <w:t>Включение в ЕГРИП сведений о дате и спос</w:t>
      </w:r>
      <w:r w:rsidRPr="00BD656F">
        <w:rPr>
          <w:b/>
          <w:sz w:val="28"/>
          <w:szCs w:val="28"/>
        </w:rPr>
        <w:t>обе прекращения деятельности ИП</w:t>
      </w:r>
    </w:p>
    <w:p w:rsidR="00BD656F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01A3">
        <w:rPr>
          <w:sz w:val="26"/>
          <w:szCs w:val="26"/>
        </w:rPr>
        <w:t>Еще одн</w:t>
      </w:r>
      <w:r>
        <w:rPr>
          <w:sz w:val="26"/>
          <w:szCs w:val="26"/>
        </w:rPr>
        <w:t>им</w:t>
      </w:r>
      <w:r w:rsidRPr="00E501A3">
        <w:rPr>
          <w:sz w:val="26"/>
          <w:szCs w:val="26"/>
        </w:rPr>
        <w:t xml:space="preserve"> нововведение</w:t>
      </w:r>
      <w:r>
        <w:rPr>
          <w:sz w:val="26"/>
          <w:szCs w:val="26"/>
        </w:rPr>
        <w:t>м</w:t>
      </w:r>
      <w:r w:rsidRPr="00E501A3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индивидуальных предпринимателей</w:t>
      </w:r>
      <w:r w:rsidRPr="00E501A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501A3">
        <w:rPr>
          <w:sz w:val="26"/>
          <w:szCs w:val="26"/>
        </w:rPr>
        <w:t xml:space="preserve"> 01.09.2020</w:t>
      </w:r>
      <w:r>
        <w:rPr>
          <w:sz w:val="26"/>
          <w:szCs w:val="26"/>
        </w:rPr>
        <w:t xml:space="preserve"> станет</w:t>
      </w:r>
      <w:r w:rsidRPr="00E501A3">
        <w:rPr>
          <w:sz w:val="26"/>
          <w:szCs w:val="26"/>
        </w:rPr>
        <w:t xml:space="preserve"> отображ</w:t>
      </w:r>
      <w:r>
        <w:rPr>
          <w:sz w:val="26"/>
          <w:szCs w:val="26"/>
        </w:rPr>
        <w:t>ение в ЕГРИП</w:t>
      </w:r>
      <w:r w:rsidRPr="00E501A3">
        <w:rPr>
          <w:sz w:val="26"/>
          <w:szCs w:val="26"/>
        </w:rPr>
        <w:t xml:space="preserve"> сведени</w:t>
      </w:r>
      <w:r>
        <w:rPr>
          <w:sz w:val="26"/>
          <w:szCs w:val="26"/>
        </w:rPr>
        <w:t>й</w:t>
      </w:r>
      <w:r w:rsidRPr="00E501A3">
        <w:rPr>
          <w:sz w:val="26"/>
          <w:szCs w:val="26"/>
        </w:rPr>
        <w:t xml:space="preserve"> о дате и способе прекращения деятельности (по заявлению, в связи со смертью, банкротством, исключением из ЕГРИП, решением суда)</w:t>
      </w:r>
      <w:r>
        <w:rPr>
          <w:sz w:val="26"/>
          <w:szCs w:val="26"/>
        </w:rPr>
        <w:t xml:space="preserve">, что зафиксировано  </w:t>
      </w:r>
      <w:r w:rsidRPr="00E501A3">
        <w:rPr>
          <w:sz w:val="26"/>
          <w:szCs w:val="26"/>
        </w:rPr>
        <w:t xml:space="preserve">в подп. </w:t>
      </w:r>
      <w:r>
        <w:rPr>
          <w:sz w:val="26"/>
          <w:szCs w:val="26"/>
        </w:rPr>
        <w:t>«</w:t>
      </w:r>
      <w:r w:rsidRPr="00E501A3">
        <w:rPr>
          <w:sz w:val="26"/>
          <w:szCs w:val="26"/>
        </w:rPr>
        <w:t>л</w:t>
      </w:r>
      <w:r>
        <w:rPr>
          <w:sz w:val="26"/>
          <w:szCs w:val="26"/>
        </w:rPr>
        <w:t>»</w:t>
      </w:r>
      <w:r w:rsidRPr="00E501A3">
        <w:rPr>
          <w:sz w:val="26"/>
          <w:szCs w:val="26"/>
        </w:rPr>
        <w:t xml:space="preserve"> п. 2</w:t>
      </w:r>
      <w:r>
        <w:rPr>
          <w:sz w:val="26"/>
          <w:szCs w:val="26"/>
        </w:rPr>
        <w:t xml:space="preserve"> </w:t>
      </w:r>
      <w:r w:rsidRPr="00E501A3">
        <w:rPr>
          <w:sz w:val="26"/>
          <w:szCs w:val="26"/>
        </w:rPr>
        <w:t xml:space="preserve">ст. 5 </w:t>
      </w:r>
      <w:r>
        <w:rPr>
          <w:sz w:val="26"/>
          <w:szCs w:val="26"/>
        </w:rPr>
        <w:t>«</w:t>
      </w:r>
      <w:r w:rsidRPr="00E501A3">
        <w:rPr>
          <w:sz w:val="26"/>
          <w:szCs w:val="26"/>
        </w:rPr>
        <w:t>Содержание государственных реестров</w:t>
      </w:r>
      <w:r>
        <w:rPr>
          <w:sz w:val="26"/>
          <w:szCs w:val="26"/>
        </w:rPr>
        <w:t>».</w:t>
      </w:r>
      <w:r w:rsidRPr="00E501A3">
        <w:rPr>
          <w:sz w:val="26"/>
          <w:szCs w:val="26"/>
        </w:rPr>
        <w:t xml:space="preserve"> </w:t>
      </w: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BD656F" w:rsidRDefault="00BD656F" w:rsidP="00BD656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BD656F">
        <w:rPr>
          <w:b/>
          <w:sz w:val="28"/>
          <w:szCs w:val="28"/>
        </w:rPr>
        <w:t>Дополнительная информация о банкротстве ИП в ЕГРИП</w:t>
      </w: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01A3">
        <w:rPr>
          <w:sz w:val="26"/>
          <w:szCs w:val="26"/>
        </w:rPr>
        <w:t xml:space="preserve">При банкротстве </w:t>
      </w:r>
      <w:r>
        <w:rPr>
          <w:sz w:val="26"/>
          <w:szCs w:val="26"/>
        </w:rPr>
        <w:t>индивидуального предпринимателя</w:t>
      </w:r>
      <w:r w:rsidRPr="00E501A3">
        <w:rPr>
          <w:sz w:val="26"/>
          <w:szCs w:val="26"/>
        </w:rPr>
        <w:t xml:space="preserve"> регистрирующий орган станет включать в реестр дату окончания продажи имущества предпринимателя либо дату завершения производства по делу о банкротстве и основания для такого прекращения (подп. </w:t>
      </w:r>
      <w:r>
        <w:rPr>
          <w:sz w:val="26"/>
          <w:szCs w:val="26"/>
        </w:rPr>
        <w:t>«</w:t>
      </w:r>
      <w:r w:rsidRPr="00E501A3">
        <w:rPr>
          <w:sz w:val="26"/>
          <w:szCs w:val="26"/>
        </w:rPr>
        <w:t>л</w:t>
      </w:r>
      <w:r>
        <w:rPr>
          <w:sz w:val="26"/>
          <w:szCs w:val="26"/>
        </w:rPr>
        <w:t>»</w:t>
      </w:r>
      <w:r w:rsidRPr="00E501A3">
        <w:rPr>
          <w:sz w:val="26"/>
          <w:szCs w:val="26"/>
        </w:rPr>
        <w:t xml:space="preserve"> п. 2. ст. 5 Закона 129-ФЗ).</w:t>
      </w:r>
    </w:p>
    <w:p w:rsidR="00BD656F" w:rsidRPr="00E501A3" w:rsidRDefault="00BD656F" w:rsidP="00BD656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01A3">
        <w:rPr>
          <w:sz w:val="26"/>
          <w:szCs w:val="26"/>
        </w:rPr>
        <w:t>Законодатель по аналогии с юр</w:t>
      </w:r>
      <w:r>
        <w:rPr>
          <w:sz w:val="26"/>
          <w:szCs w:val="26"/>
        </w:rPr>
        <w:t xml:space="preserve">идическими </w:t>
      </w:r>
      <w:r w:rsidRPr="00E501A3">
        <w:rPr>
          <w:sz w:val="26"/>
          <w:szCs w:val="26"/>
        </w:rPr>
        <w:t>лицами обязал оператора ЕФРСБ</w:t>
      </w:r>
      <w:r>
        <w:rPr>
          <w:sz w:val="26"/>
          <w:szCs w:val="26"/>
        </w:rPr>
        <w:t xml:space="preserve"> (АО «Интерфакс»)</w:t>
      </w:r>
      <w:r w:rsidRPr="00E501A3">
        <w:rPr>
          <w:sz w:val="26"/>
          <w:szCs w:val="26"/>
        </w:rPr>
        <w:t xml:space="preserve"> в трехдневный срок предоставлять регистрирующему органу сведения об основных этапах процедуры банкротства индивидуального предпринимателя (п. 4 ст. 5 Закона 129-ФЗ в новой редакции).</w:t>
      </w:r>
    </w:p>
    <w:p w:rsidR="00F300DC" w:rsidRDefault="00BD656F" w:rsidP="00BD656F">
      <w:pPr>
        <w:tabs>
          <w:tab w:val="left" w:pos="709"/>
        </w:tabs>
        <w:ind w:firstLine="709"/>
        <w:jc w:val="both"/>
      </w:pPr>
      <w:r>
        <w:rPr>
          <w:sz w:val="26"/>
          <w:szCs w:val="26"/>
        </w:rPr>
        <w:t>Таким образом, с</w:t>
      </w:r>
      <w:r w:rsidRPr="00E501A3">
        <w:rPr>
          <w:sz w:val="26"/>
          <w:szCs w:val="26"/>
        </w:rPr>
        <w:t xml:space="preserve"> 01.09.2020 суды получат право не направлять в </w:t>
      </w:r>
      <w:r>
        <w:rPr>
          <w:sz w:val="26"/>
          <w:szCs w:val="26"/>
        </w:rPr>
        <w:t>регистрирующий орган</w:t>
      </w:r>
      <w:r w:rsidRPr="00E501A3">
        <w:rPr>
          <w:sz w:val="26"/>
          <w:szCs w:val="26"/>
        </w:rPr>
        <w:t xml:space="preserve"> копии актов о признании </w:t>
      </w:r>
      <w:r>
        <w:rPr>
          <w:sz w:val="26"/>
          <w:szCs w:val="26"/>
        </w:rPr>
        <w:t>предпринимателя</w:t>
      </w:r>
      <w:r w:rsidRPr="00E501A3">
        <w:rPr>
          <w:sz w:val="26"/>
          <w:szCs w:val="26"/>
        </w:rPr>
        <w:t xml:space="preserve"> банкротом для</w:t>
      </w:r>
      <w:r>
        <w:rPr>
          <w:sz w:val="26"/>
          <w:szCs w:val="26"/>
        </w:rPr>
        <w:t xml:space="preserve"> внесения</w:t>
      </w:r>
      <w:r w:rsidRPr="00E501A3">
        <w:rPr>
          <w:sz w:val="26"/>
          <w:szCs w:val="26"/>
        </w:rPr>
        <w:t xml:space="preserve"> записи в ЕГРИП о прекращении субъектом </w:t>
      </w:r>
      <w:r>
        <w:rPr>
          <w:sz w:val="26"/>
          <w:szCs w:val="26"/>
        </w:rPr>
        <w:t>деятельности</w:t>
      </w:r>
      <w:r w:rsidRPr="00E501A3">
        <w:rPr>
          <w:sz w:val="26"/>
          <w:szCs w:val="26"/>
        </w:rPr>
        <w:t xml:space="preserve"> в качестве ИП. Эти сведения буд</w:t>
      </w:r>
      <w:r>
        <w:rPr>
          <w:sz w:val="26"/>
          <w:szCs w:val="26"/>
        </w:rPr>
        <w:t>у</w:t>
      </w:r>
      <w:r w:rsidRPr="00E501A3">
        <w:rPr>
          <w:sz w:val="26"/>
          <w:szCs w:val="26"/>
        </w:rPr>
        <w:t>т направлять</w:t>
      </w:r>
      <w:r>
        <w:rPr>
          <w:sz w:val="26"/>
          <w:szCs w:val="26"/>
        </w:rPr>
        <w:t>ся</w:t>
      </w:r>
      <w:r w:rsidRPr="00E501A3">
        <w:rPr>
          <w:sz w:val="26"/>
          <w:szCs w:val="26"/>
        </w:rPr>
        <w:t xml:space="preserve"> оператор</w:t>
      </w:r>
      <w:r>
        <w:rPr>
          <w:sz w:val="26"/>
          <w:szCs w:val="26"/>
        </w:rPr>
        <w:t>ом</w:t>
      </w:r>
      <w:r w:rsidRPr="00E501A3">
        <w:rPr>
          <w:sz w:val="26"/>
          <w:szCs w:val="26"/>
        </w:rPr>
        <w:t xml:space="preserve"> ЕФРСБ (п. 3 ст. 22.3 Закона 129-ФЗ)</w:t>
      </w:r>
      <w:r>
        <w:rPr>
          <w:sz w:val="26"/>
          <w:szCs w:val="26"/>
        </w:rPr>
        <w:t>.</w:t>
      </w:r>
    </w:p>
    <w:sectPr w:rsidR="00F300DC" w:rsidSect="00BD656F">
      <w:footerReference w:type="default" r:id="rId9"/>
      <w:pgSz w:w="11906" w:h="16838"/>
      <w:pgMar w:top="-358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6F" w:rsidRDefault="00BD656F" w:rsidP="00BD656F">
      <w:r>
        <w:separator/>
      </w:r>
    </w:p>
  </w:endnote>
  <w:endnote w:type="continuationSeparator" w:id="0">
    <w:p w:rsidR="00BD656F" w:rsidRDefault="00BD656F" w:rsidP="00B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6F" w:rsidRDefault="00BD656F">
    <w:pPr>
      <w:pStyle w:val="a5"/>
    </w:pPr>
    <w:r>
      <w:rPr>
        <w:noProof/>
      </w:rPr>
      <w:drawing>
        <wp:inline distT="0" distB="0" distL="0" distR="0" wp14:anchorId="2F5FB3A2" wp14:editId="057B2419">
          <wp:extent cx="5940425" cy="1016125"/>
          <wp:effectExtent l="0" t="0" r="3175" b="0"/>
          <wp:docPr id="1" name="Рисунок 1" descr="для лист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лист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1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6F" w:rsidRDefault="00BD656F" w:rsidP="00BD656F">
      <w:r>
        <w:separator/>
      </w:r>
    </w:p>
  </w:footnote>
  <w:footnote w:type="continuationSeparator" w:id="0">
    <w:p w:rsidR="00BD656F" w:rsidRDefault="00BD656F" w:rsidP="00BD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6F"/>
    <w:rsid w:val="00BD656F"/>
    <w:rsid w:val="00F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5852-0A93-4F94-9ED0-34483803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Аверкиева Екатерина Александровна</dc:creator>
  <cp:lastModifiedBy>Аверкиева Екатерина Александровна</cp:lastModifiedBy>
  <cp:revision>1</cp:revision>
  <dcterms:created xsi:type="dcterms:W3CDTF">2020-08-19T10:05:00Z</dcterms:created>
  <dcterms:modified xsi:type="dcterms:W3CDTF">2020-08-19T10:20:00Z</dcterms:modified>
</cp:coreProperties>
</file>