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94A" w:rsidRDefault="0037494A" w:rsidP="00B2717B">
      <w:pPr>
        <w:tabs>
          <w:tab w:val="left" w:pos="0"/>
        </w:tabs>
        <w:jc w:val="center"/>
        <w:rPr>
          <w:b/>
          <w:sz w:val="26"/>
          <w:szCs w:val="26"/>
        </w:rPr>
      </w:pPr>
    </w:p>
    <w:p w:rsidR="00503FEB" w:rsidRPr="00300156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B2717B">
      <w:pPr>
        <w:tabs>
          <w:tab w:val="left" w:pos="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547B44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 xml:space="preserve"> </w:t>
      </w:r>
      <w:r w:rsidR="00547B44">
        <w:rPr>
          <w:b/>
          <w:sz w:val="26"/>
          <w:szCs w:val="26"/>
        </w:rPr>
        <w:t>квартал</w:t>
      </w:r>
      <w:r>
        <w:rPr>
          <w:b/>
          <w:sz w:val="26"/>
          <w:szCs w:val="26"/>
        </w:rPr>
        <w:t xml:space="preserve"> 2020 года</w:t>
      </w:r>
    </w:p>
    <w:p w:rsidR="00641284" w:rsidRDefault="00641284" w:rsidP="00D5760A">
      <w:pPr>
        <w:tabs>
          <w:tab w:val="left" w:pos="0"/>
        </w:tabs>
        <w:spacing w:line="276" w:lineRule="auto"/>
        <w:jc w:val="both"/>
        <w:rPr>
          <w:sz w:val="26"/>
          <w:szCs w:val="26"/>
        </w:rPr>
      </w:pPr>
    </w:p>
    <w:p w:rsidR="00294FED" w:rsidRDefault="00294FED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 xml:space="preserve">Контрольно-счетной палаты города Когалыма за </w:t>
      </w:r>
      <w:r w:rsidR="00922B63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2 </w:t>
      </w:r>
      <w:r w:rsidRPr="00294FED">
        <w:rPr>
          <w:sz w:val="26"/>
          <w:szCs w:val="26"/>
        </w:rPr>
        <w:t>квартал 20</w:t>
      </w:r>
      <w:r>
        <w:rPr>
          <w:sz w:val="26"/>
          <w:szCs w:val="26"/>
        </w:rPr>
        <w:t xml:space="preserve">20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 xml:space="preserve">за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 </w:t>
      </w:r>
      <w:r w:rsidR="00695EB7">
        <w:rPr>
          <w:sz w:val="26"/>
          <w:szCs w:val="26"/>
        </w:rPr>
        <w:t xml:space="preserve">и в целом за 1 полугодие 2020 года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7C6429">
        <w:rPr>
          <w:sz w:val="26"/>
          <w:szCs w:val="26"/>
        </w:rPr>
        <w:t xml:space="preserve"> год</w:t>
      </w:r>
      <w:r w:rsidR="0037494A">
        <w:rPr>
          <w:sz w:val="26"/>
          <w:szCs w:val="26"/>
        </w:rPr>
        <w:t>,</w:t>
      </w:r>
      <w:r w:rsidR="002472E1">
        <w:rPr>
          <w:sz w:val="26"/>
          <w:szCs w:val="26"/>
        </w:rPr>
        <w:t xml:space="preserve">        </w:t>
      </w:r>
      <w:r w:rsidR="0037494A">
        <w:rPr>
          <w:sz w:val="26"/>
          <w:szCs w:val="26"/>
        </w:rPr>
        <w:t xml:space="preserve"> в</w:t>
      </w:r>
      <w:r w:rsidR="008772B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EC4147">
        <w:rPr>
          <w:sz w:val="26"/>
          <w:szCs w:val="26"/>
        </w:rPr>
        <w:t xml:space="preserve"> 2020 года </w:t>
      </w:r>
      <w:r w:rsidR="0017321E">
        <w:rPr>
          <w:sz w:val="26"/>
          <w:szCs w:val="26"/>
        </w:rPr>
        <w:t>осуществлял</w:t>
      </w:r>
      <w:r w:rsidR="0037494A">
        <w:rPr>
          <w:sz w:val="26"/>
          <w:szCs w:val="26"/>
        </w:rPr>
        <w:t>а</w:t>
      </w:r>
      <w:r w:rsidR="0017321E">
        <w:rPr>
          <w:sz w:val="26"/>
          <w:szCs w:val="26"/>
        </w:rPr>
        <w:t xml:space="preserve">сь </w:t>
      </w:r>
      <w:r w:rsidR="0037494A">
        <w:rPr>
          <w:sz w:val="26"/>
          <w:szCs w:val="26"/>
        </w:rPr>
        <w:t xml:space="preserve">реализация </w:t>
      </w:r>
      <w:r w:rsidR="00FD4154">
        <w:rPr>
          <w:sz w:val="26"/>
          <w:szCs w:val="26"/>
        </w:rPr>
        <w:t>4</w:t>
      </w:r>
      <w:r w:rsidR="0037494A">
        <w:rPr>
          <w:sz w:val="26"/>
          <w:szCs w:val="26"/>
        </w:rPr>
        <w:t>-</w:t>
      </w:r>
      <w:r w:rsidR="00FD4154">
        <w:rPr>
          <w:sz w:val="26"/>
          <w:szCs w:val="26"/>
        </w:rPr>
        <w:t>х</w:t>
      </w:r>
      <w:r w:rsidR="00EC4147">
        <w:rPr>
          <w:sz w:val="26"/>
          <w:szCs w:val="26"/>
        </w:rPr>
        <w:t xml:space="preserve"> контрольных мероприятий, из них</w:t>
      </w:r>
      <w:r w:rsidR="00EC4147" w:rsidRPr="00EC4147">
        <w:rPr>
          <w:sz w:val="26"/>
          <w:szCs w:val="26"/>
        </w:rPr>
        <w:t xml:space="preserve"> </w:t>
      </w:r>
      <w:r w:rsidR="00EC4147">
        <w:rPr>
          <w:sz w:val="26"/>
          <w:szCs w:val="26"/>
        </w:rPr>
        <w:t>п</w:t>
      </w:r>
      <w:r w:rsidR="00EC4147" w:rsidRPr="007C6429">
        <w:rPr>
          <w:sz w:val="26"/>
          <w:szCs w:val="26"/>
        </w:rPr>
        <w:t xml:space="preserve">о состоянию на </w:t>
      </w:r>
      <w:r w:rsidR="00EC4147">
        <w:rPr>
          <w:sz w:val="26"/>
          <w:szCs w:val="26"/>
        </w:rPr>
        <w:t>01.0</w:t>
      </w:r>
      <w:r w:rsidR="00812285">
        <w:rPr>
          <w:sz w:val="26"/>
          <w:szCs w:val="26"/>
        </w:rPr>
        <w:t>7</w:t>
      </w:r>
      <w:r w:rsidR="00EC4147">
        <w:rPr>
          <w:sz w:val="26"/>
          <w:szCs w:val="26"/>
        </w:rPr>
        <w:t>.2020,</w:t>
      </w:r>
      <w:r w:rsidR="00EC4147" w:rsidRPr="00EC4147">
        <w:rPr>
          <w:sz w:val="26"/>
          <w:szCs w:val="26"/>
        </w:rPr>
        <w:t xml:space="preserve"> завершены </w:t>
      </w:r>
      <w:r w:rsidR="00FD4154">
        <w:rPr>
          <w:sz w:val="26"/>
          <w:szCs w:val="26"/>
        </w:rPr>
        <w:t>3</w:t>
      </w:r>
      <w:r w:rsidR="00EC4147" w:rsidRPr="00EC4147">
        <w:rPr>
          <w:sz w:val="26"/>
          <w:szCs w:val="26"/>
        </w:rPr>
        <w:t xml:space="preserve"> контрольных </w:t>
      </w:r>
      <w:r w:rsidR="00011BC1">
        <w:rPr>
          <w:sz w:val="26"/>
          <w:szCs w:val="26"/>
        </w:rPr>
        <w:t>мероприятия</w:t>
      </w:r>
      <w:r w:rsidRPr="00EC4147">
        <w:rPr>
          <w:sz w:val="26"/>
          <w:szCs w:val="26"/>
        </w:rPr>
        <w:t>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BC1">
        <w:rPr>
          <w:sz w:val="26"/>
          <w:szCs w:val="26"/>
        </w:rPr>
        <w:t>п</w:t>
      </w:r>
      <w:r w:rsidR="00011BC1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целевого и эффективного использования субсидий, выделенных дошкольным образовательным учреждениям города Когалыма</w:t>
      </w:r>
      <w:r w:rsidR="00011BC1">
        <w:rPr>
          <w:sz w:val="26"/>
          <w:szCs w:val="26"/>
        </w:rPr>
        <w:t xml:space="preserve"> на иные цели за 2018-2019 годы;</w:t>
      </w:r>
    </w:p>
    <w:p w:rsidR="007C6429" w:rsidRDefault="007C6429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11BC1">
        <w:rPr>
          <w:sz w:val="26"/>
          <w:szCs w:val="26"/>
        </w:rPr>
        <w:t>п</w:t>
      </w:r>
      <w:r w:rsidR="00011BC1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целевого и эффективного использования субсидий, выделенных Муниципальному автономному учреждению «КДК «Арт-Праздник» на выполнение муниципального задания и на иные цели за 2019 год</w:t>
      </w:r>
      <w:r w:rsidR="00011BC1">
        <w:rPr>
          <w:sz w:val="26"/>
          <w:szCs w:val="26"/>
        </w:rPr>
        <w:t>;</w:t>
      </w:r>
    </w:p>
    <w:p w:rsidR="007C6429" w:rsidRDefault="00B1121C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="007C6429" w:rsidRPr="007C6429">
        <w:rPr>
          <w:sz w:val="26"/>
          <w:szCs w:val="26"/>
        </w:rPr>
        <w:t xml:space="preserve">роверка </w:t>
      </w:r>
      <w:r w:rsidR="00011BC1" w:rsidRPr="00011BC1">
        <w:rPr>
          <w:sz w:val="26"/>
          <w:szCs w:val="26"/>
        </w:rPr>
        <w:t>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Когалым», на реализацию мероприятий подпрограммы «Развитие малого и среднего предпринимательства в городе Когалыме» за 2018-2019 годы</w:t>
      </w:r>
      <w:r w:rsidR="007C6429" w:rsidRPr="007C6429">
        <w:rPr>
          <w:sz w:val="26"/>
          <w:szCs w:val="26"/>
        </w:rPr>
        <w:t>.</w:t>
      </w:r>
    </w:p>
    <w:p w:rsidR="00591786" w:rsidRDefault="0037494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7C6429">
        <w:rPr>
          <w:sz w:val="26"/>
          <w:szCs w:val="26"/>
        </w:rPr>
        <w:t xml:space="preserve"> процессе</w:t>
      </w:r>
      <w:r w:rsidR="00812285">
        <w:rPr>
          <w:sz w:val="26"/>
          <w:szCs w:val="26"/>
        </w:rPr>
        <w:t xml:space="preserve"> проведения </w:t>
      </w:r>
      <w:r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>
        <w:rPr>
          <w:sz w:val="26"/>
          <w:szCs w:val="26"/>
        </w:rPr>
        <w:t xml:space="preserve">сь </w:t>
      </w:r>
      <w:r w:rsidR="00FD4154">
        <w:rPr>
          <w:sz w:val="26"/>
          <w:szCs w:val="26"/>
        </w:rPr>
        <w:t>1</w:t>
      </w:r>
      <w:r>
        <w:rPr>
          <w:sz w:val="26"/>
          <w:szCs w:val="26"/>
        </w:rPr>
        <w:t xml:space="preserve"> контрольн</w:t>
      </w:r>
      <w:r w:rsidR="00FD4154">
        <w:rPr>
          <w:sz w:val="26"/>
          <w:szCs w:val="26"/>
        </w:rPr>
        <w:t>ое</w:t>
      </w:r>
      <w:r>
        <w:rPr>
          <w:sz w:val="26"/>
          <w:szCs w:val="26"/>
        </w:rPr>
        <w:t xml:space="preserve"> мероприяти</w:t>
      </w:r>
      <w:r w:rsidR="00FD4154">
        <w:rPr>
          <w:sz w:val="26"/>
          <w:szCs w:val="26"/>
        </w:rPr>
        <w:t>е</w:t>
      </w:r>
      <w:r w:rsidR="006B023F">
        <w:rPr>
          <w:sz w:val="26"/>
          <w:szCs w:val="26"/>
        </w:rPr>
        <w:t>:</w:t>
      </w:r>
    </w:p>
    <w:p w:rsidR="006B023F" w:rsidRDefault="006B023F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 w:rsidR="00B1121C">
        <w:rPr>
          <w:sz w:val="26"/>
          <w:szCs w:val="26"/>
        </w:rPr>
        <w:t>п</w:t>
      </w:r>
      <w:r w:rsidRPr="006B023F">
        <w:rPr>
          <w:sz w:val="26"/>
          <w:szCs w:val="26"/>
        </w:rPr>
        <w:t xml:space="preserve">роверка </w:t>
      </w:r>
      <w:r w:rsidR="00812285" w:rsidRPr="00812285">
        <w:rPr>
          <w:sz w:val="26"/>
          <w:szCs w:val="26"/>
        </w:rPr>
        <w:t>финансово-хозяйственной деятельности Муниципального казенного учреждения «Обеспечение эксплуатационно-хозяйственной деятельности» за 2019 год.</w:t>
      </w:r>
    </w:p>
    <w:p w:rsidR="0037494A" w:rsidRDefault="00B1121C" w:rsidP="0037494A">
      <w:pPr>
        <w:tabs>
          <w:tab w:val="left" w:pos="142"/>
        </w:tabs>
        <w:ind w:firstLine="709"/>
        <w:jc w:val="both"/>
      </w:pPr>
      <w:r>
        <w:rPr>
          <w:rFonts w:eastAsiaTheme="minorHAnsi"/>
          <w:sz w:val="26"/>
          <w:szCs w:val="26"/>
          <w:lang w:eastAsia="en-US"/>
        </w:rPr>
        <w:t>В</w:t>
      </w:r>
      <w:r w:rsidR="00D52BFD">
        <w:rPr>
          <w:rFonts w:eastAsiaTheme="minorHAnsi"/>
          <w:sz w:val="26"/>
          <w:szCs w:val="26"/>
          <w:lang w:eastAsia="en-US"/>
        </w:rPr>
        <w:t>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52BFD">
        <w:rPr>
          <w:rFonts w:eastAsiaTheme="minorHAnsi"/>
          <w:sz w:val="26"/>
          <w:szCs w:val="26"/>
          <w:lang w:eastAsia="en-US"/>
        </w:rPr>
        <w:t>2 квартале</w:t>
      </w:r>
      <w:r>
        <w:rPr>
          <w:rFonts w:eastAsiaTheme="minorHAnsi"/>
          <w:sz w:val="26"/>
          <w:szCs w:val="26"/>
          <w:lang w:eastAsia="en-US"/>
        </w:rPr>
        <w:t xml:space="preserve"> 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бъем </w:t>
      </w:r>
      <w:r w:rsidR="0000128B">
        <w:rPr>
          <w:rFonts w:eastAsiaTheme="minorHAnsi"/>
          <w:sz w:val="26"/>
          <w:szCs w:val="26"/>
          <w:lang w:eastAsia="en-US"/>
        </w:rPr>
        <w:t xml:space="preserve">бюджетных 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средств, проверенных в рамках завершенных контрольных мероприятий составил </w:t>
      </w:r>
      <w:r w:rsidR="00D52BFD">
        <w:rPr>
          <w:rFonts w:eastAsiaTheme="minorHAnsi"/>
          <w:sz w:val="26"/>
          <w:szCs w:val="26"/>
          <w:lang w:eastAsia="en-US"/>
        </w:rPr>
        <w:t>196 898,71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рублей.</w:t>
      </w:r>
      <w:r w:rsidR="00AE1119" w:rsidRPr="00AE1119">
        <w:t xml:space="preserve"> </w:t>
      </w:r>
    </w:p>
    <w:p w:rsidR="0000128B" w:rsidRPr="0000128B" w:rsidRDefault="0000128B" w:rsidP="0037494A">
      <w:pPr>
        <w:tabs>
          <w:tab w:val="left" w:pos="142"/>
        </w:tabs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выявленных нарушений составила </w:t>
      </w:r>
      <w:r w:rsidR="00D52BFD">
        <w:rPr>
          <w:rFonts w:eastAsiaTheme="minorHAnsi"/>
          <w:sz w:val="26"/>
          <w:szCs w:val="26"/>
          <w:lang w:eastAsia="en-US"/>
        </w:rPr>
        <w:t>11 634,5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рублей,     </w:t>
      </w:r>
      <w:r w:rsidR="007F218F">
        <w:rPr>
          <w:rFonts w:eastAsiaTheme="minorHAnsi"/>
          <w:sz w:val="26"/>
          <w:szCs w:val="26"/>
          <w:lang w:eastAsia="en-US"/>
        </w:rPr>
        <w:t xml:space="preserve">        </w:t>
      </w:r>
      <w:r w:rsidRPr="0000128B">
        <w:rPr>
          <w:rFonts w:eastAsiaTheme="minorHAnsi"/>
          <w:sz w:val="26"/>
          <w:szCs w:val="26"/>
          <w:lang w:eastAsia="en-US"/>
        </w:rPr>
        <w:t xml:space="preserve">     из них:</w:t>
      </w:r>
    </w:p>
    <w:p w:rsidR="00DB5BDD" w:rsidRDefault="00DB5BDD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>
        <w:rPr>
          <w:rFonts w:eastAsiaTheme="minorHAnsi"/>
          <w:sz w:val="26"/>
          <w:szCs w:val="26"/>
          <w:lang w:eastAsia="en-US"/>
        </w:rPr>
        <w:t>1 072,7 тыс. рублей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- </w:t>
      </w:r>
      <w:r w:rsidRPr="00DB5BDD">
        <w:rPr>
          <w:rFonts w:eastAsiaTheme="minorHAnsi"/>
          <w:sz w:val="26"/>
          <w:szCs w:val="26"/>
          <w:lang w:eastAsia="en-US"/>
        </w:rPr>
        <w:t>нецелевое использование бюджетных средств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D52BFD" w:rsidRDefault="00D52BFD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- 6 439,4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37494A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D52BFD">
        <w:rPr>
          <w:rFonts w:eastAsiaTheme="minorHAnsi"/>
          <w:sz w:val="26"/>
          <w:szCs w:val="26"/>
          <w:lang w:eastAsia="en-US"/>
        </w:rPr>
        <w:t>1 333,4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00128B" w:rsidRPr="0000128B" w:rsidRDefault="0000128B" w:rsidP="00DB5BDD">
      <w:pPr>
        <w:tabs>
          <w:tab w:val="left" w:pos="142"/>
        </w:tabs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D52BFD">
        <w:rPr>
          <w:rFonts w:eastAsiaTheme="minorHAnsi"/>
          <w:sz w:val="26"/>
          <w:szCs w:val="26"/>
          <w:lang w:eastAsia="en-US"/>
        </w:rPr>
        <w:t>2 789,0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4F05FB" w:rsidRDefault="004F05F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Кроме того, установлено неэффективное расходование бюджетных средств на сумму 95,8 тыс. рублей.</w:t>
      </w:r>
    </w:p>
    <w:p w:rsidR="00F11D9B" w:rsidRDefault="00F11D9B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 xml:space="preserve">мер по устранению нарушений и недопущению их в дальнейшем руководителям объектов проверок направлено </w:t>
      </w:r>
      <w:r>
        <w:rPr>
          <w:sz w:val="26"/>
          <w:szCs w:val="26"/>
        </w:rPr>
        <w:t>2</w:t>
      </w:r>
      <w:r w:rsidRPr="00F11D9B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я</w:t>
      </w:r>
      <w:r w:rsidRPr="00F11D9B">
        <w:rPr>
          <w:sz w:val="26"/>
          <w:szCs w:val="26"/>
        </w:rPr>
        <w:t xml:space="preserve"> и </w:t>
      </w:r>
      <w:r>
        <w:rPr>
          <w:sz w:val="26"/>
          <w:szCs w:val="26"/>
        </w:rPr>
        <w:t>2</w:t>
      </w:r>
      <w:r w:rsidRPr="00F11D9B">
        <w:rPr>
          <w:sz w:val="26"/>
          <w:szCs w:val="26"/>
        </w:rPr>
        <w:t xml:space="preserve"> информационных письма, по результатам рассмотрения которых, </w:t>
      </w:r>
      <w:r w:rsidR="00175F20">
        <w:rPr>
          <w:sz w:val="26"/>
          <w:szCs w:val="26"/>
        </w:rPr>
        <w:t>5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 привлечено к дисциплинарной ответственности.</w:t>
      </w:r>
    </w:p>
    <w:p w:rsidR="00945A86" w:rsidRDefault="00B204D8" w:rsidP="0037494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>странено финансовых нарушений на сумму</w:t>
      </w:r>
      <w:r w:rsidR="00945A86">
        <w:rPr>
          <w:sz w:val="26"/>
          <w:szCs w:val="26"/>
        </w:rPr>
        <w:t xml:space="preserve"> 2 616,8</w:t>
      </w:r>
      <w:r w:rsidR="0096513C" w:rsidRPr="0096513C">
        <w:rPr>
          <w:sz w:val="26"/>
          <w:szCs w:val="26"/>
        </w:rPr>
        <w:t xml:space="preserve"> тыс. рублей, в том числе обеспечен возврат бюджетных средств в сумме </w:t>
      </w:r>
      <w:r w:rsidR="00945A86">
        <w:rPr>
          <w:sz w:val="26"/>
          <w:szCs w:val="26"/>
        </w:rPr>
        <w:t>1 112,8</w:t>
      </w:r>
      <w:r w:rsidR="0096513C" w:rsidRPr="0096513C">
        <w:rPr>
          <w:sz w:val="26"/>
          <w:szCs w:val="26"/>
        </w:rPr>
        <w:t xml:space="preserve"> тыс. рублей</w:t>
      </w:r>
      <w:r w:rsidR="00945A86">
        <w:rPr>
          <w:sz w:val="26"/>
          <w:szCs w:val="26"/>
        </w:rPr>
        <w:t>, из них:</w:t>
      </w:r>
    </w:p>
    <w:p w:rsidR="00945A86" w:rsidRP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45A86">
        <w:rPr>
          <w:sz w:val="26"/>
          <w:szCs w:val="26"/>
        </w:rPr>
        <w:t xml:space="preserve">- </w:t>
      </w:r>
      <w:r>
        <w:rPr>
          <w:sz w:val="26"/>
          <w:szCs w:val="26"/>
        </w:rPr>
        <w:t>1 072,7</w:t>
      </w:r>
      <w:r w:rsidRPr="00945A86">
        <w:rPr>
          <w:sz w:val="26"/>
          <w:szCs w:val="26"/>
        </w:rPr>
        <w:t xml:space="preserve"> тыс. рублей – в бюджет города Когалыма; </w:t>
      </w:r>
    </w:p>
    <w:p w:rsidR="00D52BFD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945A86">
        <w:rPr>
          <w:sz w:val="26"/>
          <w:szCs w:val="26"/>
        </w:rPr>
        <w:t xml:space="preserve">- </w:t>
      </w:r>
      <w:r>
        <w:rPr>
          <w:sz w:val="26"/>
          <w:szCs w:val="26"/>
        </w:rPr>
        <w:t>40,1</w:t>
      </w:r>
      <w:r w:rsidRPr="00945A86">
        <w:rPr>
          <w:sz w:val="26"/>
          <w:szCs w:val="26"/>
        </w:rPr>
        <w:t xml:space="preserve"> тыс. рублей – в муниципальные учреждения.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945A86" w:rsidRDefault="00BD7BFA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В рамках экспертно-аналитической деятельности </w:t>
      </w:r>
      <w:r w:rsidR="00945A86">
        <w:rPr>
          <w:sz w:val="26"/>
          <w:szCs w:val="26"/>
        </w:rPr>
        <w:t xml:space="preserve">в соответствии с планом работы </w:t>
      </w:r>
      <w:r w:rsidR="008F0020">
        <w:rPr>
          <w:sz w:val="26"/>
          <w:szCs w:val="26"/>
        </w:rPr>
        <w:t>во 2 квартале завершено</w:t>
      </w:r>
      <w:r w:rsidR="00945A86">
        <w:rPr>
          <w:sz w:val="26"/>
          <w:szCs w:val="26"/>
        </w:rPr>
        <w:t xml:space="preserve"> 2 мероприятия: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2019 год (в том числе внешняя проверка годовой бюджетной отчетности главных администраторов бюджетных средств)</w:t>
      </w:r>
      <w:r>
        <w:rPr>
          <w:sz w:val="26"/>
          <w:szCs w:val="26"/>
        </w:rPr>
        <w:t>;</w:t>
      </w:r>
    </w:p>
    <w:p w:rsidR="00945A86" w:rsidRDefault="00945A8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</w:t>
      </w:r>
      <w:r w:rsidRPr="00945A86">
        <w:rPr>
          <w:sz w:val="26"/>
          <w:szCs w:val="26"/>
        </w:rPr>
        <w:t>нализ отчета об исполнении бюджета города Когалыма за 1 квартал 2020 года</w:t>
      </w:r>
      <w:r>
        <w:rPr>
          <w:sz w:val="26"/>
          <w:szCs w:val="26"/>
        </w:rPr>
        <w:t>.</w:t>
      </w:r>
    </w:p>
    <w:p w:rsidR="00945A86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3A0482">
        <w:rPr>
          <w:sz w:val="26"/>
          <w:szCs w:val="26"/>
        </w:rPr>
        <w:t>В процессе проведения находилось 1</w:t>
      </w:r>
      <w:r>
        <w:rPr>
          <w:sz w:val="26"/>
          <w:szCs w:val="26"/>
        </w:rPr>
        <w:t xml:space="preserve"> экспертно-аналитическое мероприятие:</w:t>
      </w:r>
    </w:p>
    <w:p w:rsidR="00945A86" w:rsidRDefault="00945A86" w:rsidP="00945A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6B023F">
        <w:t xml:space="preserve"> </w:t>
      </w:r>
      <w:r>
        <w:rPr>
          <w:sz w:val="26"/>
          <w:szCs w:val="26"/>
        </w:rPr>
        <w:t>а</w:t>
      </w:r>
      <w:r w:rsidRPr="00812285">
        <w:rPr>
          <w:sz w:val="26"/>
          <w:szCs w:val="26"/>
        </w:rPr>
        <w:t>удит в сфере закупок товаров, работ, услуг, осуществляемых МКУ «УЖКХ г. Когалыма» для обеспечения муниципальных нужд за 2019 год.</w:t>
      </w:r>
    </w:p>
    <w:p w:rsidR="003A0482" w:rsidRDefault="003A0482" w:rsidP="003A0482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внепланово, в</w:t>
      </w:r>
      <w:r w:rsidRPr="00514D3C">
        <w:rPr>
          <w:sz w:val="26"/>
          <w:szCs w:val="26"/>
        </w:rPr>
        <w:t xml:space="preserve"> соответствии требованием </w:t>
      </w:r>
      <w:r>
        <w:rPr>
          <w:sz w:val="26"/>
          <w:szCs w:val="26"/>
        </w:rPr>
        <w:t>п</w:t>
      </w:r>
      <w:r w:rsidRPr="00514D3C">
        <w:rPr>
          <w:sz w:val="26"/>
          <w:szCs w:val="26"/>
        </w:rPr>
        <w:t>рокуратуры города Когалыма проведен</w:t>
      </w:r>
      <w:r>
        <w:rPr>
          <w:sz w:val="26"/>
          <w:szCs w:val="26"/>
        </w:rPr>
        <w:t>а</w:t>
      </w:r>
      <w:r w:rsidRPr="00514D3C">
        <w:rPr>
          <w:sz w:val="26"/>
          <w:szCs w:val="26"/>
        </w:rPr>
        <w:t xml:space="preserve"> проверка </w:t>
      </w:r>
      <w:r w:rsidR="00351DCF">
        <w:rPr>
          <w:sz w:val="26"/>
          <w:szCs w:val="26"/>
        </w:rPr>
        <w:t>целевого использования бюджетных средств, выделенных на противодействие распространению коронавирусной инфекции, а также на социальную поддержку граждан в условиях функционирования режима повышенной готовности.</w:t>
      </w:r>
    </w:p>
    <w:p w:rsidR="00BD7BFA" w:rsidRDefault="003A0482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BD7BFA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27</w:t>
      </w:r>
      <w:r w:rsidR="00BD7BFA">
        <w:rPr>
          <w:sz w:val="26"/>
          <w:szCs w:val="26"/>
        </w:rPr>
        <w:t xml:space="preserve"> но</w:t>
      </w:r>
      <w:r w:rsidR="00357AA6">
        <w:rPr>
          <w:sz w:val="26"/>
          <w:szCs w:val="26"/>
        </w:rPr>
        <w:t>рмативных правовых акт</w:t>
      </w:r>
      <w:r>
        <w:rPr>
          <w:sz w:val="26"/>
          <w:szCs w:val="26"/>
        </w:rPr>
        <w:t>ов</w:t>
      </w:r>
      <w:r w:rsidR="00633E4D">
        <w:rPr>
          <w:sz w:val="26"/>
          <w:szCs w:val="26"/>
        </w:rPr>
        <w:t>, по результатам</w:t>
      </w:r>
      <w:r w:rsidR="00357AA6">
        <w:rPr>
          <w:sz w:val="26"/>
          <w:szCs w:val="26"/>
        </w:rPr>
        <w:t xml:space="preserve"> </w:t>
      </w:r>
      <w:r w:rsidR="00633E4D">
        <w:rPr>
          <w:sz w:val="26"/>
          <w:szCs w:val="26"/>
        </w:rPr>
        <w:t xml:space="preserve">экспертизы которых </w:t>
      </w:r>
      <w:r w:rsidR="00B1121C">
        <w:rPr>
          <w:sz w:val="26"/>
          <w:szCs w:val="26"/>
        </w:rPr>
        <w:t>подготовлено</w:t>
      </w:r>
      <w:r w:rsidR="00357AA6">
        <w:rPr>
          <w:sz w:val="26"/>
          <w:szCs w:val="26"/>
        </w:rPr>
        <w:t>: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3A0482">
        <w:rPr>
          <w:sz w:val="26"/>
          <w:szCs w:val="26"/>
        </w:rPr>
        <w:t>25</w:t>
      </w:r>
      <w:r>
        <w:rPr>
          <w:sz w:val="26"/>
          <w:szCs w:val="26"/>
        </w:rPr>
        <w:t xml:space="preserve"> заключений на проекты постановлений Администрации города Когалыма, из них </w:t>
      </w:r>
      <w:r w:rsidR="003A0482">
        <w:rPr>
          <w:sz w:val="26"/>
          <w:szCs w:val="26"/>
        </w:rPr>
        <w:t>17</w:t>
      </w:r>
      <w:r w:rsidR="00633E4D">
        <w:rPr>
          <w:sz w:val="26"/>
          <w:szCs w:val="26"/>
        </w:rPr>
        <w:t xml:space="preserve"> - </w:t>
      </w:r>
      <w:r>
        <w:rPr>
          <w:sz w:val="26"/>
          <w:szCs w:val="26"/>
        </w:rPr>
        <w:t>по экспертизе муниципальных программ;</w:t>
      </w:r>
    </w:p>
    <w:p w:rsidR="00357AA6" w:rsidRDefault="00357AA6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2020 – 2022 годы.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D32F0">
        <w:rPr>
          <w:sz w:val="26"/>
          <w:szCs w:val="26"/>
        </w:rPr>
        <w:t xml:space="preserve">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8D32F0" w:rsidRDefault="008D32F0" w:rsidP="008D32F0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8D32F0">
        <w:rPr>
          <w:sz w:val="26"/>
          <w:szCs w:val="26"/>
        </w:rPr>
        <w:t>В целях обеспечения доступа к своей информации, в</w:t>
      </w:r>
      <w:r>
        <w:rPr>
          <w:sz w:val="26"/>
          <w:szCs w:val="26"/>
        </w:rPr>
        <w:t>о</w:t>
      </w:r>
      <w:r w:rsidRPr="008D32F0">
        <w:rPr>
          <w:sz w:val="26"/>
          <w:szCs w:val="26"/>
        </w:rPr>
        <w:t xml:space="preserve"> </w:t>
      </w:r>
      <w:r>
        <w:rPr>
          <w:sz w:val="26"/>
          <w:szCs w:val="26"/>
        </w:rPr>
        <w:t>2 квартале 2020 года</w:t>
      </w:r>
      <w:r w:rsidRPr="008D32F0">
        <w:rPr>
          <w:sz w:val="26"/>
          <w:szCs w:val="26"/>
        </w:rPr>
        <w:t xml:space="preserve"> на официальном сайте Администрации города Когалыма в разделе «Контрольно-счетная палата» размещено </w:t>
      </w:r>
      <w:r>
        <w:rPr>
          <w:sz w:val="26"/>
          <w:szCs w:val="26"/>
        </w:rPr>
        <w:t>59</w:t>
      </w:r>
      <w:r w:rsidRPr="008D32F0">
        <w:rPr>
          <w:sz w:val="26"/>
          <w:szCs w:val="26"/>
        </w:rPr>
        <w:t xml:space="preserve"> материалов о результатах проведенных контрольных и экспертно-аналитических мероприятий. </w:t>
      </w:r>
    </w:p>
    <w:p w:rsidR="00294FED" w:rsidRDefault="00294FED" w:rsidP="00294FED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Один</w:t>
      </w:r>
      <w:r w:rsidRPr="00294FED">
        <w:rPr>
          <w:sz w:val="26"/>
          <w:szCs w:val="26"/>
        </w:rPr>
        <w:t xml:space="preserve"> сотрудник</w:t>
      </w:r>
      <w:r>
        <w:rPr>
          <w:sz w:val="26"/>
          <w:szCs w:val="26"/>
        </w:rPr>
        <w:t xml:space="preserve"> Контрольно-счетной палаты</w:t>
      </w:r>
      <w:r w:rsidRPr="00294FED">
        <w:rPr>
          <w:sz w:val="26"/>
          <w:szCs w:val="26"/>
        </w:rPr>
        <w:t xml:space="preserve"> прош</w:t>
      </w:r>
      <w:r>
        <w:rPr>
          <w:sz w:val="26"/>
          <w:szCs w:val="26"/>
        </w:rPr>
        <w:t>ел</w:t>
      </w:r>
      <w:r w:rsidRPr="00294FED">
        <w:rPr>
          <w:sz w:val="26"/>
          <w:szCs w:val="26"/>
        </w:rPr>
        <w:t xml:space="preserve"> обучение по программ</w:t>
      </w:r>
      <w:r>
        <w:rPr>
          <w:sz w:val="26"/>
          <w:szCs w:val="26"/>
        </w:rPr>
        <w:t>е</w:t>
      </w:r>
      <w:r w:rsidRPr="00294FED">
        <w:rPr>
          <w:sz w:val="26"/>
          <w:szCs w:val="26"/>
        </w:rPr>
        <w:t xml:space="preserve"> дополнительного </w:t>
      </w:r>
      <w:r>
        <w:rPr>
          <w:sz w:val="26"/>
          <w:szCs w:val="26"/>
        </w:rPr>
        <w:t>профессионального образования</w:t>
      </w:r>
      <w:r w:rsidRPr="00294FED">
        <w:rPr>
          <w:sz w:val="26"/>
          <w:szCs w:val="26"/>
        </w:rPr>
        <w:t xml:space="preserve"> «Государственный и муниципальный финансовый контроль в субъектах федерации» в Новосибирском государственном университете экономики и управления «НИНХ».</w:t>
      </w:r>
    </w:p>
    <w:p w:rsidR="002742B4" w:rsidRDefault="004743C3" w:rsidP="0037494A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3C1775">
        <w:rPr>
          <w:sz w:val="26"/>
          <w:szCs w:val="26"/>
        </w:rPr>
        <w:t>бращени</w:t>
      </w:r>
      <w:r>
        <w:rPr>
          <w:sz w:val="26"/>
          <w:szCs w:val="26"/>
        </w:rPr>
        <w:t>я</w:t>
      </w:r>
      <w:r w:rsidRPr="003C1775">
        <w:rPr>
          <w:sz w:val="26"/>
          <w:szCs w:val="26"/>
        </w:rPr>
        <w:t xml:space="preserve"> граждан </w:t>
      </w:r>
      <w:r w:rsidR="002742B4" w:rsidRPr="003C1775">
        <w:rPr>
          <w:sz w:val="26"/>
          <w:szCs w:val="26"/>
        </w:rPr>
        <w:t xml:space="preserve">в Контрольно-счетную палату города Когалыма </w:t>
      </w:r>
      <w:r w:rsidR="008D32F0">
        <w:rPr>
          <w:sz w:val="26"/>
          <w:szCs w:val="26"/>
        </w:rPr>
        <w:t>не поступали</w:t>
      </w:r>
      <w:r w:rsidR="002742B4" w:rsidRPr="003C1775">
        <w:rPr>
          <w:sz w:val="26"/>
          <w:szCs w:val="26"/>
        </w:rPr>
        <w:t>.</w:t>
      </w:r>
    </w:p>
    <w:p w:rsidR="007C6429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4743C3">
        <w:rPr>
          <w:sz w:val="26"/>
          <w:szCs w:val="26"/>
        </w:rPr>
        <w:t>В</w:t>
      </w:r>
      <w:r>
        <w:rPr>
          <w:sz w:val="26"/>
          <w:szCs w:val="26"/>
        </w:rPr>
        <w:t>о 2</w:t>
      </w:r>
      <w:r w:rsidRPr="004743C3">
        <w:rPr>
          <w:sz w:val="26"/>
          <w:szCs w:val="26"/>
        </w:rPr>
        <w:t xml:space="preserve"> квартале 2020</w:t>
      </w:r>
      <w:r>
        <w:rPr>
          <w:sz w:val="26"/>
          <w:szCs w:val="26"/>
        </w:rPr>
        <w:t xml:space="preserve"> </w:t>
      </w:r>
      <w:r w:rsidRPr="004743C3">
        <w:rPr>
          <w:sz w:val="26"/>
          <w:szCs w:val="26"/>
        </w:rPr>
        <w:t xml:space="preserve">года </w:t>
      </w:r>
      <w:r>
        <w:rPr>
          <w:sz w:val="26"/>
          <w:szCs w:val="26"/>
        </w:rPr>
        <w:t>Контрольно-с</w:t>
      </w:r>
      <w:r w:rsidRPr="004743C3">
        <w:rPr>
          <w:sz w:val="26"/>
          <w:szCs w:val="26"/>
        </w:rPr>
        <w:t>четная палата осуществляла контрольно</w:t>
      </w:r>
      <w:r>
        <w:rPr>
          <w:sz w:val="26"/>
          <w:szCs w:val="26"/>
        </w:rPr>
        <w:t>ю</w:t>
      </w:r>
      <w:r w:rsidRPr="004743C3">
        <w:rPr>
          <w:sz w:val="26"/>
          <w:szCs w:val="26"/>
        </w:rPr>
        <w:t xml:space="preserve">, экспертно-аналитическую,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Default="007C6429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4743C3" w:rsidRDefault="004743C3" w:rsidP="00591786">
      <w:pPr>
        <w:tabs>
          <w:tab w:val="left" w:pos="0"/>
        </w:tabs>
        <w:ind w:firstLine="709"/>
        <w:jc w:val="both"/>
        <w:rPr>
          <w:sz w:val="26"/>
          <w:szCs w:val="26"/>
        </w:rPr>
      </w:pPr>
    </w:p>
    <w:p w:rsidR="00F20B41" w:rsidRDefault="00D5760A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2C439D" w:rsidRDefault="002C439D" w:rsidP="00591786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         </w:t>
      </w:r>
      <w:r w:rsidR="00641284">
        <w:rPr>
          <w:sz w:val="26"/>
          <w:szCs w:val="26"/>
        </w:rPr>
        <w:t xml:space="preserve">   </w:t>
      </w:r>
      <w:r w:rsidR="00AC1DA0">
        <w:rPr>
          <w:sz w:val="26"/>
          <w:szCs w:val="26"/>
        </w:rPr>
        <w:t xml:space="preserve">  </w:t>
      </w:r>
      <w:r w:rsidR="00D21249">
        <w:rPr>
          <w:sz w:val="26"/>
          <w:szCs w:val="26"/>
        </w:rPr>
        <w:t xml:space="preserve">          </w:t>
      </w:r>
      <w:r w:rsidR="00722BB7">
        <w:rPr>
          <w:sz w:val="26"/>
          <w:szCs w:val="26"/>
        </w:rPr>
        <w:t xml:space="preserve">     </w:t>
      </w:r>
      <w:r w:rsidR="00D21249">
        <w:rPr>
          <w:sz w:val="26"/>
          <w:szCs w:val="26"/>
        </w:rPr>
        <w:t xml:space="preserve"> </w:t>
      </w:r>
      <w:r w:rsidR="00AC1DA0">
        <w:rPr>
          <w:sz w:val="26"/>
          <w:szCs w:val="26"/>
        </w:rPr>
        <w:t xml:space="preserve">   </w:t>
      </w:r>
    </w:p>
    <w:p w:rsidR="00591786" w:rsidRDefault="00591786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75228F" w:rsidRDefault="0075228F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5E3EF5" w:rsidRDefault="005E3EF5" w:rsidP="00591786">
      <w:pPr>
        <w:tabs>
          <w:tab w:val="left" w:pos="0"/>
        </w:tabs>
        <w:jc w:val="both"/>
        <w:rPr>
          <w:sz w:val="20"/>
          <w:szCs w:val="20"/>
        </w:rPr>
      </w:pPr>
    </w:p>
    <w:tbl>
      <w:tblPr>
        <w:tblW w:w="9560" w:type="dxa"/>
        <w:tblInd w:w="108" w:type="dxa"/>
        <w:tblLook w:val="04A0" w:firstRow="1" w:lastRow="0" w:firstColumn="1" w:lastColumn="0" w:noHBand="0" w:noVBand="1"/>
      </w:tblPr>
      <w:tblGrid>
        <w:gridCol w:w="711"/>
        <w:gridCol w:w="4534"/>
        <w:gridCol w:w="1418"/>
        <w:gridCol w:w="1437"/>
        <w:gridCol w:w="1460"/>
      </w:tblGrid>
      <w:tr w:rsidR="005E3EF5" w:rsidRPr="005E3EF5" w:rsidTr="005E3EF5">
        <w:trPr>
          <w:trHeight w:val="75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3EF5" w:rsidRPr="005E3EF5" w:rsidRDefault="005E3EF5" w:rsidP="005E3E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5E3EF5">
              <w:rPr>
                <w:b/>
                <w:bCs/>
                <w:color w:val="000000"/>
                <w:sz w:val="26"/>
                <w:szCs w:val="26"/>
              </w:rPr>
              <w:lastRenderedPageBreak/>
              <w:t xml:space="preserve">Основные показатели деятельности </w:t>
            </w:r>
            <w:r w:rsidRPr="005E3EF5">
              <w:rPr>
                <w:b/>
                <w:bCs/>
                <w:color w:val="000000"/>
                <w:sz w:val="26"/>
                <w:szCs w:val="26"/>
              </w:rPr>
              <w:br/>
              <w:t xml:space="preserve">Контрольно-счетной палаты города Когалыма </w:t>
            </w:r>
          </w:p>
        </w:tc>
      </w:tr>
      <w:tr w:rsidR="005E3EF5" w:rsidRPr="005E3EF5" w:rsidTr="005E3EF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</w:tr>
      <w:tr w:rsidR="005E3EF5" w:rsidRPr="005E3EF5" w:rsidTr="00C0549C">
        <w:trPr>
          <w:trHeight w:val="9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Всего за          1 полугодие 2020 года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квартал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 квартал</w:t>
            </w:r>
          </w:p>
        </w:tc>
      </w:tr>
      <w:tr w:rsidR="005E3EF5" w:rsidRPr="005E3EF5" w:rsidTr="00C0549C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 xml:space="preserve">Проведено контрольных и экспертно-аналитических мероприятий </w:t>
            </w:r>
            <w:proofErr w:type="gramStart"/>
            <w:r w:rsidRPr="005E3EF5">
              <w:rPr>
                <w:color w:val="000000"/>
                <w:sz w:val="22"/>
                <w:szCs w:val="22"/>
              </w:rPr>
              <w:t xml:space="preserve">всего,   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6</w:t>
            </w:r>
          </w:p>
        </w:tc>
      </w:tr>
      <w:tr w:rsidR="005E3EF5" w:rsidRPr="005E3EF5" w:rsidTr="00C0549C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контрольных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</w:t>
            </w:r>
          </w:p>
        </w:tc>
      </w:tr>
      <w:tr w:rsidR="005E3EF5" w:rsidRPr="005E3EF5" w:rsidTr="00C0549C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экспертно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>-аналитических мероприятий (за исключением экспертиз проектов нормативных правовых актов)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</w:t>
            </w:r>
          </w:p>
        </w:tc>
      </w:tr>
      <w:tr w:rsidR="005E3EF5" w:rsidRPr="005E3EF5" w:rsidTr="00C0549C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Количество проведенных экспертиз проектов нормативных правовых актов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27</w:t>
            </w:r>
          </w:p>
        </w:tc>
      </w:tr>
      <w:tr w:rsidR="005E3EF5" w:rsidRPr="005E3EF5" w:rsidTr="00C0549C">
        <w:trPr>
          <w:trHeight w:val="70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Количество объектов проведенных контрольных и экспертно-аналитических мероприятий, всего,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22</w:t>
            </w:r>
          </w:p>
        </w:tc>
      </w:tr>
      <w:tr w:rsidR="005E3EF5" w:rsidRPr="005E3EF5" w:rsidTr="00C0549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объектов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контрольных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9</w:t>
            </w:r>
          </w:p>
        </w:tc>
      </w:tr>
      <w:tr w:rsidR="005E3EF5" w:rsidRPr="005E3EF5" w:rsidTr="00C0549C">
        <w:trPr>
          <w:trHeight w:val="3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объектов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экспертно-аналитических мероприятий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13</w:t>
            </w:r>
          </w:p>
        </w:tc>
      </w:tr>
      <w:tr w:rsidR="005E3EF5" w:rsidRPr="005E3EF5" w:rsidTr="00C0549C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Проведено совместных и параллельных контрольных и экспертно-аналитических мероприятий со Счетной палатой Ханты-Мансийского автономного округа –Югры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675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Всего выявлено нарушений в ходе осуществления     внешнего муниципального финансового контроля (тыс. рублей/ количество), из них: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31 729,9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20 095,4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11 634,5</w:t>
            </w:r>
          </w:p>
        </w:tc>
      </w:tr>
      <w:tr w:rsidR="005E3EF5" w:rsidRPr="005E3EF5" w:rsidTr="00C0549C">
        <w:trPr>
          <w:trHeight w:val="33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rPr>
                <w:color w:val="000000"/>
                <w:sz w:val="26"/>
                <w:szCs w:val="26"/>
              </w:rPr>
            </w:pPr>
          </w:p>
        </w:tc>
      </w:tr>
      <w:tr w:rsidR="005E3EF5" w:rsidRPr="005E3EF5" w:rsidTr="00C0549C">
        <w:trPr>
          <w:trHeight w:val="3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нарушения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при формировании и исполнении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6 439,4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6 439,4</w:t>
            </w:r>
          </w:p>
        </w:tc>
      </w:tr>
      <w:tr w:rsidR="005E3EF5" w:rsidRPr="005E3EF5" w:rsidTr="00C0549C">
        <w:trPr>
          <w:trHeight w:val="7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нарушения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ведения бухгалтерского учета, составления и представления бухгалтерской (финансовой) отчетности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1 361,7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28,3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1 333,4</w:t>
            </w:r>
          </w:p>
        </w:tc>
      </w:tr>
      <w:tr w:rsidR="005E3EF5" w:rsidRPr="005E3EF5" w:rsidTr="00C0549C">
        <w:trPr>
          <w:trHeight w:val="90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нарушения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в сфере управления и распоряжения государственной (муниципальной) собственностью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145,2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145,2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E3EF5" w:rsidRPr="005E3EF5" w:rsidTr="00C0549C">
        <w:trPr>
          <w:trHeight w:val="9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5.4.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нарушения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при осуществлении государственных (муниципальных) закупок и закупок отдельными видами юридических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22 710,9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19 921,9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2 789,0</w:t>
            </w:r>
          </w:p>
        </w:tc>
      </w:tr>
      <w:tr w:rsidR="005E3EF5" w:rsidRPr="005E3EF5" w:rsidTr="00C0549C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иные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нарушения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E3EF5" w:rsidRPr="005E3EF5" w:rsidTr="00C0549C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5.7.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нецелевое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использование бюджетных средств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1 072,7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1 072,7</w:t>
            </w:r>
          </w:p>
        </w:tc>
      </w:tr>
      <w:tr w:rsidR="005E3EF5" w:rsidRPr="005E3EF5" w:rsidTr="00C0549C">
        <w:trPr>
          <w:trHeight w:val="82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Выявлено неэффективное (безрезультатное) использование бюджетных средств (тыс. рублей)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95,8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95,8</w:t>
            </w:r>
          </w:p>
        </w:tc>
      </w:tr>
      <w:tr w:rsidR="005E3EF5" w:rsidRPr="005E3EF5" w:rsidTr="00C0549C">
        <w:trPr>
          <w:trHeight w:val="73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E3EF5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Устранено выявленных нарушений (тыс. рублей),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7 555,2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4 938,4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2 616,8</w:t>
            </w:r>
          </w:p>
        </w:tc>
      </w:tr>
      <w:tr w:rsidR="005E3EF5" w:rsidRPr="005E3EF5" w:rsidTr="00C0549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lastRenderedPageBreak/>
              <w:t>7.1.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обеспечен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возврат бюджетных средств, из них: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1 612,8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1 112,8</w:t>
            </w:r>
          </w:p>
        </w:tc>
      </w:tr>
      <w:tr w:rsidR="005E3EF5" w:rsidRPr="005E3EF5" w:rsidTr="00C0549C">
        <w:trPr>
          <w:trHeight w:val="5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бюджет города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1 072,7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1 072,7</w:t>
            </w:r>
          </w:p>
        </w:tc>
      </w:tr>
      <w:tr w:rsidR="005E3EF5" w:rsidRPr="005E3EF5" w:rsidTr="00C0549C">
        <w:trPr>
          <w:trHeight w:val="4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7.1.2.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муниципальные учреждения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540,1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40,1</w:t>
            </w:r>
          </w:p>
        </w:tc>
      </w:tr>
      <w:tr w:rsidR="005E3EF5" w:rsidRPr="005E3EF5" w:rsidTr="00C0549C">
        <w:trPr>
          <w:trHeight w:val="49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выполнено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работ, оказано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0,0</w:t>
            </w:r>
          </w:p>
        </w:tc>
      </w:tr>
      <w:tr w:rsidR="005E3EF5" w:rsidRPr="005E3EF5" w:rsidTr="00C0549C">
        <w:trPr>
          <w:trHeight w:val="5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Внесено представлений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E3EF5" w:rsidRPr="005E3EF5" w:rsidTr="00C0549C">
        <w:trPr>
          <w:trHeight w:val="66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Внесено предписаний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6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Направлено информационных писем в органы местного самоуправления и объекты контроля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2</w:t>
            </w:r>
          </w:p>
        </w:tc>
      </w:tr>
      <w:tr w:rsidR="005E3EF5" w:rsidRPr="005E3EF5" w:rsidTr="00C0549C">
        <w:trPr>
          <w:trHeight w:val="6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Количество материалов, направленных в органы прокуратуры и иные правоохранительные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10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Результаты рассмотрения органами прокуратуры и иными правоохранительными органами материалов, направленных контрольно-счетным органом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X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Х</w:t>
            </w:r>
          </w:p>
        </w:tc>
      </w:tr>
      <w:tr w:rsidR="005E3EF5" w:rsidRPr="005E3EF5" w:rsidTr="00C0549C">
        <w:trPr>
          <w:trHeight w:val="5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12.1.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принято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решений о возбуждении уголовного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12.2.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5E3EF5">
              <w:rPr>
                <w:color w:val="000000"/>
                <w:sz w:val="22"/>
                <w:szCs w:val="22"/>
              </w:rPr>
              <w:t>принято</w:t>
            </w:r>
            <w:proofErr w:type="gramEnd"/>
            <w:r w:rsidRPr="005E3EF5">
              <w:rPr>
                <w:color w:val="000000"/>
                <w:sz w:val="22"/>
                <w:szCs w:val="22"/>
              </w:rPr>
              <w:t xml:space="preserve"> решений об отказе в возбуждении уголовного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7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13.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Возбуждено дел об административных правонарушениях сотрудниками контрольно-счетного органа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24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14.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Количество дел об административных правонарушениях, возбужденных сотрудниками контрольно-счетного органа, по которым судьей, органом, должностным лицом, уполномоченными ра</w:t>
            </w:r>
            <w:bookmarkStart w:id="0" w:name="_GoBack"/>
            <w:bookmarkEnd w:id="0"/>
            <w:r w:rsidRPr="005E3EF5">
              <w:rPr>
                <w:color w:val="000000"/>
                <w:sz w:val="22"/>
                <w:szCs w:val="22"/>
              </w:rPr>
              <w:t>ссматривать дела об   административных правонарушениях вынесены постановления по делу об административном правонарушении с назначением административного наказания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11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Возбуждено дел об административных правонарушениях по обращениям контрольно-счетного органа, направленным в уполномоченные органы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93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Привлечено должностных и юридических лиц к административной ответственности по делам об административных правонарушениях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</w:tr>
      <w:tr w:rsidR="005E3EF5" w:rsidRPr="005E3EF5" w:rsidTr="00C0549C">
        <w:trPr>
          <w:trHeight w:val="6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17.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both"/>
              <w:rPr>
                <w:color w:val="000000"/>
                <w:sz w:val="22"/>
                <w:szCs w:val="22"/>
              </w:rPr>
            </w:pPr>
            <w:r w:rsidRPr="005E3EF5">
              <w:rPr>
                <w:color w:val="000000"/>
                <w:sz w:val="22"/>
                <w:szCs w:val="22"/>
              </w:rPr>
              <w:t>Привлечено лиц к дисциплинарной ответственности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  <w:r w:rsidRPr="005E3EF5">
              <w:rPr>
                <w:color w:val="000000"/>
                <w:sz w:val="26"/>
                <w:szCs w:val="26"/>
              </w:rPr>
              <w:t>5</w:t>
            </w:r>
          </w:p>
        </w:tc>
      </w:tr>
      <w:tr w:rsidR="005E3EF5" w:rsidRPr="005E3EF5" w:rsidTr="005E3EF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</w:tr>
      <w:tr w:rsidR="005E3EF5" w:rsidRPr="005E3EF5" w:rsidTr="005E3EF5">
        <w:trPr>
          <w:trHeight w:val="300"/>
        </w:trPr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3EF5" w:rsidRPr="005E3EF5" w:rsidRDefault="005E3EF5" w:rsidP="005E3EF5">
            <w:pPr>
              <w:rPr>
                <w:sz w:val="20"/>
                <w:szCs w:val="20"/>
              </w:rPr>
            </w:pPr>
          </w:p>
        </w:tc>
      </w:tr>
    </w:tbl>
    <w:p w:rsidR="005E3EF5" w:rsidRDefault="005E3EF5" w:rsidP="00591786">
      <w:pPr>
        <w:tabs>
          <w:tab w:val="left" w:pos="0"/>
        </w:tabs>
        <w:jc w:val="both"/>
        <w:rPr>
          <w:sz w:val="20"/>
          <w:szCs w:val="20"/>
        </w:rPr>
      </w:pPr>
    </w:p>
    <w:p w:rsidR="00E45C1F" w:rsidRDefault="00E45C1F" w:rsidP="00591786">
      <w:pPr>
        <w:tabs>
          <w:tab w:val="left" w:pos="0"/>
        </w:tabs>
        <w:jc w:val="both"/>
        <w:rPr>
          <w:sz w:val="20"/>
          <w:szCs w:val="20"/>
        </w:rPr>
      </w:pPr>
    </w:p>
    <w:sectPr w:rsidR="00E45C1F" w:rsidSect="0075228F">
      <w:pgSz w:w="11906" w:h="16838"/>
      <w:pgMar w:top="851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D76"/>
    <w:rsid w:val="000154DB"/>
    <w:rsid w:val="00016DEC"/>
    <w:rsid w:val="00024477"/>
    <w:rsid w:val="00026772"/>
    <w:rsid w:val="00026866"/>
    <w:rsid w:val="00027794"/>
    <w:rsid w:val="000307F5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7AA6"/>
    <w:rsid w:val="0037494A"/>
    <w:rsid w:val="00384822"/>
    <w:rsid w:val="003A0482"/>
    <w:rsid w:val="003B103E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A014E"/>
    <w:rsid w:val="004A12CF"/>
    <w:rsid w:val="004A3AF6"/>
    <w:rsid w:val="004B0A40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3EF5"/>
    <w:rsid w:val="005E6A54"/>
    <w:rsid w:val="005E726E"/>
    <w:rsid w:val="005F1746"/>
    <w:rsid w:val="005F3A4D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6CDA"/>
    <w:rsid w:val="0070144C"/>
    <w:rsid w:val="0070639B"/>
    <w:rsid w:val="007068AD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0F69"/>
    <w:rsid w:val="007D30C1"/>
    <w:rsid w:val="007D66E9"/>
    <w:rsid w:val="007E0511"/>
    <w:rsid w:val="007E0F79"/>
    <w:rsid w:val="007F218F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E73E2"/>
    <w:rsid w:val="008F0020"/>
    <w:rsid w:val="008F1A24"/>
    <w:rsid w:val="008F1AFF"/>
    <w:rsid w:val="00900E11"/>
    <w:rsid w:val="009023C5"/>
    <w:rsid w:val="0090717E"/>
    <w:rsid w:val="009148FD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40F2"/>
    <w:rsid w:val="00B204D8"/>
    <w:rsid w:val="00B2319E"/>
    <w:rsid w:val="00B254C8"/>
    <w:rsid w:val="00B255CE"/>
    <w:rsid w:val="00B26BA0"/>
    <w:rsid w:val="00B2717B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599"/>
    <w:rsid w:val="00B84AE7"/>
    <w:rsid w:val="00B8639B"/>
    <w:rsid w:val="00B869CA"/>
    <w:rsid w:val="00B86C73"/>
    <w:rsid w:val="00B9057F"/>
    <w:rsid w:val="00BA1638"/>
    <w:rsid w:val="00BA392B"/>
    <w:rsid w:val="00BA602F"/>
    <w:rsid w:val="00BB09F8"/>
    <w:rsid w:val="00BB196D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0549C"/>
    <w:rsid w:val="00C1098E"/>
    <w:rsid w:val="00C10FD0"/>
    <w:rsid w:val="00C146C0"/>
    <w:rsid w:val="00C15C62"/>
    <w:rsid w:val="00C21554"/>
    <w:rsid w:val="00C223E4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5377"/>
    <w:rsid w:val="00DE2668"/>
    <w:rsid w:val="00DE3A44"/>
    <w:rsid w:val="00DE480A"/>
    <w:rsid w:val="00DE5AC0"/>
    <w:rsid w:val="00DE666F"/>
    <w:rsid w:val="00DF0A42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55CC"/>
    <w:rsid w:val="00FB35E2"/>
    <w:rsid w:val="00FB6FF8"/>
    <w:rsid w:val="00FC5A03"/>
    <w:rsid w:val="00FD1184"/>
    <w:rsid w:val="00FD1389"/>
    <w:rsid w:val="00FD4154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EFF17-6F0C-45DB-8C3F-120FF279D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CE5E-2808-471E-8B65-AF8297F07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4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Фёдорова Мария Викторовна</cp:lastModifiedBy>
  <cp:revision>47</cp:revision>
  <cp:lastPrinted>2020-03-18T05:35:00Z</cp:lastPrinted>
  <dcterms:created xsi:type="dcterms:W3CDTF">2020-05-08T06:26:00Z</dcterms:created>
  <dcterms:modified xsi:type="dcterms:W3CDTF">2020-08-07T11:21:00Z</dcterms:modified>
</cp:coreProperties>
</file>