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A" w:rsidRDefault="00C343EA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ИНФОРМАЦИЯ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о планируемом расходовании денежных средств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на финансовое обеспечение предоставления социальных услуг</w:t>
      </w:r>
    </w:p>
    <w:p w:rsidR="00137C21" w:rsidRPr="00137C21" w:rsidRDefault="0081520F" w:rsidP="00137C2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в сфере социального обслуживания (</w:t>
      </w:r>
      <w:r w:rsidR="00137C21" w:rsidRPr="00137C21">
        <w:rPr>
          <w:sz w:val="28"/>
          <w:szCs w:val="28"/>
        </w:rPr>
        <w:t>в форме социального</w:t>
      </w:r>
      <w:proofErr w:type="gramEnd"/>
    </w:p>
    <w:p w:rsidR="0081520F" w:rsidRPr="0081520F" w:rsidRDefault="00137C21" w:rsidP="00137C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37C21">
        <w:rPr>
          <w:sz w:val="28"/>
          <w:szCs w:val="28"/>
        </w:rPr>
        <w:t xml:space="preserve">обслуживания на дому, полустационарной, стационарной форме, срочных социальных услуг – </w:t>
      </w:r>
      <w:proofErr w:type="gramStart"/>
      <w:r w:rsidRPr="00137C21">
        <w:rPr>
          <w:sz w:val="28"/>
          <w:szCs w:val="28"/>
        </w:rPr>
        <w:t>нужное</w:t>
      </w:r>
      <w:proofErr w:type="gramEnd"/>
      <w:r w:rsidRPr="00137C21">
        <w:rPr>
          <w:sz w:val="28"/>
          <w:szCs w:val="28"/>
        </w:rPr>
        <w:t xml:space="preserve"> подчеркнуть</w:t>
      </w:r>
      <w:r w:rsidR="0081520F" w:rsidRPr="0081520F">
        <w:rPr>
          <w:sz w:val="28"/>
          <w:szCs w:val="28"/>
        </w:rPr>
        <w:t>) ____________________________________________________________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</w:pPr>
      <w:r w:rsidRPr="0081520F">
        <w:t>(наименование некоммерческой организации)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81520F" w:rsidRPr="0081520F" w:rsidTr="005C672A">
        <w:tc>
          <w:tcPr>
            <w:tcW w:w="913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Номер строки</w:t>
            </w:r>
          </w:p>
        </w:tc>
        <w:tc>
          <w:tcPr>
            <w:tcW w:w="3756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Расходы, всего</w:t>
            </w:r>
          </w:p>
        </w:tc>
        <w:tc>
          <w:tcPr>
            <w:tcW w:w="3402" w:type="dxa"/>
            <w:gridSpan w:val="2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В том числе</w:t>
            </w:r>
            <w:r w:rsidR="00EB4516">
              <w:t>:</w:t>
            </w:r>
          </w:p>
        </w:tc>
      </w:tr>
      <w:tr w:rsidR="0081520F" w:rsidRPr="0081520F" w:rsidTr="005C672A">
        <w:tc>
          <w:tcPr>
            <w:tcW w:w="913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 счет средств субсидии из (рублей)</w:t>
            </w: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 счет доходов от взимания платы с получателей услуг (рублей)</w:t>
            </w:r>
          </w:p>
        </w:tc>
      </w:tr>
      <w:tr w:rsidR="0081520F" w:rsidRPr="0081520F" w:rsidTr="005C672A">
        <w:tc>
          <w:tcPr>
            <w:tcW w:w="913" w:type="dxa"/>
            <w:vAlign w:val="center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center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5</w:t>
            </w: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410"/>
            <w:bookmarkEnd w:id="1"/>
            <w:r w:rsidRPr="0081520F"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 xml:space="preserve">Расходы, непосредственно связанные с предоставлением </w:t>
            </w:r>
            <w:proofErr w:type="gramStart"/>
            <w:r w:rsidRPr="0081520F">
              <w:rPr>
                <w:sz w:val="28"/>
                <w:szCs w:val="28"/>
              </w:rPr>
              <w:t>социальных</w:t>
            </w:r>
            <w:proofErr w:type="gramEnd"/>
            <w:r w:rsidRPr="0081520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" w:name="P435"/>
            <w:bookmarkEnd w:id="2"/>
            <w:r w:rsidRPr="0081520F">
              <w:rPr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 xml:space="preserve">Расходы на </w:t>
            </w:r>
            <w:r w:rsidRPr="0081520F">
              <w:rPr>
                <w:sz w:val="28"/>
                <w:szCs w:val="28"/>
              </w:rPr>
              <w:lastRenderedPageBreak/>
              <w:t>общехозяйственные нужды, в том числе: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FA39A5">
        <w:trPr>
          <w:trHeight w:val="2453"/>
        </w:trPr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5C672A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Итого (</w:t>
            </w:r>
            <w:hyperlink w:anchor="P410" w:history="1">
              <w:r w:rsidRPr="0081520F">
                <w:rPr>
                  <w:sz w:val="28"/>
                  <w:szCs w:val="28"/>
                </w:rPr>
                <w:t>строка 1</w:t>
              </w:r>
            </w:hyperlink>
            <w:r w:rsidRPr="0081520F">
              <w:rPr>
                <w:sz w:val="28"/>
                <w:szCs w:val="28"/>
              </w:rPr>
              <w:t xml:space="preserve"> + </w:t>
            </w:r>
            <w:hyperlink w:anchor="P435" w:history="1">
              <w:r w:rsidRPr="0081520F">
                <w:rPr>
                  <w:sz w:val="28"/>
                  <w:szCs w:val="28"/>
                </w:rPr>
                <w:t>строка 6</w:t>
              </w:r>
            </w:hyperlink>
            <w:r w:rsidRPr="0081520F">
              <w:rPr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5623" w:rsidRDefault="00465623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B4516" w:rsidSect="00465623">
      <w:headerReference w:type="default" r:id="rId7"/>
      <w:pgSz w:w="11906" w:h="16838"/>
      <w:pgMar w:top="397" w:right="1276" w:bottom="851" w:left="1559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8" w:rsidRDefault="00156888" w:rsidP="00CD1970">
      <w:r>
        <w:separator/>
      </w:r>
    </w:p>
  </w:endnote>
  <w:endnote w:type="continuationSeparator" w:id="0">
    <w:p w:rsidR="00156888" w:rsidRDefault="00156888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8" w:rsidRDefault="00156888" w:rsidP="00CD1970">
      <w:r>
        <w:separator/>
      </w:r>
    </w:p>
  </w:footnote>
  <w:footnote w:type="continuationSeparator" w:id="0">
    <w:p w:rsidR="00156888" w:rsidRDefault="00156888" w:rsidP="00CD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2A" w:rsidRDefault="005C672A">
    <w:pPr>
      <w:pStyle w:val="a6"/>
      <w:jc w:val="center"/>
    </w:pPr>
  </w:p>
  <w:p w:rsidR="005C672A" w:rsidRDefault="005C67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17"/>
    <w:rsid w:val="00003BDE"/>
    <w:rsid w:val="00006434"/>
    <w:rsid w:val="00023E00"/>
    <w:rsid w:val="0003048D"/>
    <w:rsid w:val="00033105"/>
    <w:rsid w:val="00056FB8"/>
    <w:rsid w:val="0005798A"/>
    <w:rsid w:val="00074066"/>
    <w:rsid w:val="00087E06"/>
    <w:rsid w:val="00097F05"/>
    <w:rsid w:val="000A277F"/>
    <w:rsid w:val="000A4782"/>
    <w:rsid w:val="000C34C0"/>
    <w:rsid w:val="00100A1E"/>
    <w:rsid w:val="00102770"/>
    <w:rsid w:val="00112D7C"/>
    <w:rsid w:val="00117422"/>
    <w:rsid w:val="00137C21"/>
    <w:rsid w:val="00156888"/>
    <w:rsid w:val="00167AB3"/>
    <w:rsid w:val="00176264"/>
    <w:rsid w:val="0017626A"/>
    <w:rsid w:val="001B4D4C"/>
    <w:rsid w:val="001D1669"/>
    <w:rsid w:val="001D5018"/>
    <w:rsid w:val="001E7E21"/>
    <w:rsid w:val="001F1EE7"/>
    <w:rsid w:val="002116A5"/>
    <w:rsid w:val="002135F4"/>
    <w:rsid w:val="0026423D"/>
    <w:rsid w:val="00273FAF"/>
    <w:rsid w:val="002755AE"/>
    <w:rsid w:val="002918D0"/>
    <w:rsid w:val="002B6FFC"/>
    <w:rsid w:val="002C37FB"/>
    <w:rsid w:val="002C6717"/>
    <w:rsid w:val="002D07F1"/>
    <w:rsid w:val="002E1438"/>
    <w:rsid w:val="002F57FE"/>
    <w:rsid w:val="00315A25"/>
    <w:rsid w:val="0032136D"/>
    <w:rsid w:val="00323A30"/>
    <w:rsid w:val="003514F9"/>
    <w:rsid w:val="003664FF"/>
    <w:rsid w:val="00375F85"/>
    <w:rsid w:val="00390C50"/>
    <w:rsid w:val="003C08A1"/>
    <w:rsid w:val="003C4B7B"/>
    <w:rsid w:val="00431A04"/>
    <w:rsid w:val="004405C3"/>
    <w:rsid w:val="00465623"/>
    <w:rsid w:val="00465DAA"/>
    <w:rsid w:val="004725D2"/>
    <w:rsid w:val="00487CAE"/>
    <w:rsid w:val="004A7A5A"/>
    <w:rsid w:val="004C0BDC"/>
    <w:rsid w:val="004C1C0F"/>
    <w:rsid w:val="004F09AA"/>
    <w:rsid w:val="00543DBE"/>
    <w:rsid w:val="00561E0E"/>
    <w:rsid w:val="00566859"/>
    <w:rsid w:val="00571023"/>
    <w:rsid w:val="005C23F1"/>
    <w:rsid w:val="005C672A"/>
    <w:rsid w:val="005E0376"/>
    <w:rsid w:val="0060238F"/>
    <w:rsid w:val="00646525"/>
    <w:rsid w:val="00660C75"/>
    <w:rsid w:val="006E3433"/>
    <w:rsid w:val="00702292"/>
    <w:rsid w:val="0072107B"/>
    <w:rsid w:val="00741F76"/>
    <w:rsid w:val="00746B25"/>
    <w:rsid w:val="007503AE"/>
    <w:rsid w:val="00756AB4"/>
    <w:rsid w:val="00760FAA"/>
    <w:rsid w:val="007D12FB"/>
    <w:rsid w:val="007E04ED"/>
    <w:rsid w:val="008105F9"/>
    <w:rsid w:val="0081520F"/>
    <w:rsid w:val="008276C9"/>
    <w:rsid w:val="00854116"/>
    <w:rsid w:val="008A08BE"/>
    <w:rsid w:val="008B5FD5"/>
    <w:rsid w:val="008E44C4"/>
    <w:rsid w:val="00904409"/>
    <w:rsid w:val="00915149"/>
    <w:rsid w:val="00930E7C"/>
    <w:rsid w:val="00950521"/>
    <w:rsid w:val="00954FB2"/>
    <w:rsid w:val="00961D6B"/>
    <w:rsid w:val="00963FA7"/>
    <w:rsid w:val="00975013"/>
    <w:rsid w:val="009A10D6"/>
    <w:rsid w:val="009A29F6"/>
    <w:rsid w:val="009B3713"/>
    <w:rsid w:val="009D386A"/>
    <w:rsid w:val="00A238E6"/>
    <w:rsid w:val="00A319E7"/>
    <w:rsid w:val="00A45256"/>
    <w:rsid w:val="00A51554"/>
    <w:rsid w:val="00A54765"/>
    <w:rsid w:val="00A5685E"/>
    <w:rsid w:val="00A56FED"/>
    <w:rsid w:val="00A76908"/>
    <w:rsid w:val="00A91A29"/>
    <w:rsid w:val="00AF781A"/>
    <w:rsid w:val="00B34F4A"/>
    <w:rsid w:val="00B54B36"/>
    <w:rsid w:val="00B6004A"/>
    <w:rsid w:val="00BB2600"/>
    <w:rsid w:val="00BB78FA"/>
    <w:rsid w:val="00BD6526"/>
    <w:rsid w:val="00BE40F1"/>
    <w:rsid w:val="00C059EA"/>
    <w:rsid w:val="00C14AFB"/>
    <w:rsid w:val="00C15098"/>
    <w:rsid w:val="00C343EA"/>
    <w:rsid w:val="00C3685F"/>
    <w:rsid w:val="00C74433"/>
    <w:rsid w:val="00C830A5"/>
    <w:rsid w:val="00C85A4D"/>
    <w:rsid w:val="00C97ACF"/>
    <w:rsid w:val="00CD1970"/>
    <w:rsid w:val="00CF1DD5"/>
    <w:rsid w:val="00D03CCA"/>
    <w:rsid w:val="00D91CC4"/>
    <w:rsid w:val="00DA433B"/>
    <w:rsid w:val="00DA6F12"/>
    <w:rsid w:val="00DD6F3B"/>
    <w:rsid w:val="00DE6B0D"/>
    <w:rsid w:val="00E16265"/>
    <w:rsid w:val="00E5194F"/>
    <w:rsid w:val="00E530C6"/>
    <w:rsid w:val="00E558BF"/>
    <w:rsid w:val="00E73EA7"/>
    <w:rsid w:val="00E96625"/>
    <w:rsid w:val="00EA3822"/>
    <w:rsid w:val="00EB026C"/>
    <w:rsid w:val="00EB4516"/>
    <w:rsid w:val="00EB7756"/>
    <w:rsid w:val="00EF61B1"/>
    <w:rsid w:val="00F23731"/>
    <w:rsid w:val="00FA162E"/>
    <w:rsid w:val="00FA39A5"/>
    <w:rsid w:val="00FA58C3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Брага Мария Александровна</dc:creator>
  <cp:lastModifiedBy>Finc2</cp:lastModifiedBy>
  <cp:revision>4</cp:revision>
  <cp:lastPrinted>2019-04-19T07:36:00Z</cp:lastPrinted>
  <dcterms:created xsi:type="dcterms:W3CDTF">2023-06-09T07:33:00Z</dcterms:created>
  <dcterms:modified xsi:type="dcterms:W3CDTF">2023-10-30T11:44:00Z</dcterms:modified>
</cp:coreProperties>
</file>