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FE" w:rsidRPr="00BA20BD" w:rsidRDefault="00C869FE">
      <w:pPr>
        <w:pStyle w:val="ConsPlusTitle"/>
        <w:jc w:val="center"/>
        <w:rPr>
          <w:rFonts w:ascii="Times New Roman" w:hAnsi="Times New Roman" w:cs="Times New Roman"/>
          <w:szCs w:val="22"/>
        </w:rPr>
      </w:pPr>
      <w:r w:rsidRPr="00BA20BD">
        <w:rPr>
          <w:rFonts w:ascii="Times New Roman" w:hAnsi="Times New Roman" w:cs="Times New Roman"/>
          <w:szCs w:val="22"/>
        </w:rPr>
        <w:t xml:space="preserve">МЕЖГОСУДАРСТВЕННЫЙ СОВЕТ ПО СТАНДАРТИЗАЦИИ, МЕТРОЛОГИИ И СЕРТИФИКАЦИИ </w:t>
      </w:r>
    </w:p>
    <w:p w:rsidR="00C869FE" w:rsidRPr="00BA20BD" w:rsidRDefault="00C869FE">
      <w:pPr>
        <w:pStyle w:val="ConsPlusTitle"/>
        <w:jc w:val="center"/>
        <w:rPr>
          <w:rFonts w:ascii="Times New Roman" w:hAnsi="Times New Roman" w:cs="Times New Roman"/>
          <w:szCs w:val="22"/>
        </w:rPr>
      </w:pPr>
    </w:p>
    <w:p w:rsidR="00C869FE" w:rsidRPr="00BA20BD" w:rsidRDefault="00C869FE">
      <w:pPr>
        <w:pStyle w:val="ConsPlusTitle"/>
        <w:jc w:val="center"/>
        <w:rPr>
          <w:rFonts w:ascii="Times New Roman" w:hAnsi="Times New Roman" w:cs="Times New Roman"/>
          <w:szCs w:val="22"/>
          <w:lang w:val="en-US"/>
        </w:rPr>
      </w:pPr>
      <w:r w:rsidRPr="00BA20BD">
        <w:rPr>
          <w:rFonts w:ascii="Times New Roman" w:hAnsi="Times New Roman" w:cs="Times New Roman"/>
          <w:szCs w:val="22"/>
          <w:lang w:val="en-US"/>
        </w:rPr>
        <w:t xml:space="preserve">INTERSTATE COUNCIL FOR STANDARDIZATION, METROLOGY AND CERTIFICATION </w:t>
      </w:r>
    </w:p>
    <w:p w:rsidR="00C869FE" w:rsidRPr="00BA20BD" w:rsidRDefault="00C869FE">
      <w:pPr>
        <w:pStyle w:val="ConsPlusTitle"/>
        <w:jc w:val="center"/>
        <w:rPr>
          <w:rFonts w:ascii="Times New Roman" w:hAnsi="Times New Roman" w:cs="Times New Roman"/>
          <w:sz w:val="24"/>
          <w:szCs w:val="24"/>
          <w:lang w:val="en-US"/>
        </w:rPr>
      </w:pP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МЕЖГОСУДАРСТВЕННЫЙ СТАНДАРТ</w:t>
      </w: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ГОСТ 12.0.004-2015</w:t>
      </w:r>
    </w:p>
    <w:p w:rsidR="00AF03D5" w:rsidRPr="00BA20BD" w:rsidRDefault="00AF03D5">
      <w:pPr>
        <w:pStyle w:val="ConsPlusTitle"/>
        <w:jc w:val="center"/>
        <w:rPr>
          <w:rFonts w:ascii="Times New Roman" w:hAnsi="Times New Roman" w:cs="Times New Roman"/>
        </w:rPr>
      </w:pP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СИСТЕМА СТАНДАРТОВ БЕЗОПАСНОСТИ ТРУДА</w:t>
      </w:r>
    </w:p>
    <w:p w:rsidR="00AF03D5" w:rsidRPr="00BA20BD" w:rsidRDefault="00AF03D5">
      <w:pPr>
        <w:pStyle w:val="ConsPlusTitle"/>
        <w:jc w:val="center"/>
        <w:rPr>
          <w:rFonts w:ascii="Times New Roman" w:hAnsi="Times New Roman" w:cs="Times New Roman"/>
        </w:rPr>
      </w:pP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ОРГАНИЗАЦИЯ ОБУЧЕНИЯ БЕЗОПАСНОСТИ ТРУДА</w:t>
      </w:r>
    </w:p>
    <w:p w:rsidR="00AF03D5" w:rsidRPr="00BA20BD" w:rsidRDefault="00AF03D5">
      <w:pPr>
        <w:pStyle w:val="ConsPlusTitle"/>
        <w:jc w:val="center"/>
        <w:rPr>
          <w:rFonts w:ascii="Times New Roman" w:hAnsi="Times New Roman" w:cs="Times New Roman"/>
        </w:rPr>
      </w:pP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ОБЩИЕ ПОЛОЖЕНИЯ</w:t>
      </w:r>
    </w:p>
    <w:p w:rsidR="00AF03D5" w:rsidRPr="00BA20BD" w:rsidRDefault="00AF03D5">
      <w:pPr>
        <w:pStyle w:val="ConsPlusTitle"/>
        <w:jc w:val="center"/>
        <w:rPr>
          <w:rFonts w:ascii="Times New Roman" w:hAnsi="Times New Roman" w:cs="Times New Roman"/>
        </w:rPr>
      </w:pPr>
    </w:p>
    <w:p w:rsidR="00AF03D5" w:rsidRPr="00BA20BD" w:rsidRDefault="00AF03D5">
      <w:pPr>
        <w:pStyle w:val="ConsPlusTitle"/>
        <w:jc w:val="center"/>
        <w:rPr>
          <w:rFonts w:ascii="Times New Roman" w:hAnsi="Times New Roman" w:cs="Times New Roman"/>
          <w:lang w:val="en-US"/>
        </w:rPr>
      </w:pPr>
      <w:r w:rsidRPr="00BA20BD">
        <w:rPr>
          <w:rFonts w:ascii="Times New Roman" w:hAnsi="Times New Roman" w:cs="Times New Roman"/>
          <w:lang w:val="en-US"/>
        </w:rPr>
        <w:t>OCCUPATIONAL SAFETY STANDARDS SYSTEM.</w:t>
      </w:r>
    </w:p>
    <w:p w:rsidR="00AF03D5" w:rsidRPr="00BA20BD" w:rsidRDefault="00AF03D5">
      <w:pPr>
        <w:pStyle w:val="ConsPlusTitle"/>
        <w:jc w:val="center"/>
        <w:rPr>
          <w:rFonts w:ascii="Times New Roman" w:hAnsi="Times New Roman" w:cs="Times New Roman"/>
          <w:lang w:val="en-US"/>
        </w:rPr>
      </w:pPr>
      <w:r w:rsidRPr="00BA20BD">
        <w:rPr>
          <w:rFonts w:ascii="Times New Roman" w:hAnsi="Times New Roman" w:cs="Times New Roman"/>
          <w:lang w:val="en-US"/>
        </w:rPr>
        <w:t>ORGANIZATION OF TRAINING FOR SAFETY AND HEALTH AT WORK.</w:t>
      </w:r>
    </w:p>
    <w:p w:rsidR="00AF03D5" w:rsidRPr="00BA20BD" w:rsidRDefault="00AF03D5">
      <w:pPr>
        <w:pStyle w:val="ConsPlusTitle"/>
        <w:jc w:val="center"/>
        <w:rPr>
          <w:rFonts w:ascii="Times New Roman" w:hAnsi="Times New Roman" w:cs="Times New Roman"/>
        </w:rPr>
      </w:pPr>
      <w:r w:rsidRPr="00BA20BD">
        <w:rPr>
          <w:rFonts w:ascii="Times New Roman" w:hAnsi="Times New Roman" w:cs="Times New Roman"/>
        </w:rPr>
        <w:t>GENERAL REQUIREMENTS</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right"/>
        <w:rPr>
          <w:rFonts w:ascii="Times New Roman" w:hAnsi="Times New Roman" w:cs="Times New Roman"/>
        </w:rPr>
      </w:pPr>
      <w:r w:rsidRPr="00BA20BD">
        <w:rPr>
          <w:rFonts w:ascii="Times New Roman" w:hAnsi="Times New Roman" w:cs="Times New Roman"/>
        </w:rPr>
        <w:t>Дата введения - 2017-03-01</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center"/>
        <w:outlineLvl w:val="1"/>
        <w:rPr>
          <w:rFonts w:ascii="Times New Roman" w:hAnsi="Times New Roman" w:cs="Times New Roman"/>
        </w:rPr>
      </w:pPr>
      <w:r w:rsidRPr="00BA20BD">
        <w:rPr>
          <w:rFonts w:ascii="Times New Roman" w:hAnsi="Times New Roman" w:cs="Times New Roman"/>
        </w:rPr>
        <w:t>Предисловие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 xml:space="preserve">Цели, основные принципы и основной порядок проведения работ по межгосударственной стандартизации установлены </w:t>
      </w:r>
      <w:hyperlink r:id="rId4" w:history="1">
        <w:r w:rsidRPr="00BA20BD">
          <w:rPr>
            <w:rFonts w:ascii="Times New Roman" w:hAnsi="Times New Roman" w:cs="Times New Roman"/>
          </w:rPr>
          <w:t>ГОСТ 1.0-92</w:t>
        </w:r>
      </w:hyperlink>
      <w:r w:rsidRPr="00BA20BD">
        <w:rPr>
          <w:rFonts w:ascii="Times New Roman" w:hAnsi="Times New Roman" w:cs="Times New Roman"/>
        </w:rPr>
        <w:t xml:space="preserve"> "Межгосударственная система стандартизации. Основные положения" и </w:t>
      </w:r>
      <w:hyperlink r:id="rId5" w:history="1">
        <w:r w:rsidRPr="00BA20BD">
          <w:rPr>
            <w:rFonts w:ascii="Times New Roman" w:hAnsi="Times New Roman" w:cs="Times New Roman"/>
          </w:rPr>
          <w:t>ГОСТ 1.2-2009</w:t>
        </w:r>
      </w:hyperlink>
      <w:r w:rsidRPr="00BA20BD">
        <w:rPr>
          <w:rFonts w:ascii="Times New Roman" w:hAnsi="Times New Roman" w:cs="Times New Roman"/>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Сведения о стандарте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w:t>
      </w:r>
      <w:r w:rsidR="00B1620A" w:rsidRPr="00BA20BD">
        <w:rPr>
          <w:rFonts w:ascii="Times New Roman" w:hAnsi="Times New Roman" w:cs="Times New Roman"/>
        </w:rPr>
        <w:t>.</w:t>
      </w:r>
      <w:r w:rsidRPr="00BA20BD">
        <w:rPr>
          <w:rFonts w:ascii="Times New Roman" w:hAnsi="Times New Roman" w:cs="Times New Roman"/>
        </w:rPr>
        <w:t xml:space="preserve">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w:t>
      </w:r>
      <w:r w:rsidR="00B1620A" w:rsidRPr="00BA20BD">
        <w:rPr>
          <w:rFonts w:ascii="Times New Roman" w:hAnsi="Times New Roman" w:cs="Times New Roman"/>
        </w:rPr>
        <w:t>.</w:t>
      </w:r>
      <w:r w:rsidRPr="00BA20BD">
        <w:rPr>
          <w:rFonts w:ascii="Times New Roman" w:hAnsi="Times New Roman" w:cs="Times New Roman"/>
        </w:rPr>
        <w:t xml:space="preserve"> ВНЕСЕН Межгосударственным техническим комитетом по стандартизации МТК 251 "Безопасность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w:t>
      </w:r>
      <w:r w:rsidR="00B1620A" w:rsidRPr="00BA20BD">
        <w:rPr>
          <w:rFonts w:ascii="Times New Roman" w:hAnsi="Times New Roman" w:cs="Times New Roman"/>
        </w:rPr>
        <w:t>.</w:t>
      </w:r>
      <w:r w:rsidRPr="00BA20BD">
        <w:rPr>
          <w:rFonts w:ascii="Times New Roman" w:hAnsi="Times New Roman" w:cs="Times New Roman"/>
        </w:rPr>
        <w:t xml:space="preserve"> ПРИНЯТ Межгосударственным советом по стандартизации, метрологии и сертификации (протокол от 10 декабря 2015 г. N 48-2015)</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За принятие проголосовали:</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AF03D5" w:rsidRPr="00BA20BD">
        <w:tc>
          <w:tcPr>
            <w:tcW w:w="2381" w:type="dxa"/>
            <w:tcBorders>
              <w:top w:val="single" w:sz="4" w:space="0" w:color="auto"/>
              <w:bottom w:val="single" w:sz="4" w:space="0" w:color="auto"/>
            </w:tcBorders>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 xml:space="preserve">Краткое наименование страны по </w:t>
            </w:r>
            <w:hyperlink r:id="rId6" w:history="1">
              <w:r w:rsidRPr="00BA20BD">
                <w:rPr>
                  <w:rFonts w:ascii="Times New Roman" w:hAnsi="Times New Roman" w:cs="Times New Roman"/>
                </w:rPr>
                <w:t>МК (ISO 3166) 004-97</w:t>
              </w:r>
            </w:hyperlink>
          </w:p>
        </w:tc>
        <w:tc>
          <w:tcPr>
            <w:tcW w:w="2211" w:type="dxa"/>
            <w:tcBorders>
              <w:top w:val="single" w:sz="4" w:space="0" w:color="auto"/>
              <w:bottom w:val="single" w:sz="4" w:space="0" w:color="auto"/>
            </w:tcBorders>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 xml:space="preserve">Код страны по </w:t>
            </w:r>
            <w:hyperlink r:id="rId7" w:history="1">
              <w:r w:rsidRPr="00BA20BD">
                <w:rPr>
                  <w:rFonts w:ascii="Times New Roman" w:hAnsi="Times New Roman" w:cs="Times New Roman"/>
                </w:rPr>
                <w:t>МК (ISO 3166) 004-97</w:t>
              </w:r>
            </w:hyperlink>
          </w:p>
        </w:tc>
        <w:tc>
          <w:tcPr>
            <w:tcW w:w="4479" w:type="dxa"/>
            <w:tcBorders>
              <w:top w:val="single" w:sz="4" w:space="0" w:color="auto"/>
              <w:bottom w:val="single" w:sz="4" w:space="0" w:color="auto"/>
            </w:tcBorders>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Сокращенное наименование национального органа по стандартизации</w:t>
            </w:r>
          </w:p>
        </w:tc>
      </w:tr>
      <w:tr w:rsidR="00AF03D5" w:rsidRPr="00BA20BD">
        <w:tblPrEx>
          <w:tblBorders>
            <w:insideH w:val="none" w:sz="0" w:space="0" w:color="auto"/>
          </w:tblBorders>
        </w:tblPrEx>
        <w:tc>
          <w:tcPr>
            <w:tcW w:w="2381" w:type="dxa"/>
            <w:tcBorders>
              <w:top w:val="single" w:sz="4" w:space="0" w:color="auto"/>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Армения</w:t>
            </w:r>
          </w:p>
        </w:tc>
        <w:tc>
          <w:tcPr>
            <w:tcW w:w="2211" w:type="dxa"/>
            <w:tcBorders>
              <w:top w:val="single" w:sz="4" w:space="0" w:color="auto"/>
              <w:bottom w:val="nil"/>
            </w:tcBorders>
          </w:tcPr>
          <w:p w:rsidR="00AF03D5" w:rsidRPr="00BA20BD" w:rsidRDefault="00BA20BD">
            <w:pPr>
              <w:pStyle w:val="ConsPlusNormal"/>
              <w:jc w:val="center"/>
              <w:rPr>
                <w:rFonts w:ascii="Times New Roman" w:hAnsi="Times New Roman" w:cs="Times New Roman"/>
              </w:rPr>
            </w:pPr>
            <w:hyperlink r:id="rId8" w:history="1">
              <w:r w:rsidR="00AF03D5" w:rsidRPr="00BA20BD">
                <w:rPr>
                  <w:rFonts w:ascii="Times New Roman" w:hAnsi="Times New Roman" w:cs="Times New Roman"/>
                </w:rPr>
                <w:t>AM</w:t>
              </w:r>
            </w:hyperlink>
          </w:p>
        </w:tc>
        <w:tc>
          <w:tcPr>
            <w:tcW w:w="4479" w:type="dxa"/>
            <w:tcBorders>
              <w:top w:val="single" w:sz="4" w:space="0" w:color="auto"/>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Минэкономики Республики Армения</w:t>
            </w:r>
          </w:p>
        </w:tc>
      </w:tr>
      <w:tr w:rsidR="00AF03D5" w:rsidRPr="00BA20BD">
        <w:tblPrEx>
          <w:tblBorders>
            <w:insideH w:val="none" w:sz="0" w:space="0" w:color="auto"/>
          </w:tblBorders>
        </w:tblPrEx>
        <w:tc>
          <w:tcPr>
            <w:tcW w:w="2381" w:type="dxa"/>
            <w:tcBorders>
              <w:top w:val="nil"/>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Кыргызстан</w:t>
            </w:r>
          </w:p>
        </w:tc>
        <w:tc>
          <w:tcPr>
            <w:tcW w:w="2211" w:type="dxa"/>
            <w:tcBorders>
              <w:top w:val="nil"/>
              <w:bottom w:val="nil"/>
            </w:tcBorders>
          </w:tcPr>
          <w:p w:rsidR="00AF03D5" w:rsidRPr="00BA20BD" w:rsidRDefault="00BA20BD">
            <w:pPr>
              <w:pStyle w:val="ConsPlusNormal"/>
              <w:jc w:val="center"/>
              <w:rPr>
                <w:rFonts w:ascii="Times New Roman" w:hAnsi="Times New Roman" w:cs="Times New Roman"/>
              </w:rPr>
            </w:pPr>
            <w:hyperlink r:id="rId9" w:history="1">
              <w:r w:rsidR="00AF03D5" w:rsidRPr="00BA20BD">
                <w:rPr>
                  <w:rFonts w:ascii="Times New Roman" w:hAnsi="Times New Roman" w:cs="Times New Roman"/>
                </w:rPr>
                <w:t>KG</w:t>
              </w:r>
            </w:hyperlink>
          </w:p>
        </w:tc>
        <w:tc>
          <w:tcPr>
            <w:tcW w:w="4479" w:type="dxa"/>
            <w:tcBorders>
              <w:top w:val="nil"/>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Кыргызстандарт</w:t>
            </w:r>
          </w:p>
        </w:tc>
      </w:tr>
      <w:tr w:rsidR="00AF03D5" w:rsidRPr="00BA20BD">
        <w:tblPrEx>
          <w:tblBorders>
            <w:insideH w:val="none" w:sz="0" w:space="0" w:color="auto"/>
          </w:tblBorders>
        </w:tblPrEx>
        <w:tc>
          <w:tcPr>
            <w:tcW w:w="2381" w:type="dxa"/>
            <w:tcBorders>
              <w:top w:val="nil"/>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Россия</w:t>
            </w:r>
          </w:p>
        </w:tc>
        <w:tc>
          <w:tcPr>
            <w:tcW w:w="2211" w:type="dxa"/>
            <w:tcBorders>
              <w:top w:val="nil"/>
              <w:bottom w:val="nil"/>
            </w:tcBorders>
          </w:tcPr>
          <w:p w:rsidR="00AF03D5" w:rsidRPr="00BA20BD" w:rsidRDefault="00BA20BD">
            <w:pPr>
              <w:pStyle w:val="ConsPlusNormal"/>
              <w:jc w:val="center"/>
              <w:rPr>
                <w:rFonts w:ascii="Times New Roman" w:hAnsi="Times New Roman" w:cs="Times New Roman"/>
              </w:rPr>
            </w:pPr>
            <w:hyperlink r:id="rId10" w:history="1">
              <w:r w:rsidR="00AF03D5" w:rsidRPr="00BA20BD">
                <w:rPr>
                  <w:rFonts w:ascii="Times New Roman" w:hAnsi="Times New Roman" w:cs="Times New Roman"/>
                </w:rPr>
                <w:t>RU</w:t>
              </w:r>
            </w:hyperlink>
          </w:p>
        </w:tc>
        <w:tc>
          <w:tcPr>
            <w:tcW w:w="4479" w:type="dxa"/>
            <w:tcBorders>
              <w:top w:val="nil"/>
              <w:bottom w:val="nil"/>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Росстандарт</w:t>
            </w:r>
          </w:p>
        </w:tc>
      </w:tr>
      <w:tr w:rsidR="00AF03D5" w:rsidRPr="00BA20BD">
        <w:tblPrEx>
          <w:tblBorders>
            <w:insideH w:val="none" w:sz="0" w:space="0" w:color="auto"/>
          </w:tblBorders>
        </w:tblPrEx>
        <w:tc>
          <w:tcPr>
            <w:tcW w:w="2381" w:type="dxa"/>
            <w:tcBorders>
              <w:top w:val="nil"/>
              <w:bottom w:val="single" w:sz="4" w:space="0" w:color="auto"/>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Таджикистан</w:t>
            </w:r>
          </w:p>
        </w:tc>
        <w:tc>
          <w:tcPr>
            <w:tcW w:w="2211" w:type="dxa"/>
            <w:tcBorders>
              <w:top w:val="nil"/>
              <w:bottom w:val="single" w:sz="4" w:space="0" w:color="auto"/>
            </w:tcBorders>
          </w:tcPr>
          <w:p w:rsidR="00AF03D5" w:rsidRPr="00BA20BD" w:rsidRDefault="00BA20BD">
            <w:pPr>
              <w:pStyle w:val="ConsPlusNormal"/>
              <w:jc w:val="center"/>
              <w:rPr>
                <w:rFonts w:ascii="Times New Roman" w:hAnsi="Times New Roman" w:cs="Times New Roman"/>
              </w:rPr>
            </w:pPr>
            <w:hyperlink r:id="rId11" w:history="1">
              <w:r w:rsidR="00AF03D5" w:rsidRPr="00BA20BD">
                <w:rPr>
                  <w:rFonts w:ascii="Times New Roman" w:hAnsi="Times New Roman" w:cs="Times New Roman"/>
                </w:rPr>
                <w:t>TJ</w:t>
              </w:r>
            </w:hyperlink>
          </w:p>
        </w:tc>
        <w:tc>
          <w:tcPr>
            <w:tcW w:w="4479" w:type="dxa"/>
            <w:tcBorders>
              <w:top w:val="nil"/>
              <w:bottom w:val="single" w:sz="4" w:space="0" w:color="auto"/>
            </w:tcBorders>
          </w:tcPr>
          <w:p w:rsidR="00AF03D5" w:rsidRPr="00BA20BD" w:rsidRDefault="00AF03D5">
            <w:pPr>
              <w:pStyle w:val="ConsPlusNormal"/>
              <w:ind w:left="283"/>
              <w:rPr>
                <w:rFonts w:ascii="Times New Roman" w:hAnsi="Times New Roman" w:cs="Times New Roman"/>
              </w:rPr>
            </w:pPr>
            <w:r w:rsidRPr="00BA20BD">
              <w:rPr>
                <w:rFonts w:ascii="Times New Roman" w:hAnsi="Times New Roman" w:cs="Times New Roman"/>
              </w:rPr>
              <w:t>Таджикстандарт</w:t>
            </w: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4</w:t>
      </w:r>
      <w:r w:rsidR="00B1620A" w:rsidRPr="00BA20BD">
        <w:rPr>
          <w:rFonts w:ascii="Times New Roman" w:hAnsi="Times New Roman" w:cs="Times New Roman"/>
        </w:rPr>
        <w:t>.</w:t>
      </w:r>
      <w:r w:rsidRPr="00BA20BD">
        <w:rPr>
          <w:rFonts w:ascii="Times New Roman" w:hAnsi="Times New Roman" w:cs="Times New Roman"/>
        </w:rPr>
        <w:t xml:space="preserve"> </w:t>
      </w:r>
      <w:hyperlink r:id="rId12" w:history="1">
        <w:r w:rsidRPr="00BA20BD">
          <w:rPr>
            <w:rFonts w:ascii="Times New Roman" w:hAnsi="Times New Roman" w:cs="Times New Roman"/>
          </w:rPr>
          <w:t>Приказом</w:t>
        </w:r>
      </w:hyperlink>
      <w:r w:rsidRPr="00BA20BD">
        <w:rPr>
          <w:rFonts w:ascii="Times New Roman" w:hAnsi="Times New Roman" w:cs="Times New Roman"/>
        </w:rP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5</w:t>
      </w:r>
      <w:r w:rsidR="00B1620A" w:rsidRPr="00BA20BD">
        <w:rPr>
          <w:rFonts w:ascii="Times New Roman" w:hAnsi="Times New Roman" w:cs="Times New Roman"/>
        </w:rPr>
        <w:t>.</w:t>
      </w:r>
      <w:r w:rsidRPr="00BA20BD">
        <w:rPr>
          <w:rFonts w:ascii="Times New Roman" w:hAnsi="Times New Roman" w:cs="Times New Roman"/>
        </w:rPr>
        <w:t xml:space="preserve"> ВЗАМЕН </w:t>
      </w:r>
      <w:hyperlink r:id="rId13" w:history="1">
        <w:r w:rsidRPr="00BA20BD">
          <w:rPr>
            <w:rFonts w:ascii="Times New Roman" w:hAnsi="Times New Roman" w:cs="Times New Roman"/>
          </w:rPr>
          <w:t>ГОСТ 12.0.004-90</w:t>
        </w:r>
      </w:hyperlink>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center"/>
        <w:outlineLvl w:val="1"/>
        <w:rPr>
          <w:rFonts w:ascii="Times New Roman" w:hAnsi="Times New Roman" w:cs="Times New Roman"/>
        </w:rPr>
      </w:pPr>
      <w:r w:rsidRPr="00BA20BD">
        <w:rPr>
          <w:rFonts w:ascii="Times New Roman" w:hAnsi="Times New Roman" w:cs="Times New Roman"/>
        </w:rPr>
        <w:t>Введение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Унификация подходов к организации обучения безопасности труда была закреплена в </w:t>
      </w:r>
      <w:hyperlink r:id="rId14" w:history="1">
        <w:r w:rsidRPr="00BA20BD">
          <w:rPr>
            <w:rFonts w:ascii="Times New Roman" w:hAnsi="Times New Roman" w:cs="Times New Roman"/>
          </w:rPr>
          <w:t>ГОСТ 12.0.004-90</w:t>
        </w:r>
      </w:hyperlink>
      <w:r w:rsidRPr="00BA20BD">
        <w:rPr>
          <w:rFonts w:ascii="Times New Roman" w:hAnsi="Times New Roman" w:cs="Times New Roman"/>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Настоящий стандарт сохраняет преемственность с </w:t>
      </w:r>
      <w:hyperlink r:id="rId15" w:history="1">
        <w:r w:rsidRPr="00BA20BD">
          <w:rPr>
            <w:rFonts w:ascii="Times New Roman" w:hAnsi="Times New Roman" w:cs="Times New Roman"/>
          </w:rPr>
          <w:t>ГОСТ 12.0.004-90</w:t>
        </w:r>
      </w:hyperlink>
      <w:r w:rsidRPr="00BA20BD">
        <w:rPr>
          <w:rFonts w:ascii="Times New Roman" w:hAnsi="Times New Roman" w:cs="Times New Roman"/>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w:t>
      </w:r>
      <w:r w:rsidR="00B1620A" w:rsidRPr="00BA20BD">
        <w:rPr>
          <w:rFonts w:ascii="Times New Roman" w:hAnsi="Times New Roman" w:cs="Times New Roman"/>
        </w:rPr>
        <w:t>.</w:t>
      </w:r>
      <w:r w:rsidRPr="00BA20BD">
        <w:rPr>
          <w:rFonts w:ascii="Times New Roman" w:hAnsi="Times New Roman" w:cs="Times New Roman"/>
        </w:rPr>
        <w:t xml:space="preserve"> Область применения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2</w:t>
      </w:r>
      <w:r w:rsidR="00B1620A" w:rsidRPr="00BA20BD">
        <w:rPr>
          <w:rFonts w:ascii="Times New Roman" w:hAnsi="Times New Roman" w:cs="Times New Roman"/>
        </w:rPr>
        <w:t>.</w:t>
      </w:r>
      <w:r w:rsidRPr="00BA20BD">
        <w:rPr>
          <w:rFonts w:ascii="Times New Roman" w:hAnsi="Times New Roman" w:cs="Times New Roman"/>
        </w:rPr>
        <w:t xml:space="preserve"> Нормативные ссылки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lastRenderedPageBreak/>
        <w:t>В настоящем стандарте использованы нормативные ссылки на следующие межгосударственные стандарты: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ГОСТ 7.67-2003 Система стандартов по информации, библиотечному и издательскому делу. Коды названий стран</w:t>
      </w:r>
    </w:p>
    <w:p w:rsidR="00AF03D5" w:rsidRPr="00BA20BD" w:rsidRDefault="00BA20BD">
      <w:pPr>
        <w:pStyle w:val="ConsPlusNormal"/>
        <w:spacing w:before="220"/>
        <w:ind w:firstLine="540"/>
        <w:jc w:val="both"/>
        <w:rPr>
          <w:rFonts w:ascii="Times New Roman" w:hAnsi="Times New Roman" w:cs="Times New Roman"/>
        </w:rPr>
      </w:pPr>
      <w:hyperlink r:id="rId16" w:history="1">
        <w:r w:rsidR="00AF03D5" w:rsidRPr="00BA20BD">
          <w:rPr>
            <w:rFonts w:ascii="Times New Roman" w:hAnsi="Times New Roman" w:cs="Times New Roman"/>
          </w:rPr>
          <w:t>ГОСТ 12.0.002-2014</w:t>
        </w:r>
      </w:hyperlink>
      <w:r w:rsidR="00AF03D5" w:rsidRPr="00BA20BD">
        <w:rPr>
          <w:rFonts w:ascii="Times New Roman" w:hAnsi="Times New Roman" w:cs="Times New Roman"/>
        </w:rPr>
        <w:t xml:space="preserve"> Система стандартов безопасности труда. Термины и определения</w:t>
      </w:r>
    </w:p>
    <w:p w:rsidR="00AF03D5" w:rsidRPr="00BA20BD" w:rsidRDefault="00BA20BD">
      <w:pPr>
        <w:pStyle w:val="ConsPlusNormal"/>
        <w:spacing w:before="220"/>
        <w:ind w:firstLine="540"/>
        <w:jc w:val="both"/>
        <w:rPr>
          <w:rFonts w:ascii="Times New Roman" w:hAnsi="Times New Roman" w:cs="Times New Roman"/>
        </w:rPr>
      </w:pPr>
      <w:hyperlink r:id="rId17" w:history="1">
        <w:r w:rsidR="00AF03D5" w:rsidRPr="00BA20BD">
          <w:rPr>
            <w:rFonts w:ascii="Times New Roman" w:hAnsi="Times New Roman" w:cs="Times New Roman"/>
          </w:rPr>
          <w:t>ГОСТ 12.0.230-2007</w:t>
        </w:r>
      </w:hyperlink>
      <w:r w:rsidR="00AF03D5" w:rsidRPr="00BA20BD">
        <w:rPr>
          <w:rFonts w:ascii="Times New Roman" w:hAnsi="Times New Roman" w:cs="Times New Roman"/>
        </w:rPr>
        <w:t xml:space="preserve"> Система стандартов безопасности труда. Системы управления охраной труда. Общие требования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3</w:t>
      </w:r>
      <w:r w:rsidR="00B1620A" w:rsidRPr="00BA20BD">
        <w:rPr>
          <w:rFonts w:ascii="Times New Roman" w:hAnsi="Times New Roman" w:cs="Times New Roman"/>
        </w:rPr>
        <w:t>.</w:t>
      </w:r>
      <w:r w:rsidRPr="00BA20BD">
        <w:rPr>
          <w:rFonts w:ascii="Times New Roman" w:hAnsi="Times New Roman" w:cs="Times New Roman"/>
        </w:rPr>
        <w:t xml:space="preserve"> Термины и определения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 xml:space="preserve">В настоящем стандарте применены термины по </w:t>
      </w:r>
      <w:hyperlink r:id="rId18" w:history="1">
        <w:r w:rsidRPr="00BA20BD">
          <w:rPr>
            <w:rFonts w:ascii="Times New Roman" w:hAnsi="Times New Roman" w:cs="Times New Roman"/>
          </w:rPr>
          <w:t>ГОСТ 12.0.230</w:t>
        </w:r>
      </w:hyperlink>
      <w:r w:rsidRPr="00BA20BD">
        <w:rPr>
          <w:rFonts w:ascii="Times New Roman" w:hAnsi="Times New Roman" w:cs="Times New Roman"/>
        </w:rPr>
        <w:t xml:space="preserve"> и </w:t>
      </w:r>
      <w:hyperlink r:id="rId19" w:history="1">
        <w:r w:rsidRPr="00BA20BD">
          <w:rPr>
            <w:rFonts w:ascii="Times New Roman" w:hAnsi="Times New Roman" w:cs="Times New Roman"/>
          </w:rPr>
          <w:t>ГОСТ 12.0.002</w:t>
        </w:r>
      </w:hyperlink>
      <w:r w:rsidRPr="00BA20BD">
        <w:rPr>
          <w:rFonts w:ascii="Times New Roman" w:hAnsi="Times New Roman" w:cs="Times New Roman"/>
        </w:rPr>
        <w:t>, а также следующие термины с соответствующими определениями: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Примечание - Термин "образование" в обыденном языке часто применяют как краткую форму понятия "система образования".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3.8 обучающийся: Лицо, проходящее обучение безопасности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3.13 подготовка: Краткосрочный вид обучения, не изменяющий уровень образования.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Примечания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w:t>
      </w:r>
      <w:r w:rsidR="00B1620A" w:rsidRPr="00BA20BD">
        <w:rPr>
          <w:rFonts w:ascii="Times New Roman" w:hAnsi="Times New Roman" w:cs="Times New Roman"/>
        </w:rPr>
        <w:t>.</w:t>
      </w:r>
      <w:r w:rsidRPr="00BA20BD">
        <w:rPr>
          <w:rFonts w:ascii="Times New Roman" w:hAnsi="Times New Roman" w:cs="Times New Roman"/>
        </w:rPr>
        <w:t xml:space="preserve"> Употребляется наравне с полностью эквивалентным словосочетанием "работы повышенной 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w:t>
      </w:r>
      <w:r w:rsidR="00B1620A" w:rsidRPr="00BA20BD">
        <w:rPr>
          <w:rFonts w:ascii="Times New Roman" w:hAnsi="Times New Roman" w:cs="Times New Roman"/>
        </w:rPr>
        <w:t>.</w:t>
      </w:r>
      <w:r w:rsidRPr="00BA20BD">
        <w:rPr>
          <w:rFonts w:ascii="Times New Roman" w:hAnsi="Times New Roman" w:cs="Times New Roman"/>
        </w:rPr>
        <w:t xml:space="preserve">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 xml:space="preserve">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w:t>
      </w:r>
      <w:r w:rsidRPr="00BA20BD">
        <w:rPr>
          <w:rFonts w:ascii="Times New Roman" w:hAnsi="Times New Roman" w:cs="Times New Roman"/>
        </w:rPr>
        <w:lastRenderedPageBreak/>
        <w:t>физических лиц.</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3.19 слушатель: Лицо, проходящее обучение и проверку знаний по охране труда в обучающей организации.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3.21 стажирующийся: Лицо, проходящее стажировку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3.23 экзаменуемый: Лицо, проходящее проверку знаний по безопасности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4</w:t>
      </w:r>
      <w:r w:rsidR="00B1620A" w:rsidRPr="00BA20BD">
        <w:rPr>
          <w:rFonts w:ascii="Times New Roman" w:hAnsi="Times New Roman" w:cs="Times New Roman"/>
        </w:rPr>
        <w:t>.</w:t>
      </w:r>
      <w:r w:rsidRPr="00BA20BD">
        <w:rPr>
          <w:rFonts w:ascii="Times New Roman" w:hAnsi="Times New Roman" w:cs="Times New Roman"/>
        </w:rPr>
        <w:t xml:space="preserve"> Общие положения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4.4 Обучение безопасности труда включает в себя: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повышение информированности и осведомленности в вопросах безопасности труда и безопасного поведения;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отдельное специальное многоуровневое обучение вопросам безопасности труда и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4.5 Основными видами обучения безопасности труда являются: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приемам безопасного поведения;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безопасным приемам выполнения работ и рабочих операций;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приемам оказания первой помощи пострадавшим;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методам руководства безопасным выполнением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методам проведения эффективного инструктажа и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4.6 Основными формами обучения безопасности труда являются: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традиционное аудиторное обучение (лекции, семинары, практические занятия, тренинги, лабораторные занятия);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"аудиторное" обучение за компьютерным обучающим комплексом;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дистанционное обучение;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получение навыков и выработка устойчивых приемов оказания первой помощи пострадавшим на тренажерах и (или) манекенах;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инструктаж;</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стажировка;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 проверка (и самопроверка) полученных и остаточных знаний, в том числе тестирование при </w:t>
      </w:r>
      <w:r w:rsidRPr="00BA20BD">
        <w:rPr>
          <w:rFonts w:ascii="Times New Roman" w:hAnsi="Times New Roman" w:cs="Times New Roman"/>
        </w:rPr>
        <w:lastRenderedPageBreak/>
        <w:t>помощи компьютерных средств;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проверка (и самопроверка) полученных умений и навыков, в том числе в деловых играх и (или) при помощи тренажеров и манекенов.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4.7 Основными группами лиц, которые проходят обучение безопасности труда, являются: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руководители всех уровней и рангов, занятые управлением, в том числе безопасностью и (или)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специалисты, помогающие руководителям всех уровней и рангов, занятым управлением, в том числе безопасностью и (или)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самозанятые лица, организующие безопасное выполнение работ и безопасность своего труда самостоятельно;</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специалисты по охране труда, профессионально занятые управлением, охраной труда и (или) безопасностью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лица, не участвующие в управлении и занятые простым процессом труда, безопасным выполнением своей трудовой функции.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вводное базовое, минимально необходимое для любой трудовой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первоначальное для данной трудовой функции, минимально необходимое для ее безопасного выполнения;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внеочередное для любых изменений условий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5</w:t>
      </w:r>
      <w:r w:rsidR="00B1620A" w:rsidRPr="00BA20BD">
        <w:rPr>
          <w:rFonts w:ascii="Times New Roman" w:hAnsi="Times New Roman" w:cs="Times New Roman"/>
        </w:rPr>
        <w:t>.</w:t>
      </w:r>
      <w:r w:rsidRPr="00BA20BD">
        <w:rPr>
          <w:rFonts w:ascii="Times New Roman" w:hAnsi="Times New Roman" w:cs="Times New Roman"/>
        </w:rPr>
        <w:t xml:space="preserve"> Обучение подрастающего поколения безопасности труда, поведения и учебы в ходе учебно-воспитательного процесса и учебных занятий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5.9 Основное обучение студентов и учащихся вопросам безопасности труда проводится на местах производства работ.</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6</w:t>
      </w:r>
      <w:r w:rsidR="00B1620A" w:rsidRPr="00BA20BD">
        <w:rPr>
          <w:rFonts w:ascii="Times New Roman" w:hAnsi="Times New Roman" w:cs="Times New Roman"/>
        </w:rPr>
        <w:t>.</w:t>
      </w:r>
      <w:r w:rsidRPr="00BA20BD">
        <w:rPr>
          <w:rFonts w:ascii="Times New Roman" w:hAnsi="Times New Roman" w:cs="Times New Roman"/>
        </w:rPr>
        <w:t xml:space="preserve"> Особенности организации обучения безопасности труда непосредственно на работе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w:t>
      </w:r>
      <w:r w:rsidRPr="00BA20BD">
        <w:rPr>
          <w:rFonts w:ascii="Times New Roman" w:hAnsi="Times New Roman" w:cs="Times New Roman"/>
        </w:rPr>
        <w:lastRenderedPageBreak/>
        <w:t>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sidRPr="00BA20BD">
          <w:rPr>
            <w:rFonts w:ascii="Times New Roman" w:hAnsi="Times New Roman" w:cs="Times New Roman"/>
          </w:rPr>
          <w:t>форма А.1</w:t>
        </w:r>
      </w:hyperlink>
      <w:r w:rsidRPr="00BA20BD">
        <w:rPr>
          <w:rFonts w:ascii="Times New Roman" w:hAnsi="Times New Roman" w:cs="Times New Roman"/>
        </w:rPr>
        <w:t xml:space="preserve">) и фиксируют в личной карточке прохождения обучения, если она применяется (приложение А, </w:t>
      </w:r>
      <w:hyperlink w:anchor="P469" w:history="1">
        <w:r w:rsidRPr="00BA20BD">
          <w:rPr>
            <w:rFonts w:ascii="Times New Roman" w:hAnsi="Times New Roman" w:cs="Times New Roman"/>
          </w:rPr>
          <w:t>форма А.2</w:t>
        </w:r>
      </w:hyperlink>
      <w:r w:rsidRPr="00BA20BD">
        <w:rPr>
          <w:rFonts w:ascii="Times New Roman" w:hAnsi="Times New Roman" w:cs="Times New Roman"/>
        </w:rP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sidRPr="00BA20BD">
          <w:rPr>
            <w:rFonts w:ascii="Times New Roman" w:hAnsi="Times New Roman" w:cs="Times New Roman"/>
          </w:rPr>
          <w:t>форма А.3</w:t>
        </w:r>
      </w:hyperlink>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6.13 В процессе назначения на должность руководитель или специалист должен быть ознакомлен вышестоящим должностным лицом: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состоянием условий труда и производственной обстановкой во вверенном ему подразделении, на объекте, участке;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состоянием средств защиты работников от воздействия опасных и вредных производственных факторов;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уровнем производственного травматизма и профессиональной заболеваемости в трудовых коллективах, подчиненных данному руководителю;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запланированными мероприятиями по улучшению условий и охране труда, а также с должностными обязанностями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sidRPr="00BA20BD">
          <w:rPr>
            <w:rFonts w:ascii="Times New Roman" w:hAnsi="Times New Roman" w:cs="Times New Roman"/>
          </w:rPr>
          <w:t>форма А.1</w:t>
        </w:r>
      </w:hyperlink>
      <w:r w:rsidRPr="00BA20BD">
        <w:rPr>
          <w:rFonts w:ascii="Times New Roman" w:hAnsi="Times New Roman" w:cs="Times New Roman"/>
        </w:rPr>
        <w:t xml:space="preserve">). Лицу, успешно прошедшему проверку знаний, выдают удостоверение (приложение А, </w:t>
      </w:r>
      <w:hyperlink w:anchor="P570" w:history="1">
        <w:r w:rsidRPr="00BA20BD">
          <w:rPr>
            <w:rFonts w:ascii="Times New Roman" w:hAnsi="Times New Roman" w:cs="Times New Roman"/>
          </w:rPr>
          <w:t>форма А.3</w:t>
        </w:r>
      </w:hyperlink>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7</w:t>
      </w:r>
      <w:r w:rsidR="00B1620A" w:rsidRPr="00BA20BD">
        <w:rPr>
          <w:rFonts w:ascii="Times New Roman" w:hAnsi="Times New Roman" w:cs="Times New Roman"/>
        </w:rPr>
        <w:t>.</w:t>
      </w:r>
      <w:r w:rsidRPr="00BA20BD">
        <w:rPr>
          <w:rFonts w:ascii="Times New Roman" w:hAnsi="Times New Roman" w:cs="Times New Roman"/>
        </w:rPr>
        <w:t xml:space="preserve"> Особенности организации обучения безопасности труда в обучающих организациях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индивидуальные предприниматели - работодатели;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руководители организаций, их заместители и иные лица высшего руководства, независимо от наименования должностей;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работники рабочих профессий и младший обслуживающий персонал;</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члены комитетов (комиссий) по охране труда, представители работников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члены иных комиссий работодателя, связанных с вопросами управления условиями и охраной труда, безопасностью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w:t>
      </w:r>
      <w:r w:rsidRPr="00BA20BD">
        <w:rPr>
          <w:rFonts w:ascii="Times New Roman" w:hAnsi="Times New Roman" w:cs="Times New Roman"/>
        </w:rPr>
        <w:lastRenderedPageBreak/>
        <w:t>государственной политики в области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организаторы и руководители обучения по охране труда, члены комиссий по проверке знаний требований охраны труда обучающих организаций.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8</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форме проведения инструктажа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sidRPr="00BA20BD">
          <w:rPr>
            <w:rFonts w:ascii="Times New Roman" w:hAnsi="Times New Roman" w:cs="Times New Roman"/>
          </w:rPr>
          <w:t>формы А.4</w:t>
        </w:r>
      </w:hyperlink>
      <w:r w:rsidRPr="00BA20BD">
        <w:rPr>
          <w:rFonts w:ascii="Times New Roman" w:hAnsi="Times New Roman" w:cs="Times New Roman"/>
        </w:rPr>
        <w:t xml:space="preserve">, </w:t>
      </w:r>
      <w:hyperlink w:anchor="P651" w:history="1">
        <w:r w:rsidRPr="00BA20BD">
          <w:rPr>
            <w:rFonts w:ascii="Times New Roman" w:hAnsi="Times New Roman" w:cs="Times New Roman"/>
          </w:rPr>
          <w:t>А.5</w:t>
        </w:r>
      </w:hyperlink>
      <w:r w:rsidRPr="00BA20BD">
        <w:rPr>
          <w:rFonts w:ascii="Times New Roman" w:hAnsi="Times New Roman" w:cs="Times New Roman"/>
        </w:rPr>
        <w:t xml:space="preserve">, </w:t>
      </w:r>
      <w:hyperlink w:anchor="P710" w:history="1">
        <w:r w:rsidRPr="00BA20BD">
          <w:rPr>
            <w:rFonts w:ascii="Times New Roman" w:hAnsi="Times New Roman" w:cs="Times New Roman"/>
          </w:rPr>
          <w:t>А.6</w:t>
        </w:r>
      </w:hyperlink>
      <w:r w:rsidRPr="00BA20BD">
        <w:rPr>
          <w:rFonts w:ascii="Times New Roman" w:hAnsi="Times New Roman" w:cs="Times New Roman"/>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8.5 Различают, организуют и своевременно (по мере необходимости в зависимости от конкретных обстоятельств) проводят: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вводный инструктаж;</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первичный и повторный инструктажи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внеплановый инструктаж;</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целевой инструктаж.</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8.6 Вводный инструктаж проводят для всех принимаемых на работу лиц, а также для лиц, </w:t>
      </w:r>
      <w:r w:rsidRPr="00BA20BD">
        <w:rPr>
          <w:rFonts w:ascii="Times New Roman" w:hAnsi="Times New Roman" w:cs="Times New Roman"/>
        </w:rPr>
        <w:lastRenderedPageBreak/>
        <w:t>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Вводный инструктаж по охране труда проводится по программе (приложение Б, </w:t>
      </w:r>
      <w:hyperlink w:anchor="P764" w:history="1">
        <w:r w:rsidRPr="00BA20BD">
          <w:rPr>
            <w:rFonts w:ascii="Times New Roman" w:hAnsi="Times New Roman" w:cs="Times New Roman"/>
          </w:rPr>
          <w:t>программа Б.1</w:t>
        </w:r>
      </w:hyperlink>
      <w:r w:rsidRPr="00BA20BD">
        <w:rPr>
          <w:rFonts w:ascii="Times New Roman" w:hAnsi="Times New Roman" w:cs="Times New Roman"/>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Содержание программ вводного инструктажа для различных категорий работающих может быть различным.</w:t>
      </w:r>
    </w:p>
    <w:p w:rsidR="00AF03D5" w:rsidRPr="00BA20BD" w:rsidRDefault="00AF03D5">
      <w:pPr>
        <w:pStyle w:val="ConsPlusNormal"/>
        <w:spacing w:before="220"/>
        <w:ind w:firstLine="540"/>
        <w:jc w:val="both"/>
        <w:rPr>
          <w:rFonts w:ascii="Times New Roman" w:hAnsi="Times New Roman" w:cs="Times New Roman"/>
        </w:rPr>
      </w:pPr>
      <w:bookmarkStart w:id="0" w:name="P249"/>
      <w:bookmarkEnd w:id="0"/>
      <w:r w:rsidRPr="00BA20BD">
        <w:rPr>
          <w:rFonts w:ascii="Times New Roman" w:hAnsi="Times New Roman" w:cs="Times New Roman"/>
        </w:rPr>
        <w:t>8.7 Первичный инструктаж на рабочем месте проводят до начала самостоятельной работы инструктируемых лиц:</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командированным на работу у организатора обучения персоналом других организаций;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персоналом подрядчиков (субподрядчиков), выполняющим работы на подконтрольных организатору обучения территории и объектах;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Первичный инструктаж на рабочем месте проводят либо по программам (приложение Б, </w:t>
      </w:r>
      <w:hyperlink w:anchor="P783" w:history="1">
        <w:r w:rsidRPr="00BA20BD">
          <w:rPr>
            <w:rFonts w:ascii="Times New Roman" w:hAnsi="Times New Roman" w:cs="Times New Roman"/>
          </w:rPr>
          <w:t>программа Б.2</w:t>
        </w:r>
      </w:hyperlink>
      <w:r w:rsidRPr="00BA20BD">
        <w:rPr>
          <w:rFonts w:ascii="Times New Roman" w:hAnsi="Times New Roman" w:cs="Times New Roman"/>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w:t>
      </w:r>
      <w:r w:rsidRPr="00BA20BD">
        <w:rPr>
          <w:rFonts w:ascii="Times New Roman" w:hAnsi="Times New Roman" w:cs="Times New Roman"/>
        </w:rPr>
        <w:lastRenderedPageBreak/>
        <w:t>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8.8 Повторный инструктаж на рабочем месте проводят со всеми лицами, указанными в </w:t>
      </w:r>
      <w:hyperlink w:anchor="P249" w:history="1">
        <w:r w:rsidRPr="00BA20BD">
          <w:rPr>
            <w:rFonts w:ascii="Times New Roman" w:hAnsi="Times New Roman" w:cs="Times New Roman"/>
          </w:rPr>
          <w:t>8.7</w:t>
        </w:r>
      </w:hyperlink>
      <w:r w:rsidRPr="00BA20BD">
        <w:rPr>
          <w:rFonts w:ascii="Times New Roman" w:hAnsi="Times New Roman" w:cs="Times New Roman"/>
        </w:rP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8.9 Внеплановый инструктаж, в том числе на рабочем месте, проводят: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 требованию должностных лиц органов государственного надзора и контроля, общественного контроля;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 решению руководителя организатора обучения (или уполномоченного им на то должностного лица).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Внеплановый инструктаж может быть при необходимости распоряжением организатора </w:t>
      </w:r>
      <w:r w:rsidRPr="00BA20BD">
        <w:rPr>
          <w:rFonts w:ascii="Times New Roman" w:hAnsi="Times New Roman" w:cs="Times New Roman"/>
        </w:rPr>
        <w:lastRenderedPageBreak/>
        <w:t>обучения заменен на целевое специальное обучение и проверку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8.10 Целевой инструктаж проводят перед выполнением: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разовых работ, в том числе не связанных с прямыми обязанностями по специальности, профессии;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иных работ с повышенным риском опасного воздействия на организм работающего (по решению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работ при ликвидации последствий аварий, стихийных бедствий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9</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форме индивидуальной стажировки на рабочем месте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w:t>
      </w:r>
      <w:r w:rsidRPr="00BA20BD">
        <w:rPr>
          <w:rFonts w:ascii="Times New Roman" w:hAnsi="Times New Roman" w:cs="Times New Roman"/>
        </w:rPr>
        <w:lastRenderedPageBreak/>
        <w:t>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9.5 В процессе индивидуальной стажировки руководителей и специалистов руководитель стажировки организует: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наблюдение и контроль за выполнением определенных фиксированных заданий стажирующимся и корректировка его действий;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оформление отзыва о прохождении стажировки стажирующимся.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10</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форме проверки знаний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10.6 Внеочередную проверку знаний требований охраны труда независимо от срока </w:t>
      </w:r>
      <w:r w:rsidRPr="00BA20BD">
        <w:rPr>
          <w:rFonts w:ascii="Times New Roman" w:hAnsi="Times New Roman" w:cs="Times New Roman"/>
        </w:rPr>
        <w:lastRenderedPageBreak/>
        <w:t>проведения предыдущей проверки проводят: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перерыве в работе в данной должности более одного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Объем и порядок процедур внеочередной проверки знаний требований охраны труда определяются стороной, инициирующей ее проведение.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Все члены комиссии по проверке знаний требований охраны труда должны предварительно </w:t>
      </w:r>
      <w:r w:rsidRPr="00BA20BD">
        <w:rPr>
          <w:rFonts w:ascii="Times New Roman" w:hAnsi="Times New Roman" w:cs="Times New Roman"/>
        </w:rPr>
        <w:lastRenderedPageBreak/>
        <w:t>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10.11 Результаты проверки знаний требований охраны труда оформляются протоколом (приложение А, </w:t>
      </w:r>
      <w:hyperlink w:anchor="P420" w:history="1">
        <w:r w:rsidRPr="00BA20BD">
          <w:rPr>
            <w:rFonts w:ascii="Times New Roman" w:hAnsi="Times New Roman" w:cs="Times New Roman"/>
          </w:rPr>
          <w:t>форма А.1</w:t>
        </w:r>
      </w:hyperlink>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sidRPr="00BA20BD">
          <w:rPr>
            <w:rFonts w:ascii="Times New Roman" w:hAnsi="Times New Roman" w:cs="Times New Roman"/>
          </w:rPr>
          <w:t>форма А.3</w:t>
        </w:r>
      </w:hyperlink>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11</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виде специального обучения безопасным методам и приемам выполнения работ</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Организатор обучения может привлекать для обучения безопасным методам и приемам </w:t>
      </w:r>
      <w:r w:rsidRPr="00BA20BD">
        <w:rPr>
          <w:rFonts w:ascii="Times New Roman" w:hAnsi="Times New Roman" w:cs="Times New Roman"/>
        </w:rPr>
        <w:lastRenderedPageBreak/>
        <w:t>выполнения работ сторонних специалистов и обучающие организации, имеющие право на оказание данного вида образовательных услуг.</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12</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виде специального обучения приемам оказания первой помощи пострадавшим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sidRPr="00BA20BD">
          <w:rPr>
            <w:rFonts w:ascii="Times New Roman" w:hAnsi="Times New Roman" w:cs="Times New Roman"/>
          </w:rPr>
          <w:t>программа Б.3</w:t>
        </w:r>
      </w:hyperlink>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12.4 Обучение лиц, выполняющих работу в требующих особой готовности к оказанию первой </w:t>
      </w:r>
      <w:r w:rsidRPr="00BA20BD">
        <w:rPr>
          <w:rFonts w:ascii="Times New Roman" w:hAnsi="Times New Roman" w:cs="Times New Roman"/>
        </w:rPr>
        <w:lastRenderedPageBreak/>
        <w:t>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13</w:t>
      </w:r>
      <w:r w:rsidR="00B1620A" w:rsidRPr="00BA20BD">
        <w:rPr>
          <w:rFonts w:ascii="Times New Roman" w:hAnsi="Times New Roman" w:cs="Times New Roman"/>
        </w:rPr>
        <w:t>.</w:t>
      </w:r>
      <w:r w:rsidRPr="00BA20BD">
        <w:rPr>
          <w:rFonts w:ascii="Times New Roman" w:hAnsi="Times New Roman" w:cs="Times New Roman"/>
        </w:rPr>
        <w:t xml:space="preserve"> Обучение безопасности труда в форме отдельного курса обучения с итоговой проверкой знаний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государственных гражданских и муниципальных служащих (руководители и специалисты);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работодателей - индивидуальных предпринимателей;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работников - руководителей всех рангов и специалистов, в том числе специалистов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представителей работников и (или) членов комитетов (комиссий)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самозанятых лиц, выполняющих работы по договорам гражданско-правового характера и самостоятельно организующих охрану своего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13.4 Все руководители и специалисты проходят обучение по охране труда и проверку знаний </w:t>
      </w:r>
      <w:r w:rsidRPr="00BA20BD">
        <w:rPr>
          <w:rFonts w:ascii="Times New Roman" w:hAnsi="Times New Roman" w:cs="Times New Roman"/>
        </w:rPr>
        <w:lastRenderedPageBreak/>
        <w:t>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w:t>
      </w:r>
      <w:r w:rsidRPr="00BA20BD">
        <w:rPr>
          <w:rFonts w:ascii="Times New Roman" w:hAnsi="Times New Roman" w:cs="Times New Roman"/>
        </w:rPr>
        <w:lastRenderedPageBreak/>
        <w:t>-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sidRPr="00BA20BD">
          <w:rPr>
            <w:rFonts w:ascii="Times New Roman" w:hAnsi="Times New Roman" w:cs="Times New Roman"/>
          </w:rPr>
          <w:t>(программа Б.4)</w:t>
        </w:r>
      </w:hyperlink>
      <w:r w:rsidRPr="00BA20BD">
        <w:rPr>
          <w:rFonts w:ascii="Times New Roman" w:hAnsi="Times New Roman" w:cs="Times New Roman"/>
        </w:rPr>
        <w:t>.</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r w:rsidRPr="00BA20BD">
        <w:rPr>
          <w:rFonts w:ascii="Times New Roman" w:hAnsi="Times New Roman" w:cs="Times New Roman"/>
        </w:rPr>
        <w:t>14</w:t>
      </w:r>
      <w:r w:rsidR="00B1620A" w:rsidRPr="00BA20BD">
        <w:rPr>
          <w:rFonts w:ascii="Times New Roman" w:hAnsi="Times New Roman" w:cs="Times New Roman"/>
        </w:rPr>
        <w:t>.</w:t>
      </w:r>
      <w:r w:rsidRPr="00BA20BD">
        <w:rPr>
          <w:rFonts w:ascii="Times New Roman" w:hAnsi="Times New Roman" w:cs="Times New Roman"/>
        </w:rPr>
        <w:t xml:space="preserve"> Организация процесса обучения безопасности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14.4 Обучение слушателей по охране труда и проверка знаний требований охраны труда могут проводиться обучающей организацией: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частичным отрывом от производства - совмещение в один день работы и обучения вне территории, контролируемой заказчиком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 отрывом от производства - обучение весь рабочий день вне территории, контролируемой заказчиком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14.5 При обучении вопросам безопасности и охраны труда применяют следующие формы временной организации освоения учебной программы: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дистанционное обучение с применением современных информационных технологий;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комбинированное обучение, использующее различные формы организации обучения.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 необходимости возможна и другая организация процесса обучения при сохранении его содержания.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w:t>
      </w:r>
      <w:r w:rsidRPr="00BA20BD">
        <w:rPr>
          <w:rFonts w:ascii="Times New Roman" w:hAnsi="Times New Roman" w:cs="Times New Roman"/>
        </w:rPr>
        <w:lastRenderedPageBreak/>
        <w:t>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Детальность и содержательность изучаемого курса должна соответствовать запросам обучаемых.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274971" w:rsidRPr="00BA20BD" w:rsidRDefault="00274971">
      <w:pPr>
        <w:pStyle w:val="ConsPlusNormal"/>
        <w:jc w:val="right"/>
        <w:outlineLvl w:val="0"/>
        <w:rPr>
          <w:rFonts w:ascii="Times New Roman" w:hAnsi="Times New Roman" w:cs="Times New Roman"/>
        </w:rPr>
        <w:sectPr w:rsidR="00274971" w:rsidRPr="00BA20BD" w:rsidSect="00544560">
          <w:pgSz w:w="11906" w:h="16838"/>
          <w:pgMar w:top="1134" w:right="850" w:bottom="1134" w:left="1701" w:header="708" w:footer="708" w:gutter="0"/>
          <w:cols w:space="708"/>
          <w:docGrid w:linePitch="360"/>
        </w:sectPr>
      </w:pPr>
    </w:p>
    <w:p w:rsidR="00AF03D5" w:rsidRPr="00BA20BD" w:rsidRDefault="00AF03D5">
      <w:pPr>
        <w:pStyle w:val="ConsPlusNormal"/>
        <w:jc w:val="right"/>
        <w:outlineLvl w:val="0"/>
        <w:rPr>
          <w:rFonts w:ascii="Times New Roman" w:hAnsi="Times New Roman" w:cs="Times New Roman"/>
        </w:rPr>
      </w:pPr>
      <w:r w:rsidRPr="00BA20BD">
        <w:rPr>
          <w:rFonts w:ascii="Times New Roman" w:hAnsi="Times New Roman" w:cs="Times New Roman"/>
        </w:rPr>
        <w:lastRenderedPageBreak/>
        <w:t>Приложение 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right"/>
        <w:rPr>
          <w:rFonts w:ascii="Times New Roman" w:hAnsi="Times New Roman" w:cs="Times New Roman"/>
        </w:rPr>
      </w:pPr>
      <w:r w:rsidRPr="00BA20BD">
        <w:rPr>
          <w:rFonts w:ascii="Times New Roman" w:hAnsi="Times New Roman" w:cs="Times New Roman"/>
        </w:rPr>
        <w:t>(рекомендуемое)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ФОРМЫ ФИКСАЦИИ РЕЗУЛЬТАТОВ ОБУЧЕНИЯ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1" w:name="P420"/>
      <w:bookmarkEnd w:id="1"/>
      <w:r w:rsidRPr="00BA20BD">
        <w:rPr>
          <w:rFonts w:ascii="Times New Roman" w:hAnsi="Times New Roman" w:cs="Times New Roman"/>
          <w:b/>
        </w:rPr>
        <w:t>А.1 Форма А.1 - Форма протокола заседания комиссии по проверке знаний по безопасности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титул - наименование организации, в которой образована комиссия</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ПРОТОКОЛ N 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заседания комиссии по проверке знаний по безопасности труда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 ____________ 20__ года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Комиссия в составе:</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председателя 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(должность, фамилия, инициалы)</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и членов комиссии 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(должность, фамилия, инициалы)</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 основании приказа N ___ от "__" _______ 20__ года произвела проверку</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знаний ____________________________________________________________________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(вид обучения или проверки знаний)</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и установила:</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274971" w:rsidRPr="00BA20BD">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имя, отчество</w:t>
            </w:r>
          </w:p>
        </w:tc>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Должность, профессия</w:t>
            </w:r>
          </w:p>
        </w:tc>
        <w:tc>
          <w:tcPr>
            <w:tcW w:w="119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Место работы</w:t>
            </w:r>
          </w:p>
        </w:tc>
        <w:tc>
          <w:tcPr>
            <w:tcW w:w="243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Отметка о проверке знаний (сдал, не сдал)</w:t>
            </w:r>
          </w:p>
        </w:tc>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Примечание</w:t>
            </w:r>
          </w:p>
        </w:tc>
      </w:tr>
      <w:tr w:rsidR="00274971" w:rsidRPr="00BA20BD">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119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243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181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r>
      <w:tr w:rsidR="00AF03D5" w:rsidRPr="00BA20BD">
        <w:tc>
          <w:tcPr>
            <w:tcW w:w="1814" w:type="dxa"/>
          </w:tcPr>
          <w:p w:rsidR="00AF03D5" w:rsidRPr="00BA20BD" w:rsidRDefault="00AF03D5">
            <w:pPr>
              <w:pStyle w:val="ConsPlusNormal"/>
              <w:rPr>
                <w:rFonts w:ascii="Times New Roman" w:hAnsi="Times New Roman" w:cs="Times New Roman"/>
              </w:rPr>
            </w:pPr>
          </w:p>
        </w:tc>
        <w:tc>
          <w:tcPr>
            <w:tcW w:w="1814" w:type="dxa"/>
          </w:tcPr>
          <w:p w:rsidR="00AF03D5" w:rsidRPr="00BA20BD" w:rsidRDefault="00AF03D5">
            <w:pPr>
              <w:pStyle w:val="ConsPlusNormal"/>
              <w:rPr>
                <w:rFonts w:ascii="Times New Roman" w:hAnsi="Times New Roman" w:cs="Times New Roman"/>
              </w:rPr>
            </w:pPr>
          </w:p>
        </w:tc>
        <w:tc>
          <w:tcPr>
            <w:tcW w:w="1191" w:type="dxa"/>
          </w:tcPr>
          <w:p w:rsidR="00AF03D5" w:rsidRPr="00BA20BD" w:rsidRDefault="00AF03D5">
            <w:pPr>
              <w:pStyle w:val="ConsPlusNormal"/>
              <w:rPr>
                <w:rFonts w:ascii="Times New Roman" w:hAnsi="Times New Roman" w:cs="Times New Roman"/>
              </w:rPr>
            </w:pPr>
          </w:p>
        </w:tc>
        <w:tc>
          <w:tcPr>
            <w:tcW w:w="2437" w:type="dxa"/>
          </w:tcPr>
          <w:p w:rsidR="00AF03D5" w:rsidRPr="00BA20BD" w:rsidRDefault="00AF03D5">
            <w:pPr>
              <w:pStyle w:val="ConsPlusNormal"/>
              <w:rPr>
                <w:rFonts w:ascii="Times New Roman" w:hAnsi="Times New Roman" w:cs="Times New Roman"/>
              </w:rPr>
            </w:pPr>
          </w:p>
        </w:tc>
        <w:tc>
          <w:tcPr>
            <w:tcW w:w="1814"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Председатель комиссии _____________________    (______________________)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(фамилия, инициалы)</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Члены комиссии        _____________________    (______________________)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(фамилия, инициалы)</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    (______________________)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(фамилия, инициалы)</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    (______________________)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(фамилия, инициалы)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2" w:name="P469"/>
      <w:bookmarkEnd w:id="2"/>
      <w:r w:rsidRPr="00BA20BD">
        <w:rPr>
          <w:rFonts w:ascii="Times New Roman" w:hAnsi="Times New Roman" w:cs="Times New Roman"/>
          <w:b/>
        </w:rPr>
        <w:t>А.2 Форма А.2 - Форма личной карточки прохождения обучения безопасности труда</w:t>
      </w:r>
    </w:p>
    <w:p w:rsidR="00AF03D5" w:rsidRPr="00BA20BD" w:rsidRDefault="00AF03D5">
      <w:pPr>
        <w:pStyle w:val="ConsPlusNormal"/>
        <w:ind w:firstLine="540"/>
        <w:jc w:val="both"/>
        <w:rPr>
          <w:rFonts w:ascii="Times New Roman" w:hAnsi="Times New Roman" w:cs="Times New Roman"/>
          <w:b/>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(организация, в которой работает обучающийся)</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КАРТОЧКА</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ПРОХОЖДЕНИЯ ОБУЧЕНИЯ БЕЗОПАСНОСТИ ТРУДА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1. Фамилия, имя, отчество 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2. Год рождения 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3. Профессия, специальность 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4. Место работы _______________________________________________________</w:t>
      </w:r>
    </w:p>
    <w:p w:rsidR="00AF03D5" w:rsidRPr="00BA20BD" w:rsidRDefault="00AF03D5">
      <w:pPr>
        <w:pStyle w:val="ConsPlusNonformat"/>
        <w:pBdr>
          <w:top w:val="single" w:sz="6" w:space="0" w:color="auto"/>
        </w:pBdr>
        <w:spacing w:before="100" w:after="100"/>
        <w:jc w:val="both"/>
        <w:rPr>
          <w:rFonts w:ascii="Times New Roman" w:hAnsi="Times New Roman" w:cs="Times New Roman"/>
          <w:sz w:val="2"/>
          <w:szCs w:val="2"/>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lastRenderedPageBreak/>
        <w:t xml:space="preserve">    КонсультантПлюс: примечание.</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Нумерация пунктов дана в соответствии с официальным текстом документа.</w:t>
      </w:r>
    </w:p>
    <w:p w:rsidR="00AF03D5" w:rsidRPr="00BA20BD" w:rsidRDefault="00AF03D5">
      <w:pPr>
        <w:pStyle w:val="ConsPlusNonformat"/>
        <w:pBdr>
          <w:top w:val="single" w:sz="6" w:space="0" w:color="auto"/>
        </w:pBdr>
        <w:spacing w:before="100" w:after="100"/>
        <w:jc w:val="both"/>
        <w:rPr>
          <w:rFonts w:ascii="Times New Roman" w:hAnsi="Times New Roman" w:cs="Times New Roman"/>
          <w:sz w:val="2"/>
          <w:szCs w:val="2"/>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6. Дата поступления на место работы 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7. Вводный инструктаж провел 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(фамилия, инициалы, должность)</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дата)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(личная подпись инструктируемого, дата)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8. Отметки о прохождении инструктажа:</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274971" w:rsidRPr="00BA20BD">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Дата инструктажа</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Место работы</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Профессия, должность инструктируемого</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Вид инструктажа: первичный, на рабочем месте, повторный, внеплановый</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Причина проведения внепланового инструктажа</w:t>
            </w:r>
          </w:p>
        </w:tc>
        <w:tc>
          <w:tcPr>
            <w:tcW w:w="79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инициалы, должность инструктирующего, допускающего</w:t>
            </w:r>
          </w:p>
        </w:tc>
        <w:tc>
          <w:tcPr>
            <w:tcW w:w="1588" w:type="dxa"/>
            <w:gridSpan w:val="2"/>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Подпись</w:t>
            </w:r>
          </w:p>
        </w:tc>
        <w:tc>
          <w:tcPr>
            <w:tcW w:w="2438" w:type="dxa"/>
            <w:gridSpan w:val="3"/>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Стажировка на рабочем месте</w:t>
            </w:r>
          </w:p>
        </w:tc>
      </w:tr>
      <w:tr w:rsidR="00274971" w:rsidRPr="00BA20BD">
        <w:tc>
          <w:tcPr>
            <w:tcW w:w="85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794" w:type="dxa"/>
            <w:vMerge/>
          </w:tcPr>
          <w:p w:rsidR="00AF03D5" w:rsidRPr="00BA20BD" w:rsidRDefault="00AF03D5">
            <w:pPr>
              <w:rPr>
                <w:rFonts w:ascii="Times New Roman" w:hAnsi="Times New Roman" w:cs="Times New Roman"/>
              </w:rPr>
            </w:pP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Инструктирующего</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Инструктируемого</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Количество смен (с __ по __)</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Стажировку прошел (подпись рабочего)</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Знания проверил, допуск к работе произвел (подпись, дата)</w:t>
            </w:r>
          </w:p>
        </w:tc>
      </w:tr>
      <w:tr w:rsidR="00274971" w:rsidRPr="00BA20BD">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6</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7</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8</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9</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10</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11</w:t>
            </w:r>
          </w:p>
        </w:tc>
      </w:tr>
      <w:tr w:rsidR="00AF03D5" w:rsidRPr="00BA20BD">
        <w:tc>
          <w:tcPr>
            <w:tcW w:w="85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Последующие страницы</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9. Сведения о прохождении обучения охране труда</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274971" w:rsidRPr="00BA20BD">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Прошел обучение по специальности или виду работ</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Количество часов</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N протокола экзаменационной комиссии, дата</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Председатель комиссии (подпись)</w:t>
            </w:r>
          </w:p>
        </w:tc>
      </w:tr>
      <w:tr w:rsidR="00274971" w:rsidRPr="00BA20BD">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226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r>
      <w:tr w:rsidR="00AF03D5" w:rsidRPr="00BA20BD">
        <w:tc>
          <w:tcPr>
            <w:tcW w:w="2268" w:type="dxa"/>
          </w:tcPr>
          <w:p w:rsidR="00AF03D5" w:rsidRPr="00BA20BD" w:rsidRDefault="00AF03D5">
            <w:pPr>
              <w:pStyle w:val="ConsPlusNormal"/>
              <w:rPr>
                <w:rFonts w:ascii="Times New Roman" w:hAnsi="Times New Roman" w:cs="Times New Roman"/>
              </w:rPr>
            </w:pPr>
          </w:p>
        </w:tc>
        <w:tc>
          <w:tcPr>
            <w:tcW w:w="2268" w:type="dxa"/>
          </w:tcPr>
          <w:p w:rsidR="00AF03D5" w:rsidRPr="00BA20BD" w:rsidRDefault="00AF03D5">
            <w:pPr>
              <w:pStyle w:val="ConsPlusNormal"/>
              <w:rPr>
                <w:rFonts w:ascii="Times New Roman" w:hAnsi="Times New Roman" w:cs="Times New Roman"/>
              </w:rPr>
            </w:pPr>
          </w:p>
        </w:tc>
        <w:tc>
          <w:tcPr>
            <w:tcW w:w="2268" w:type="dxa"/>
          </w:tcPr>
          <w:p w:rsidR="00AF03D5" w:rsidRPr="00BA20BD" w:rsidRDefault="00AF03D5">
            <w:pPr>
              <w:pStyle w:val="ConsPlusNormal"/>
              <w:rPr>
                <w:rFonts w:ascii="Times New Roman" w:hAnsi="Times New Roman" w:cs="Times New Roman"/>
              </w:rPr>
            </w:pPr>
          </w:p>
        </w:tc>
        <w:tc>
          <w:tcPr>
            <w:tcW w:w="2268"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10. Сведения о периодической проверке знаний</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274971" w:rsidRPr="00BA20BD">
        <w:tc>
          <w:tcPr>
            <w:tcW w:w="79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Дата</w:t>
            </w:r>
          </w:p>
        </w:tc>
        <w:tc>
          <w:tcPr>
            <w:tcW w:w="2778"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В объеме каких инструкций или разделов правил безопасности труда</w:t>
            </w:r>
          </w:p>
        </w:tc>
        <w:tc>
          <w:tcPr>
            <w:tcW w:w="204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N протокола экзаменационной комиссии</w:t>
            </w:r>
          </w:p>
        </w:tc>
        <w:tc>
          <w:tcPr>
            <w:tcW w:w="3458" w:type="dxa"/>
            <w:gridSpan w:val="2"/>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Подпись</w:t>
            </w:r>
          </w:p>
        </w:tc>
      </w:tr>
      <w:tr w:rsidR="00274971" w:rsidRPr="00BA20BD">
        <w:tc>
          <w:tcPr>
            <w:tcW w:w="794" w:type="dxa"/>
            <w:vMerge/>
          </w:tcPr>
          <w:p w:rsidR="00AF03D5" w:rsidRPr="00BA20BD" w:rsidRDefault="00AF03D5">
            <w:pPr>
              <w:rPr>
                <w:rFonts w:ascii="Times New Roman" w:hAnsi="Times New Roman" w:cs="Times New Roman"/>
              </w:rPr>
            </w:pPr>
          </w:p>
        </w:tc>
        <w:tc>
          <w:tcPr>
            <w:tcW w:w="2778" w:type="dxa"/>
            <w:vMerge/>
          </w:tcPr>
          <w:p w:rsidR="00AF03D5" w:rsidRPr="00BA20BD" w:rsidRDefault="00AF03D5">
            <w:pPr>
              <w:rPr>
                <w:rFonts w:ascii="Times New Roman" w:hAnsi="Times New Roman" w:cs="Times New Roman"/>
              </w:rPr>
            </w:pPr>
          </w:p>
        </w:tc>
        <w:tc>
          <w:tcPr>
            <w:tcW w:w="2040" w:type="dxa"/>
            <w:vMerge/>
          </w:tcPr>
          <w:p w:rsidR="00AF03D5" w:rsidRPr="00BA20BD" w:rsidRDefault="00AF03D5">
            <w:pPr>
              <w:rPr>
                <w:rFonts w:ascii="Times New Roman" w:hAnsi="Times New Roman" w:cs="Times New Roman"/>
              </w:rPr>
            </w:pPr>
          </w:p>
        </w:tc>
        <w:tc>
          <w:tcPr>
            <w:tcW w:w="136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Проверяемого</w:t>
            </w:r>
          </w:p>
        </w:tc>
        <w:tc>
          <w:tcPr>
            <w:tcW w:w="209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Председателя комиссии</w:t>
            </w:r>
          </w:p>
        </w:tc>
      </w:tr>
      <w:tr w:rsidR="00274971" w:rsidRPr="00BA20BD">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2778"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204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136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209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r>
      <w:tr w:rsidR="00AF03D5" w:rsidRPr="00BA20BD">
        <w:tc>
          <w:tcPr>
            <w:tcW w:w="794" w:type="dxa"/>
          </w:tcPr>
          <w:p w:rsidR="00AF03D5" w:rsidRPr="00BA20BD" w:rsidRDefault="00AF03D5">
            <w:pPr>
              <w:pStyle w:val="ConsPlusNormal"/>
              <w:rPr>
                <w:rFonts w:ascii="Times New Roman" w:hAnsi="Times New Roman" w:cs="Times New Roman"/>
              </w:rPr>
            </w:pPr>
          </w:p>
        </w:tc>
        <w:tc>
          <w:tcPr>
            <w:tcW w:w="2778" w:type="dxa"/>
          </w:tcPr>
          <w:p w:rsidR="00AF03D5" w:rsidRPr="00BA20BD" w:rsidRDefault="00AF03D5">
            <w:pPr>
              <w:pStyle w:val="ConsPlusNormal"/>
              <w:rPr>
                <w:rFonts w:ascii="Times New Roman" w:hAnsi="Times New Roman" w:cs="Times New Roman"/>
              </w:rPr>
            </w:pPr>
          </w:p>
        </w:tc>
        <w:tc>
          <w:tcPr>
            <w:tcW w:w="2040" w:type="dxa"/>
          </w:tcPr>
          <w:p w:rsidR="00AF03D5" w:rsidRPr="00BA20BD" w:rsidRDefault="00AF03D5">
            <w:pPr>
              <w:pStyle w:val="ConsPlusNormal"/>
              <w:rPr>
                <w:rFonts w:ascii="Times New Roman" w:hAnsi="Times New Roman" w:cs="Times New Roman"/>
              </w:rPr>
            </w:pPr>
          </w:p>
        </w:tc>
        <w:tc>
          <w:tcPr>
            <w:tcW w:w="1361" w:type="dxa"/>
          </w:tcPr>
          <w:p w:rsidR="00AF03D5" w:rsidRPr="00BA20BD" w:rsidRDefault="00AF03D5">
            <w:pPr>
              <w:pStyle w:val="ConsPlusNormal"/>
              <w:rPr>
                <w:rFonts w:ascii="Times New Roman" w:hAnsi="Times New Roman" w:cs="Times New Roman"/>
              </w:rPr>
            </w:pPr>
          </w:p>
        </w:tc>
        <w:tc>
          <w:tcPr>
            <w:tcW w:w="2097"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bookmarkStart w:id="3" w:name="P570"/>
      <w:bookmarkEnd w:id="3"/>
      <w:r w:rsidRPr="00BA20BD">
        <w:rPr>
          <w:rFonts w:ascii="Times New Roman" w:hAnsi="Times New Roman" w:cs="Times New Roman"/>
        </w:rPr>
        <w:t>А.3 Форма А.3 - Форма удостоверения о проверке знаний требований охраны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Лицевая сторона                    Оборотная сторона</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организации, │        УДОСТОВЕРЕНИЕ XY Y N X-X-X </w:t>
      </w:r>
      <w:hyperlink w:anchor="P602" w:history="1">
        <w:r w:rsidRPr="00BA20BD">
          <w:rPr>
            <w:rFonts w:ascii="Times New Roman" w:hAnsi="Times New Roman" w:cs="Times New Roman"/>
          </w:rPr>
          <w:t>&lt;1&gt;</w:t>
        </w:r>
      </w:hyperlink>
      <w:r w:rsidRPr="00BA20BD">
        <w:rPr>
          <w:rFonts w:ascii="Times New Roman" w:hAnsi="Times New Roman" w:cs="Times New Roman"/>
        </w:rPr>
        <w:t xml:space="preserve">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выдавшей удостоверение  │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│____________________________│Выдано 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             (фамилия, имя, отчество)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│в  том,  что  он  (она)  прошел(а)  проверку│</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│знания  требований  охраны  труда  по итогам│</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│обучения по охране труда  продолжительностью│</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│______ час.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│Место работы 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│Должность 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УДОСТОВЕРЕНИЕ        │____________________________________________│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о проверке знания      │______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требований охраны труда   │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│Протокол  заседания  комиссии  по   проверке│</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│знания требований охраны труда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│от "__" ______________ 20__ года N 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│Действительно до "__" ___________ 20__  года│</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│Председатель комиссии 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                      (фамилия,   (личная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                      инициалы)   подпись)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│М.П.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│"__" _______________ 20__ года              │</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w:t>
      </w:r>
    </w:p>
    <w:p w:rsidR="00AF03D5" w:rsidRPr="00BA20BD" w:rsidRDefault="00AF03D5">
      <w:pPr>
        <w:pStyle w:val="ConsPlusNormal"/>
        <w:spacing w:before="220"/>
        <w:ind w:firstLine="540"/>
        <w:jc w:val="both"/>
        <w:rPr>
          <w:rFonts w:ascii="Times New Roman" w:hAnsi="Times New Roman" w:cs="Times New Roman"/>
        </w:rPr>
      </w:pPr>
      <w:bookmarkStart w:id="4" w:name="P602"/>
      <w:bookmarkEnd w:id="4"/>
      <w:r w:rsidRPr="00BA20BD">
        <w:rPr>
          <w:rFonts w:ascii="Times New Roman" w:hAnsi="Times New Roman" w:cs="Times New Roman"/>
        </w:rPr>
        <w:t>&lt;1&gt; Удостоверение имеет нумерацию, состоящую из серии (три группы знаков) и номера (три группы знаков).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5" w:name="P608"/>
      <w:bookmarkEnd w:id="5"/>
      <w:r w:rsidRPr="00BA20BD">
        <w:rPr>
          <w:rFonts w:ascii="Times New Roman" w:hAnsi="Times New Roman" w:cs="Times New Roman"/>
          <w:b/>
        </w:rPr>
        <w:t>А.4 Форма А.4 - Форма журнала регистрации вводного инструктажа</w:t>
      </w:r>
    </w:p>
    <w:p w:rsidR="00AF03D5" w:rsidRPr="00BA20BD" w:rsidRDefault="00AF03D5">
      <w:pPr>
        <w:pStyle w:val="ConsPlusNormal"/>
        <w:ind w:firstLine="540"/>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Обложка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организации)</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ЖУРНАЛ</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регистрации вводного инструктажа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Начат ____________ 20__ г.</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lastRenderedPageBreak/>
        <w:t xml:space="preserve">                                                 Окончен __________ 20__ г.</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Последующие страницы</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274971" w:rsidRPr="00BA20BD">
        <w:tc>
          <w:tcPr>
            <w:tcW w:w="68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Дата</w:t>
            </w:r>
          </w:p>
        </w:tc>
        <w:tc>
          <w:tcPr>
            <w:tcW w:w="1531"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имя, отчество инструктируемого</w:t>
            </w:r>
          </w:p>
        </w:tc>
        <w:tc>
          <w:tcPr>
            <w:tcW w:w="68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Год рождения</w:t>
            </w:r>
          </w:p>
        </w:tc>
        <w:tc>
          <w:tcPr>
            <w:tcW w:w="1531"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Профессия, должность инструктируемого</w:t>
            </w:r>
          </w:p>
        </w:tc>
        <w:tc>
          <w:tcPr>
            <w:tcW w:w="164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Наименование производственного подразделения, в которое направляется инструктируемый</w:t>
            </w:r>
          </w:p>
        </w:tc>
        <w:tc>
          <w:tcPr>
            <w:tcW w:w="1417"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инициалы, должность инструктора</w:t>
            </w:r>
          </w:p>
        </w:tc>
        <w:tc>
          <w:tcPr>
            <w:tcW w:w="1588" w:type="dxa"/>
            <w:gridSpan w:val="2"/>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Подпись</w:t>
            </w:r>
          </w:p>
        </w:tc>
      </w:tr>
      <w:tr w:rsidR="00274971" w:rsidRPr="00BA20BD">
        <w:tc>
          <w:tcPr>
            <w:tcW w:w="680" w:type="dxa"/>
            <w:vMerge/>
          </w:tcPr>
          <w:p w:rsidR="00AF03D5" w:rsidRPr="00BA20BD" w:rsidRDefault="00AF03D5">
            <w:pPr>
              <w:rPr>
                <w:rFonts w:ascii="Times New Roman" w:hAnsi="Times New Roman" w:cs="Times New Roman"/>
              </w:rPr>
            </w:pPr>
          </w:p>
        </w:tc>
        <w:tc>
          <w:tcPr>
            <w:tcW w:w="1531" w:type="dxa"/>
            <w:vMerge/>
          </w:tcPr>
          <w:p w:rsidR="00AF03D5" w:rsidRPr="00BA20BD" w:rsidRDefault="00AF03D5">
            <w:pPr>
              <w:rPr>
                <w:rFonts w:ascii="Times New Roman" w:hAnsi="Times New Roman" w:cs="Times New Roman"/>
              </w:rPr>
            </w:pPr>
          </w:p>
        </w:tc>
        <w:tc>
          <w:tcPr>
            <w:tcW w:w="680" w:type="dxa"/>
            <w:vMerge/>
          </w:tcPr>
          <w:p w:rsidR="00AF03D5" w:rsidRPr="00BA20BD" w:rsidRDefault="00AF03D5">
            <w:pPr>
              <w:rPr>
                <w:rFonts w:ascii="Times New Roman" w:hAnsi="Times New Roman" w:cs="Times New Roman"/>
              </w:rPr>
            </w:pPr>
          </w:p>
        </w:tc>
        <w:tc>
          <w:tcPr>
            <w:tcW w:w="1531" w:type="dxa"/>
            <w:vMerge/>
          </w:tcPr>
          <w:p w:rsidR="00AF03D5" w:rsidRPr="00BA20BD" w:rsidRDefault="00AF03D5">
            <w:pPr>
              <w:rPr>
                <w:rFonts w:ascii="Times New Roman" w:hAnsi="Times New Roman" w:cs="Times New Roman"/>
              </w:rPr>
            </w:pPr>
          </w:p>
        </w:tc>
        <w:tc>
          <w:tcPr>
            <w:tcW w:w="1644" w:type="dxa"/>
            <w:vMerge/>
          </w:tcPr>
          <w:p w:rsidR="00AF03D5" w:rsidRPr="00BA20BD" w:rsidRDefault="00AF03D5">
            <w:pPr>
              <w:rPr>
                <w:rFonts w:ascii="Times New Roman" w:hAnsi="Times New Roman" w:cs="Times New Roman"/>
              </w:rPr>
            </w:pPr>
          </w:p>
        </w:tc>
        <w:tc>
          <w:tcPr>
            <w:tcW w:w="1417" w:type="dxa"/>
            <w:vMerge/>
          </w:tcPr>
          <w:p w:rsidR="00AF03D5" w:rsidRPr="00BA20BD" w:rsidRDefault="00AF03D5">
            <w:pPr>
              <w:rPr>
                <w:rFonts w:ascii="Times New Roman" w:hAnsi="Times New Roman" w:cs="Times New Roman"/>
              </w:rPr>
            </w:pP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Инструктора</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Инструктируемого</w:t>
            </w:r>
          </w:p>
        </w:tc>
      </w:tr>
      <w:tr w:rsidR="00274971" w:rsidRPr="00BA20BD">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153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153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164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c>
          <w:tcPr>
            <w:tcW w:w="141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6</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7</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8</w:t>
            </w:r>
          </w:p>
        </w:tc>
      </w:tr>
      <w:tr w:rsidR="00AF03D5" w:rsidRPr="00BA20BD">
        <w:tc>
          <w:tcPr>
            <w:tcW w:w="680" w:type="dxa"/>
          </w:tcPr>
          <w:p w:rsidR="00AF03D5" w:rsidRPr="00BA20BD" w:rsidRDefault="00AF03D5">
            <w:pPr>
              <w:pStyle w:val="ConsPlusNormal"/>
              <w:rPr>
                <w:rFonts w:ascii="Times New Roman" w:hAnsi="Times New Roman" w:cs="Times New Roman"/>
              </w:rPr>
            </w:pPr>
          </w:p>
        </w:tc>
        <w:tc>
          <w:tcPr>
            <w:tcW w:w="1531" w:type="dxa"/>
          </w:tcPr>
          <w:p w:rsidR="00AF03D5" w:rsidRPr="00BA20BD" w:rsidRDefault="00AF03D5">
            <w:pPr>
              <w:pStyle w:val="ConsPlusNormal"/>
              <w:rPr>
                <w:rFonts w:ascii="Times New Roman" w:hAnsi="Times New Roman" w:cs="Times New Roman"/>
              </w:rPr>
            </w:pPr>
          </w:p>
        </w:tc>
        <w:tc>
          <w:tcPr>
            <w:tcW w:w="680" w:type="dxa"/>
          </w:tcPr>
          <w:p w:rsidR="00AF03D5" w:rsidRPr="00BA20BD" w:rsidRDefault="00AF03D5">
            <w:pPr>
              <w:pStyle w:val="ConsPlusNormal"/>
              <w:rPr>
                <w:rFonts w:ascii="Times New Roman" w:hAnsi="Times New Roman" w:cs="Times New Roman"/>
              </w:rPr>
            </w:pPr>
          </w:p>
        </w:tc>
        <w:tc>
          <w:tcPr>
            <w:tcW w:w="1531" w:type="dxa"/>
          </w:tcPr>
          <w:p w:rsidR="00AF03D5" w:rsidRPr="00BA20BD" w:rsidRDefault="00AF03D5">
            <w:pPr>
              <w:pStyle w:val="ConsPlusNormal"/>
              <w:rPr>
                <w:rFonts w:ascii="Times New Roman" w:hAnsi="Times New Roman" w:cs="Times New Roman"/>
              </w:rPr>
            </w:pPr>
          </w:p>
        </w:tc>
        <w:tc>
          <w:tcPr>
            <w:tcW w:w="1644" w:type="dxa"/>
          </w:tcPr>
          <w:p w:rsidR="00AF03D5" w:rsidRPr="00BA20BD" w:rsidRDefault="00AF03D5">
            <w:pPr>
              <w:pStyle w:val="ConsPlusNormal"/>
              <w:rPr>
                <w:rFonts w:ascii="Times New Roman" w:hAnsi="Times New Roman" w:cs="Times New Roman"/>
              </w:rPr>
            </w:pPr>
          </w:p>
        </w:tc>
        <w:tc>
          <w:tcPr>
            <w:tcW w:w="1417"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6" w:name="P651"/>
      <w:bookmarkEnd w:id="6"/>
      <w:r w:rsidRPr="00BA20BD">
        <w:rPr>
          <w:rFonts w:ascii="Times New Roman" w:hAnsi="Times New Roman" w:cs="Times New Roman"/>
          <w:b/>
        </w:rPr>
        <w:t>А.5 Форма А.5 - Форма журнала регистрации инструктажа на рабочем месте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Обложка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организации)</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ЖУРНАЛ</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регистрации инструктажа на рабочем месте</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подразделения)</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Начат _____________ 20__ г.</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Окончен ___________ 20__ г.</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Последующие страницы</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274971" w:rsidRPr="00BA20BD">
        <w:tc>
          <w:tcPr>
            <w:tcW w:w="45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Дата</w:t>
            </w:r>
          </w:p>
        </w:tc>
        <w:tc>
          <w:tcPr>
            <w:tcW w:w="737"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имя, отчество инструктируемого</w:t>
            </w:r>
          </w:p>
        </w:tc>
        <w:tc>
          <w:tcPr>
            <w:tcW w:w="51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Год рождения</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Профессия, должность инструктируемого</w:t>
            </w:r>
          </w:p>
        </w:tc>
        <w:tc>
          <w:tcPr>
            <w:tcW w:w="102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Вид инструктажа (первичный, на рабочем месте, повторный, внеплановый)</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Причина проведения внепланового инструктажа</w:t>
            </w:r>
          </w:p>
        </w:tc>
        <w:tc>
          <w:tcPr>
            <w:tcW w:w="102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инициалы, должность инструктирующего, допускающего</w:t>
            </w:r>
          </w:p>
        </w:tc>
        <w:tc>
          <w:tcPr>
            <w:tcW w:w="1360" w:type="dxa"/>
            <w:gridSpan w:val="2"/>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Подпись</w:t>
            </w:r>
          </w:p>
        </w:tc>
        <w:tc>
          <w:tcPr>
            <w:tcW w:w="2267" w:type="dxa"/>
            <w:gridSpan w:val="3"/>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Стажировка на рабочем месте</w:t>
            </w:r>
          </w:p>
        </w:tc>
      </w:tr>
      <w:tr w:rsidR="00274971" w:rsidRPr="00BA20BD">
        <w:tc>
          <w:tcPr>
            <w:tcW w:w="454" w:type="dxa"/>
            <w:vMerge/>
          </w:tcPr>
          <w:p w:rsidR="00AF03D5" w:rsidRPr="00BA20BD" w:rsidRDefault="00AF03D5">
            <w:pPr>
              <w:rPr>
                <w:rFonts w:ascii="Times New Roman" w:hAnsi="Times New Roman" w:cs="Times New Roman"/>
              </w:rPr>
            </w:pPr>
          </w:p>
        </w:tc>
        <w:tc>
          <w:tcPr>
            <w:tcW w:w="737" w:type="dxa"/>
            <w:vMerge/>
          </w:tcPr>
          <w:p w:rsidR="00AF03D5" w:rsidRPr="00BA20BD" w:rsidRDefault="00AF03D5">
            <w:pPr>
              <w:rPr>
                <w:rFonts w:ascii="Times New Roman" w:hAnsi="Times New Roman" w:cs="Times New Roman"/>
              </w:rPr>
            </w:pPr>
          </w:p>
        </w:tc>
        <w:tc>
          <w:tcPr>
            <w:tcW w:w="51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1020"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1020" w:type="dxa"/>
            <w:vMerge/>
          </w:tcPr>
          <w:p w:rsidR="00AF03D5" w:rsidRPr="00BA20BD" w:rsidRDefault="00AF03D5">
            <w:pPr>
              <w:rPr>
                <w:rFonts w:ascii="Times New Roman" w:hAnsi="Times New Roman" w:cs="Times New Roman"/>
              </w:rPr>
            </w:pP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Инструктирующего</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Инструктируемого</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Количество смен (с __ по __)</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Стажировку прошел (подпись рабочего)</w:t>
            </w:r>
          </w:p>
        </w:tc>
        <w:tc>
          <w:tcPr>
            <w:tcW w:w="90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Знания проверил, допуск к работе произвел (подпись, дата)</w:t>
            </w:r>
          </w:p>
        </w:tc>
      </w:tr>
      <w:tr w:rsidR="00274971" w:rsidRPr="00BA20BD">
        <w:tc>
          <w:tcPr>
            <w:tcW w:w="45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73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51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102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6</w:t>
            </w:r>
          </w:p>
        </w:tc>
        <w:tc>
          <w:tcPr>
            <w:tcW w:w="102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7</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8</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9</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10</w:t>
            </w:r>
          </w:p>
        </w:tc>
        <w:tc>
          <w:tcPr>
            <w:tcW w:w="68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11</w:t>
            </w:r>
          </w:p>
        </w:tc>
        <w:tc>
          <w:tcPr>
            <w:tcW w:w="90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12</w:t>
            </w:r>
          </w:p>
        </w:tc>
      </w:tr>
      <w:tr w:rsidR="00AF03D5" w:rsidRPr="00BA20BD">
        <w:tc>
          <w:tcPr>
            <w:tcW w:w="454" w:type="dxa"/>
          </w:tcPr>
          <w:p w:rsidR="00AF03D5" w:rsidRPr="00BA20BD" w:rsidRDefault="00AF03D5">
            <w:pPr>
              <w:pStyle w:val="ConsPlusNormal"/>
              <w:rPr>
                <w:rFonts w:ascii="Times New Roman" w:hAnsi="Times New Roman" w:cs="Times New Roman"/>
              </w:rPr>
            </w:pPr>
          </w:p>
        </w:tc>
        <w:tc>
          <w:tcPr>
            <w:tcW w:w="737" w:type="dxa"/>
          </w:tcPr>
          <w:p w:rsidR="00AF03D5" w:rsidRPr="00BA20BD" w:rsidRDefault="00AF03D5">
            <w:pPr>
              <w:pStyle w:val="ConsPlusNormal"/>
              <w:rPr>
                <w:rFonts w:ascii="Times New Roman" w:hAnsi="Times New Roman" w:cs="Times New Roman"/>
              </w:rPr>
            </w:pPr>
          </w:p>
        </w:tc>
        <w:tc>
          <w:tcPr>
            <w:tcW w:w="51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1020"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1020" w:type="dxa"/>
          </w:tcPr>
          <w:p w:rsidR="00AF03D5" w:rsidRPr="00BA20BD" w:rsidRDefault="00AF03D5">
            <w:pPr>
              <w:pStyle w:val="ConsPlusNormal"/>
              <w:rPr>
                <w:rFonts w:ascii="Times New Roman" w:hAnsi="Times New Roman" w:cs="Times New Roman"/>
              </w:rPr>
            </w:pPr>
          </w:p>
        </w:tc>
        <w:tc>
          <w:tcPr>
            <w:tcW w:w="680" w:type="dxa"/>
          </w:tcPr>
          <w:p w:rsidR="00AF03D5" w:rsidRPr="00BA20BD" w:rsidRDefault="00AF03D5">
            <w:pPr>
              <w:pStyle w:val="ConsPlusNormal"/>
              <w:rPr>
                <w:rFonts w:ascii="Times New Roman" w:hAnsi="Times New Roman" w:cs="Times New Roman"/>
              </w:rPr>
            </w:pPr>
          </w:p>
        </w:tc>
        <w:tc>
          <w:tcPr>
            <w:tcW w:w="680" w:type="dxa"/>
          </w:tcPr>
          <w:p w:rsidR="00AF03D5" w:rsidRPr="00BA20BD" w:rsidRDefault="00AF03D5">
            <w:pPr>
              <w:pStyle w:val="ConsPlusNormal"/>
              <w:rPr>
                <w:rFonts w:ascii="Times New Roman" w:hAnsi="Times New Roman" w:cs="Times New Roman"/>
              </w:rPr>
            </w:pPr>
          </w:p>
        </w:tc>
        <w:tc>
          <w:tcPr>
            <w:tcW w:w="680" w:type="dxa"/>
          </w:tcPr>
          <w:p w:rsidR="00AF03D5" w:rsidRPr="00BA20BD" w:rsidRDefault="00AF03D5">
            <w:pPr>
              <w:pStyle w:val="ConsPlusNormal"/>
              <w:rPr>
                <w:rFonts w:ascii="Times New Roman" w:hAnsi="Times New Roman" w:cs="Times New Roman"/>
              </w:rPr>
            </w:pPr>
          </w:p>
        </w:tc>
        <w:tc>
          <w:tcPr>
            <w:tcW w:w="680" w:type="dxa"/>
          </w:tcPr>
          <w:p w:rsidR="00AF03D5" w:rsidRPr="00BA20BD" w:rsidRDefault="00AF03D5">
            <w:pPr>
              <w:pStyle w:val="ConsPlusNormal"/>
              <w:rPr>
                <w:rFonts w:ascii="Times New Roman" w:hAnsi="Times New Roman" w:cs="Times New Roman"/>
              </w:rPr>
            </w:pPr>
          </w:p>
        </w:tc>
        <w:tc>
          <w:tcPr>
            <w:tcW w:w="907"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7" w:name="P710"/>
      <w:bookmarkEnd w:id="7"/>
      <w:r w:rsidRPr="00BA20BD">
        <w:rPr>
          <w:rFonts w:ascii="Times New Roman" w:hAnsi="Times New Roman" w:cs="Times New Roman"/>
          <w:b/>
        </w:rPr>
        <w:t>А.6 Форма А.6 - Форма журнала регистрации целевого инструктажа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Обложка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организации)</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ЖУРНАЛ</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регистрации целевого инструктажа</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________________________________</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(Наименование подразделения)</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Начат _____________ 20__ г.</w:t>
      </w: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Окончен ___________ 20__ г.</w:t>
      </w:r>
    </w:p>
    <w:p w:rsidR="00AF03D5" w:rsidRPr="00BA20BD" w:rsidRDefault="00AF03D5">
      <w:pPr>
        <w:pStyle w:val="ConsPlusNonformat"/>
        <w:jc w:val="both"/>
        <w:rPr>
          <w:rFonts w:ascii="Times New Roman" w:hAnsi="Times New Roman" w:cs="Times New Roman"/>
        </w:rPr>
      </w:pPr>
    </w:p>
    <w:p w:rsidR="00AF03D5" w:rsidRPr="00BA20BD" w:rsidRDefault="00AF03D5">
      <w:pPr>
        <w:pStyle w:val="ConsPlusNonformat"/>
        <w:jc w:val="both"/>
        <w:rPr>
          <w:rFonts w:ascii="Times New Roman" w:hAnsi="Times New Roman" w:cs="Times New Roman"/>
        </w:rPr>
      </w:pPr>
      <w:r w:rsidRPr="00BA20BD">
        <w:rPr>
          <w:rFonts w:ascii="Times New Roman" w:hAnsi="Times New Roman" w:cs="Times New Roman"/>
        </w:rPr>
        <w:t xml:space="preserve">                           Последующие страницы</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274971" w:rsidRPr="00BA20BD">
        <w:tc>
          <w:tcPr>
            <w:tcW w:w="62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Дата</w:t>
            </w:r>
          </w:p>
        </w:tc>
        <w:tc>
          <w:tcPr>
            <w:tcW w:w="1587"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имя, отчество инструктируемого</w:t>
            </w:r>
          </w:p>
        </w:tc>
        <w:tc>
          <w:tcPr>
            <w:tcW w:w="850"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Год рождения</w:t>
            </w:r>
          </w:p>
        </w:tc>
        <w:tc>
          <w:tcPr>
            <w:tcW w:w="1587"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Профессия, должность инструктируемого</w:t>
            </w:r>
          </w:p>
        </w:tc>
        <w:tc>
          <w:tcPr>
            <w:tcW w:w="1134"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Причина проведения целевого инструктажа</w:t>
            </w:r>
          </w:p>
        </w:tc>
        <w:tc>
          <w:tcPr>
            <w:tcW w:w="1701" w:type="dxa"/>
            <w:vMerge w:val="restart"/>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Фамилия, инициалы, должность инструктирующего, допускающего</w:t>
            </w:r>
          </w:p>
        </w:tc>
        <w:tc>
          <w:tcPr>
            <w:tcW w:w="1588" w:type="dxa"/>
            <w:gridSpan w:val="2"/>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Подпись</w:t>
            </w:r>
          </w:p>
        </w:tc>
      </w:tr>
      <w:tr w:rsidR="00274971" w:rsidRPr="00BA20BD">
        <w:tc>
          <w:tcPr>
            <w:tcW w:w="624" w:type="dxa"/>
            <w:vMerge/>
          </w:tcPr>
          <w:p w:rsidR="00AF03D5" w:rsidRPr="00BA20BD" w:rsidRDefault="00AF03D5">
            <w:pPr>
              <w:rPr>
                <w:rFonts w:ascii="Times New Roman" w:hAnsi="Times New Roman" w:cs="Times New Roman"/>
              </w:rPr>
            </w:pPr>
          </w:p>
        </w:tc>
        <w:tc>
          <w:tcPr>
            <w:tcW w:w="1587" w:type="dxa"/>
            <w:vMerge/>
          </w:tcPr>
          <w:p w:rsidR="00AF03D5" w:rsidRPr="00BA20BD" w:rsidRDefault="00AF03D5">
            <w:pPr>
              <w:rPr>
                <w:rFonts w:ascii="Times New Roman" w:hAnsi="Times New Roman" w:cs="Times New Roman"/>
              </w:rPr>
            </w:pPr>
          </w:p>
        </w:tc>
        <w:tc>
          <w:tcPr>
            <w:tcW w:w="850" w:type="dxa"/>
            <w:vMerge/>
          </w:tcPr>
          <w:p w:rsidR="00AF03D5" w:rsidRPr="00BA20BD" w:rsidRDefault="00AF03D5">
            <w:pPr>
              <w:rPr>
                <w:rFonts w:ascii="Times New Roman" w:hAnsi="Times New Roman" w:cs="Times New Roman"/>
              </w:rPr>
            </w:pPr>
          </w:p>
        </w:tc>
        <w:tc>
          <w:tcPr>
            <w:tcW w:w="1587" w:type="dxa"/>
            <w:vMerge/>
          </w:tcPr>
          <w:p w:rsidR="00AF03D5" w:rsidRPr="00BA20BD" w:rsidRDefault="00AF03D5">
            <w:pPr>
              <w:rPr>
                <w:rFonts w:ascii="Times New Roman" w:hAnsi="Times New Roman" w:cs="Times New Roman"/>
              </w:rPr>
            </w:pPr>
          </w:p>
        </w:tc>
        <w:tc>
          <w:tcPr>
            <w:tcW w:w="1134" w:type="dxa"/>
            <w:vMerge/>
          </w:tcPr>
          <w:p w:rsidR="00AF03D5" w:rsidRPr="00BA20BD" w:rsidRDefault="00AF03D5">
            <w:pPr>
              <w:rPr>
                <w:rFonts w:ascii="Times New Roman" w:hAnsi="Times New Roman" w:cs="Times New Roman"/>
              </w:rPr>
            </w:pPr>
          </w:p>
        </w:tc>
        <w:tc>
          <w:tcPr>
            <w:tcW w:w="1701" w:type="dxa"/>
            <w:vMerge/>
          </w:tcPr>
          <w:p w:rsidR="00AF03D5" w:rsidRPr="00BA20BD" w:rsidRDefault="00AF03D5">
            <w:pPr>
              <w:rPr>
                <w:rFonts w:ascii="Times New Roman" w:hAnsi="Times New Roman" w:cs="Times New Roman"/>
              </w:rPr>
            </w:pP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Инструктирующего</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Инструктируемого</w:t>
            </w:r>
          </w:p>
        </w:tc>
      </w:tr>
      <w:tr w:rsidR="00274971" w:rsidRPr="00BA20BD">
        <w:tc>
          <w:tcPr>
            <w:tcW w:w="62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1</w:t>
            </w:r>
          </w:p>
        </w:tc>
        <w:tc>
          <w:tcPr>
            <w:tcW w:w="158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2</w:t>
            </w:r>
          </w:p>
        </w:tc>
        <w:tc>
          <w:tcPr>
            <w:tcW w:w="850"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3</w:t>
            </w:r>
          </w:p>
        </w:tc>
        <w:tc>
          <w:tcPr>
            <w:tcW w:w="1587"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4</w:t>
            </w:r>
          </w:p>
        </w:tc>
        <w:tc>
          <w:tcPr>
            <w:tcW w:w="113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5</w:t>
            </w:r>
          </w:p>
        </w:tc>
        <w:tc>
          <w:tcPr>
            <w:tcW w:w="1701"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6</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7</w:t>
            </w:r>
          </w:p>
        </w:tc>
        <w:tc>
          <w:tcPr>
            <w:tcW w:w="794" w:type="dxa"/>
          </w:tcPr>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8</w:t>
            </w:r>
          </w:p>
        </w:tc>
      </w:tr>
      <w:tr w:rsidR="00AF03D5" w:rsidRPr="00BA20BD">
        <w:tc>
          <w:tcPr>
            <w:tcW w:w="624" w:type="dxa"/>
          </w:tcPr>
          <w:p w:rsidR="00AF03D5" w:rsidRPr="00BA20BD" w:rsidRDefault="00AF03D5">
            <w:pPr>
              <w:pStyle w:val="ConsPlusNormal"/>
              <w:rPr>
                <w:rFonts w:ascii="Times New Roman" w:hAnsi="Times New Roman" w:cs="Times New Roman"/>
              </w:rPr>
            </w:pPr>
          </w:p>
        </w:tc>
        <w:tc>
          <w:tcPr>
            <w:tcW w:w="1587" w:type="dxa"/>
          </w:tcPr>
          <w:p w:rsidR="00AF03D5" w:rsidRPr="00BA20BD" w:rsidRDefault="00AF03D5">
            <w:pPr>
              <w:pStyle w:val="ConsPlusNormal"/>
              <w:rPr>
                <w:rFonts w:ascii="Times New Roman" w:hAnsi="Times New Roman" w:cs="Times New Roman"/>
              </w:rPr>
            </w:pPr>
          </w:p>
        </w:tc>
        <w:tc>
          <w:tcPr>
            <w:tcW w:w="850" w:type="dxa"/>
          </w:tcPr>
          <w:p w:rsidR="00AF03D5" w:rsidRPr="00BA20BD" w:rsidRDefault="00AF03D5">
            <w:pPr>
              <w:pStyle w:val="ConsPlusNormal"/>
              <w:rPr>
                <w:rFonts w:ascii="Times New Roman" w:hAnsi="Times New Roman" w:cs="Times New Roman"/>
              </w:rPr>
            </w:pPr>
          </w:p>
        </w:tc>
        <w:tc>
          <w:tcPr>
            <w:tcW w:w="1587" w:type="dxa"/>
          </w:tcPr>
          <w:p w:rsidR="00AF03D5" w:rsidRPr="00BA20BD" w:rsidRDefault="00AF03D5">
            <w:pPr>
              <w:pStyle w:val="ConsPlusNormal"/>
              <w:rPr>
                <w:rFonts w:ascii="Times New Roman" w:hAnsi="Times New Roman" w:cs="Times New Roman"/>
              </w:rPr>
            </w:pPr>
          </w:p>
        </w:tc>
        <w:tc>
          <w:tcPr>
            <w:tcW w:w="1134" w:type="dxa"/>
          </w:tcPr>
          <w:p w:rsidR="00AF03D5" w:rsidRPr="00BA20BD" w:rsidRDefault="00AF03D5">
            <w:pPr>
              <w:pStyle w:val="ConsPlusNormal"/>
              <w:rPr>
                <w:rFonts w:ascii="Times New Roman" w:hAnsi="Times New Roman" w:cs="Times New Roman"/>
              </w:rPr>
            </w:pPr>
          </w:p>
        </w:tc>
        <w:tc>
          <w:tcPr>
            <w:tcW w:w="1701"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c>
          <w:tcPr>
            <w:tcW w:w="794" w:type="dxa"/>
          </w:tcPr>
          <w:p w:rsidR="00AF03D5" w:rsidRPr="00BA20BD" w:rsidRDefault="00AF03D5">
            <w:pPr>
              <w:pStyle w:val="ConsPlusNormal"/>
              <w:rPr>
                <w:rFonts w:ascii="Times New Roman" w:hAnsi="Times New Roman" w:cs="Times New Roman"/>
              </w:rPr>
            </w:pP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B1620A" w:rsidRPr="00BA20BD" w:rsidRDefault="00B1620A">
      <w:pPr>
        <w:pStyle w:val="ConsPlusNormal"/>
        <w:jc w:val="right"/>
        <w:outlineLvl w:val="0"/>
        <w:rPr>
          <w:rFonts w:ascii="Times New Roman" w:hAnsi="Times New Roman" w:cs="Times New Roman"/>
        </w:rPr>
        <w:sectPr w:rsidR="00B1620A" w:rsidRPr="00BA20BD" w:rsidSect="00544560">
          <w:pgSz w:w="11906" w:h="16838"/>
          <w:pgMar w:top="1134" w:right="850" w:bottom="1134" w:left="1701" w:header="708" w:footer="708" w:gutter="0"/>
          <w:cols w:space="708"/>
          <w:docGrid w:linePitch="360"/>
        </w:sectPr>
      </w:pPr>
    </w:p>
    <w:p w:rsidR="00AF03D5" w:rsidRPr="00BA20BD" w:rsidRDefault="00AF03D5">
      <w:pPr>
        <w:pStyle w:val="ConsPlusNormal"/>
        <w:jc w:val="right"/>
        <w:outlineLvl w:val="0"/>
        <w:rPr>
          <w:rFonts w:ascii="Times New Roman" w:hAnsi="Times New Roman" w:cs="Times New Roman"/>
        </w:rPr>
      </w:pPr>
      <w:r w:rsidRPr="00BA20BD">
        <w:rPr>
          <w:rFonts w:ascii="Times New Roman" w:hAnsi="Times New Roman" w:cs="Times New Roman"/>
        </w:rPr>
        <w:lastRenderedPageBreak/>
        <w:t>Приложение Б</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right"/>
        <w:rPr>
          <w:rFonts w:ascii="Times New Roman" w:hAnsi="Times New Roman" w:cs="Times New Roman"/>
        </w:rPr>
      </w:pPr>
      <w:r w:rsidRPr="00BA20BD">
        <w:rPr>
          <w:rFonts w:ascii="Times New Roman" w:hAnsi="Times New Roman" w:cs="Times New Roman"/>
        </w:rPr>
        <w:t>(рекомендуемое)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center"/>
        <w:rPr>
          <w:rFonts w:ascii="Times New Roman" w:hAnsi="Times New Roman" w:cs="Times New Roman"/>
        </w:rPr>
      </w:pPr>
      <w:r w:rsidRPr="00BA20BD">
        <w:rPr>
          <w:rFonts w:ascii="Times New Roman" w:hAnsi="Times New Roman" w:cs="Times New Roman"/>
        </w:rPr>
        <w:t>ПРОГРАММЫ ОБУЧЕНИЯ БЕЗОПАСНОСТИ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8" w:name="P764"/>
      <w:bookmarkEnd w:id="8"/>
      <w:r w:rsidRPr="00BA20BD">
        <w:rPr>
          <w:rFonts w:ascii="Times New Roman" w:hAnsi="Times New Roman" w:cs="Times New Roman"/>
          <w:b/>
        </w:rPr>
        <w:t>Б.1 Программа Б.1 - Примерная программа вводного инструктажа по охране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Программа вводного инструктажа, как правило, должна включать следующие вопросы.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w:t>
      </w:r>
      <w:r w:rsidR="00B1620A" w:rsidRPr="00BA20BD">
        <w:rPr>
          <w:rFonts w:ascii="Times New Roman" w:hAnsi="Times New Roman" w:cs="Times New Roman"/>
        </w:rPr>
        <w:t>.</w:t>
      </w:r>
      <w:r w:rsidRPr="00BA20BD">
        <w:rPr>
          <w:rFonts w:ascii="Times New Roman" w:hAnsi="Times New Roman" w:cs="Times New Roman"/>
        </w:rPr>
        <w:t xml:space="preserve">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w:t>
      </w:r>
      <w:r w:rsidR="00B1620A" w:rsidRPr="00BA20BD">
        <w:rPr>
          <w:rFonts w:ascii="Times New Roman" w:hAnsi="Times New Roman" w:cs="Times New Roman"/>
        </w:rPr>
        <w:t>.</w:t>
      </w:r>
      <w:r w:rsidRPr="00BA20BD">
        <w:rPr>
          <w:rFonts w:ascii="Times New Roman" w:hAnsi="Times New Roman" w:cs="Times New Roman"/>
        </w:rPr>
        <w:t xml:space="preserve"> Основные положения законодательства о труде и об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2.2 Правила внутреннего трудового распорядка, трудовая дисциплина.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2.3 Ответственность за нарушение правил внутреннего трудового распорядка.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w:t>
      </w:r>
      <w:r w:rsidR="00B1620A" w:rsidRPr="00BA20BD">
        <w:rPr>
          <w:rFonts w:ascii="Times New Roman" w:hAnsi="Times New Roman" w:cs="Times New Roman"/>
        </w:rPr>
        <w:t>.</w:t>
      </w:r>
      <w:r w:rsidRPr="00BA20BD">
        <w:rPr>
          <w:rFonts w:ascii="Times New Roman" w:hAnsi="Times New Roman" w:cs="Times New Roman"/>
        </w:rPr>
        <w:t xml:space="preserve">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w:t>
      </w:r>
      <w:r w:rsidR="00B1620A" w:rsidRPr="00BA20BD">
        <w:rPr>
          <w:rFonts w:ascii="Times New Roman" w:hAnsi="Times New Roman" w:cs="Times New Roman"/>
        </w:rPr>
        <w:t>.</w:t>
      </w:r>
      <w:r w:rsidRPr="00BA20BD">
        <w:rPr>
          <w:rFonts w:ascii="Times New Roman" w:hAnsi="Times New Roman" w:cs="Times New Roman"/>
        </w:rPr>
        <w:t xml:space="preserve">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w:t>
      </w:r>
      <w:r w:rsidR="00B1620A" w:rsidRPr="00BA20BD">
        <w:rPr>
          <w:rFonts w:ascii="Times New Roman" w:hAnsi="Times New Roman" w:cs="Times New Roman"/>
        </w:rPr>
        <w:t>.</w:t>
      </w:r>
      <w:r w:rsidRPr="00BA20BD">
        <w:rPr>
          <w:rFonts w:ascii="Times New Roman" w:hAnsi="Times New Roman" w:cs="Times New Roman"/>
        </w:rPr>
        <w:t xml:space="preserve"> Основные требования производственной санитарии и личной гигиены.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6</w:t>
      </w:r>
      <w:r w:rsidR="00B1620A" w:rsidRPr="00BA20BD">
        <w:rPr>
          <w:rFonts w:ascii="Times New Roman" w:hAnsi="Times New Roman" w:cs="Times New Roman"/>
        </w:rPr>
        <w:t>.</w:t>
      </w:r>
      <w:r w:rsidRPr="00BA20BD">
        <w:rPr>
          <w:rFonts w:ascii="Times New Roman" w:hAnsi="Times New Roman" w:cs="Times New Roman"/>
        </w:rPr>
        <w:t xml:space="preserve"> Средства индивидуальной защиты (СИЗ). Порядок и нормы выдачи СИЗ, сроки носки.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7</w:t>
      </w:r>
      <w:r w:rsidR="00B1620A" w:rsidRPr="00BA20BD">
        <w:rPr>
          <w:rFonts w:ascii="Times New Roman" w:hAnsi="Times New Roman" w:cs="Times New Roman"/>
        </w:rPr>
        <w:t>.</w:t>
      </w:r>
      <w:r w:rsidRPr="00BA20BD">
        <w:rPr>
          <w:rFonts w:ascii="Times New Roman" w:hAnsi="Times New Roman" w:cs="Times New Roman"/>
        </w:rPr>
        <w:t xml:space="preserve">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8</w:t>
      </w:r>
      <w:r w:rsidR="00B1620A" w:rsidRPr="00BA20BD">
        <w:rPr>
          <w:rFonts w:ascii="Times New Roman" w:hAnsi="Times New Roman" w:cs="Times New Roman"/>
        </w:rPr>
        <w:t>.</w:t>
      </w:r>
      <w:r w:rsidRPr="00BA20BD">
        <w:rPr>
          <w:rFonts w:ascii="Times New Roman" w:hAnsi="Times New Roman" w:cs="Times New Roman"/>
        </w:rPr>
        <w:t xml:space="preserve">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9</w:t>
      </w:r>
      <w:r w:rsidR="00B1620A" w:rsidRPr="00BA20BD">
        <w:rPr>
          <w:rFonts w:ascii="Times New Roman" w:hAnsi="Times New Roman" w:cs="Times New Roman"/>
        </w:rPr>
        <w:t>.</w:t>
      </w:r>
      <w:r w:rsidRPr="00BA20BD">
        <w:rPr>
          <w:rFonts w:ascii="Times New Roman" w:hAnsi="Times New Roman" w:cs="Times New Roman"/>
        </w:rPr>
        <w:t xml:space="preserve">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10</w:t>
      </w:r>
      <w:r w:rsidR="00B1620A" w:rsidRPr="00BA20BD">
        <w:rPr>
          <w:rFonts w:ascii="Times New Roman" w:hAnsi="Times New Roman" w:cs="Times New Roman"/>
        </w:rPr>
        <w:t>.</w:t>
      </w:r>
      <w:r w:rsidRPr="00BA20BD">
        <w:rPr>
          <w:rFonts w:ascii="Times New Roman" w:hAnsi="Times New Roman" w:cs="Times New Roman"/>
        </w:rPr>
        <w:t xml:space="preserve"> Первая помощь пострадавшим и последующие действия работников при возникновении несчастного случая.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9" w:name="P783"/>
      <w:bookmarkEnd w:id="9"/>
      <w:r w:rsidRPr="00BA20BD">
        <w:rPr>
          <w:rFonts w:ascii="Times New Roman" w:hAnsi="Times New Roman" w:cs="Times New Roman"/>
          <w:b/>
        </w:rPr>
        <w:t>Б.2 Программа Б.2 - Примерная программа первичного инструктажа по охране труда на рабочем месте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Программа первичного инструктажа на рабочем месте, как правило, должна включать следующие вопросы: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общие ознакомительные сведения о технологическом процессе и выпускаемой подразделением продукции;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опасные и вредные производственные факторы, наличествующие на рабочем месте и риски их воздействия на организм человека;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назначение, устройство и правила применения средств индивидуальной защиты (СИЗ), необходимых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требования к безопасной организации и содержанию в чистоте и порядке рабочего места;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требования безопасности при эксплуатации и техническом обслуживании (ремонте) оборудования, находящегося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требования безопасности по предупреждению электротравматизма.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 Порядок подготовки к работе: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требования к спецодежде, спецобуви и СИЗ;</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проверка исправности оборудования, пусковых приборов, инструмента, приспособлений, блокировок, заземления и других средств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безопасные приемы и методы при выполнении работы.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 Схема безопасного передвижения работника по территории подразделения, организации: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проходы, предусмотренные для передвижения;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запасные выходы, запретные зоны;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внутрицеховые транспортные и грузоподъемные средства, места нахождения и требования безопасности при проведении грузоподъемных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 Аварийные ситуации, которые могут возникнуть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характерные причины возникновения аварий, взрывов, пожаров, случаев производственных травм и острых отравлений;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действия работника при возникновении аварийной ситуации, производственной травмы, острого отравления;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места нахождения противоаварийной защиты и средств пожаротушения, правила пользования ими;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 места нахождения средств оказания первой помощи пострадавшему, аптечки, правила </w:t>
      </w:r>
      <w:r w:rsidRPr="00BA20BD">
        <w:rPr>
          <w:rFonts w:ascii="Times New Roman" w:hAnsi="Times New Roman" w:cs="Times New Roman"/>
        </w:rPr>
        <w:lastRenderedPageBreak/>
        <w:t>пользования ими;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места нахождения телефонной связи, номера телефонов;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порядок сообщения работником представителям работодателя о произошедшим с ним несчастном случае или остром отравлении.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rPr>
      </w:pPr>
      <w:bookmarkStart w:id="10" w:name="P813"/>
      <w:bookmarkEnd w:id="10"/>
      <w:r w:rsidRPr="00BA20BD">
        <w:rPr>
          <w:rFonts w:ascii="Times New Roman" w:hAnsi="Times New Roman" w:cs="Times New Roman"/>
        </w:rPr>
        <w:t>Б.3 Программа Б.3 - Примерная программа обучения приемам оказания первой помощи пострадавшим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 Введение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1.1. Производственный травматизм и его негативные последствия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1.2. Профилактика производственного травматизма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2. Основы анатомии и физиологии человека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2.1. Краткие сведения о строении организма человека (клетка, ткань, орган, система органов)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3. Организация и объем первой медицинской само- и взаимопомощи на месте происшествия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3.1. Порядок действий при оказании первой помощи пострадавшему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Вызов скорой медицинской помощи.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Устранение причин поражения (травмирующий фактор).</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Оценка тяжести поражения пострадавшего по степени опасности для жизни (основные оценочные показатели жизненно важных функций).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Обследование пострадавшего с целью определения вида травмы и ее локализации (опрос, осмотр, освобождение пострадавшего от одежды и обуви).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транспортирования пострадавшего в медицинское учреждение.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3.2. Объем мероприятий первой помощи пострадавшему, проводимых на месте происшествия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Перечень мероприятий первой помощи пострадавшим, проводимых в порядке само- и взаимопомощи на месте происшествия.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Минимально необходимые средства для выполнения мероприятий по оказанию первой помощи (аптечка первой помощи).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3.3. Повязки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Правила наложения повязок и техника их выполнения.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3.4. Транспортная иммобилизация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4. Основы сердечно-легочной реанимации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4.1. Состояния, требующие проведения реанимационных мероприятий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4.2. Техника проведения сердечно-легочной реанимации взрослому человеку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Объем реанимационных мероприятий. Требования к условиям, необходимым для проведения сердечно-легочной реанимации.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проходимости верхних дыхательных путей (туалет полости рта, тройной прием Сафара).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Восстановление дыхания. Техника проведения искусственной вентиляции легких (ИВЛ) различными способами ("изо рта в рот" и "изо рта в нос").</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Восстановление кровообращения. Техника проведения непрямого массажа сердца.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Признаки эффективности и успешного проведения реанимации, время проведения реанимации.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Осложнения, возникающие при проведении сердечно-легочной реанимации.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проведения реанимационных мероприятий при электротравме, утоплении.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5. Нарушения дыхания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5.1. Характеристика нарушения дыхания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нарушений дыхания (нарушение проходимости дыхательных путей, неадекватное дыхание, остановка дыхания) и причины их возникновения.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Признаки нарушения дыхания (положение тела, окраска кожных покровов, частота, глубина, ритмичность дыхательных движений и др.).</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Показатели нарушения дыхания, при которых необходимо проведение искусственной вентиляции легких.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5.2. Первая помощь при нарушениях дыхания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Способы восстановления проходимости верхних дыхательных путей. Применение тройного приема Сафара.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6. Состояния, сопровождающиеся потерей сознания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6.1. Характеристика состояний, сопровождающихся потерей сознания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потери сознания. Кома. Причины возникновения. Признаки потери сознания и способы их определения.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Возможные осложнения, связанные с потерей сознания, степень их опасности и способы их предупреждения.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6.2. Первая помощь при бессознательных состояниях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Характерные ошибки при оказании помощи пострадавшему без сознания, приводящие к ухудшению его состояния.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транспортирования при потере сознания.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7. Раны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7.1. Характеристика раневых поражений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7.2. Первая помощь при ранениях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Средства для оказания первой помощи при ранениях. Комплекс мероприятий первой помощи </w:t>
      </w:r>
      <w:r w:rsidRPr="00BA20BD">
        <w:rPr>
          <w:rFonts w:ascii="Times New Roman" w:hAnsi="Times New Roman" w:cs="Times New Roman"/>
        </w:rPr>
        <w:lastRenderedPageBreak/>
        <w:t>при ранениях различной локализации и степени тяжести. Принципы оказания первой помощи при травматическом шоке.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Транспортная иммобилизация и требования к транспортированию пострадавших при острой кровопотере.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8. Травма живота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8.1. Характеристика травмы живота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8.2. Первая помощь при травме живота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первой помощи при травме живота.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оказания первой помощи при травме живота.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Борьба с осложнениями травмы живота.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предъявляемые к транспортной иммобилизации при травме живота.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9. Травма груди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9.1. Характеристика травмы груди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Закрытая и открытая травмы груди. Виды травм груди, причины возникновения и характерные признаки.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9.2. Первая помощь при травме груди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первой помощи и повязки, используемые при различных видах травмы груди.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оказания первой помощи при травме груди.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Транспортная иммобилизация и особенности транспортирования пострадавшего при различных видах травмы груди.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10. Травма головы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10.1. Характеристика травмы головы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травм головы и причины их возникновения.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Признаки повреждения мягких тканей головы.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Черепно-мозговая травма. Характерные признаки сотрясения, ушиба и сдавливания мозга, </w:t>
      </w:r>
      <w:r w:rsidRPr="00BA20BD">
        <w:rPr>
          <w:rFonts w:ascii="Times New Roman" w:hAnsi="Times New Roman" w:cs="Times New Roman"/>
        </w:rPr>
        <w:lastRenderedPageBreak/>
        <w:t>перелома основания черепа.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10.2. Первая помощь при травме головы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и повязки, используемые для оказания первой помощи пострадавшему при травмах головы.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оказания первой помощи при черепно-мозговой травме.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Транспортирование пострадавшего с травмой головы.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10.3. Травма глаза, носа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и повязки, используемые для оказания первой помощи при травме глаза и носа.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Ушиб глаза. Характерные признаки. Мероприятия первой помощи при ушибе глаза.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Инородные тела в глазу. Характерные признаки. Первая помощь пострадавшему при попадании инородного тела в глаз.</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Травма носа, ее характерные признаки и осложнения (переломы костей носа, кровотечение). Первая помощь при носовом кровотечении.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Типичные ошибки, допускаемые при оказании первой помощи пострадавшему, и возможные осложнения, вызванные ими.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11. Травма позвоночника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11.1. Характеристика травмы позвоночника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повреждений позвоночника и причины их возникновения.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Осложнения, вызванные травмой позвоночника.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11.2. Первая помощь при травме позвоночника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помощи при травмах (ушибах, переломах) позвоночника.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Первая помощь при травме позвоночника различной локализации.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12. Травма таза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12.1. Характеристика травмы таза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возникновения. Основные признаки травмы таза с повреждением и без повреждения тазовых органов.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12.2. Первая помощь при травме таза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Перечень необходимых мероприятий по оказанию первой помощи и борьба с осложнениями при повреждении костей таза.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Иммобилизация и транспортирование пострадавшего с повреждением костей таза.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13. Травмы конечностей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13.1. Характеристика травмы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травм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Ушибы мягких тканей. Причины возникновения и характерные признаки.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Переломы конечностей. Виды переломов и причины их возникновения.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13.2. Первая помощь при травмах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первой помощи и повязки, используемые при различных видах травм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Мероприятия по оказанию первой помощи: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ушибах мягких тканей различной локализации;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при переломах конечностей (открытых и закрытых) различной локализации.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Мероприятия по предупреждению осложнений и ухудшению состояния пострадавшего при травмах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иммобилизации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Осложнения, вызванные ошибками при оказании первой помощи пострадавшему.</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13.3. Транспортная иммобилизация при травмах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используемые при проведении транспортной иммобилизации при травмах конечностей.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Способы транспортирования при травмах конечностей различной локализации.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14. Синдром длительного сдавливания конечности (СДС)</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14.1. Характеристика СДС</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возникновения и признаки СДС. Осложнения, возникающие при СДС.</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14.2. Первая помощь при СДС</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Средства для оказания первой помощи при СДС. Первая медицинская помощь при синдроме длительного сдавливания конечности.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15. Термические травмы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15.1. Характеристика термических травм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15.2. Первая помощь при термических травмах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Характерные ошибки, встречающиеся при оказании первой помощи пострадавшему при термических травмах.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16. Химические ожоги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16.1. Характеристика химических ожогов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16.2. Первая помощь при химических ожогах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Принципы оказания первой помощи при ожогах щелочами, кислотами и другими химически активными веществами.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Меры безопасности при оказании первой помощи пострадавшему.</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17. Отравления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17.1. Отравления химическими веществами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Осложнения, вызванные отравлением опасными для здоровья человека веществами.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Отравление угарным газом, хлором и аммиаком. Причины отравления и их характерные признаки. Степени тяжести отравления.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17.2. Первая помощь при отравлениях химическими веществами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для оказания первой помощи.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17.3. Пищевые отравления (токсикоинфекции)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возникновения пищевых отравлений и их характерные признаки.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17.4. Первая помощь при пищевых отравлениях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18. Электротравма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18.1. Характеристика электротравмы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18.2. Первая помощь при электротравме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к безопасности при оказании первой помощи пострадавшему.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Мероприятия первой помощи при электротравме и особенности их проведения.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19. Острые заболевания органов брюшной полости и сердечно-сосудистой системы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19.1. Характеристика острых заболеваний органов брюшной полости и сердечно-сосудистой системы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19.2. Первая помощь при болях в животе и болях в сердце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оказания помощи и алгоритм действий первой помощи при болях в животе и болях в сердце.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Итоговое занятие: Проверка знаний.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1"/>
        <w:rPr>
          <w:rFonts w:ascii="Times New Roman" w:hAnsi="Times New Roman" w:cs="Times New Roman"/>
          <w:b/>
        </w:rPr>
      </w:pPr>
      <w:bookmarkStart w:id="11" w:name="P1050"/>
      <w:bookmarkEnd w:id="11"/>
      <w:r w:rsidRPr="00BA20BD">
        <w:rPr>
          <w:rFonts w:ascii="Times New Roman" w:hAnsi="Times New Roman" w:cs="Times New Roman"/>
          <w:b/>
        </w:rPr>
        <w:t>Б.4 Программа Б.4 - Универсальная программа базового основного курса обучения "Основы управления условиями и охраной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rPr>
          <w:rFonts w:ascii="Times New Roman" w:hAnsi="Times New Roman" w:cs="Times New Roman"/>
        </w:rPr>
      </w:pPr>
      <w:r w:rsidRPr="00BA20BD">
        <w:rPr>
          <w:rFonts w:ascii="Times New Roman" w:hAnsi="Times New Roman" w:cs="Times New Roman"/>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В результате прохождения обучения по охране труда слушатели приобретают знания об основах: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 охраны труда как вида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 организации работ по охране труда и управлению профессиональными рисками на уровне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 обеспечения требований охраны труда работников и безопасности производственной деятельности работодателя на рабочих местах;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 социальной защиты пострадавших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1. Основы охраны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1.1. Трудовая деятельность и ее риски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Умственный труд. Работа по управлению автоматизированными системами, диспетчерская работа, творческая работа и творческий труд.</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Трудовой процесс, его тяжесть и напряженность. Нормирование факторов трудового процесса.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Закономерное и случайное в воздействии условий труда на организм человека. Риски травмирования и заболевания.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w:t>
      </w:r>
      <w:r w:rsidRPr="00BA20BD">
        <w:rPr>
          <w:rFonts w:ascii="Times New Roman" w:hAnsi="Times New Roman" w:cs="Times New Roman"/>
        </w:rPr>
        <w:lastRenderedPageBreak/>
        <w:t>ему может предоставить работодатель. Особенности трудовых отношений.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1.3. Основные принципы обеспечения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принципы обеспечения охраны труда как системы мероприятий: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 необходимых для обеспечения сохранения жизни, здоровья и трудоспособности работников в процессе трудовой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 гарантирующих защиту права работников на труд в условиях, соответствующих требованиям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 определения и выплаты компенсаций за тяжелые работы и работы с вредными и (или) опасными условиями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4) социального страхования работников от несчастных случаев на производстве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5) медицинской, социальной и профессиональной реабилитации работников, пострадавших от </w:t>
      </w:r>
      <w:r w:rsidRPr="00BA20BD">
        <w:rPr>
          <w:rFonts w:ascii="Times New Roman" w:hAnsi="Times New Roman" w:cs="Times New Roman"/>
        </w:rPr>
        <w:lastRenderedPageBreak/>
        <w:t>несчастных случаев на производстве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1.4. Правовые основы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Правовые источники охраны труда: </w:t>
      </w:r>
      <w:hyperlink r:id="rId20" w:history="1">
        <w:r w:rsidRPr="00BA20BD">
          <w:rPr>
            <w:rFonts w:ascii="Times New Roman" w:hAnsi="Times New Roman" w:cs="Times New Roman"/>
          </w:rPr>
          <w:t>Конституция</w:t>
        </w:r>
      </w:hyperlink>
      <w:r w:rsidRPr="00BA20BD">
        <w:rPr>
          <w:rFonts w:ascii="Times New Roman" w:hAnsi="Times New Roman" w:cs="Times New Roman"/>
        </w:rPr>
        <w:t xml:space="preserve">; Трудовой </w:t>
      </w:r>
      <w:hyperlink r:id="rId21" w:history="1">
        <w:r w:rsidRPr="00BA20BD">
          <w:rPr>
            <w:rFonts w:ascii="Times New Roman" w:hAnsi="Times New Roman" w:cs="Times New Roman"/>
          </w:rPr>
          <w:t>кодекс</w:t>
        </w:r>
      </w:hyperlink>
      <w:r w:rsidRPr="00BA20BD">
        <w:rPr>
          <w:rFonts w:ascii="Times New Roman" w:hAnsi="Times New Roman" w:cs="Times New Roman"/>
        </w:rP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Основополагающие принципы, касающиеся вопросов труда. Понятие принудительного труда. Запрещение принудительного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Трудовой договор между работником и работодателем - основа их правоотношений.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Отличие трудового договора от договоров гражданско-правового характера.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регулирования труда лиц моложе 18 лет.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Гражданский </w:t>
      </w:r>
      <w:hyperlink r:id="rId22" w:history="1">
        <w:r w:rsidRPr="00BA20BD">
          <w:rPr>
            <w:rFonts w:ascii="Times New Roman" w:hAnsi="Times New Roman" w:cs="Times New Roman"/>
          </w:rPr>
          <w:t>кодекс</w:t>
        </w:r>
      </w:hyperlink>
      <w:r w:rsidRPr="00BA20BD">
        <w:rPr>
          <w:rFonts w:ascii="Times New Roman" w:hAnsi="Times New Roman" w:cs="Times New Roman"/>
        </w:rP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Уголовный </w:t>
      </w:r>
      <w:hyperlink r:id="rId23" w:history="1">
        <w:r w:rsidRPr="00BA20BD">
          <w:rPr>
            <w:rFonts w:ascii="Times New Roman" w:hAnsi="Times New Roman" w:cs="Times New Roman"/>
          </w:rPr>
          <w:t>кодекс</w:t>
        </w:r>
      </w:hyperlink>
      <w:r w:rsidRPr="00BA20BD">
        <w:rPr>
          <w:rFonts w:ascii="Times New Roman" w:hAnsi="Times New Roman" w:cs="Times New Roman"/>
        </w:rPr>
        <w:t xml:space="preserve"> в части, касающейся уголовной ответственности за нарушение требований </w:t>
      </w:r>
      <w:r w:rsidRPr="00BA20BD">
        <w:rPr>
          <w:rFonts w:ascii="Times New Roman" w:hAnsi="Times New Roman" w:cs="Times New Roman"/>
        </w:rPr>
        <w:lastRenderedPageBreak/>
        <w:t>охраны труда.</w:t>
      </w:r>
    </w:p>
    <w:p w:rsidR="00AF03D5" w:rsidRPr="00BA20BD" w:rsidRDefault="00BA20BD">
      <w:pPr>
        <w:pStyle w:val="ConsPlusNormal"/>
        <w:spacing w:before="220"/>
        <w:ind w:firstLine="540"/>
        <w:jc w:val="both"/>
        <w:rPr>
          <w:rFonts w:ascii="Times New Roman" w:hAnsi="Times New Roman" w:cs="Times New Roman"/>
        </w:rPr>
      </w:pPr>
      <w:hyperlink r:id="rId24" w:history="1">
        <w:r w:rsidR="00AF03D5" w:rsidRPr="00BA20BD">
          <w:rPr>
            <w:rFonts w:ascii="Times New Roman" w:hAnsi="Times New Roman" w:cs="Times New Roman"/>
          </w:rPr>
          <w:t>Кодекс</w:t>
        </w:r>
      </w:hyperlink>
      <w:r w:rsidR="00AF03D5" w:rsidRPr="00BA20BD">
        <w:rPr>
          <w:rFonts w:ascii="Times New Roman" w:hAnsi="Times New Roman" w:cs="Times New Roman"/>
        </w:rPr>
        <w:t xml:space="preserve"> об административных правонарушениях в части, касающейся административной ответственности за нарушение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Законодательство о санитарно-эпидемиологическом благополучии граждан, включая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Законы </w:t>
      </w:r>
      <w:hyperlink r:id="rId25" w:history="1">
        <w:r w:rsidRPr="00BA20BD">
          <w:rPr>
            <w:rFonts w:ascii="Times New Roman" w:hAnsi="Times New Roman" w:cs="Times New Roman"/>
          </w:rPr>
          <w:t>о техническом регулировании</w:t>
        </w:r>
      </w:hyperlink>
      <w:r w:rsidRPr="00BA20BD">
        <w:rPr>
          <w:rFonts w:ascii="Times New Roman" w:hAnsi="Times New Roman" w:cs="Times New Roman"/>
        </w:rPr>
        <w:t xml:space="preserve">, </w:t>
      </w:r>
      <w:hyperlink r:id="rId26" w:history="1">
        <w:r w:rsidRPr="00BA20BD">
          <w:rPr>
            <w:rFonts w:ascii="Times New Roman" w:hAnsi="Times New Roman" w:cs="Times New Roman"/>
          </w:rPr>
          <w:t>промышленной</w:t>
        </w:r>
      </w:hyperlink>
      <w:r w:rsidRPr="00BA20BD">
        <w:rPr>
          <w:rFonts w:ascii="Times New Roman" w:hAnsi="Times New Roman" w:cs="Times New Roman"/>
        </w:rPr>
        <w:t xml:space="preserve">, </w:t>
      </w:r>
      <w:hyperlink r:id="rId27" w:history="1">
        <w:r w:rsidRPr="00BA20BD">
          <w:rPr>
            <w:rFonts w:ascii="Times New Roman" w:hAnsi="Times New Roman" w:cs="Times New Roman"/>
          </w:rPr>
          <w:t>радиационной</w:t>
        </w:r>
      </w:hyperlink>
      <w:r w:rsidRPr="00BA20BD">
        <w:rPr>
          <w:rFonts w:ascii="Times New Roman" w:hAnsi="Times New Roman" w:cs="Times New Roman"/>
        </w:rPr>
        <w:t xml:space="preserve">, </w:t>
      </w:r>
      <w:hyperlink r:id="rId28" w:history="1">
        <w:r w:rsidRPr="00BA20BD">
          <w:rPr>
            <w:rFonts w:ascii="Times New Roman" w:hAnsi="Times New Roman" w:cs="Times New Roman"/>
          </w:rPr>
          <w:t>пожарной безопасности</w:t>
        </w:r>
      </w:hyperlink>
      <w:r w:rsidRPr="00BA20BD">
        <w:rPr>
          <w:rFonts w:ascii="Times New Roman" w:hAnsi="Times New Roman" w:cs="Times New Roman"/>
        </w:rPr>
        <w:t>, иные связанные с безопасностью законы национального законодательства.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Налоговый </w:t>
      </w:r>
      <w:hyperlink r:id="rId29" w:history="1">
        <w:r w:rsidRPr="00BA20BD">
          <w:rPr>
            <w:rFonts w:ascii="Times New Roman" w:hAnsi="Times New Roman" w:cs="Times New Roman"/>
          </w:rPr>
          <w:t>кодекс</w:t>
        </w:r>
      </w:hyperlink>
      <w:r w:rsidRPr="00BA20BD">
        <w:rPr>
          <w:rFonts w:ascii="Times New Roman" w:hAnsi="Times New Roman" w:cs="Times New Roman"/>
        </w:rPr>
        <w:t xml:space="preserve"> в части, касающейся отнесения затрат на обеспечение безопасных условий и охраны труда и на улучшение условий и охраны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1.5. Нормативные требования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Нормативные акты, содержащие нормативные требования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Международные и европейские стандарты и нормы. Нормы Евразийского экономического союза.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1.6. Государственное регулирование в сфере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Структура органов государственного управления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Функции и полномочия в области охраны труда правительства, органов исполнительной власти и местного самоуправления.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Государственный инспектор и его права.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Органы, осуществляющие социальное страхование от несчастных случаев на производстве и </w:t>
      </w:r>
      <w:r w:rsidRPr="00BA20BD">
        <w:rPr>
          <w:rFonts w:ascii="Times New Roman" w:hAnsi="Times New Roman" w:cs="Times New Roman"/>
        </w:rPr>
        <w:lastRenderedPageBreak/>
        <w:t>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общественного контроля.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1.7. Обязанности и ответственность работников по соблюдению требований охраны труда и трудового распорядка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ответственности: дисциплинарная, материальная, гражданско-правовая, административная, уголовная.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Ответственность работников за невыполнение требований охраны труда (своих трудовых обязанностей).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Должностные лица, их полномочия, обязанности и ответственность. Должностные лица работодателя: руководители и специалисты.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ответственности: дисциплинарная, материальная, гражданско-правовая, административная, уголовная.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Ответственность должностных лиц за нарушение или неисполнение требований законодательства о труде и об охране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2. Организация работ по охране труда и управлению профессиональными рисками на уровне работодателя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2.1. Обязанности работодателя по выполнению нормативных требований охраны труда и обеспечению безопасных условий труда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Закрепление организационных мероприятий локальными нормативными актами </w:t>
      </w:r>
      <w:r w:rsidRPr="00BA20BD">
        <w:rPr>
          <w:rFonts w:ascii="Times New Roman" w:hAnsi="Times New Roman" w:cs="Times New Roman"/>
        </w:rPr>
        <w:lastRenderedPageBreak/>
        <w:t>работодателя.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2.2. Документирование и документация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Назначение документирования в сфере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виды документации: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3) информационно-коммуникационного характера (информирование, переписка, предписания органов контроля и надзора, отчетность).</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Отчетность и формы отчетных документов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документооборота.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2.3. Инструкции по охране труда и по безопасному выполнению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2.4. Стандартизированные требования к системам управления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Общие понятия современных систем управления (менеджмента) качеством, охраной </w:t>
      </w:r>
      <w:r w:rsidRPr="00BA20BD">
        <w:rPr>
          <w:rFonts w:ascii="Times New Roman" w:hAnsi="Times New Roman" w:cs="Times New Roman"/>
        </w:rPr>
        <w:lastRenderedPageBreak/>
        <w:t xml:space="preserve">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0" w:history="1">
        <w:r w:rsidRPr="00BA20BD">
          <w:rPr>
            <w:rFonts w:ascii="Times New Roman" w:hAnsi="Times New Roman" w:cs="Times New Roman"/>
          </w:rPr>
          <w:t>ГОСТ 12.0.230-2007</w:t>
        </w:r>
      </w:hyperlink>
      <w:r w:rsidRPr="00BA20BD">
        <w:rPr>
          <w:rFonts w:ascii="Times New Roman" w:hAnsi="Times New Roman" w:cs="Times New Roman"/>
        </w:rP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Примерная структура и содержание основных документов СУОТ: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политика организации в сфере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цели и задачи корпоративного управления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идентификация и оценка рисков;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организационные структуры и ответственность персонала;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обучение, осведомленность и компетентность персонала;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взаимосвязи, взаимодействие и информация;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документация и управление документацией;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готовность к действиям в условиях аварийных ситуаций;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взаимодействие с подрядчиками;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контроль: мониторинг и измерения основных показателей;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отчетные данные и их анализ;</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аудит функционирования СУОТ;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анализ эффективности СУОТ со стороны руководства;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проведение корректирующих мероприятий;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процедуры непрерывного совершенствования деятельности по охране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Особенности создания и функционирования корпоративных систем управления охраной труда и промышленной безопасностью (СУОТ и ПБ).</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2.5. Идентификация опасностей и оценка риска их воздействия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Организация информирования работников по вопросам охраны труда. Вовлечение работников в управление охраной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Реализация общественного контроля на уровне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Создание правовой базы эффективной организации работ по охране труда с помощью коллективного договора и соглашения по охране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2.7. Повышение компетентности работников в вопросах охраны труда и безопасности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обучения по охране труда и проверки знаний требований охраны труда руководителей и специалистов.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2.8. Обеспечение работников средствами индивидуальной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типы средств индивидуальной защиты. Каски. Очки. Рукавицы. Спецобувь.</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Обязанности работников по правильному применению средств индивидуальной защиты.</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2.9. Основные мероприятия по профилактике случаев хронической профессиональной заболеваемости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работников молоком и лечебно-профилактическим питанием.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Санитарно-бытовое и лечебно-профилактическое обеспечение работников.</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2.10. Основы предупреждения производственного травматизма и острых профессиональных заболеваний (ингаляционных отравлений)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мероприятия по профилактике производственного травматизма.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организационные приемы предотвращения травматизма и острых ингаляционных отравлений.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2.11. Оценка соответствия организации работ по охране труда нормативным требованиям охраны труда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Проведение оценки соответствия работ по охране труда нормативным требованиям охраны труда. Назначение и методы оценки соответствия.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3.1. Организация безопасных условий труда на рабочем месте с учетом отраслевой специфики производственной деятельности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 xml:space="preserve">Тема 3.2. Основные средства коллективной защиты работников от воздействия опасных и </w:t>
      </w:r>
      <w:r w:rsidRPr="00BA20BD">
        <w:rPr>
          <w:rFonts w:ascii="Times New Roman" w:hAnsi="Times New Roman" w:cs="Times New Roman"/>
        </w:rPr>
        <w:lastRenderedPageBreak/>
        <w:t>вредных производственных факторов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Способы и средства борьбы с загазованностью, запыленностью и бактериальным загрязнением воздуха рабочей зоны.</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Шум и его физико-гигиенические характеристики. Нормирование шума. Защита от шума. Ультразвук и защита от него.</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Цвета сигнальные и знаки безопасности, классификация, порядок применения.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w:t>
      </w:r>
      <w:r w:rsidRPr="00BA20BD">
        <w:rPr>
          <w:rFonts w:ascii="Times New Roman" w:hAnsi="Times New Roman" w:cs="Times New Roman"/>
        </w:rPr>
        <w:lastRenderedPageBreak/>
        <w:t>условиях.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требования охраны труда при выполнении работ в колодцах и стеснениях.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w:t>
      </w:r>
      <w:r w:rsidRPr="00BA20BD">
        <w:rPr>
          <w:rFonts w:ascii="Times New Roman" w:hAnsi="Times New Roman" w:cs="Times New Roman"/>
        </w:rPr>
        <w:lastRenderedPageBreak/>
        <w:t>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Освещение места работ, проводимых в каналах, колодцах, отстойниках и резервуарах, где отсутствует стационарное освещение.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безопасности по обустройству и содержанию производственных территорий, участков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Понятие производственного процесса. Понятие технологического процесса. Особенности ведения процессов.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работы подрядчиков и субподрядчиков.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безопасности при эксплуатации стационарных машин. Требования безопасности при применении машин непрерывного действия.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3.6. Основные требования охраны труда при эксплуатации опасных производственных объектов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3.7. Основные требования охраны труда при эксплуатации электроустановок и по обеспечению электробезопасности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Малые напряжения. Нормативные требования к применению малых напряжений.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Использование защитного автоматического отключения питания. Требования к применению защитного автоматического отключения питания.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3.8. Основные требования охраны труда при эксплуатации транспортных средств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w:t>
      </w:r>
      <w:r w:rsidRPr="00BA20BD">
        <w:rPr>
          <w:rFonts w:ascii="Times New Roman" w:hAnsi="Times New Roman" w:cs="Times New Roman"/>
        </w:rPr>
        <w:lastRenderedPageBreak/>
        <w:t>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Дорожная обстановка и предупреждение ДТП. Порядок проведения служебного расследования ДТП.</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3.9. Основные требования обеспечения пожарной 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о пожаре, пожарной безопасности. Понятие о системе пожарной безопасности. Основные функции системы пожарной безопасности.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3.10. Обеспечение безопасности работников при аварийных ситуациях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lastRenderedPageBreak/>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2"/>
        <w:rPr>
          <w:rFonts w:ascii="Times New Roman" w:hAnsi="Times New Roman" w:cs="Times New Roman"/>
        </w:rPr>
      </w:pPr>
      <w:r w:rsidRPr="00BA20BD">
        <w:rPr>
          <w:rFonts w:ascii="Times New Roman" w:hAnsi="Times New Roman" w:cs="Times New Roman"/>
        </w:rPr>
        <w:t>Раздел 4. Социальная защита пострадавших на производстве</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4.1. Общие правовые принципы возмещения причиненного вреда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4.2. Социальное страхование от несчастных случаев на производстве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Обеспечение по социальному страхованию и порядок его получения.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4.3. Порядок расследования и учета несчастных случаев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производственных травм и их классификация.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 xml:space="preserve">Порядок заполнения акта по </w:t>
      </w:r>
      <w:hyperlink r:id="rId31" w:history="1">
        <w:r w:rsidRPr="00BA20BD">
          <w:rPr>
            <w:rFonts w:ascii="Times New Roman" w:hAnsi="Times New Roman" w:cs="Times New Roman"/>
          </w:rPr>
          <w:t>форме Н-1</w:t>
        </w:r>
      </w:hyperlink>
      <w:r w:rsidRPr="00BA20BD">
        <w:rPr>
          <w:rFonts w:ascii="Times New Roman" w:hAnsi="Times New Roman" w:cs="Times New Roman"/>
        </w:rP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t>Тема 4.4. Порядок расследования и учета профессиональных заболеваний</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Причины профессиональных заболеваний и их классификация.</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Порядок расследования обстоятельств и причин возникновения профессионального заболевания.</w:t>
      </w: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ind w:firstLine="540"/>
        <w:jc w:val="both"/>
        <w:outlineLvl w:val="3"/>
        <w:rPr>
          <w:rFonts w:ascii="Times New Roman" w:hAnsi="Times New Roman" w:cs="Times New Roman"/>
        </w:rPr>
      </w:pPr>
      <w:r w:rsidRPr="00BA20BD">
        <w:rPr>
          <w:rFonts w:ascii="Times New Roman" w:hAnsi="Times New Roman" w:cs="Times New Roman"/>
        </w:rPr>
        <w:lastRenderedPageBreak/>
        <w:t>Тема 4.5. Организация оказания первой помощи пострадавшим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Организация готовности оказания первой помощи пострадавшим на производстве.</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Первая медицинская помощь при ранениях, кровотечениях, ожогах, поражениях электротоком, отравлениях химическими веществами.</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Первая медицинская помощь при травмах (переломах, растяжениях связок, вывихах, ушибах и т.п.).</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Способы реанимации при оказании первой медицинской помощи. Непрямой массаж сердца. Искусственная вентиляция легких.</w:t>
      </w:r>
    </w:p>
    <w:p w:rsidR="00AF03D5" w:rsidRPr="00BA20BD" w:rsidRDefault="00AF03D5">
      <w:pPr>
        <w:pStyle w:val="ConsPlusNormal"/>
        <w:spacing w:before="220"/>
        <w:ind w:firstLine="540"/>
        <w:jc w:val="both"/>
        <w:rPr>
          <w:rFonts w:ascii="Times New Roman" w:hAnsi="Times New Roman" w:cs="Times New Roman"/>
        </w:rPr>
      </w:pPr>
      <w:r w:rsidRPr="00BA20BD">
        <w:rPr>
          <w:rFonts w:ascii="Times New Roman" w:hAnsi="Times New Roman" w:cs="Times New Roman"/>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AF03D5" w:rsidRPr="00BA20BD" w:rsidRDefault="00AF03D5">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274971" w:rsidRPr="00BA20BD">
        <w:tc>
          <w:tcPr>
            <w:tcW w:w="4631" w:type="dxa"/>
            <w:tcBorders>
              <w:top w:val="single" w:sz="4" w:space="0" w:color="auto"/>
              <w:left w:val="nil"/>
              <w:bottom w:val="nil"/>
              <w:right w:val="nil"/>
            </w:tcBorders>
          </w:tcPr>
          <w:p w:rsidR="00AF03D5" w:rsidRPr="00BA20BD" w:rsidRDefault="00AF03D5">
            <w:pPr>
              <w:pStyle w:val="ConsPlusNormal"/>
              <w:jc w:val="both"/>
              <w:rPr>
                <w:rFonts w:ascii="Times New Roman" w:hAnsi="Times New Roman" w:cs="Times New Roman"/>
              </w:rPr>
            </w:pPr>
            <w:r w:rsidRPr="00BA20BD">
              <w:rPr>
                <w:rFonts w:ascii="Times New Roman" w:hAnsi="Times New Roman" w:cs="Times New Roman"/>
              </w:rPr>
              <w:t>УДК 331.45:372.862:006.354</w:t>
            </w:r>
          </w:p>
        </w:tc>
        <w:tc>
          <w:tcPr>
            <w:tcW w:w="4440" w:type="dxa"/>
            <w:tcBorders>
              <w:top w:val="single" w:sz="4" w:space="0" w:color="auto"/>
              <w:left w:val="nil"/>
              <w:bottom w:val="nil"/>
              <w:right w:val="nil"/>
            </w:tcBorders>
          </w:tcPr>
          <w:p w:rsidR="00AF03D5" w:rsidRPr="00BA20BD" w:rsidRDefault="00AF03D5">
            <w:pPr>
              <w:pStyle w:val="ConsPlusNormal"/>
              <w:jc w:val="right"/>
              <w:rPr>
                <w:rFonts w:ascii="Times New Roman" w:hAnsi="Times New Roman" w:cs="Times New Roman"/>
              </w:rPr>
            </w:pPr>
            <w:r w:rsidRPr="00BA20BD">
              <w:rPr>
                <w:rFonts w:ascii="Times New Roman" w:hAnsi="Times New Roman" w:cs="Times New Roman"/>
              </w:rPr>
              <w:t>МКС 13.100</w:t>
            </w:r>
          </w:p>
        </w:tc>
      </w:tr>
      <w:tr w:rsidR="00274971" w:rsidRPr="00BA20BD">
        <w:tc>
          <w:tcPr>
            <w:tcW w:w="9071" w:type="dxa"/>
            <w:gridSpan w:val="2"/>
            <w:tcBorders>
              <w:top w:val="nil"/>
              <w:left w:val="nil"/>
              <w:bottom w:val="single" w:sz="4" w:space="0" w:color="auto"/>
              <w:right w:val="nil"/>
            </w:tcBorders>
          </w:tcPr>
          <w:p w:rsidR="00AF03D5" w:rsidRPr="00BA20BD" w:rsidRDefault="00AF03D5">
            <w:pPr>
              <w:pStyle w:val="ConsPlusNormal"/>
              <w:jc w:val="both"/>
              <w:rPr>
                <w:rFonts w:ascii="Times New Roman" w:hAnsi="Times New Roman" w:cs="Times New Roman"/>
              </w:rPr>
            </w:pPr>
            <w:r w:rsidRPr="00BA20BD">
              <w:rPr>
                <w:rFonts w:ascii="Times New Roman" w:hAnsi="Times New Roman" w:cs="Times New Roman"/>
              </w:rP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jc w:val="both"/>
        <w:rPr>
          <w:rFonts w:ascii="Times New Roman" w:hAnsi="Times New Roman" w:cs="Times New Roman"/>
        </w:rPr>
      </w:pPr>
    </w:p>
    <w:p w:rsidR="00AF03D5" w:rsidRPr="00BA20BD" w:rsidRDefault="00AF03D5">
      <w:pPr>
        <w:pStyle w:val="ConsPlusNormal"/>
        <w:pBdr>
          <w:top w:val="single" w:sz="6" w:space="0" w:color="auto"/>
        </w:pBdr>
        <w:spacing w:before="100" w:after="100"/>
        <w:jc w:val="both"/>
        <w:rPr>
          <w:rFonts w:ascii="Times New Roman" w:hAnsi="Times New Roman" w:cs="Times New Roman"/>
          <w:sz w:val="2"/>
          <w:szCs w:val="2"/>
        </w:rPr>
      </w:pPr>
    </w:p>
    <w:p w:rsidR="00DF19AF" w:rsidRPr="00BA20BD" w:rsidRDefault="00DF19AF">
      <w:pPr>
        <w:rPr>
          <w:rFonts w:ascii="Times New Roman" w:hAnsi="Times New Roman" w:cs="Times New Roman"/>
        </w:rPr>
      </w:pPr>
      <w:bookmarkStart w:id="12" w:name="_GoBack"/>
      <w:bookmarkEnd w:id="12"/>
    </w:p>
    <w:sectPr w:rsidR="00DF19AF" w:rsidRPr="00BA20BD" w:rsidSect="0054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D5"/>
    <w:rsid w:val="0003736A"/>
    <w:rsid w:val="00274971"/>
    <w:rsid w:val="00544560"/>
    <w:rsid w:val="00AF03D5"/>
    <w:rsid w:val="00B1620A"/>
    <w:rsid w:val="00BA20BD"/>
    <w:rsid w:val="00C869FE"/>
    <w:rsid w:val="00DF19AF"/>
    <w:rsid w:val="00E614BC"/>
    <w:rsid w:val="00F7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F2E7E-7798-42EC-84F7-A9E4E99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3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3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B1CA928A99D21E160F3658C226086B59506A4B980E28CBD3CA774BD5CA8E62CECA01E80AE448Ey1B0L" TargetMode="External"/><Relationship Id="rId13" Type="http://schemas.openxmlformats.org/officeDocument/2006/relationships/hyperlink" Target="consultantplus://offline/ref=AE6B1CA928A99D21E160F3658C226086B69706A0B088E28CBD3CA774BDy5BCL" TargetMode="External"/><Relationship Id="rId18" Type="http://schemas.openxmlformats.org/officeDocument/2006/relationships/hyperlink" Target="consultantplus://offline/ref=AE6B1CA928A99D21E160F3658C226086B69202A0B880E28CBD3CA774BDy5BCL" TargetMode="External"/><Relationship Id="rId26" Type="http://schemas.openxmlformats.org/officeDocument/2006/relationships/hyperlink" Target="consultantplus://offline/ref=AE6B1CA928A99D21E160F3658C226086B59500A5B089E28CBD3CA774BDy5BCL" TargetMode="External"/><Relationship Id="rId3" Type="http://schemas.openxmlformats.org/officeDocument/2006/relationships/webSettings" Target="webSettings.xml"/><Relationship Id="rId21" Type="http://schemas.openxmlformats.org/officeDocument/2006/relationships/hyperlink" Target="consultantplus://offline/ref=AE6B1CA928A99D21E160F3658C226086B59602A2BF84E28CBD3CA774BDy5BCL" TargetMode="External"/><Relationship Id="rId7" Type="http://schemas.openxmlformats.org/officeDocument/2006/relationships/hyperlink" Target="consultantplus://offline/ref=AE6B1CA928A99D21E160F3658C226086B59506A4B980E28CBD3CA774BD5CA8E62CECA01E80AE4488y1B8L" TargetMode="External"/><Relationship Id="rId12" Type="http://schemas.openxmlformats.org/officeDocument/2006/relationships/hyperlink" Target="consultantplus://offline/ref=AE6B1CA928A99D21E160F3658C226086B59400A4BD82E28CBD3CA774BD5CA8E62CECA01E80AE4489y1BEL" TargetMode="External"/><Relationship Id="rId17" Type="http://schemas.openxmlformats.org/officeDocument/2006/relationships/hyperlink" Target="consultantplus://offline/ref=AE6B1CA928A99D21E160F3658C226086B69202A0B880E28CBD3CA774BDy5BCL" TargetMode="External"/><Relationship Id="rId25" Type="http://schemas.openxmlformats.org/officeDocument/2006/relationships/hyperlink" Target="consultantplus://offline/ref=AE6B1CA928A99D21E160F3658C226086B59602A7BA88E28CBD3CA774BDy5BC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6B1CA928A99D21E160F07095226086B69402A3BD8ABF86B565AB76yBBAL" TargetMode="External"/><Relationship Id="rId20" Type="http://schemas.openxmlformats.org/officeDocument/2006/relationships/hyperlink" Target="consultantplus://offline/ref=AE6B1CA928A99D21E160F3658C226086B59C04A1B2D7B58EEC69A9y7B1L" TargetMode="External"/><Relationship Id="rId29" Type="http://schemas.openxmlformats.org/officeDocument/2006/relationships/hyperlink" Target="consultantplus://offline/ref=AE6B1CA928A99D21E160F3658C226086B59507A3BD83E28CBD3CA774BDy5BCL" TargetMode="External"/><Relationship Id="rId1" Type="http://schemas.openxmlformats.org/officeDocument/2006/relationships/styles" Target="styles.xml"/><Relationship Id="rId6" Type="http://schemas.openxmlformats.org/officeDocument/2006/relationships/hyperlink" Target="consultantplus://offline/ref=AE6B1CA928A99D21E160F3658C226086B59506A4B980E28CBD3CA774BD5CA8E62CECA01E80AE4488y1B8L" TargetMode="External"/><Relationship Id="rId11" Type="http://schemas.openxmlformats.org/officeDocument/2006/relationships/hyperlink" Target="consultantplus://offline/ref=AE6B1CA928A99D21E160F3658C226086B59506A4B980E28CBD3CA774BD5CA8E62CECA01E80AE4088y1BFL" TargetMode="External"/><Relationship Id="rId24" Type="http://schemas.openxmlformats.org/officeDocument/2006/relationships/hyperlink" Target="consultantplus://offline/ref=AE6B1CA928A99D21E160F3658C226086B59602ACB985E28CBD3CA774BDy5BCL" TargetMode="External"/><Relationship Id="rId32" Type="http://schemas.openxmlformats.org/officeDocument/2006/relationships/fontTable" Target="fontTable.xml"/><Relationship Id="rId5" Type="http://schemas.openxmlformats.org/officeDocument/2006/relationships/hyperlink" Target="consultantplus://offline/ref=AE6B1CA928A99D21E160EC7089226086B69C00A3BD8ABF86B565AB76yBBAL" TargetMode="External"/><Relationship Id="rId15" Type="http://schemas.openxmlformats.org/officeDocument/2006/relationships/hyperlink" Target="consultantplus://offline/ref=AE6B1CA928A99D21E160F3658C226086B69706A0B088E28CBD3CA774BDy5BCL" TargetMode="External"/><Relationship Id="rId23" Type="http://schemas.openxmlformats.org/officeDocument/2006/relationships/hyperlink" Target="consultantplus://offline/ref=AE6B1CA928A99D21E160F3658C226086B59603ADB183E28CBD3CA774BDy5BCL" TargetMode="External"/><Relationship Id="rId28" Type="http://schemas.openxmlformats.org/officeDocument/2006/relationships/hyperlink" Target="consultantplus://offline/ref=AE6B1CA928A99D21E160F3658C226086B59602A7BC87E28CBD3CA774BDy5BCL" TargetMode="External"/><Relationship Id="rId10" Type="http://schemas.openxmlformats.org/officeDocument/2006/relationships/hyperlink" Target="consultantplus://offline/ref=AE6B1CA928A99D21E160F3658C226086B59506A4B980E28CBD3CA774BD5CA8E62CECA01E80AE478Fy1BCL" TargetMode="External"/><Relationship Id="rId19" Type="http://schemas.openxmlformats.org/officeDocument/2006/relationships/hyperlink" Target="consultantplus://offline/ref=AE6B1CA928A99D21E160EC7089226086B3910BA3B2D7B58EEC69A9y7B1L" TargetMode="External"/><Relationship Id="rId31" Type="http://schemas.openxmlformats.org/officeDocument/2006/relationships/hyperlink" Target="consultantplus://offline/ref=AE6B1CA928A99D21E160F3658C226086B5940AA3BA81E28CBD3CA774BD5CA8E62CECA01E80AE448Ey1B1L" TargetMode="External"/><Relationship Id="rId4" Type="http://schemas.openxmlformats.org/officeDocument/2006/relationships/hyperlink" Target="consultantplus://offline/ref=AE6B1CA928A99D21E160FA7C8B226086B49205A0BA80E28CBD3CA774BDy5BCL" TargetMode="External"/><Relationship Id="rId9" Type="http://schemas.openxmlformats.org/officeDocument/2006/relationships/hyperlink" Target="consultantplus://offline/ref=AE6B1CA928A99D21E160F3658C226086B59506A4B980E28CBD3CA774BD5CA8E62CECA01E80AE468Cy1BBL" TargetMode="External"/><Relationship Id="rId14" Type="http://schemas.openxmlformats.org/officeDocument/2006/relationships/hyperlink" Target="consultantplus://offline/ref=AE6B1CA928A99D21E160F3658C226086B69706A0B088E28CBD3CA774BDy5BCL" TargetMode="External"/><Relationship Id="rId22" Type="http://schemas.openxmlformats.org/officeDocument/2006/relationships/hyperlink" Target="consultantplus://offline/ref=AE6B1CA928A99D21E160F3658C226086B59603ADB084E28CBD3CA774BDy5BCL" TargetMode="External"/><Relationship Id="rId27" Type="http://schemas.openxmlformats.org/officeDocument/2006/relationships/hyperlink" Target="consultantplus://offline/ref=AE6B1CA928A99D21E160F3658C226086B69504A0B085E28CBD3CA774BDy5BCL" TargetMode="External"/><Relationship Id="rId30" Type="http://schemas.openxmlformats.org/officeDocument/2006/relationships/hyperlink" Target="consultantplus://offline/ref=AE6B1CA928A99D21E160F3658C226086B69202A0B880E28CBD3CA774BDy5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24515</Words>
  <Characters>139738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Дептруда и занятости Югры</Company>
  <LinksUpToDate>false</LinksUpToDate>
  <CharactersWithSpaces>163926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Косторгиз Вадим Борисович</dc:creator>
  <cp:lastModifiedBy>Цёвка Юрий Владимирович</cp:lastModifiedBy>
  <cp:revision>5</cp:revision>
  <dcterms:created xsi:type="dcterms:W3CDTF">2023-03-22T04:20:00Z</dcterms:created>
  <dcterms:modified xsi:type="dcterms:W3CDTF">2023-03-22T04:22:00Z</dcterms:modified>
</cp:coreProperties>
</file>