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000" w:rsidRPr="00417081" w:rsidRDefault="00A34000" w:rsidP="00A34000">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417081">
        <w:rPr>
          <w:rFonts w:ascii="Times New Roman" w:eastAsia="Times New Roman" w:hAnsi="Times New Roman" w:cs="Times New Roman"/>
          <w:b/>
          <w:bCs/>
          <w:sz w:val="28"/>
          <w:szCs w:val="28"/>
          <w:lang w:eastAsia="ru-RU"/>
        </w:rPr>
        <w:t>Прокуратура разъясняет: об изменениях в отдельные законодательные акты в части приведения законодательства Российской Федерации в соответствие с требованиями бюджетного законодательства Российской Федерации</w:t>
      </w:r>
    </w:p>
    <w:p w:rsidR="00A34000" w:rsidRPr="00417081" w:rsidRDefault="00A34000" w:rsidP="00A34000">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417081">
        <w:rPr>
          <w:rFonts w:ascii="Times New Roman" w:eastAsia="Times New Roman" w:hAnsi="Times New Roman" w:cs="Times New Roman"/>
          <w:sz w:val="28"/>
          <w:szCs w:val="28"/>
          <w:lang w:eastAsia="ru-RU"/>
        </w:rPr>
        <w:t>Федеральный закон "О внесении изменений в отдельные законодательные акты Российской Федерации в части приведения законодательства Российской Федерации в соответствие с требованиями бюджетного законодательства Российской Федерации" от 30.12.2020 № 495-ФЗвносит изменения в Федеральный закон «Об органах принудительного исполнения Российской Федерации» в целях приведения его в соответствие с бюджетным законодательством Российской Федерации в части обязательности открытия публичных депозитных счетов.</w:t>
      </w:r>
      <w:proofErr w:type="gramEnd"/>
      <w:r w:rsidRPr="00417081">
        <w:rPr>
          <w:rFonts w:ascii="Times New Roman" w:eastAsia="Times New Roman" w:hAnsi="Times New Roman" w:cs="Times New Roman"/>
          <w:sz w:val="28"/>
          <w:szCs w:val="28"/>
          <w:lang w:eastAsia="ru-RU"/>
        </w:rPr>
        <w:t xml:space="preserve"> В связи с этим главный судебный пристав Российской Федерации наделяется полномочием принимать решение о необходимости открытия лицевых счетов для учёта операций со средствами, поступающими во временное распоряжение органов принудительного исполнения Российской Федерации, федеральных органов принудительного исполнения, территориальных органов принудительного исполнения, а также их подразделений.</w:t>
      </w:r>
    </w:p>
    <w:p w:rsidR="00A34000" w:rsidRPr="00417081" w:rsidRDefault="00A34000" w:rsidP="00A3400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17081">
        <w:rPr>
          <w:rFonts w:ascii="Times New Roman" w:eastAsia="Times New Roman" w:hAnsi="Times New Roman" w:cs="Times New Roman"/>
          <w:sz w:val="28"/>
          <w:szCs w:val="28"/>
          <w:lang w:eastAsia="ru-RU"/>
        </w:rPr>
        <w:t xml:space="preserve">Федеральным законом также устанавливается, что распорядителями денежных средств, находящихся на депозитных счетах ФССП России, открытых федеральному органу принудительного исполнения, территориальному органу принудительного исполнения или подразделению территориального органа принудительного исполнения, являются, соответственно, главный судебный пристав Российской Федерации, главный судебный пристав субъекта Российской Федерации или старший судебный </w:t>
      </w:r>
      <w:proofErr w:type="spellStart"/>
      <w:r w:rsidRPr="00417081">
        <w:rPr>
          <w:rFonts w:ascii="Times New Roman" w:eastAsia="Times New Roman" w:hAnsi="Times New Roman" w:cs="Times New Roman"/>
          <w:sz w:val="28"/>
          <w:szCs w:val="28"/>
          <w:lang w:eastAsia="ru-RU"/>
        </w:rPr>
        <w:t>пристав</w:t>
      </w:r>
      <w:proofErr w:type="gramStart"/>
      <w:r w:rsidRPr="00417081">
        <w:rPr>
          <w:rFonts w:ascii="Times New Roman" w:eastAsia="Times New Roman" w:hAnsi="Times New Roman" w:cs="Times New Roman"/>
          <w:sz w:val="28"/>
          <w:szCs w:val="28"/>
          <w:lang w:eastAsia="ru-RU"/>
        </w:rPr>
        <w:t>.К</w:t>
      </w:r>
      <w:proofErr w:type="gramEnd"/>
      <w:r w:rsidRPr="00417081">
        <w:rPr>
          <w:rFonts w:ascii="Times New Roman" w:eastAsia="Times New Roman" w:hAnsi="Times New Roman" w:cs="Times New Roman"/>
          <w:sz w:val="28"/>
          <w:szCs w:val="28"/>
          <w:lang w:eastAsia="ru-RU"/>
        </w:rPr>
        <w:t>роме</w:t>
      </w:r>
      <w:proofErr w:type="spellEnd"/>
      <w:r w:rsidRPr="00417081">
        <w:rPr>
          <w:rFonts w:ascii="Times New Roman" w:eastAsia="Times New Roman" w:hAnsi="Times New Roman" w:cs="Times New Roman"/>
          <w:sz w:val="28"/>
          <w:szCs w:val="28"/>
          <w:lang w:eastAsia="ru-RU"/>
        </w:rPr>
        <w:t xml:space="preserve"> того, Федеральным законом корреспондирующие изменения вносятся в федеральные законы «О банках и банковской деятельности», «Об исполнительном производстве» и «О внесении изменений в Федеральный закон «О банках и банковской деятельности» и Основы законодательства Российской Федерации о нотариате»</w:t>
      </w:r>
    </w:p>
    <w:p w:rsidR="00A34000" w:rsidRDefault="00A34000" w:rsidP="00A34000">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A34000" w:rsidRPr="00417081" w:rsidRDefault="00A34000" w:rsidP="00A34000">
      <w:pPr>
        <w:spacing w:after="0" w:line="240" w:lineRule="auto"/>
        <w:ind w:firstLine="709"/>
        <w:jc w:val="both"/>
        <w:rPr>
          <w:rFonts w:ascii="Times New Roman" w:hAnsi="Times New Roman" w:cs="Times New Roman"/>
          <w:sz w:val="28"/>
          <w:szCs w:val="28"/>
        </w:rPr>
      </w:pPr>
      <w:r w:rsidRPr="00417081">
        <w:rPr>
          <w:rFonts w:ascii="Times New Roman" w:hAnsi="Times New Roman" w:cs="Times New Roman"/>
          <w:sz w:val="28"/>
          <w:szCs w:val="28"/>
        </w:rPr>
        <w:t>Старший помощник прокурора города Когалыма Станислав Рослов</w:t>
      </w:r>
    </w:p>
    <w:p w:rsidR="00FA7800" w:rsidRDefault="00A34000">
      <w:bookmarkStart w:id="0" w:name="_GoBack"/>
      <w:bookmarkEnd w:id="0"/>
    </w:p>
    <w:sectPr w:rsidR="00FA78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000"/>
    <w:rsid w:val="001E6202"/>
    <w:rsid w:val="00406767"/>
    <w:rsid w:val="00A34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0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0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Калугин Андрей Александрович</dc:creator>
  <cp:lastModifiedBy>Калугин Андрей Александрович</cp:lastModifiedBy>
  <cp:revision>1</cp:revision>
  <dcterms:created xsi:type="dcterms:W3CDTF">2021-06-08T05:17:00Z</dcterms:created>
  <dcterms:modified xsi:type="dcterms:W3CDTF">2021-06-08T05:17:00Z</dcterms:modified>
</cp:coreProperties>
</file>