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F2" w:rsidRDefault="00AD43F2" w:rsidP="00AD43F2">
      <w:pPr>
        <w:ind w:left="6372" w:firstLine="708"/>
        <w:jc w:val="center"/>
        <w:rPr>
          <w:sz w:val="26"/>
        </w:rPr>
      </w:pPr>
      <w:r>
        <w:rPr>
          <w:sz w:val="26"/>
        </w:rPr>
        <w:t>ПРОЕКТ</w:t>
      </w: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167E01" w:rsidRPr="00426623" w:rsidRDefault="00F01D96" w:rsidP="0074735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CD0786" w:rsidRDefault="00CD0786" w:rsidP="009D1FDD">
      <w:pPr>
        <w:ind w:firstLine="709"/>
        <w:jc w:val="both"/>
        <w:rPr>
          <w:sz w:val="26"/>
          <w:szCs w:val="28"/>
        </w:rPr>
      </w:pPr>
    </w:p>
    <w:p w:rsidR="00E13E13" w:rsidRPr="00E13E13" w:rsidRDefault="00E13E13" w:rsidP="00747351">
      <w:pPr>
        <w:pStyle w:val="a5"/>
        <w:numPr>
          <w:ilvl w:val="1"/>
          <w:numId w:val="12"/>
        </w:numPr>
        <w:ind w:hanging="1145"/>
        <w:jc w:val="both"/>
        <w:rPr>
          <w:sz w:val="26"/>
          <w:szCs w:val="28"/>
        </w:rPr>
      </w:pPr>
      <w:r w:rsidRPr="00E13E13">
        <w:rPr>
          <w:sz w:val="26"/>
          <w:szCs w:val="28"/>
        </w:rPr>
        <w:t>В раздел 3 приложения к решению:</w:t>
      </w:r>
    </w:p>
    <w:p w:rsidR="00E13E13" w:rsidRDefault="00E13E13" w:rsidP="00E13E13">
      <w:pPr>
        <w:pStyle w:val="a5"/>
        <w:numPr>
          <w:ilvl w:val="2"/>
          <w:numId w:val="13"/>
        </w:numPr>
        <w:jc w:val="both"/>
        <w:rPr>
          <w:sz w:val="26"/>
          <w:szCs w:val="28"/>
        </w:rPr>
      </w:pPr>
      <w:r>
        <w:rPr>
          <w:sz w:val="26"/>
          <w:szCs w:val="28"/>
        </w:rPr>
        <w:t>абзац десятый дополнить словами «, благоустройства территорий»;</w:t>
      </w:r>
    </w:p>
    <w:p w:rsidR="00E13E13" w:rsidRDefault="00E13E13" w:rsidP="00E13E13">
      <w:pPr>
        <w:pStyle w:val="a5"/>
        <w:numPr>
          <w:ilvl w:val="2"/>
          <w:numId w:val="13"/>
        </w:numPr>
        <w:jc w:val="both"/>
        <w:rPr>
          <w:sz w:val="26"/>
          <w:szCs w:val="28"/>
        </w:rPr>
      </w:pPr>
      <w:r>
        <w:rPr>
          <w:sz w:val="26"/>
          <w:szCs w:val="28"/>
        </w:rPr>
        <w:t>в абзаце шестнадцатом слова «, градостроительные планы земельных участков» исключить.</w:t>
      </w:r>
    </w:p>
    <w:p w:rsidR="00747351" w:rsidRPr="00747351" w:rsidRDefault="00747351" w:rsidP="00747351">
      <w:pPr>
        <w:jc w:val="both"/>
        <w:rPr>
          <w:sz w:val="26"/>
          <w:szCs w:val="28"/>
        </w:rPr>
      </w:pPr>
    </w:p>
    <w:p w:rsidR="00E13E13" w:rsidRPr="00E13E13" w:rsidRDefault="00E13E13" w:rsidP="00E13E13">
      <w:pPr>
        <w:pStyle w:val="a5"/>
        <w:numPr>
          <w:ilvl w:val="1"/>
          <w:numId w:val="13"/>
        </w:numPr>
        <w:jc w:val="both"/>
        <w:rPr>
          <w:sz w:val="26"/>
          <w:szCs w:val="28"/>
        </w:rPr>
      </w:pPr>
      <w:r w:rsidRPr="00E13E13">
        <w:rPr>
          <w:sz w:val="26"/>
          <w:szCs w:val="28"/>
        </w:rPr>
        <w:t xml:space="preserve">пункт 9.11 </w:t>
      </w:r>
      <w:r>
        <w:rPr>
          <w:sz w:val="26"/>
          <w:szCs w:val="28"/>
        </w:rPr>
        <w:t xml:space="preserve">раздела 9 приложения к решению </w:t>
      </w:r>
      <w:r w:rsidRPr="00E13E13">
        <w:rPr>
          <w:sz w:val="26"/>
          <w:szCs w:val="28"/>
        </w:rPr>
        <w:t>изложить в следующей редакции:</w:t>
      </w:r>
    </w:p>
    <w:p w:rsidR="00E13E13" w:rsidRDefault="00E13E13" w:rsidP="00747351">
      <w:pPr>
        <w:pStyle w:val="a5"/>
        <w:ind w:left="0" w:firstLine="810"/>
        <w:jc w:val="both"/>
        <w:rPr>
          <w:sz w:val="26"/>
          <w:szCs w:val="28"/>
        </w:rPr>
      </w:pPr>
      <w:r w:rsidRPr="00E13E13">
        <w:rPr>
          <w:sz w:val="26"/>
          <w:szCs w:val="28"/>
        </w:rPr>
        <w:t>«К зданиям и сооружениям по всей их длине (за исключением линейных объектов) должен быть обеспечен подъезд (доставка) мобильных средств пожаротушения с одной стороны при ширине здания или сооружения не более 18 метров и с двух сторон при ширине более 18 метров, а также при устройстве замкнутых и полузамкнутых дворов.»</w:t>
      </w:r>
    </w:p>
    <w:p w:rsidR="00747351" w:rsidRDefault="00747351" w:rsidP="00747351">
      <w:pPr>
        <w:pStyle w:val="a5"/>
        <w:ind w:left="0" w:firstLine="810"/>
        <w:jc w:val="both"/>
        <w:rPr>
          <w:sz w:val="26"/>
          <w:szCs w:val="28"/>
        </w:rPr>
      </w:pPr>
    </w:p>
    <w:p w:rsidR="008358EB" w:rsidRDefault="008358EB" w:rsidP="008358EB">
      <w:pPr>
        <w:pStyle w:val="a5"/>
        <w:numPr>
          <w:ilvl w:val="1"/>
          <w:numId w:val="13"/>
        </w:numPr>
        <w:jc w:val="both"/>
        <w:rPr>
          <w:sz w:val="26"/>
          <w:szCs w:val="28"/>
        </w:rPr>
      </w:pPr>
      <w:r>
        <w:rPr>
          <w:sz w:val="26"/>
          <w:szCs w:val="28"/>
        </w:rPr>
        <w:t>В приложении №5 к решению:</w:t>
      </w:r>
    </w:p>
    <w:p w:rsidR="008358EB" w:rsidRPr="008358EB" w:rsidRDefault="008358EB" w:rsidP="00747351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 w:rsidRPr="008358EB">
        <w:rPr>
          <w:sz w:val="26"/>
          <w:szCs w:val="28"/>
        </w:rPr>
        <w:t>пункт 1.11 раздела 1 дополнить абзацем следующего содержания:</w:t>
      </w:r>
    </w:p>
    <w:p w:rsidR="008358EB" w:rsidRPr="008358EB" w:rsidRDefault="008358EB" w:rsidP="008358EB">
      <w:pPr>
        <w:jc w:val="both"/>
        <w:rPr>
          <w:sz w:val="26"/>
          <w:szCs w:val="28"/>
        </w:rPr>
      </w:pPr>
      <w:r w:rsidRPr="008358EB">
        <w:rPr>
          <w:sz w:val="26"/>
          <w:szCs w:val="28"/>
        </w:rPr>
        <w:t>«-сведения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значения.»;</w:t>
      </w:r>
    </w:p>
    <w:p w:rsidR="008358EB" w:rsidRPr="008358EB" w:rsidRDefault="008358EB" w:rsidP="00747351">
      <w:pPr>
        <w:pStyle w:val="a5"/>
        <w:ind w:left="0" w:firstLine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1.3.2 </w:t>
      </w:r>
      <w:r w:rsidRPr="008358EB">
        <w:rPr>
          <w:sz w:val="26"/>
          <w:szCs w:val="28"/>
        </w:rPr>
        <w:t>пункт 1.16 дополнить словами следующего содержания:</w:t>
      </w:r>
    </w:p>
    <w:p w:rsidR="008358EB" w:rsidRDefault="008358EB" w:rsidP="00747351">
      <w:pPr>
        <w:pStyle w:val="a5"/>
        <w:ind w:left="0" w:firstLine="426"/>
        <w:jc w:val="both"/>
        <w:rPr>
          <w:sz w:val="26"/>
          <w:szCs w:val="28"/>
        </w:rPr>
      </w:pPr>
      <w:r w:rsidRPr="008358EB">
        <w:rPr>
          <w:sz w:val="26"/>
          <w:szCs w:val="28"/>
        </w:rPr>
        <w:t>«- границы лесничеств, лесопарков.»</w:t>
      </w:r>
      <w:r>
        <w:rPr>
          <w:sz w:val="26"/>
          <w:szCs w:val="28"/>
        </w:rPr>
        <w:t>;</w:t>
      </w:r>
    </w:p>
    <w:p w:rsidR="008358EB" w:rsidRDefault="00747351" w:rsidP="00747351">
      <w:pPr>
        <w:pStyle w:val="a5"/>
        <w:ind w:left="1713" w:firstLine="697"/>
        <w:jc w:val="both"/>
        <w:rPr>
          <w:sz w:val="26"/>
          <w:szCs w:val="28"/>
        </w:rPr>
      </w:pPr>
      <w:r w:rsidRPr="00747351">
        <w:rPr>
          <w:sz w:val="26"/>
          <w:szCs w:val="28"/>
        </w:rPr>
        <w:lastRenderedPageBreak/>
        <w:t>1.3.</w:t>
      </w:r>
      <w:r>
        <w:rPr>
          <w:sz w:val="26"/>
          <w:szCs w:val="28"/>
        </w:rPr>
        <w:t>3</w:t>
      </w:r>
      <w:r w:rsidRPr="00747351">
        <w:rPr>
          <w:sz w:val="26"/>
          <w:szCs w:val="28"/>
        </w:rPr>
        <w:t xml:space="preserve"> </w:t>
      </w:r>
      <w:r>
        <w:rPr>
          <w:sz w:val="26"/>
          <w:szCs w:val="28"/>
        </w:rPr>
        <w:t>абзац десятый считать абзацем одиннадцатым соответственно;</w:t>
      </w:r>
    </w:p>
    <w:p w:rsidR="00747351" w:rsidRPr="008358EB" w:rsidRDefault="00747351" w:rsidP="00747351">
      <w:pPr>
        <w:pStyle w:val="a5"/>
        <w:numPr>
          <w:ilvl w:val="2"/>
          <w:numId w:val="14"/>
        </w:numPr>
        <w:ind w:left="1701" w:right="-1845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пункте 12 раздела 2 слова «публичные слушания» заменить словами «общественные обсуждения или </w:t>
      </w:r>
      <w:r w:rsidRPr="00747351">
        <w:rPr>
          <w:sz w:val="26"/>
          <w:szCs w:val="28"/>
        </w:rPr>
        <w:t>публичные слушания</w:t>
      </w:r>
      <w:r>
        <w:rPr>
          <w:sz w:val="26"/>
          <w:szCs w:val="28"/>
        </w:rPr>
        <w:t>»</w:t>
      </w:r>
    </w:p>
    <w:p w:rsidR="008358EB" w:rsidRDefault="008358EB" w:rsidP="00E13E13">
      <w:pPr>
        <w:pStyle w:val="a5"/>
        <w:ind w:left="810"/>
        <w:jc w:val="both"/>
        <w:rPr>
          <w:sz w:val="26"/>
          <w:szCs w:val="28"/>
        </w:rPr>
      </w:pPr>
    </w:p>
    <w:p w:rsidR="006152C9" w:rsidRDefault="00B164DC" w:rsidP="009D1FD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9D1FDD">
      <w:pPr>
        <w:ind w:firstLine="709"/>
        <w:jc w:val="both"/>
        <w:rPr>
          <w:sz w:val="26"/>
          <w:szCs w:val="28"/>
        </w:rPr>
      </w:pPr>
    </w:p>
    <w:p w:rsidR="00002BE7" w:rsidRDefault="00002BE7" w:rsidP="009D1FDD">
      <w:pPr>
        <w:ind w:firstLine="709"/>
        <w:jc w:val="both"/>
        <w:rPr>
          <w:sz w:val="26"/>
          <w:szCs w:val="28"/>
        </w:rPr>
      </w:pPr>
    </w:p>
    <w:p w:rsidR="00002BE7" w:rsidRDefault="00002BE7" w:rsidP="009D1FDD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9D1FDD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F2436" w:rsidRDefault="00EF2436" w:rsidP="0086771F">
      <w:pPr>
        <w:ind w:firstLine="709"/>
        <w:jc w:val="both"/>
        <w:rPr>
          <w:sz w:val="26"/>
          <w:szCs w:val="26"/>
        </w:rPr>
      </w:pPr>
    </w:p>
    <w:p w:rsidR="00EF2436" w:rsidRDefault="00EF2436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3E4984" w:rsidRDefault="003E4984" w:rsidP="0086771F">
      <w:pPr>
        <w:ind w:firstLine="709"/>
        <w:jc w:val="both"/>
        <w:rPr>
          <w:sz w:val="26"/>
          <w:szCs w:val="26"/>
        </w:rPr>
      </w:pPr>
    </w:p>
    <w:p w:rsidR="003E4984" w:rsidRDefault="003E4984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325368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Согласовано:</w:t>
      </w:r>
    </w:p>
    <w:p w:rsidR="00325368" w:rsidRPr="009D1FDD" w:rsidRDefault="009D1FDD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325368" w:rsidRPr="009D1FDD">
        <w:rPr>
          <w:sz w:val="22"/>
          <w:szCs w:val="22"/>
        </w:rPr>
        <w:t>ер</w:t>
      </w:r>
      <w:r>
        <w:rPr>
          <w:sz w:val="22"/>
          <w:szCs w:val="22"/>
        </w:rPr>
        <w:t>.</w:t>
      </w:r>
      <w:r w:rsidR="00325368" w:rsidRPr="009D1FDD">
        <w:rPr>
          <w:sz w:val="22"/>
          <w:szCs w:val="22"/>
        </w:rPr>
        <w:t>зам</w:t>
      </w:r>
      <w:r>
        <w:rPr>
          <w:sz w:val="22"/>
          <w:szCs w:val="22"/>
        </w:rPr>
        <w:t xml:space="preserve">. </w:t>
      </w:r>
      <w:r w:rsidR="00325368" w:rsidRPr="009D1FDD">
        <w:rPr>
          <w:sz w:val="22"/>
          <w:szCs w:val="22"/>
        </w:rPr>
        <w:t xml:space="preserve">главы </w:t>
      </w:r>
      <w:proofErr w:type="spellStart"/>
      <w:r w:rsidR="00325368" w:rsidRPr="009D1FDD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="00325368" w:rsidRPr="009D1FDD">
        <w:rPr>
          <w:sz w:val="22"/>
          <w:szCs w:val="22"/>
        </w:rPr>
        <w:t>Когалыма</w:t>
      </w:r>
      <w:proofErr w:type="spellEnd"/>
      <w:r w:rsidR="00325368" w:rsidRPr="009D1FDD">
        <w:rPr>
          <w:sz w:val="22"/>
          <w:szCs w:val="22"/>
        </w:rPr>
        <w:tab/>
      </w:r>
      <w:r w:rsidR="00325368" w:rsidRPr="009D1FDD">
        <w:rPr>
          <w:sz w:val="22"/>
          <w:szCs w:val="22"/>
        </w:rPr>
        <w:tab/>
      </w:r>
      <w:r w:rsidR="00325368" w:rsidRPr="009D1FDD">
        <w:rPr>
          <w:sz w:val="22"/>
          <w:szCs w:val="22"/>
        </w:rPr>
        <w:tab/>
      </w:r>
      <w:proofErr w:type="spellStart"/>
      <w:r w:rsidR="00325368" w:rsidRPr="009D1FDD">
        <w:rPr>
          <w:sz w:val="22"/>
          <w:szCs w:val="22"/>
        </w:rPr>
        <w:t>Р.Я.Ярема</w:t>
      </w:r>
      <w:proofErr w:type="spellEnd"/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начальник ЮУ</w:t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proofErr w:type="spellStart"/>
      <w:r w:rsidR="00002BE7">
        <w:rPr>
          <w:sz w:val="22"/>
          <w:szCs w:val="22"/>
        </w:rPr>
        <w:t>В.В.Генов</w:t>
      </w:r>
      <w:proofErr w:type="spellEnd"/>
    </w:p>
    <w:p w:rsidR="00E84475" w:rsidRDefault="00E84475" w:rsidP="00E8447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КУМИ                                         </w:t>
      </w:r>
      <w:r w:rsidRPr="00E84475">
        <w:rPr>
          <w:sz w:val="22"/>
          <w:szCs w:val="22"/>
        </w:rPr>
        <w:t xml:space="preserve"> </w:t>
      </w:r>
      <w:proofErr w:type="spellStart"/>
      <w:r w:rsidRPr="00E84475">
        <w:rPr>
          <w:sz w:val="22"/>
          <w:szCs w:val="22"/>
        </w:rPr>
        <w:t>А.В.Ковальчук</w:t>
      </w:r>
      <w:proofErr w:type="spellEnd"/>
    </w:p>
    <w:p w:rsidR="00E84475" w:rsidRDefault="00E84475" w:rsidP="00E84475">
      <w:pPr>
        <w:autoSpaceDE w:val="0"/>
        <w:autoSpaceDN w:val="0"/>
        <w:adjustRightInd w:val="0"/>
        <w:rPr>
          <w:sz w:val="22"/>
          <w:szCs w:val="22"/>
        </w:rPr>
      </w:pPr>
      <w:r w:rsidRPr="00E84475">
        <w:rPr>
          <w:sz w:val="22"/>
          <w:szCs w:val="22"/>
        </w:rPr>
        <w:t xml:space="preserve">начальник </w:t>
      </w:r>
      <w:proofErr w:type="spellStart"/>
      <w:r w:rsidRPr="00E84475">
        <w:rPr>
          <w:sz w:val="22"/>
          <w:szCs w:val="22"/>
        </w:rPr>
        <w:t>ОАиГ</w:t>
      </w:r>
      <w:proofErr w:type="spellEnd"/>
      <w:r w:rsidRPr="00E84475">
        <w:rPr>
          <w:sz w:val="22"/>
          <w:szCs w:val="22"/>
        </w:rPr>
        <w:tab/>
      </w:r>
      <w:r w:rsidRPr="00E84475">
        <w:rPr>
          <w:sz w:val="22"/>
          <w:szCs w:val="22"/>
        </w:rPr>
        <w:tab/>
      </w:r>
      <w:r w:rsidRPr="00E84475">
        <w:rPr>
          <w:sz w:val="22"/>
          <w:szCs w:val="22"/>
        </w:rPr>
        <w:tab/>
      </w:r>
      <w:r w:rsidRPr="00E84475">
        <w:rPr>
          <w:sz w:val="22"/>
          <w:szCs w:val="22"/>
        </w:rPr>
        <w:tab/>
      </w:r>
      <w:proofErr w:type="spellStart"/>
      <w:r w:rsidRPr="00E84475">
        <w:rPr>
          <w:sz w:val="22"/>
          <w:szCs w:val="22"/>
        </w:rPr>
        <w:t>В.С.Лаишевцев</w:t>
      </w:r>
      <w:proofErr w:type="spellEnd"/>
    </w:p>
    <w:p w:rsidR="000D56FF" w:rsidRPr="000D56FF" w:rsidRDefault="000D56FF" w:rsidP="000D56FF">
      <w:pPr>
        <w:autoSpaceDE w:val="0"/>
        <w:autoSpaceDN w:val="0"/>
        <w:adjustRightInd w:val="0"/>
        <w:rPr>
          <w:sz w:val="22"/>
          <w:szCs w:val="22"/>
        </w:rPr>
      </w:pPr>
      <w:r w:rsidRPr="000D56FF">
        <w:rPr>
          <w:sz w:val="22"/>
          <w:szCs w:val="22"/>
        </w:rPr>
        <w:t>специалист - эксперт</w:t>
      </w:r>
    </w:p>
    <w:p w:rsidR="000D56FF" w:rsidRPr="000D56FF" w:rsidRDefault="000D56FF" w:rsidP="000D56FF">
      <w:pPr>
        <w:autoSpaceDE w:val="0"/>
        <w:autoSpaceDN w:val="0"/>
        <w:adjustRightInd w:val="0"/>
        <w:rPr>
          <w:sz w:val="22"/>
          <w:szCs w:val="22"/>
        </w:rPr>
      </w:pPr>
      <w:r w:rsidRPr="000D56FF">
        <w:rPr>
          <w:sz w:val="22"/>
          <w:szCs w:val="22"/>
        </w:rPr>
        <w:t>аппарата Думы города Когалыма</w:t>
      </w:r>
      <w:r w:rsidRPr="000D56FF">
        <w:rPr>
          <w:sz w:val="22"/>
          <w:szCs w:val="22"/>
        </w:rPr>
        <w:tab/>
      </w:r>
      <w:r w:rsidRPr="000D56FF">
        <w:rPr>
          <w:sz w:val="22"/>
          <w:szCs w:val="22"/>
        </w:rPr>
        <w:tab/>
      </w:r>
      <w:proofErr w:type="spellStart"/>
      <w:r w:rsidRPr="000D56FF">
        <w:rPr>
          <w:sz w:val="22"/>
          <w:szCs w:val="22"/>
        </w:rPr>
        <w:t>Е.А.Макшакова</w:t>
      </w:r>
      <w:proofErr w:type="spellEnd"/>
    </w:p>
    <w:p w:rsidR="000D56FF" w:rsidRPr="00E84475" w:rsidRDefault="000D56FF" w:rsidP="00E84475">
      <w:pPr>
        <w:autoSpaceDE w:val="0"/>
        <w:autoSpaceDN w:val="0"/>
        <w:adjustRightInd w:val="0"/>
        <w:rPr>
          <w:sz w:val="22"/>
          <w:szCs w:val="22"/>
        </w:rPr>
      </w:pPr>
    </w:p>
    <w:p w:rsidR="00EF6471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подготовлено:</w:t>
      </w:r>
    </w:p>
    <w:p w:rsidR="00325368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спец</w:t>
      </w:r>
      <w:r w:rsidR="0035169F">
        <w:rPr>
          <w:sz w:val="22"/>
          <w:szCs w:val="22"/>
        </w:rPr>
        <w:t>иалист</w:t>
      </w:r>
      <w:r w:rsidRPr="009D1FDD">
        <w:rPr>
          <w:sz w:val="22"/>
          <w:szCs w:val="22"/>
        </w:rPr>
        <w:t>-</w:t>
      </w:r>
      <w:r w:rsidR="008D0A21">
        <w:rPr>
          <w:sz w:val="22"/>
          <w:szCs w:val="22"/>
        </w:rPr>
        <w:t xml:space="preserve"> </w:t>
      </w:r>
      <w:r w:rsidRPr="009D1FDD">
        <w:rPr>
          <w:sz w:val="22"/>
          <w:szCs w:val="22"/>
        </w:rPr>
        <w:t xml:space="preserve">эксперт </w:t>
      </w:r>
      <w:proofErr w:type="spellStart"/>
      <w:r w:rsidR="0035169F">
        <w:rPr>
          <w:sz w:val="22"/>
          <w:szCs w:val="22"/>
        </w:rPr>
        <w:t>ОАиГ</w:t>
      </w:r>
      <w:proofErr w:type="spellEnd"/>
      <w:r w:rsidR="0035169F">
        <w:rPr>
          <w:sz w:val="22"/>
          <w:szCs w:val="22"/>
        </w:rPr>
        <w:tab/>
        <w:t xml:space="preserve">                          </w:t>
      </w:r>
      <w:proofErr w:type="spellStart"/>
      <w:r w:rsidR="00002BE7">
        <w:rPr>
          <w:sz w:val="22"/>
          <w:szCs w:val="22"/>
        </w:rPr>
        <w:t>Е.В.Егорова</w:t>
      </w:r>
      <w:proofErr w:type="spellEnd"/>
    </w:p>
    <w:p w:rsidR="00EF6471" w:rsidRPr="009D1FDD" w:rsidRDefault="00EF6471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35169F" w:rsidRDefault="0035169F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35169F" w:rsidRDefault="0035169F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 xml:space="preserve">Разослать: </w:t>
      </w:r>
      <w:r w:rsidR="00A23AE6">
        <w:rPr>
          <w:sz w:val="22"/>
          <w:szCs w:val="22"/>
        </w:rPr>
        <w:t xml:space="preserve">Дума, </w:t>
      </w:r>
      <w:r w:rsidRPr="009D1FDD">
        <w:rPr>
          <w:sz w:val="22"/>
          <w:szCs w:val="22"/>
        </w:rPr>
        <w:t xml:space="preserve">ЮУ; </w:t>
      </w:r>
      <w:r w:rsidR="0035169F">
        <w:rPr>
          <w:sz w:val="22"/>
          <w:szCs w:val="22"/>
        </w:rPr>
        <w:t xml:space="preserve">КУМИ; </w:t>
      </w:r>
      <w:proofErr w:type="spellStart"/>
      <w:r w:rsidRPr="009D1FDD">
        <w:rPr>
          <w:sz w:val="22"/>
          <w:szCs w:val="22"/>
        </w:rPr>
        <w:t>ОАиГ</w:t>
      </w:r>
      <w:proofErr w:type="spellEnd"/>
      <w:r w:rsidRPr="009D1FDD">
        <w:rPr>
          <w:sz w:val="22"/>
          <w:szCs w:val="22"/>
        </w:rPr>
        <w:t>; газета, прокуратура</w:t>
      </w:r>
      <w:r w:rsidR="009D1FDD">
        <w:rPr>
          <w:sz w:val="22"/>
          <w:szCs w:val="22"/>
        </w:rPr>
        <w:t>.</w:t>
      </w: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E13E13" w:rsidP="00325368">
      <w:pPr>
        <w:autoSpaceDE w:val="0"/>
        <w:autoSpaceDN w:val="0"/>
        <w:adjustRightInd w:val="0"/>
        <w:rPr>
          <w:sz w:val="22"/>
          <w:szCs w:val="22"/>
        </w:rPr>
      </w:pPr>
      <w:r w:rsidRPr="00E13E13">
        <w:rPr>
          <w:sz w:val="22"/>
          <w:szCs w:val="22"/>
        </w:rPr>
        <w:t>Федеральными законами от 03.07.2016 №315-ФЗ «О внесении изменений в часть первую гражданского кодекса Российской Федерации и отдельные законодательные акты Российской Федерации»,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 утратившими силу отдельных положений законодательных актов Российской Федерации, Федеральным законом от 29.07.2017 №244-ФЗ «О внесении изменений в Федеральный закон «Технический регламент о требованиях пожарной безопасности», Федеральным законом от 30.12.2015 №459-ФЗ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</w:t>
      </w:r>
    </w:p>
    <w:p w:rsidR="00E13E13" w:rsidRPr="009D1FDD" w:rsidRDefault="00E13E13" w:rsidP="0032536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sectPr w:rsidR="00E13E13" w:rsidRPr="009D1FDD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0102F8"/>
    <w:multiLevelType w:val="multilevel"/>
    <w:tmpl w:val="24F41B1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8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0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5169F"/>
    <w:rsid w:val="003649FD"/>
    <w:rsid w:val="003654AD"/>
    <w:rsid w:val="00370EAF"/>
    <w:rsid w:val="0037684B"/>
    <w:rsid w:val="0038043F"/>
    <w:rsid w:val="00381A8D"/>
    <w:rsid w:val="00382BB2"/>
    <w:rsid w:val="00392256"/>
    <w:rsid w:val="00392709"/>
    <w:rsid w:val="003B116D"/>
    <w:rsid w:val="003B7549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70BE0"/>
    <w:rsid w:val="00570E52"/>
    <w:rsid w:val="005838C5"/>
    <w:rsid w:val="005A4D18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A2FD4"/>
    <w:rsid w:val="006A3767"/>
    <w:rsid w:val="006B5454"/>
    <w:rsid w:val="006F052C"/>
    <w:rsid w:val="0070617B"/>
    <w:rsid w:val="00711631"/>
    <w:rsid w:val="00715A5F"/>
    <w:rsid w:val="00747351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C0A5A"/>
    <w:rsid w:val="00CC6D14"/>
    <w:rsid w:val="00CC7FFD"/>
    <w:rsid w:val="00CD0786"/>
    <w:rsid w:val="00CF6EA1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1D07"/>
    <w:rsid w:val="00EF2436"/>
    <w:rsid w:val="00EF6471"/>
    <w:rsid w:val="00EF7875"/>
    <w:rsid w:val="00F01D96"/>
    <w:rsid w:val="00F073EF"/>
    <w:rsid w:val="00F12003"/>
    <w:rsid w:val="00F3004F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C73D6-7A5D-4561-8D62-4EA11C1F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75F0-EFE3-45D7-8D13-38F3A045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Егорова Елена Викторовна</cp:lastModifiedBy>
  <cp:revision>5</cp:revision>
  <cp:lastPrinted>2018-02-19T04:11:00Z</cp:lastPrinted>
  <dcterms:created xsi:type="dcterms:W3CDTF">2018-02-16T12:55:00Z</dcterms:created>
  <dcterms:modified xsi:type="dcterms:W3CDTF">2018-02-26T04:56:00Z</dcterms:modified>
</cp:coreProperties>
</file>