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8D" w:rsidRPr="00A73EB6" w:rsidRDefault="005D478D" w:rsidP="005D478D">
      <w:pPr>
        <w:spacing w:after="0" w:line="240" w:lineRule="auto"/>
        <w:ind w:right="2"/>
        <w:jc w:val="center"/>
        <w:rPr>
          <w:rFonts w:ascii="Times New Roman" w:eastAsia="Times New Roman" w:hAnsi="Times New Roman" w:cs="Times New Roman"/>
          <w:b/>
          <w:color w:val="3366FF"/>
          <w:sz w:val="32"/>
          <w:szCs w:val="32"/>
          <w:lang w:eastAsia="ru-RU"/>
        </w:rPr>
      </w:pPr>
      <w:r>
        <w:rPr>
          <w:noProof/>
          <w:lang w:eastAsia="ru-RU"/>
        </w:rPr>
        <w:drawing>
          <wp:anchor distT="36830" distB="36830" distL="6400800" distR="6400800" simplePos="0" relativeHeight="251657216" behindDoc="0" locked="0" layoutInCell="1" allowOverlap="1">
            <wp:simplePos x="0" y="0"/>
            <wp:positionH relativeFrom="margin">
              <wp:posOffset>2438400</wp:posOffset>
            </wp:positionH>
            <wp:positionV relativeFrom="paragraph">
              <wp:posOffset>0</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A73EB6">
        <w:rPr>
          <w:rFonts w:ascii="Times New Roman" w:eastAsia="Times New Roman" w:hAnsi="Times New Roman" w:cs="Times New Roman"/>
          <w:b/>
          <w:color w:val="3366FF"/>
          <w:sz w:val="32"/>
          <w:szCs w:val="32"/>
          <w:lang w:eastAsia="ru-RU"/>
        </w:rPr>
        <w:t>я</w:t>
      </w:r>
    </w:p>
    <w:p w:rsidR="005D478D" w:rsidRPr="00A73EB6" w:rsidRDefault="005D478D" w:rsidP="005D478D">
      <w:pPr>
        <w:spacing w:after="0" w:line="240" w:lineRule="auto"/>
        <w:ind w:right="2"/>
        <w:jc w:val="center"/>
        <w:rPr>
          <w:rFonts w:ascii="Times New Roman" w:eastAsia="Times New Roman" w:hAnsi="Times New Roman" w:cs="Times New Roman"/>
          <w:b/>
          <w:color w:val="3366FF"/>
          <w:sz w:val="32"/>
          <w:szCs w:val="32"/>
          <w:lang w:eastAsia="ru-RU"/>
        </w:rPr>
      </w:pPr>
    </w:p>
    <w:p w:rsidR="005D478D" w:rsidRPr="00A73EB6" w:rsidRDefault="005D478D" w:rsidP="005D478D">
      <w:pPr>
        <w:spacing w:after="0" w:line="240" w:lineRule="auto"/>
        <w:ind w:right="2"/>
        <w:jc w:val="center"/>
        <w:rPr>
          <w:rFonts w:ascii="Times New Roman" w:eastAsia="Times New Roman" w:hAnsi="Times New Roman" w:cs="Times New Roman"/>
          <w:b/>
          <w:color w:val="3366FF"/>
          <w:sz w:val="6"/>
          <w:szCs w:val="32"/>
          <w:lang w:eastAsia="ru-RU"/>
        </w:rPr>
      </w:pPr>
    </w:p>
    <w:p w:rsidR="005D478D" w:rsidRPr="00A73EB6" w:rsidRDefault="005D478D" w:rsidP="005D478D">
      <w:pPr>
        <w:spacing w:after="0" w:line="240" w:lineRule="auto"/>
        <w:ind w:right="2"/>
        <w:jc w:val="center"/>
        <w:rPr>
          <w:rFonts w:ascii="Times New Roman" w:eastAsia="Times New Roman" w:hAnsi="Times New Roman" w:cs="Times New Roman"/>
          <w:b/>
          <w:color w:val="3366FF"/>
          <w:sz w:val="12"/>
          <w:szCs w:val="32"/>
          <w:lang w:eastAsia="ru-RU"/>
        </w:rPr>
      </w:pPr>
    </w:p>
    <w:p w:rsidR="005D478D" w:rsidRPr="00A73EB6" w:rsidRDefault="005D478D" w:rsidP="005D478D">
      <w:pPr>
        <w:spacing w:after="0" w:line="240" w:lineRule="auto"/>
        <w:ind w:right="2"/>
        <w:jc w:val="center"/>
        <w:rPr>
          <w:rFonts w:ascii="Times New Roman" w:eastAsia="Times New Roman" w:hAnsi="Times New Roman" w:cs="Times New Roman"/>
          <w:b/>
          <w:color w:val="000000"/>
          <w:sz w:val="32"/>
          <w:szCs w:val="32"/>
          <w:lang w:eastAsia="ru-RU"/>
        </w:rPr>
      </w:pPr>
      <w:r w:rsidRPr="00A73EB6">
        <w:rPr>
          <w:rFonts w:ascii="Times New Roman" w:eastAsia="Times New Roman" w:hAnsi="Times New Roman" w:cs="Times New Roman"/>
          <w:b/>
          <w:color w:val="000000"/>
          <w:sz w:val="32"/>
          <w:szCs w:val="32"/>
          <w:lang w:eastAsia="ru-RU"/>
        </w:rPr>
        <w:t>ПОСТАНОВЛЕНИЕ</w:t>
      </w:r>
    </w:p>
    <w:p w:rsidR="005D478D" w:rsidRPr="00A73EB6" w:rsidRDefault="005D478D" w:rsidP="005D478D">
      <w:pPr>
        <w:spacing w:after="0" w:line="240" w:lineRule="auto"/>
        <w:ind w:right="2"/>
        <w:jc w:val="center"/>
        <w:rPr>
          <w:rFonts w:ascii="Times New Roman" w:eastAsia="Times New Roman" w:hAnsi="Times New Roman" w:cs="Times New Roman"/>
          <w:b/>
          <w:color w:val="000000"/>
          <w:sz w:val="32"/>
          <w:szCs w:val="32"/>
          <w:lang w:eastAsia="ru-RU"/>
        </w:rPr>
      </w:pPr>
      <w:r w:rsidRPr="00A73EB6">
        <w:rPr>
          <w:rFonts w:ascii="Times New Roman" w:eastAsia="Times New Roman" w:hAnsi="Times New Roman" w:cs="Times New Roman"/>
          <w:b/>
          <w:color w:val="000000"/>
          <w:sz w:val="32"/>
          <w:szCs w:val="32"/>
          <w:lang w:eastAsia="ru-RU"/>
        </w:rPr>
        <w:t>АДМИНИСТРАЦИИ ГОРОДА КОГАЛЫМА</w:t>
      </w:r>
    </w:p>
    <w:p w:rsidR="005D478D" w:rsidRPr="00A73EB6" w:rsidRDefault="005D478D" w:rsidP="005D478D">
      <w:pPr>
        <w:spacing w:after="0" w:line="240" w:lineRule="auto"/>
        <w:ind w:right="2"/>
        <w:jc w:val="center"/>
        <w:rPr>
          <w:rFonts w:ascii="Times New Roman" w:eastAsia="Times New Roman" w:hAnsi="Times New Roman" w:cs="Times New Roman"/>
          <w:b/>
          <w:color w:val="000000"/>
          <w:sz w:val="28"/>
          <w:szCs w:val="28"/>
          <w:lang w:eastAsia="ru-RU"/>
        </w:rPr>
      </w:pPr>
      <w:r w:rsidRPr="00A73EB6">
        <w:rPr>
          <w:rFonts w:ascii="Times New Roman" w:eastAsia="Times New Roman" w:hAnsi="Times New Roman" w:cs="Times New Roman"/>
          <w:b/>
          <w:color w:val="000000"/>
          <w:sz w:val="28"/>
          <w:szCs w:val="28"/>
          <w:lang w:eastAsia="ru-RU"/>
        </w:rPr>
        <w:t>Ханты-Мансийского автономного округа - Югры</w:t>
      </w:r>
    </w:p>
    <w:p w:rsidR="005D478D" w:rsidRPr="00A73EB6" w:rsidRDefault="005D478D" w:rsidP="005D478D">
      <w:pPr>
        <w:spacing w:after="0" w:line="240" w:lineRule="auto"/>
        <w:ind w:right="2"/>
        <w:jc w:val="center"/>
        <w:rPr>
          <w:rFonts w:ascii="Times New Roman" w:eastAsia="Times New Roman" w:hAnsi="Times New Roman" w:cs="Times New Roman"/>
          <w:color w:val="000000"/>
          <w:sz w:val="2"/>
          <w:szCs w:val="24"/>
          <w:lang w:eastAsia="ru-RU"/>
        </w:rPr>
      </w:pPr>
    </w:p>
    <w:p w:rsidR="005D478D" w:rsidRPr="00A73EB6" w:rsidRDefault="005D478D" w:rsidP="005D478D">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D478D" w:rsidRPr="00A73EB6" w:rsidTr="00BC4B1C">
        <w:trPr>
          <w:trHeight w:val="155"/>
        </w:trPr>
        <w:tc>
          <w:tcPr>
            <w:tcW w:w="565" w:type="dxa"/>
            <w:vAlign w:val="center"/>
          </w:tcPr>
          <w:p w:rsidR="005D478D" w:rsidRPr="00A73EB6" w:rsidRDefault="005D478D" w:rsidP="00BC4B1C">
            <w:pPr>
              <w:spacing w:after="0" w:line="240" w:lineRule="auto"/>
              <w:ind w:left="-228" w:firstLine="120"/>
              <w:jc w:val="center"/>
              <w:rPr>
                <w:rFonts w:ascii="Arial" w:eastAsia="Times New Roman" w:hAnsi="Arial" w:cs="Arial"/>
                <w:color w:val="000000"/>
                <w:sz w:val="26"/>
                <w:szCs w:val="24"/>
                <w:lang w:val="en-US" w:eastAsia="ru-RU"/>
              </w:rPr>
            </w:pPr>
            <w:r w:rsidRPr="00A73EB6">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5D478D" w:rsidRPr="00A73EB6" w:rsidRDefault="005D478D" w:rsidP="00BC4B1C">
            <w:pPr>
              <w:spacing w:after="0" w:line="240" w:lineRule="auto"/>
              <w:ind w:left="-228" w:firstLine="120"/>
              <w:jc w:val="center"/>
              <w:rPr>
                <w:rFonts w:ascii="Arial" w:eastAsia="Times New Roman" w:hAnsi="Arial" w:cs="Arial"/>
                <w:color w:val="000000"/>
                <w:sz w:val="26"/>
                <w:szCs w:val="24"/>
                <w:lang w:val="en-US" w:eastAsia="ru-RU"/>
              </w:rPr>
            </w:pPr>
            <w:r w:rsidRPr="00A73EB6">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25</w:t>
            </w:r>
            <w:r w:rsidRPr="00A73EB6">
              <w:rPr>
                <w:rFonts w:ascii="Arial" w:eastAsia="Times New Roman" w:hAnsi="Arial" w:cs="Arial"/>
                <w:color w:val="000000"/>
                <w:sz w:val="26"/>
                <w:szCs w:val="24"/>
                <w:lang w:eastAsia="ru-RU"/>
              </w:rPr>
              <w:t>»</w:t>
            </w:r>
          </w:p>
        </w:tc>
        <w:tc>
          <w:tcPr>
            <w:tcW w:w="239" w:type="dxa"/>
            <w:vAlign w:val="center"/>
          </w:tcPr>
          <w:p w:rsidR="005D478D" w:rsidRPr="00A73EB6" w:rsidRDefault="005D478D" w:rsidP="00BC4B1C">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5D478D" w:rsidRPr="00A73EB6" w:rsidRDefault="005D478D" w:rsidP="00BC4B1C">
            <w:pPr>
              <w:spacing w:after="0" w:line="240" w:lineRule="auto"/>
              <w:ind w:left="-108"/>
              <w:jc w:val="center"/>
              <w:rPr>
                <w:rFonts w:ascii="Arial" w:eastAsia="Times New Roman" w:hAnsi="Arial" w:cs="Arial"/>
                <w:color w:val="000000"/>
                <w:sz w:val="26"/>
                <w:szCs w:val="24"/>
                <w:lang w:eastAsia="ru-RU"/>
              </w:rPr>
            </w:pPr>
            <w:r w:rsidRPr="00A73EB6">
              <w:rPr>
                <w:rFonts w:ascii="Arial" w:eastAsia="Times New Roman" w:hAnsi="Arial" w:cs="Arial"/>
                <w:color w:val="000000"/>
                <w:sz w:val="26"/>
                <w:szCs w:val="24"/>
                <w:lang w:eastAsia="ru-RU"/>
              </w:rPr>
              <w:t>октября</w:t>
            </w:r>
          </w:p>
        </w:tc>
        <w:tc>
          <w:tcPr>
            <w:tcW w:w="239" w:type="dxa"/>
          </w:tcPr>
          <w:p w:rsidR="005D478D" w:rsidRPr="00A73EB6" w:rsidRDefault="005D478D" w:rsidP="00BC4B1C">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5D478D" w:rsidRPr="00A73EB6" w:rsidRDefault="005D478D" w:rsidP="00BC4B1C">
            <w:pPr>
              <w:spacing w:after="0" w:line="240" w:lineRule="auto"/>
              <w:rPr>
                <w:rFonts w:ascii="Arial" w:eastAsia="Times New Roman" w:hAnsi="Arial" w:cs="Arial"/>
                <w:color w:val="000000"/>
                <w:sz w:val="26"/>
                <w:szCs w:val="24"/>
                <w:lang w:eastAsia="ru-RU"/>
              </w:rPr>
            </w:pPr>
            <w:r w:rsidRPr="00A73EB6">
              <w:rPr>
                <w:rFonts w:ascii="Arial" w:eastAsia="Times New Roman" w:hAnsi="Arial" w:cs="Arial"/>
                <w:color w:val="000000"/>
                <w:sz w:val="26"/>
                <w:szCs w:val="24"/>
                <w:lang w:eastAsia="ru-RU"/>
              </w:rPr>
              <w:t>2018</w:t>
            </w:r>
          </w:p>
        </w:tc>
        <w:tc>
          <w:tcPr>
            <w:tcW w:w="2258" w:type="dxa"/>
          </w:tcPr>
          <w:p w:rsidR="005D478D" w:rsidRPr="00A73EB6" w:rsidRDefault="005D478D" w:rsidP="00BC4B1C">
            <w:pPr>
              <w:spacing w:after="0" w:line="240" w:lineRule="auto"/>
              <w:rPr>
                <w:rFonts w:ascii="Arial" w:eastAsia="Times New Roman" w:hAnsi="Arial" w:cs="Arial"/>
                <w:color w:val="000000"/>
                <w:sz w:val="26"/>
                <w:szCs w:val="24"/>
                <w:lang w:eastAsia="ru-RU"/>
              </w:rPr>
            </w:pPr>
            <w:r w:rsidRPr="00A73EB6">
              <w:rPr>
                <w:rFonts w:ascii="Arial" w:eastAsia="Times New Roman" w:hAnsi="Arial" w:cs="Arial"/>
                <w:color w:val="000000"/>
                <w:sz w:val="26"/>
                <w:szCs w:val="24"/>
                <w:lang w:eastAsia="ru-RU"/>
              </w:rPr>
              <w:t>г.</w:t>
            </w:r>
          </w:p>
        </w:tc>
        <w:tc>
          <w:tcPr>
            <w:tcW w:w="1349" w:type="dxa"/>
          </w:tcPr>
          <w:p w:rsidR="005D478D" w:rsidRPr="00A73EB6" w:rsidRDefault="005D478D" w:rsidP="00BC4B1C">
            <w:pPr>
              <w:tabs>
                <w:tab w:val="left" w:pos="597"/>
              </w:tabs>
              <w:spacing w:after="0" w:line="240" w:lineRule="auto"/>
              <w:ind w:left="-108" w:right="-108"/>
              <w:jc w:val="right"/>
              <w:rPr>
                <w:rFonts w:ascii="Arial" w:eastAsia="Times New Roman" w:hAnsi="Arial" w:cs="Arial"/>
                <w:color w:val="000000"/>
                <w:sz w:val="26"/>
                <w:szCs w:val="24"/>
                <w:lang w:eastAsia="ru-RU"/>
              </w:rPr>
            </w:pPr>
            <w:r w:rsidRPr="00A73EB6">
              <w:rPr>
                <w:rFonts w:ascii="Times New Roman" w:eastAsia="Times New Roman" w:hAnsi="Times New Roman" w:cs="Times New Roman"/>
                <w:color w:val="000000"/>
                <w:sz w:val="26"/>
                <w:szCs w:val="24"/>
                <w:lang w:eastAsia="ru-RU"/>
              </w:rPr>
              <w:t xml:space="preserve"> №</w:t>
            </w:r>
            <w:r w:rsidRPr="00A73EB6">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5D478D" w:rsidRPr="00A73EB6" w:rsidRDefault="005D478D" w:rsidP="00BC4B1C">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2376</w:t>
            </w:r>
          </w:p>
        </w:tc>
      </w:tr>
    </w:tbl>
    <w:p w:rsidR="005D478D" w:rsidRPr="00BD629A" w:rsidRDefault="005D478D" w:rsidP="005D478D">
      <w:pPr>
        <w:pStyle w:val="af7"/>
        <w:spacing w:before="0" w:after="0" w:line="240" w:lineRule="auto"/>
        <w:jc w:val="left"/>
        <w:rPr>
          <w:rFonts w:ascii="Times New Roman" w:eastAsia="Calibri" w:hAnsi="Times New Roman"/>
          <w:b w:val="0"/>
          <w:bCs w:val="0"/>
          <w:kern w:val="0"/>
          <w:sz w:val="26"/>
          <w:szCs w:val="26"/>
          <w:lang w:eastAsia="ru-RU"/>
        </w:rPr>
      </w:pPr>
      <w:r w:rsidRPr="00BD629A">
        <w:rPr>
          <w:rFonts w:ascii="Times New Roman" w:eastAsia="Calibri" w:hAnsi="Times New Roman"/>
          <w:b w:val="0"/>
          <w:bCs w:val="0"/>
          <w:kern w:val="0"/>
          <w:sz w:val="26"/>
          <w:szCs w:val="26"/>
          <w:lang w:eastAsia="ru-RU"/>
        </w:rPr>
        <w:t xml:space="preserve">О внесении изменений </w:t>
      </w:r>
    </w:p>
    <w:p w:rsidR="005D478D" w:rsidRPr="00BD629A" w:rsidRDefault="005D478D" w:rsidP="005D478D">
      <w:pPr>
        <w:spacing w:after="0" w:line="240" w:lineRule="auto"/>
        <w:jc w:val="both"/>
        <w:rPr>
          <w:rFonts w:ascii="Times New Roman" w:hAnsi="Times New Roman" w:cs="Times New Roman"/>
          <w:sz w:val="26"/>
          <w:szCs w:val="26"/>
          <w:lang w:eastAsia="ru-RU"/>
        </w:rPr>
      </w:pPr>
      <w:r w:rsidRPr="00BD629A">
        <w:rPr>
          <w:rFonts w:ascii="Times New Roman" w:hAnsi="Times New Roman" w:cs="Times New Roman"/>
          <w:sz w:val="26"/>
          <w:szCs w:val="26"/>
          <w:lang w:eastAsia="ru-RU"/>
        </w:rPr>
        <w:t xml:space="preserve">в постановление Администрации </w:t>
      </w:r>
    </w:p>
    <w:p w:rsidR="005D478D" w:rsidRPr="00BD629A" w:rsidRDefault="005D478D" w:rsidP="005D478D">
      <w:pPr>
        <w:spacing w:after="0" w:line="240" w:lineRule="auto"/>
        <w:jc w:val="both"/>
        <w:rPr>
          <w:rFonts w:ascii="Times New Roman" w:hAnsi="Times New Roman" w:cs="Times New Roman"/>
          <w:sz w:val="26"/>
          <w:szCs w:val="26"/>
          <w:lang w:eastAsia="ru-RU"/>
        </w:rPr>
      </w:pPr>
      <w:r w:rsidRPr="00BD629A">
        <w:rPr>
          <w:rFonts w:ascii="Times New Roman" w:hAnsi="Times New Roman" w:cs="Times New Roman"/>
          <w:sz w:val="26"/>
          <w:szCs w:val="26"/>
          <w:lang w:eastAsia="ru-RU"/>
        </w:rPr>
        <w:t>города Когалыма от 11.10.2013 №2908</w:t>
      </w:r>
    </w:p>
    <w:p w:rsidR="005D478D" w:rsidRPr="00BD629A" w:rsidRDefault="005D478D" w:rsidP="005D478D">
      <w:pPr>
        <w:spacing w:after="0" w:line="240" w:lineRule="auto"/>
        <w:ind w:firstLine="709"/>
        <w:jc w:val="both"/>
        <w:rPr>
          <w:rFonts w:ascii="Times New Roman" w:hAnsi="Times New Roman" w:cs="Times New Roman"/>
          <w:sz w:val="26"/>
          <w:szCs w:val="26"/>
          <w:lang w:eastAsia="ru-RU"/>
        </w:rPr>
      </w:pPr>
    </w:p>
    <w:p w:rsidR="005D478D" w:rsidRPr="00BD629A" w:rsidRDefault="005D478D" w:rsidP="005D478D">
      <w:pPr>
        <w:spacing w:after="0" w:line="240" w:lineRule="auto"/>
        <w:ind w:firstLine="709"/>
        <w:jc w:val="both"/>
        <w:rPr>
          <w:rFonts w:ascii="Times New Roman" w:hAnsi="Times New Roman" w:cs="Times New Roman"/>
          <w:spacing w:val="-6"/>
          <w:sz w:val="26"/>
          <w:szCs w:val="26"/>
        </w:rPr>
      </w:pPr>
      <w:r w:rsidRPr="00BD629A">
        <w:rPr>
          <w:rFonts w:ascii="Times New Roman" w:hAnsi="Times New Roman" w:cs="Times New Roman"/>
          <w:spacing w:val="-6"/>
          <w:sz w:val="26"/>
          <w:szCs w:val="26"/>
        </w:rPr>
        <w:t xml:space="preserve">В соответствии со статьёй 179 Бюджетного кодекса Российской Федерации, Уставом города Когалыма, решением Думы города Когалыма от 24.09.2018 </w:t>
      </w:r>
      <w:r>
        <w:rPr>
          <w:rFonts w:ascii="Times New Roman" w:hAnsi="Times New Roman" w:cs="Times New Roman"/>
          <w:spacing w:val="-6"/>
          <w:sz w:val="26"/>
          <w:szCs w:val="26"/>
        </w:rPr>
        <w:t xml:space="preserve">    </w:t>
      </w:r>
      <w:r w:rsidRPr="00BD629A">
        <w:rPr>
          <w:rFonts w:ascii="Times New Roman" w:hAnsi="Times New Roman" w:cs="Times New Roman"/>
          <w:spacing w:val="-6"/>
          <w:sz w:val="26"/>
          <w:szCs w:val="26"/>
        </w:rPr>
        <w:t xml:space="preserve">№211-ГД «О внесении изменений в решение Думы города Когалыма </w:t>
      </w:r>
      <w:r>
        <w:rPr>
          <w:rFonts w:ascii="Times New Roman" w:hAnsi="Times New Roman" w:cs="Times New Roman"/>
          <w:spacing w:val="-6"/>
          <w:sz w:val="26"/>
          <w:szCs w:val="26"/>
        </w:rPr>
        <w:t xml:space="preserve">                     </w:t>
      </w:r>
      <w:r w:rsidR="001A5744">
        <w:rPr>
          <w:rFonts w:ascii="Times New Roman" w:hAnsi="Times New Roman" w:cs="Times New Roman"/>
          <w:spacing w:val="-6"/>
          <w:sz w:val="26"/>
          <w:szCs w:val="26"/>
        </w:rPr>
        <w:t xml:space="preserve"> </w:t>
      </w:r>
      <w:r>
        <w:rPr>
          <w:rFonts w:ascii="Times New Roman" w:hAnsi="Times New Roman" w:cs="Times New Roman"/>
          <w:spacing w:val="-6"/>
          <w:sz w:val="26"/>
          <w:szCs w:val="26"/>
        </w:rPr>
        <w:t xml:space="preserve">        </w:t>
      </w:r>
      <w:r w:rsidRPr="00BD629A">
        <w:rPr>
          <w:rFonts w:ascii="Times New Roman" w:hAnsi="Times New Roman" w:cs="Times New Roman"/>
          <w:spacing w:val="-6"/>
          <w:sz w:val="26"/>
          <w:szCs w:val="26"/>
        </w:rPr>
        <w:t xml:space="preserve">от 13.12.2017 №150-ГД», постановлением Администрации города Когалыма </w:t>
      </w:r>
      <w:r>
        <w:rPr>
          <w:rFonts w:ascii="Times New Roman" w:hAnsi="Times New Roman" w:cs="Times New Roman"/>
          <w:spacing w:val="-6"/>
          <w:sz w:val="26"/>
          <w:szCs w:val="26"/>
        </w:rPr>
        <w:t xml:space="preserve">                </w:t>
      </w:r>
      <w:r w:rsidRPr="00BD629A">
        <w:rPr>
          <w:rFonts w:ascii="Times New Roman" w:hAnsi="Times New Roman" w:cs="Times New Roman"/>
          <w:spacing w:val="-6"/>
          <w:sz w:val="26"/>
          <w:szCs w:val="26"/>
        </w:rPr>
        <w:t>от 26.08.2013 №2514 «О муниципальных и ведомственных целевых программах»:</w:t>
      </w:r>
    </w:p>
    <w:p w:rsidR="005D478D" w:rsidRPr="00BD629A" w:rsidRDefault="005D478D" w:rsidP="005D478D">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5D478D" w:rsidRPr="00BD629A" w:rsidRDefault="005D478D" w:rsidP="005D478D">
      <w:pPr>
        <w:autoSpaceDE w:val="0"/>
        <w:autoSpaceDN w:val="0"/>
        <w:adjustRightInd w:val="0"/>
        <w:spacing w:after="0" w:line="240" w:lineRule="auto"/>
        <w:ind w:firstLine="709"/>
        <w:jc w:val="both"/>
        <w:rPr>
          <w:rFonts w:ascii="Times New Roman" w:hAnsi="Times New Roman" w:cs="Times New Roman"/>
          <w:spacing w:val="-6"/>
          <w:sz w:val="26"/>
          <w:szCs w:val="26"/>
        </w:rPr>
      </w:pPr>
      <w:r w:rsidRPr="00BD629A">
        <w:rPr>
          <w:rFonts w:ascii="Times New Roman" w:hAnsi="Times New Roman" w:cs="Times New Roman"/>
          <w:spacing w:val="-6"/>
          <w:sz w:val="26"/>
          <w:szCs w:val="26"/>
        </w:rPr>
        <w:t xml:space="preserve">1. В приложение к постановлению Администрации города Когалыма       </w:t>
      </w:r>
      <w:r w:rsidR="001A5744">
        <w:rPr>
          <w:rFonts w:ascii="Times New Roman" w:hAnsi="Times New Roman" w:cs="Times New Roman"/>
          <w:spacing w:val="-6"/>
          <w:sz w:val="26"/>
          <w:szCs w:val="26"/>
        </w:rPr>
        <w:t xml:space="preserve">  </w:t>
      </w:r>
      <w:r w:rsidRPr="00BD629A">
        <w:rPr>
          <w:rFonts w:ascii="Times New Roman" w:hAnsi="Times New Roman" w:cs="Times New Roman"/>
          <w:spacing w:val="-6"/>
          <w:sz w:val="26"/>
          <w:szCs w:val="26"/>
        </w:rPr>
        <w:t xml:space="preserve">      от 11.10.2013 №2908 «Об утверждении муниципальной программы «Развитие жилищно-коммунального комплекса и повышение энергетической эффективности в городе Когалыме» (далее – Программа) внести следующие изменения:</w:t>
      </w:r>
    </w:p>
    <w:p w:rsidR="005D478D" w:rsidRPr="00BD629A" w:rsidRDefault="005D478D" w:rsidP="005D478D">
      <w:pPr>
        <w:autoSpaceDE w:val="0"/>
        <w:autoSpaceDN w:val="0"/>
        <w:adjustRightInd w:val="0"/>
        <w:spacing w:after="0" w:line="240" w:lineRule="auto"/>
        <w:ind w:firstLine="709"/>
        <w:jc w:val="both"/>
        <w:rPr>
          <w:rFonts w:ascii="Times New Roman" w:hAnsi="Times New Roman" w:cs="Times New Roman"/>
          <w:sz w:val="26"/>
          <w:szCs w:val="26"/>
        </w:rPr>
      </w:pPr>
      <w:r w:rsidRPr="00BD629A">
        <w:rPr>
          <w:rFonts w:ascii="Times New Roman" w:hAnsi="Times New Roman" w:cs="Times New Roman"/>
          <w:sz w:val="26"/>
          <w:szCs w:val="26"/>
        </w:rPr>
        <w:t>1.1. В паспорте Программы:</w:t>
      </w:r>
    </w:p>
    <w:p w:rsidR="005D478D" w:rsidRPr="00BD629A" w:rsidRDefault="005D478D" w:rsidP="005D478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BD629A">
        <w:rPr>
          <w:rFonts w:ascii="Times New Roman" w:hAnsi="Times New Roman" w:cs="Times New Roman"/>
          <w:sz w:val="26"/>
          <w:szCs w:val="26"/>
        </w:rPr>
        <w:t>1.1.1. Строку 6 «Целевые показатели муниципальной программы» изложить в следующей редакции:</w:t>
      </w:r>
    </w:p>
    <w:p w:rsidR="005D478D" w:rsidRPr="00BD629A" w:rsidRDefault="005D478D" w:rsidP="005D478D">
      <w:pPr>
        <w:autoSpaceDE w:val="0"/>
        <w:autoSpaceDN w:val="0"/>
        <w:adjustRightInd w:val="0"/>
        <w:spacing w:after="0" w:line="240" w:lineRule="auto"/>
        <w:ind w:firstLine="709"/>
        <w:jc w:val="both"/>
        <w:rPr>
          <w:rFonts w:ascii="Times New Roman" w:hAnsi="Times New Roman" w:cs="Times New Roman"/>
          <w:sz w:val="26"/>
          <w:szCs w:val="26"/>
        </w:rPr>
      </w:pPr>
      <w:r w:rsidRPr="00BD629A">
        <w:rPr>
          <w:rFonts w:ascii="Times New Roman" w:hAnsi="Times New Roman" w:cs="Times New Roman"/>
          <w:sz w:val="26"/>
          <w:szCs w:val="26"/>
        </w:rPr>
        <w:t>«6. Строительство, реконструкция объектов инженерной инфраструктуры – комплект проектно-сметной документации – 1 шт., единица – 2.».</w:t>
      </w:r>
    </w:p>
    <w:p w:rsidR="005D478D" w:rsidRPr="00BD629A" w:rsidRDefault="005D478D" w:rsidP="005D478D">
      <w:pPr>
        <w:autoSpaceDE w:val="0"/>
        <w:autoSpaceDN w:val="0"/>
        <w:adjustRightInd w:val="0"/>
        <w:spacing w:after="0" w:line="240" w:lineRule="auto"/>
        <w:ind w:firstLine="709"/>
        <w:jc w:val="both"/>
        <w:rPr>
          <w:rFonts w:ascii="Times New Roman" w:hAnsi="Times New Roman" w:cs="Times New Roman"/>
          <w:sz w:val="26"/>
          <w:szCs w:val="26"/>
        </w:rPr>
      </w:pPr>
      <w:r w:rsidRPr="00BD629A">
        <w:rPr>
          <w:rFonts w:ascii="Times New Roman" w:hAnsi="Times New Roman" w:cs="Times New Roman"/>
          <w:sz w:val="26"/>
          <w:szCs w:val="26"/>
        </w:rPr>
        <w:t>1.1.2. Строку «Финансовое обеспечение муниципальной программы» изложить в следующей редакции:</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pacing w:val="-6"/>
          <w:sz w:val="26"/>
          <w:szCs w:val="26"/>
          <w:lang w:eastAsia="ru-RU"/>
        </w:rPr>
      </w:pPr>
      <w:r w:rsidRPr="00BD629A">
        <w:rPr>
          <w:rFonts w:ascii="Times New Roman" w:hAnsi="Times New Roman" w:cs="Times New Roman"/>
          <w:spacing w:val="-6"/>
          <w:sz w:val="26"/>
          <w:szCs w:val="26"/>
        </w:rPr>
        <w:t>«</w:t>
      </w:r>
      <w:r w:rsidRPr="00BD629A">
        <w:rPr>
          <w:rFonts w:ascii="Times New Roman" w:hAnsi="Times New Roman" w:cs="Times New Roman"/>
          <w:spacing w:val="-6"/>
          <w:sz w:val="26"/>
          <w:szCs w:val="26"/>
          <w:lang w:eastAsia="ru-RU"/>
        </w:rPr>
        <w:t>Общий объем финансирования Программы всего – 243 985,60 тыс. руб., в том числе:</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средства бюджета города Когалыма – 136 331,90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средства бюджета Ханты-Мансийского автономного округа – Югры – 27 426,70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средства публичного акц</w:t>
      </w:r>
      <w:r>
        <w:rPr>
          <w:rFonts w:ascii="Times New Roman" w:hAnsi="Times New Roman" w:cs="Times New Roman"/>
          <w:sz w:val="26"/>
          <w:szCs w:val="26"/>
          <w:lang w:eastAsia="ru-RU"/>
        </w:rPr>
        <w:t>ионерного общества «НК «ЛУКОЙЛ»</w:t>
      </w:r>
      <w:r w:rsidRPr="00BD629A">
        <w:rPr>
          <w:rFonts w:ascii="Times New Roman" w:hAnsi="Times New Roman" w:cs="Times New Roman"/>
          <w:sz w:val="26"/>
          <w:szCs w:val="26"/>
          <w:lang w:eastAsia="ru-RU"/>
        </w:rPr>
        <w:t xml:space="preserve"> (далее - средства </w:t>
      </w:r>
      <w:proofErr w:type="gramStart"/>
      <w:r w:rsidRPr="00BD629A">
        <w:rPr>
          <w:rFonts w:ascii="Times New Roman" w:hAnsi="Times New Roman" w:cs="Times New Roman"/>
          <w:sz w:val="26"/>
          <w:szCs w:val="26"/>
          <w:lang w:eastAsia="ru-RU"/>
        </w:rPr>
        <w:t>ПАО  «</w:t>
      </w:r>
      <w:proofErr w:type="gramEnd"/>
      <w:r w:rsidRPr="00BD629A">
        <w:rPr>
          <w:rFonts w:ascii="Times New Roman" w:hAnsi="Times New Roman" w:cs="Times New Roman"/>
          <w:sz w:val="26"/>
          <w:szCs w:val="26"/>
          <w:lang w:eastAsia="ru-RU"/>
        </w:rPr>
        <w:t>ЛУКОЙЛ») – 58 552,00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xml:space="preserve">- средства </w:t>
      </w:r>
      <w:proofErr w:type="gramStart"/>
      <w:r w:rsidRPr="00BD629A">
        <w:rPr>
          <w:rFonts w:ascii="Times New Roman" w:hAnsi="Times New Roman" w:cs="Times New Roman"/>
          <w:sz w:val="26"/>
          <w:szCs w:val="26"/>
          <w:lang w:eastAsia="ru-RU"/>
        </w:rPr>
        <w:t>ПАО  «</w:t>
      </w:r>
      <w:proofErr w:type="gramEnd"/>
      <w:r w:rsidRPr="00BD629A">
        <w:rPr>
          <w:rFonts w:ascii="Times New Roman" w:hAnsi="Times New Roman" w:cs="Times New Roman"/>
          <w:sz w:val="26"/>
          <w:szCs w:val="26"/>
          <w:lang w:eastAsia="ru-RU"/>
        </w:rPr>
        <w:t>ЛУКОЙЛ» (остатки, переходящие с прошлых лет) – 21 675,00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2018 год всего – 135 186,70 тыс. руб., в том числе:</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средства бюджета города Когалыма – 43 016,80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средства бюджета Ханты-Мансийского автономного округа – Югры – 11 942,90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xml:space="preserve">- средства </w:t>
      </w:r>
      <w:proofErr w:type="gramStart"/>
      <w:r w:rsidRPr="00BD629A">
        <w:rPr>
          <w:rFonts w:ascii="Times New Roman" w:hAnsi="Times New Roman" w:cs="Times New Roman"/>
          <w:sz w:val="26"/>
          <w:szCs w:val="26"/>
          <w:lang w:eastAsia="ru-RU"/>
        </w:rPr>
        <w:t>ПАО  «</w:t>
      </w:r>
      <w:proofErr w:type="gramEnd"/>
      <w:r w:rsidRPr="00BD629A">
        <w:rPr>
          <w:rFonts w:ascii="Times New Roman" w:hAnsi="Times New Roman" w:cs="Times New Roman"/>
          <w:sz w:val="26"/>
          <w:szCs w:val="26"/>
          <w:lang w:eastAsia="ru-RU"/>
        </w:rPr>
        <w:t>ЛУКОЙЛ» – 58 522,00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xml:space="preserve">- средства </w:t>
      </w:r>
      <w:proofErr w:type="gramStart"/>
      <w:r w:rsidRPr="00BD629A">
        <w:rPr>
          <w:rFonts w:ascii="Times New Roman" w:hAnsi="Times New Roman" w:cs="Times New Roman"/>
          <w:sz w:val="26"/>
          <w:szCs w:val="26"/>
          <w:lang w:eastAsia="ru-RU"/>
        </w:rPr>
        <w:t>ПАО  «</w:t>
      </w:r>
      <w:proofErr w:type="gramEnd"/>
      <w:r w:rsidRPr="00BD629A">
        <w:rPr>
          <w:rFonts w:ascii="Times New Roman" w:hAnsi="Times New Roman" w:cs="Times New Roman"/>
          <w:sz w:val="26"/>
          <w:szCs w:val="26"/>
          <w:lang w:eastAsia="ru-RU"/>
        </w:rPr>
        <w:t>ЛУКОЙЛ» (остатки, переходящие с прошлых лет) – 21 675,00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2019 год всего – 55 558,20 тыс. руб., в том числе:</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средства бюджета города Когалыма – 47 383,00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 xml:space="preserve">- средства бюджета Ханты-Мансийского автономного округа – Югры </w:t>
      </w:r>
      <w:proofErr w:type="gramStart"/>
      <w:r w:rsidRPr="00BD629A">
        <w:rPr>
          <w:rFonts w:ascii="Times New Roman" w:hAnsi="Times New Roman" w:cs="Times New Roman"/>
          <w:sz w:val="26"/>
          <w:szCs w:val="26"/>
          <w:lang w:eastAsia="ru-RU"/>
        </w:rPr>
        <w:t>–  8</w:t>
      </w:r>
      <w:proofErr w:type="gramEnd"/>
      <w:r w:rsidRPr="00BD629A">
        <w:rPr>
          <w:rFonts w:ascii="Times New Roman" w:hAnsi="Times New Roman" w:cs="Times New Roman"/>
          <w:sz w:val="26"/>
          <w:szCs w:val="26"/>
          <w:lang w:eastAsia="ru-RU"/>
        </w:rPr>
        <w:t> 175,20 тыс. руб.</w:t>
      </w: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t>2020 год всего – 53 240,70 тыс. руб., в том числе:</w:t>
      </w:r>
    </w:p>
    <w:p w:rsidR="005D478D"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sectPr w:rsidR="005D478D" w:rsidSect="005D478D">
          <w:footerReference w:type="even" r:id="rId9"/>
          <w:footerReference w:type="default" r:id="rId10"/>
          <w:footerReference w:type="first" r:id="rId11"/>
          <w:pgSz w:w="11906" w:h="16838" w:code="9"/>
          <w:pgMar w:top="284" w:right="567" w:bottom="284" w:left="2552" w:header="720" w:footer="720" w:gutter="0"/>
          <w:cols w:space="720"/>
          <w:titlePg/>
        </w:sectPr>
      </w:pPr>
    </w:p>
    <w:p w:rsidR="005D478D" w:rsidRPr="00BD629A" w:rsidRDefault="005D478D" w:rsidP="005D478D">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BD629A">
        <w:rPr>
          <w:rFonts w:ascii="Times New Roman" w:hAnsi="Times New Roman" w:cs="Times New Roman"/>
          <w:sz w:val="26"/>
          <w:szCs w:val="26"/>
          <w:lang w:eastAsia="ru-RU"/>
        </w:rPr>
        <w:lastRenderedPageBreak/>
        <w:t>- средства бюджета города Когалыма – 45 932,10 тыс. руб.</w:t>
      </w:r>
    </w:p>
    <w:p w:rsidR="005D478D" w:rsidRPr="00BD629A" w:rsidRDefault="005D478D" w:rsidP="005D478D">
      <w:pPr>
        <w:autoSpaceDE w:val="0"/>
        <w:autoSpaceDN w:val="0"/>
        <w:adjustRightInd w:val="0"/>
        <w:spacing w:after="0" w:line="240" w:lineRule="auto"/>
        <w:ind w:firstLine="709"/>
        <w:jc w:val="both"/>
        <w:rPr>
          <w:rFonts w:ascii="Times New Roman" w:hAnsi="Times New Roman" w:cs="Times New Roman"/>
          <w:sz w:val="26"/>
          <w:szCs w:val="26"/>
        </w:rPr>
      </w:pPr>
      <w:r w:rsidRPr="00BD629A">
        <w:rPr>
          <w:rFonts w:ascii="Times New Roman" w:hAnsi="Times New Roman" w:cs="Times New Roman"/>
          <w:sz w:val="26"/>
          <w:szCs w:val="26"/>
          <w:lang w:eastAsia="ru-RU"/>
        </w:rPr>
        <w:t>- средства бюджета Ханты-Мансийского автономного округа – Югры – 7 308,60 тыс. руб.»</w:t>
      </w:r>
      <w:r w:rsidRPr="00BD629A">
        <w:rPr>
          <w:rFonts w:ascii="Times New Roman" w:hAnsi="Times New Roman" w:cs="Times New Roman"/>
          <w:sz w:val="26"/>
          <w:szCs w:val="26"/>
        </w:rPr>
        <w:t>.</w:t>
      </w:r>
    </w:p>
    <w:p w:rsidR="005D478D" w:rsidRPr="00BD629A" w:rsidRDefault="005D478D" w:rsidP="005D478D">
      <w:pPr>
        <w:widowControl w:val="0"/>
        <w:tabs>
          <w:tab w:val="left" w:pos="0"/>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sidRPr="00BD629A">
        <w:rPr>
          <w:rFonts w:ascii="Times New Roman" w:hAnsi="Times New Roman" w:cs="Times New Roman"/>
          <w:sz w:val="26"/>
          <w:szCs w:val="26"/>
        </w:rPr>
        <w:t xml:space="preserve">1.2. </w:t>
      </w:r>
      <w:r w:rsidRPr="00BD629A">
        <w:rPr>
          <w:rFonts w:ascii="Times New Roman" w:hAnsi="Times New Roman" w:cs="Times New Roman"/>
          <w:sz w:val="26"/>
          <w:szCs w:val="26"/>
          <w:lang w:eastAsia="ru-RU"/>
        </w:rPr>
        <w:t xml:space="preserve">Подпункт 1.2.3 </w:t>
      </w:r>
      <w:r w:rsidRPr="00BD629A">
        <w:rPr>
          <w:rFonts w:ascii="Times New Roman" w:hAnsi="Times New Roman" w:cs="Times New Roman"/>
          <w:sz w:val="26"/>
          <w:szCs w:val="26"/>
        </w:rPr>
        <w:t>пункта 1.2 п</w:t>
      </w:r>
      <w:r w:rsidRPr="00BD629A">
        <w:rPr>
          <w:rFonts w:ascii="Times New Roman" w:hAnsi="Times New Roman" w:cs="Times New Roman"/>
          <w:sz w:val="26"/>
          <w:szCs w:val="26"/>
          <w:lang w:eastAsia="ru-RU"/>
        </w:rPr>
        <w:t>одпрограммы 1 «Создание условий для обеспечения потребителей качественными коммунальными услугами» раздела 3 Программы изложить в следующей редакции:</w:t>
      </w:r>
    </w:p>
    <w:p w:rsidR="005D478D" w:rsidRPr="00BD629A" w:rsidRDefault="005D478D" w:rsidP="005D478D">
      <w:pPr>
        <w:widowControl w:val="0"/>
        <w:tabs>
          <w:tab w:val="left" w:pos="0"/>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sidRPr="00BD629A">
        <w:rPr>
          <w:rFonts w:ascii="Times New Roman" w:hAnsi="Times New Roman" w:cs="Times New Roman"/>
          <w:sz w:val="26"/>
          <w:szCs w:val="26"/>
          <w:lang w:eastAsia="ru-RU"/>
        </w:rPr>
        <w:t>«1.2.3. Строительство, реконструкция инженерной инфраструктуры на территории города Когалыма.».</w:t>
      </w:r>
    </w:p>
    <w:p w:rsidR="005D478D" w:rsidRPr="00BD629A" w:rsidRDefault="005D478D" w:rsidP="005D478D">
      <w:pPr>
        <w:widowControl w:val="0"/>
        <w:tabs>
          <w:tab w:val="left" w:pos="0"/>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sidRPr="00BD629A">
        <w:rPr>
          <w:rFonts w:ascii="Times New Roman" w:hAnsi="Times New Roman" w:cs="Times New Roman"/>
          <w:sz w:val="26"/>
          <w:szCs w:val="26"/>
          <w:lang w:eastAsia="ru-RU"/>
        </w:rPr>
        <w:t xml:space="preserve">1.3. </w:t>
      </w:r>
      <w:r w:rsidRPr="00BD629A">
        <w:rPr>
          <w:rFonts w:ascii="Times New Roman" w:hAnsi="Times New Roman" w:cs="Times New Roman"/>
          <w:sz w:val="26"/>
          <w:szCs w:val="26"/>
        </w:rPr>
        <w:t xml:space="preserve">приложение 1 к Программе изложить в редакции согласно </w:t>
      </w:r>
      <w:proofErr w:type="gramStart"/>
      <w:r w:rsidRPr="00BD629A">
        <w:rPr>
          <w:rFonts w:ascii="Times New Roman" w:hAnsi="Times New Roman" w:cs="Times New Roman"/>
          <w:sz w:val="26"/>
          <w:szCs w:val="26"/>
        </w:rPr>
        <w:t>приложению  1</w:t>
      </w:r>
      <w:proofErr w:type="gramEnd"/>
      <w:r w:rsidRPr="00BD629A">
        <w:rPr>
          <w:rFonts w:ascii="Times New Roman" w:hAnsi="Times New Roman" w:cs="Times New Roman"/>
          <w:sz w:val="26"/>
          <w:szCs w:val="26"/>
        </w:rPr>
        <w:t xml:space="preserve"> к настоящему постановлению.</w:t>
      </w:r>
    </w:p>
    <w:p w:rsidR="005D478D" w:rsidRPr="00BD629A" w:rsidRDefault="005D478D" w:rsidP="005D478D">
      <w:pPr>
        <w:autoSpaceDE w:val="0"/>
        <w:autoSpaceDN w:val="0"/>
        <w:adjustRightInd w:val="0"/>
        <w:spacing w:after="0" w:line="240" w:lineRule="auto"/>
        <w:ind w:firstLine="709"/>
        <w:jc w:val="both"/>
        <w:rPr>
          <w:rFonts w:ascii="Times New Roman" w:hAnsi="Times New Roman" w:cs="Times New Roman"/>
          <w:sz w:val="26"/>
          <w:szCs w:val="26"/>
        </w:rPr>
      </w:pPr>
      <w:r w:rsidRPr="00BD629A">
        <w:rPr>
          <w:rFonts w:ascii="Times New Roman" w:hAnsi="Times New Roman" w:cs="Times New Roman"/>
          <w:sz w:val="26"/>
          <w:szCs w:val="26"/>
        </w:rPr>
        <w:t xml:space="preserve">1.4. приложение 2 к Программе изложить в редакции согласно </w:t>
      </w:r>
      <w:proofErr w:type="gramStart"/>
      <w:r w:rsidRPr="00BD629A">
        <w:rPr>
          <w:rFonts w:ascii="Times New Roman" w:hAnsi="Times New Roman" w:cs="Times New Roman"/>
          <w:sz w:val="26"/>
          <w:szCs w:val="26"/>
        </w:rPr>
        <w:t>приложению  2</w:t>
      </w:r>
      <w:proofErr w:type="gramEnd"/>
      <w:r w:rsidRPr="00BD629A">
        <w:rPr>
          <w:rFonts w:ascii="Times New Roman" w:hAnsi="Times New Roman" w:cs="Times New Roman"/>
          <w:sz w:val="26"/>
          <w:szCs w:val="26"/>
        </w:rPr>
        <w:t xml:space="preserve"> к настоящему постановлению.</w:t>
      </w:r>
    </w:p>
    <w:p w:rsidR="005D478D" w:rsidRPr="00BD629A" w:rsidRDefault="005D478D" w:rsidP="005D478D">
      <w:pPr>
        <w:autoSpaceDE w:val="0"/>
        <w:autoSpaceDN w:val="0"/>
        <w:adjustRightInd w:val="0"/>
        <w:spacing w:after="0" w:line="240" w:lineRule="auto"/>
        <w:ind w:firstLine="709"/>
        <w:jc w:val="both"/>
        <w:rPr>
          <w:rFonts w:ascii="Times New Roman" w:hAnsi="Times New Roman" w:cs="Times New Roman"/>
          <w:sz w:val="26"/>
          <w:szCs w:val="26"/>
        </w:rPr>
      </w:pPr>
    </w:p>
    <w:p w:rsidR="005D478D" w:rsidRPr="00BD629A" w:rsidRDefault="005D478D" w:rsidP="005D478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BD629A">
        <w:rPr>
          <w:rFonts w:ascii="Times New Roman" w:hAnsi="Times New Roman" w:cs="Times New Roman"/>
          <w:sz w:val="26"/>
          <w:szCs w:val="26"/>
          <w:lang w:eastAsia="ru-RU"/>
        </w:rPr>
        <w:t>Подпункт 1.1.3, 1.1.4 пункта 1.1, пункты 1.3, 1.4 постановления Администрации города Когалыма от 23.07.2018 №1696 «О внесении изменений в постановление Администрации города Когалыма от 11.10.2013 №2908» признать утратившими силу.</w:t>
      </w:r>
    </w:p>
    <w:p w:rsidR="005D478D" w:rsidRPr="00BD629A" w:rsidRDefault="005D478D" w:rsidP="005D478D">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5D478D" w:rsidRPr="0014434D" w:rsidRDefault="005D478D" w:rsidP="005D478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pacing w:val="-6"/>
          <w:sz w:val="26"/>
          <w:szCs w:val="26"/>
          <w:lang w:eastAsia="ru-RU"/>
        </w:rPr>
      </w:pPr>
      <w:r w:rsidRPr="0014434D">
        <w:rPr>
          <w:rFonts w:ascii="Times New Roman" w:hAnsi="Times New Roman" w:cs="Times New Roman"/>
          <w:spacing w:val="-6"/>
          <w:sz w:val="26"/>
          <w:szCs w:val="26"/>
        </w:rPr>
        <w:t>Муниципальному казенному учреждению «Управление жилищно-коммунального хозяйства города</w:t>
      </w:r>
      <w:r w:rsidRPr="0014434D">
        <w:rPr>
          <w:rFonts w:ascii="Times New Roman" w:hAnsi="Times New Roman" w:cs="Times New Roman"/>
          <w:spacing w:val="-6"/>
          <w:sz w:val="26"/>
          <w:szCs w:val="26"/>
          <w:lang w:eastAsia="ru-RU"/>
        </w:rPr>
        <w:t xml:space="preserve"> Когалыма» (</w:t>
      </w:r>
      <w:proofErr w:type="spellStart"/>
      <w:r w:rsidRPr="0014434D">
        <w:rPr>
          <w:rFonts w:ascii="Times New Roman" w:hAnsi="Times New Roman" w:cs="Times New Roman"/>
          <w:spacing w:val="-6"/>
          <w:sz w:val="26"/>
          <w:szCs w:val="26"/>
          <w:lang w:eastAsia="ru-RU"/>
        </w:rPr>
        <w:t>А.Т.Бутаев</w:t>
      </w:r>
      <w:proofErr w:type="spellEnd"/>
      <w:r w:rsidRPr="0014434D">
        <w:rPr>
          <w:rFonts w:ascii="Times New Roman" w:hAnsi="Times New Roman" w:cs="Times New Roman"/>
          <w:spacing w:val="-6"/>
          <w:sz w:val="26"/>
          <w:szCs w:val="26"/>
          <w:lang w:eastAsia="ru-RU"/>
        </w:rPr>
        <w:t xml:space="preserve">)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14434D">
        <w:rPr>
          <w:rFonts w:ascii="Times New Roman" w:hAnsi="Times New Roman" w:cs="Times New Roman"/>
          <w:spacing w:val="-6"/>
          <w:sz w:val="26"/>
          <w:szCs w:val="26"/>
        </w:rPr>
        <w:t>19.06.2013 №149-р</w:t>
      </w:r>
      <w:r w:rsidRPr="0014434D">
        <w:rPr>
          <w:rFonts w:ascii="Times New Roman" w:hAnsi="Times New Roman" w:cs="Times New Roman"/>
          <w:spacing w:val="-6"/>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D478D" w:rsidRPr="00BD629A" w:rsidRDefault="005D478D" w:rsidP="005D478D">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5D478D" w:rsidRPr="00BD629A" w:rsidRDefault="005D478D" w:rsidP="005D478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BD629A">
        <w:rPr>
          <w:rFonts w:ascii="Times New Roman" w:hAnsi="Times New Roman" w:cs="Times New Roman"/>
          <w:sz w:val="26"/>
          <w:szCs w:val="26"/>
          <w:lang w:eastAsia="ru-RU"/>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2" w:history="1">
        <w:r w:rsidRPr="00BD629A">
          <w:rPr>
            <w:rFonts w:ascii="Times New Roman" w:hAnsi="Times New Roman" w:cs="Times New Roman"/>
            <w:sz w:val="26"/>
            <w:szCs w:val="26"/>
            <w:lang w:eastAsia="ru-RU"/>
          </w:rPr>
          <w:t>www.admkogalym.ru</w:t>
        </w:r>
      </w:hyperlink>
      <w:r w:rsidRPr="00BD629A">
        <w:rPr>
          <w:rFonts w:ascii="Times New Roman" w:hAnsi="Times New Roman" w:cs="Times New Roman"/>
          <w:sz w:val="26"/>
          <w:szCs w:val="26"/>
          <w:lang w:eastAsia="ru-RU"/>
        </w:rPr>
        <w:t>).</w:t>
      </w:r>
    </w:p>
    <w:p w:rsidR="005D478D" w:rsidRPr="00BD629A" w:rsidRDefault="005D478D" w:rsidP="005D478D">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5D478D" w:rsidRPr="00BD629A" w:rsidRDefault="005D478D" w:rsidP="005D478D">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2924810</wp:posOffset>
            </wp:positionH>
            <wp:positionV relativeFrom="paragraph">
              <wp:posOffset>255905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Pr="00BD629A">
        <w:rPr>
          <w:rFonts w:ascii="Times New Roman" w:hAnsi="Times New Roman" w:cs="Times New Roman"/>
          <w:sz w:val="26"/>
          <w:szCs w:val="26"/>
          <w:lang w:eastAsia="ru-RU"/>
        </w:rPr>
        <w:t xml:space="preserve">Контроль за выполнением постановления возложить на заместителя главы города Когалыма </w:t>
      </w:r>
      <w:proofErr w:type="spellStart"/>
      <w:r w:rsidRPr="00BD629A">
        <w:rPr>
          <w:rFonts w:ascii="Times New Roman" w:hAnsi="Times New Roman" w:cs="Times New Roman"/>
          <w:sz w:val="26"/>
          <w:szCs w:val="26"/>
          <w:lang w:eastAsia="ru-RU"/>
        </w:rPr>
        <w:t>М.А.Рудикова</w:t>
      </w:r>
      <w:proofErr w:type="spellEnd"/>
      <w:r w:rsidRPr="00BD629A">
        <w:rPr>
          <w:rFonts w:ascii="Times New Roman" w:hAnsi="Times New Roman" w:cs="Times New Roman"/>
          <w:sz w:val="26"/>
          <w:szCs w:val="26"/>
          <w:lang w:eastAsia="ru-RU"/>
        </w:rPr>
        <w:t>.</w:t>
      </w:r>
    </w:p>
    <w:p w:rsidR="005D478D" w:rsidRPr="00BD629A" w:rsidRDefault="005D478D" w:rsidP="005D478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5D478D" w:rsidRPr="00BD629A" w:rsidRDefault="005D478D" w:rsidP="005D478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sidRPr="00BD629A">
        <w:rPr>
          <w:rFonts w:ascii="Times New Roman" w:hAnsi="Times New Roman" w:cs="Times New Roman"/>
          <w:color w:val="000000"/>
          <w:spacing w:val="-4"/>
          <w:sz w:val="26"/>
          <w:szCs w:val="26"/>
          <w:lang w:eastAsia="ru-RU"/>
        </w:rPr>
        <w:t>Глава города Когалыма</w:t>
      </w:r>
      <w:r w:rsidRPr="00BD629A">
        <w:rPr>
          <w:rFonts w:ascii="Times New Roman" w:hAnsi="Times New Roman" w:cs="Times New Roman"/>
          <w:color w:val="000000"/>
          <w:spacing w:val="-4"/>
          <w:sz w:val="26"/>
          <w:szCs w:val="26"/>
          <w:lang w:eastAsia="ru-RU"/>
        </w:rPr>
        <w:tab/>
      </w:r>
      <w:r w:rsidRPr="00BD629A">
        <w:rPr>
          <w:rFonts w:ascii="Times New Roman" w:hAnsi="Times New Roman" w:cs="Times New Roman"/>
          <w:color w:val="000000"/>
          <w:spacing w:val="-4"/>
          <w:sz w:val="26"/>
          <w:szCs w:val="26"/>
          <w:lang w:eastAsia="ru-RU"/>
        </w:rPr>
        <w:tab/>
      </w:r>
      <w:r w:rsidRPr="00BD629A">
        <w:rPr>
          <w:rFonts w:ascii="Times New Roman" w:hAnsi="Times New Roman" w:cs="Times New Roman"/>
          <w:color w:val="000000"/>
          <w:spacing w:val="-4"/>
          <w:sz w:val="26"/>
          <w:szCs w:val="26"/>
          <w:lang w:eastAsia="ru-RU"/>
        </w:rPr>
        <w:tab/>
      </w:r>
      <w:r w:rsidRPr="00BD629A">
        <w:rPr>
          <w:rFonts w:ascii="Times New Roman" w:hAnsi="Times New Roman" w:cs="Times New Roman"/>
          <w:color w:val="000000"/>
          <w:spacing w:val="-4"/>
          <w:sz w:val="26"/>
          <w:szCs w:val="26"/>
          <w:lang w:eastAsia="ru-RU"/>
        </w:rPr>
        <w:tab/>
      </w:r>
      <w:r w:rsidRPr="00BD629A">
        <w:rPr>
          <w:rFonts w:ascii="Times New Roman" w:hAnsi="Times New Roman" w:cs="Times New Roman"/>
          <w:color w:val="000000"/>
          <w:spacing w:val="-4"/>
          <w:sz w:val="26"/>
          <w:szCs w:val="26"/>
          <w:lang w:eastAsia="ru-RU"/>
        </w:rPr>
        <w:tab/>
      </w:r>
      <w:r>
        <w:rPr>
          <w:rFonts w:ascii="Times New Roman" w:hAnsi="Times New Roman" w:cs="Times New Roman"/>
          <w:color w:val="000000"/>
          <w:spacing w:val="-4"/>
          <w:sz w:val="26"/>
          <w:szCs w:val="26"/>
          <w:lang w:eastAsia="ru-RU"/>
        </w:rPr>
        <w:tab/>
      </w:r>
      <w:proofErr w:type="spellStart"/>
      <w:r w:rsidRPr="00BD629A">
        <w:rPr>
          <w:rFonts w:ascii="Times New Roman" w:hAnsi="Times New Roman" w:cs="Times New Roman"/>
          <w:color w:val="000000"/>
          <w:spacing w:val="-4"/>
          <w:sz w:val="26"/>
          <w:szCs w:val="26"/>
          <w:lang w:eastAsia="ru-RU"/>
        </w:rPr>
        <w:t>Н.Н.Пальчиков</w:t>
      </w:r>
      <w:proofErr w:type="spellEnd"/>
    </w:p>
    <w:p w:rsidR="005D478D" w:rsidRDefault="005D478D" w:rsidP="005D478D">
      <w:pPr>
        <w:spacing w:after="0" w:line="240" w:lineRule="auto"/>
        <w:rPr>
          <w:rFonts w:ascii="Times New Roman" w:eastAsia="Times New Roman" w:hAnsi="Times New Roman"/>
          <w:lang w:eastAsia="ru-RU"/>
        </w:rPr>
      </w:pPr>
    </w:p>
    <w:p w:rsidR="005D478D" w:rsidRPr="005D478D" w:rsidRDefault="005D478D" w:rsidP="005D478D">
      <w:pPr>
        <w:spacing w:after="0" w:line="240" w:lineRule="auto"/>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Согласовано:</w:t>
      </w:r>
    </w:p>
    <w:p w:rsidR="005D478D" w:rsidRPr="005D478D" w:rsidRDefault="005D478D" w:rsidP="005D478D">
      <w:pPr>
        <w:spacing w:after="0" w:line="240" w:lineRule="auto"/>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 xml:space="preserve">зам. главы </w:t>
      </w:r>
      <w:proofErr w:type="spellStart"/>
      <w:r w:rsidRPr="005D478D">
        <w:rPr>
          <w:rFonts w:ascii="Times New Roman" w:eastAsia="Times New Roman" w:hAnsi="Times New Roman"/>
          <w:color w:val="FFFFFF"/>
          <w:sz w:val="18"/>
          <w:szCs w:val="18"/>
          <w:lang w:eastAsia="ru-RU"/>
        </w:rPr>
        <w:t>г.Когалыма</w:t>
      </w:r>
      <w:proofErr w:type="spellEnd"/>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М.А.Рудиков</w:t>
      </w:r>
      <w:proofErr w:type="spellEnd"/>
    </w:p>
    <w:p w:rsidR="005D478D" w:rsidRPr="005D478D" w:rsidRDefault="005D478D" w:rsidP="005D478D">
      <w:pPr>
        <w:spacing w:after="0" w:line="240" w:lineRule="auto"/>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 xml:space="preserve">зам. главы </w:t>
      </w:r>
      <w:proofErr w:type="spellStart"/>
      <w:r w:rsidRPr="005D478D">
        <w:rPr>
          <w:rFonts w:ascii="Times New Roman" w:eastAsia="Times New Roman" w:hAnsi="Times New Roman"/>
          <w:color w:val="FFFFFF"/>
          <w:sz w:val="18"/>
          <w:szCs w:val="18"/>
          <w:lang w:eastAsia="ru-RU"/>
        </w:rPr>
        <w:t>г.Когалыма</w:t>
      </w:r>
      <w:proofErr w:type="spellEnd"/>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Т.И.Черных</w:t>
      </w:r>
      <w:proofErr w:type="spellEnd"/>
    </w:p>
    <w:p w:rsidR="005D478D" w:rsidRPr="005D478D" w:rsidRDefault="005D478D" w:rsidP="005D478D">
      <w:pPr>
        <w:spacing w:after="0" w:line="240" w:lineRule="auto"/>
        <w:jc w:val="both"/>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председатель КФ</w:t>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М.Г.Рыбачок</w:t>
      </w:r>
      <w:proofErr w:type="spellEnd"/>
    </w:p>
    <w:p w:rsidR="005D478D" w:rsidRPr="005D478D" w:rsidRDefault="005D478D" w:rsidP="005D478D">
      <w:pPr>
        <w:spacing w:after="0" w:line="240" w:lineRule="auto"/>
        <w:jc w:val="both"/>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председатель КУМИ</w:t>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А.В.Ковальчук</w:t>
      </w:r>
      <w:proofErr w:type="spellEnd"/>
    </w:p>
    <w:p w:rsidR="005D478D" w:rsidRPr="005D478D" w:rsidRDefault="005D478D" w:rsidP="005D478D">
      <w:pPr>
        <w:spacing w:after="0" w:line="240" w:lineRule="auto"/>
        <w:jc w:val="both"/>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начальник ЮУ</w:t>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В.В.Генов</w:t>
      </w:r>
      <w:proofErr w:type="spellEnd"/>
    </w:p>
    <w:p w:rsidR="005D478D" w:rsidRPr="005D478D" w:rsidRDefault="005D478D" w:rsidP="005D478D">
      <w:pPr>
        <w:spacing w:after="0" w:line="240" w:lineRule="auto"/>
        <w:jc w:val="both"/>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 xml:space="preserve">начальник </w:t>
      </w:r>
      <w:proofErr w:type="spellStart"/>
      <w:r w:rsidRPr="005D478D">
        <w:rPr>
          <w:rFonts w:ascii="Times New Roman" w:eastAsia="Times New Roman" w:hAnsi="Times New Roman"/>
          <w:color w:val="FFFFFF"/>
          <w:sz w:val="18"/>
          <w:szCs w:val="18"/>
          <w:lang w:eastAsia="ru-RU"/>
        </w:rPr>
        <w:t>ОФЭОиК</w:t>
      </w:r>
      <w:proofErr w:type="spellEnd"/>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А.А.Рябинина</w:t>
      </w:r>
      <w:proofErr w:type="spellEnd"/>
    </w:p>
    <w:p w:rsidR="005D478D" w:rsidRPr="005D478D" w:rsidRDefault="005D478D" w:rsidP="005D478D">
      <w:pPr>
        <w:spacing w:after="0" w:line="240" w:lineRule="auto"/>
        <w:jc w:val="both"/>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зам. начальника УЭ</w:t>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Ю.Л.Спиридонова</w:t>
      </w:r>
      <w:proofErr w:type="spellEnd"/>
    </w:p>
    <w:p w:rsidR="005D478D" w:rsidRPr="005D478D" w:rsidRDefault="005D478D" w:rsidP="005D478D">
      <w:pPr>
        <w:spacing w:after="0" w:line="240" w:lineRule="auto"/>
        <w:jc w:val="both"/>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 xml:space="preserve">директор МУ «УКС </w:t>
      </w:r>
      <w:proofErr w:type="spellStart"/>
      <w:proofErr w:type="gramStart"/>
      <w:r w:rsidRPr="005D478D">
        <w:rPr>
          <w:rFonts w:ascii="Times New Roman" w:eastAsia="Times New Roman" w:hAnsi="Times New Roman"/>
          <w:color w:val="FFFFFF"/>
          <w:sz w:val="18"/>
          <w:szCs w:val="18"/>
          <w:lang w:eastAsia="ru-RU"/>
        </w:rPr>
        <w:t>г.Когалыма</w:t>
      </w:r>
      <w:proofErr w:type="spellEnd"/>
      <w:r w:rsidRPr="005D478D">
        <w:rPr>
          <w:rFonts w:ascii="Times New Roman" w:eastAsia="Times New Roman" w:hAnsi="Times New Roman"/>
          <w:color w:val="FFFFFF"/>
          <w:sz w:val="18"/>
          <w:szCs w:val="18"/>
          <w:lang w:eastAsia="ru-RU"/>
        </w:rPr>
        <w:t>»</w:t>
      </w:r>
      <w:r w:rsidRPr="005D478D">
        <w:rPr>
          <w:rFonts w:ascii="Times New Roman" w:eastAsia="Times New Roman" w:hAnsi="Times New Roman"/>
          <w:color w:val="FFFFFF"/>
          <w:sz w:val="18"/>
          <w:szCs w:val="18"/>
          <w:lang w:eastAsia="ru-RU"/>
        </w:rPr>
        <w:tab/>
      </w:r>
      <w:proofErr w:type="gramEnd"/>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Е.Ю.Гаврилюк</w:t>
      </w:r>
      <w:proofErr w:type="spellEnd"/>
    </w:p>
    <w:p w:rsidR="005D478D" w:rsidRPr="005D478D" w:rsidRDefault="005D478D" w:rsidP="005D478D">
      <w:pPr>
        <w:spacing w:after="0" w:line="240" w:lineRule="auto"/>
        <w:jc w:val="both"/>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 xml:space="preserve">директор МКУ «УЖКХ </w:t>
      </w:r>
      <w:proofErr w:type="spellStart"/>
      <w:proofErr w:type="gramStart"/>
      <w:r w:rsidRPr="005D478D">
        <w:rPr>
          <w:rFonts w:ascii="Times New Roman" w:eastAsia="Times New Roman" w:hAnsi="Times New Roman"/>
          <w:color w:val="FFFFFF"/>
          <w:sz w:val="18"/>
          <w:szCs w:val="18"/>
          <w:lang w:eastAsia="ru-RU"/>
        </w:rPr>
        <w:t>г.Когалыма</w:t>
      </w:r>
      <w:proofErr w:type="spellEnd"/>
      <w:r w:rsidRPr="005D478D">
        <w:rPr>
          <w:rFonts w:ascii="Times New Roman" w:eastAsia="Times New Roman" w:hAnsi="Times New Roman"/>
          <w:color w:val="FFFFFF"/>
          <w:sz w:val="18"/>
          <w:szCs w:val="18"/>
          <w:lang w:eastAsia="ru-RU"/>
        </w:rPr>
        <w:t>»</w:t>
      </w:r>
      <w:r w:rsidRPr="005D478D">
        <w:rPr>
          <w:rFonts w:ascii="Times New Roman" w:eastAsia="Times New Roman" w:hAnsi="Times New Roman"/>
          <w:color w:val="FFFFFF"/>
          <w:sz w:val="18"/>
          <w:szCs w:val="18"/>
          <w:lang w:eastAsia="ru-RU"/>
        </w:rPr>
        <w:tab/>
      </w:r>
      <w:proofErr w:type="gramEnd"/>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А.Т.Бутаев</w:t>
      </w:r>
      <w:proofErr w:type="spellEnd"/>
    </w:p>
    <w:p w:rsidR="005D478D" w:rsidRPr="005D478D" w:rsidRDefault="005D478D" w:rsidP="005D478D">
      <w:pPr>
        <w:spacing w:after="0" w:line="240" w:lineRule="auto"/>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Подготовлено:</w:t>
      </w:r>
    </w:p>
    <w:p w:rsidR="005D478D" w:rsidRPr="005D478D" w:rsidRDefault="005D478D" w:rsidP="005D478D">
      <w:pPr>
        <w:spacing w:after="0" w:line="240" w:lineRule="auto"/>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Ведущий инженер ОРЖКХ</w:t>
      </w:r>
      <w:r w:rsidRPr="005D478D">
        <w:rPr>
          <w:rFonts w:ascii="Times New Roman" w:eastAsia="Times New Roman" w:hAnsi="Times New Roman"/>
          <w:color w:val="FFFFFF"/>
          <w:sz w:val="18"/>
          <w:szCs w:val="18"/>
          <w:lang w:eastAsia="ru-RU"/>
        </w:rPr>
        <w:tab/>
      </w:r>
    </w:p>
    <w:p w:rsidR="005D478D" w:rsidRPr="005D478D" w:rsidRDefault="005D478D" w:rsidP="005D478D">
      <w:pPr>
        <w:spacing w:after="0" w:line="240" w:lineRule="auto"/>
        <w:rPr>
          <w:rFonts w:ascii="Times New Roman" w:eastAsia="Times New Roman" w:hAnsi="Times New Roman"/>
          <w:color w:val="FFFFFF"/>
          <w:sz w:val="18"/>
          <w:szCs w:val="18"/>
          <w:lang w:eastAsia="ru-RU"/>
        </w:rPr>
      </w:pPr>
      <w:r w:rsidRPr="005D478D">
        <w:rPr>
          <w:rFonts w:ascii="Times New Roman" w:eastAsia="Times New Roman" w:hAnsi="Times New Roman"/>
          <w:color w:val="FFFFFF"/>
          <w:sz w:val="18"/>
          <w:szCs w:val="18"/>
          <w:lang w:eastAsia="ru-RU"/>
        </w:rPr>
        <w:t xml:space="preserve">МКУ «УЖКХ г. </w:t>
      </w:r>
      <w:proofErr w:type="gramStart"/>
      <w:r w:rsidRPr="005D478D">
        <w:rPr>
          <w:rFonts w:ascii="Times New Roman" w:eastAsia="Times New Roman" w:hAnsi="Times New Roman"/>
          <w:color w:val="FFFFFF"/>
          <w:sz w:val="18"/>
          <w:szCs w:val="18"/>
          <w:lang w:eastAsia="ru-RU"/>
        </w:rPr>
        <w:t>Когалыма»</w:t>
      </w:r>
      <w:r w:rsidRPr="005D478D">
        <w:rPr>
          <w:rFonts w:ascii="Times New Roman" w:eastAsia="Times New Roman" w:hAnsi="Times New Roman"/>
          <w:color w:val="FFFFFF"/>
          <w:sz w:val="18"/>
          <w:szCs w:val="18"/>
          <w:lang w:eastAsia="ru-RU"/>
        </w:rPr>
        <w:tab/>
      </w:r>
      <w:proofErr w:type="gramEnd"/>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r w:rsidRPr="005D478D">
        <w:rPr>
          <w:rFonts w:ascii="Times New Roman" w:eastAsia="Times New Roman" w:hAnsi="Times New Roman"/>
          <w:color w:val="FFFFFF"/>
          <w:sz w:val="18"/>
          <w:szCs w:val="18"/>
          <w:lang w:eastAsia="ru-RU"/>
        </w:rPr>
        <w:tab/>
      </w:r>
      <w:proofErr w:type="spellStart"/>
      <w:r w:rsidRPr="005D478D">
        <w:rPr>
          <w:rFonts w:ascii="Times New Roman" w:eastAsia="Times New Roman" w:hAnsi="Times New Roman"/>
          <w:color w:val="FFFFFF"/>
          <w:sz w:val="18"/>
          <w:szCs w:val="18"/>
          <w:lang w:eastAsia="ru-RU"/>
        </w:rPr>
        <w:t>Е.Ю.Шмытова</w:t>
      </w:r>
      <w:proofErr w:type="spellEnd"/>
    </w:p>
    <w:p w:rsidR="005D478D" w:rsidRPr="001A5744" w:rsidRDefault="005D478D" w:rsidP="005D478D">
      <w:pPr>
        <w:spacing w:after="0" w:line="240" w:lineRule="auto"/>
        <w:rPr>
          <w:rFonts w:ascii="Times New Roman" w:hAnsi="Times New Roman"/>
          <w:color w:val="FFFFFF" w:themeColor="background1"/>
          <w:sz w:val="18"/>
          <w:szCs w:val="18"/>
          <w:lang w:eastAsia="ru-RU"/>
        </w:rPr>
      </w:pPr>
      <w:r w:rsidRPr="001A5744">
        <w:rPr>
          <w:rFonts w:ascii="Times New Roman" w:eastAsia="Times New Roman" w:hAnsi="Times New Roman"/>
          <w:color w:val="FFFFFF" w:themeColor="background1"/>
          <w:sz w:val="18"/>
          <w:szCs w:val="18"/>
          <w:lang w:eastAsia="ru-RU"/>
        </w:rPr>
        <w:t xml:space="preserve">Разослать: КФ, УЭ, ЮУ, </w:t>
      </w:r>
      <w:proofErr w:type="spellStart"/>
      <w:r w:rsidRPr="001A5744">
        <w:rPr>
          <w:rFonts w:ascii="Times New Roman" w:eastAsia="Times New Roman" w:hAnsi="Times New Roman"/>
          <w:color w:val="FFFFFF" w:themeColor="background1"/>
          <w:sz w:val="18"/>
          <w:szCs w:val="18"/>
          <w:lang w:eastAsia="ru-RU"/>
        </w:rPr>
        <w:t>УпоИР</w:t>
      </w:r>
      <w:proofErr w:type="spellEnd"/>
      <w:r w:rsidRPr="001A5744">
        <w:rPr>
          <w:rFonts w:ascii="Times New Roman" w:eastAsia="Times New Roman" w:hAnsi="Times New Roman"/>
          <w:color w:val="FFFFFF" w:themeColor="background1"/>
          <w:sz w:val="18"/>
          <w:szCs w:val="18"/>
          <w:lang w:eastAsia="ru-RU"/>
        </w:rPr>
        <w:t xml:space="preserve">, </w:t>
      </w:r>
      <w:proofErr w:type="spellStart"/>
      <w:r w:rsidRPr="001A5744">
        <w:rPr>
          <w:rFonts w:ascii="Times New Roman" w:eastAsia="Times New Roman" w:hAnsi="Times New Roman"/>
          <w:color w:val="FFFFFF" w:themeColor="background1"/>
          <w:sz w:val="18"/>
          <w:szCs w:val="18"/>
          <w:lang w:eastAsia="ru-RU"/>
        </w:rPr>
        <w:t>ОФЭОиК</w:t>
      </w:r>
      <w:proofErr w:type="spellEnd"/>
      <w:r w:rsidRPr="001A5744">
        <w:rPr>
          <w:rFonts w:ascii="Times New Roman" w:eastAsia="Times New Roman" w:hAnsi="Times New Roman"/>
          <w:color w:val="FFFFFF" w:themeColor="background1"/>
          <w:sz w:val="18"/>
          <w:szCs w:val="18"/>
          <w:lang w:eastAsia="ru-RU"/>
        </w:rPr>
        <w:t xml:space="preserve">, КУМИ, МКУ «УЖКХ г. Когалыма», МУ «УКС </w:t>
      </w:r>
      <w:proofErr w:type="spellStart"/>
      <w:r w:rsidRPr="001A5744">
        <w:rPr>
          <w:rFonts w:ascii="Times New Roman" w:eastAsia="Times New Roman" w:hAnsi="Times New Roman"/>
          <w:color w:val="FFFFFF" w:themeColor="background1"/>
          <w:sz w:val="18"/>
          <w:szCs w:val="18"/>
          <w:lang w:eastAsia="ru-RU"/>
        </w:rPr>
        <w:t>г.Когалыма</w:t>
      </w:r>
      <w:proofErr w:type="spellEnd"/>
      <w:r w:rsidRPr="001A5744">
        <w:rPr>
          <w:rFonts w:ascii="Times New Roman" w:eastAsia="Times New Roman" w:hAnsi="Times New Roman"/>
          <w:color w:val="FFFFFF" w:themeColor="background1"/>
          <w:sz w:val="18"/>
          <w:szCs w:val="18"/>
          <w:lang w:eastAsia="ru-RU"/>
        </w:rPr>
        <w:t xml:space="preserve">», МКУ «УОДОМС», </w:t>
      </w:r>
      <w:r w:rsidRPr="001A5744">
        <w:rPr>
          <w:rFonts w:ascii="Times New Roman" w:hAnsi="Times New Roman"/>
          <w:color w:val="FFFFFF" w:themeColor="background1"/>
          <w:sz w:val="18"/>
          <w:szCs w:val="18"/>
          <w:lang w:eastAsia="ru-RU"/>
        </w:rPr>
        <w:t>газета, прокуратура, ООО «Ваш Консультант».</w:t>
      </w:r>
    </w:p>
    <w:p w:rsidR="00FF6D74" w:rsidRDefault="00FF6D74" w:rsidP="00FF6D74">
      <w:pPr>
        <w:spacing w:after="0" w:line="240" w:lineRule="auto"/>
        <w:rPr>
          <w:rFonts w:ascii="Times New Roman" w:hAnsi="Times New Roman"/>
          <w:lang w:eastAsia="ru-RU"/>
        </w:rPr>
      </w:pPr>
    </w:p>
    <w:p w:rsidR="00B619D3" w:rsidRDefault="00B619D3" w:rsidP="00FF6D74">
      <w:pPr>
        <w:spacing w:after="0" w:line="240" w:lineRule="auto"/>
        <w:rPr>
          <w:rFonts w:ascii="Times New Roman" w:hAnsi="Times New Roman"/>
          <w:lang w:eastAsia="ru-RU"/>
        </w:rPr>
      </w:pPr>
    </w:p>
    <w:p w:rsidR="00B619D3" w:rsidRDefault="00B619D3" w:rsidP="00FF6D74">
      <w:pPr>
        <w:spacing w:after="0" w:line="240" w:lineRule="auto"/>
        <w:rPr>
          <w:rFonts w:ascii="Times New Roman" w:hAnsi="Times New Roman"/>
          <w:lang w:eastAsia="ru-RU"/>
        </w:rPr>
      </w:pPr>
    </w:p>
    <w:p w:rsidR="00B619D3" w:rsidRDefault="00B619D3" w:rsidP="00B619D3">
      <w:pPr>
        <w:spacing w:after="0" w:line="240" w:lineRule="auto"/>
        <w:rPr>
          <w:rFonts w:ascii="Times New Roman" w:eastAsia="Times New Roman" w:hAnsi="Times New Roman" w:cs="Times New Roman"/>
          <w:color w:val="000000"/>
          <w:sz w:val="20"/>
          <w:szCs w:val="20"/>
          <w:lang w:eastAsia="ru-RU"/>
        </w:rPr>
        <w:sectPr w:rsidR="00B619D3" w:rsidSect="00280472">
          <w:footerReference w:type="even" r:id="rId14"/>
          <w:footerReference w:type="default" r:id="rId15"/>
          <w:pgSz w:w="11906" w:h="16838" w:code="9"/>
          <w:pgMar w:top="397" w:right="567" w:bottom="454" w:left="2268" w:header="720" w:footer="720" w:gutter="0"/>
          <w:cols w:space="720"/>
          <w:titlePg/>
        </w:sectPr>
      </w:pPr>
      <w:bookmarkStart w:id="0" w:name="RANGE!A1:I15"/>
      <w:bookmarkEnd w:id="0"/>
    </w:p>
    <w:p w:rsidR="005D478D" w:rsidRDefault="008B3FFA" w:rsidP="005D478D">
      <w:pPr>
        <w:spacing w:after="0" w:line="240" w:lineRule="auto"/>
        <w:ind w:left="11340"/>
        <w:rPr>
          <w:rFonts w:ascii="Times New Roman" w:eastAsia="Times New Roman" w:hAnsi="Times New Roman" w:cs="Times New Roman"/>
          <w:color w:val="000000"/>
          <w:sz w:val="26"/>
          <w:szCs w:val="26"/>
          <w:lang w:eastAsia="ru-RU"/>
        </w:rPr>
      </w:pPr>
      <w:r>
        <w:rPr>
          <w:rFonts w:ascii="Times New Roman" w:hAnsi="Times New Roman" w:cs="Times New Roman"/>
          <w:noProof/>
          <w:sz w:val="26"/>
          <w:szCs w:val="26"/>
          <w:lang w:eastAsia="ru-RU"/>
        </w:rPr>
        <w:lastRenderedPageBreak/>
        <w:drawing>
          <wp:anchor distT="0" distB="0" distL="114300" distR="114300" simplePos="0" relativeHeight="251660288" behindDoc="1" locked="0" layoutInCell="1" allowOverlap="1" wp14:anchorId="5B4B4649" wp14:editId="71D4385B">
            <wp:simplePos x="0" y="0"/>
            <wp:positionH relativeFrom="column">
              <wp:posOffset>5955030</wp:posOffset>
            </wp:positionH>
            <wp:positionV relativeFrom="paragraph">
              <wp:posOffset>-201295</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005D478D" w:rsidRPr="005D478D">
        <w:rPr>
          <w:rFonts w:ascii="Times New Roman" w:eastAsia="Times New Roman" w:hAnsi="Times New Roman" w:cs="Times New Roman"/>
          <w:color w:val="000000"/>
          <w:sz w:val="26"/>
          <w:szCs w:val="26"/>
          <w:lang w:eastAsia="ru-RU"/>
        </w:rPr>
        <w:t xml:space="preserve">Приложение 1 </w:t>
      </w:r>
    </w:p>
    <w:p w:rsidR="005D478D" w:rsidRDefault="005D478D" w:rsidP="005D478D">
      <w:pPr>
        <w:spacing w:after="0" w:line="240" w:lineRule="auto"/>
        <w:ind w:left="11340"/>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к постановлению</w:t>
      </w:r>
      <w:r>
        <w:rPr>
          <w:rFonts w:ascii="Times New Roman" w:eastAsia="Times New Roman" w:hAnsi="Times New Roman" w:cs="Times New Roman"/>
          <w:color w:val="000000"/>
          <w:sz w:val="26"/>
          <w:szCs w:val="26"/>
          <w:lang w:eastAsia="ru-RU"/>
        </w:rPr>
        <w:t xml:space="preserve"> </w:t>
      </w:r>
      <w:r w:rsidRPr="005D478D">
        <w:rPr>
          <w:rFonts w:ascii="Times New Roman" w:eastAsia="Times New Roman" w:hAnsi="Times New Roman" w:cs="Times New Roman"/>
          <w:color w:val="000000"/>
          <w:sz w:val="26"/>
          <w:szCs w:val="26"/>
          <w:lang w:eastAsia="ru-RU"/>
        </w:rPr>
        <w:t>Администрации города Когалыма</w:t>
      </w:r>
    </w:p>
    <w:p w:rsidR="005D478D" w:rsidRDefault="005D478D" w:rsidP="005D478D">
      <w:pPr>
        <w:spacing w:after="0" w:line="240" w:lineRule="auto"/>
        <w:ind w:left="11340"/>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от </w:t>
      </w:r>
      <w:r>
        <w:rPr>
          <w:rFonts w:ascii="Times New Roman" w:eastAsia="Times New Roman" w:hAnsi="Times New Roman" w:cs="Times New Roman"/>
          <w:color w:val="000000"/>
          <w:sz w:val="26"/>
          <w:szCs w:val="26"/>
          <w:lang w:eastAsia="ru-RU"/>
        </w:rPr>
        <w:t>25.10.2018 №2376</w:t>
      </w:r>
    </w:p>
    <w:p w:rsidR="005D478D" w:rsidRDefault="005D478D" w:rsidP="005D478D">
      <w:pPr>
        <w:spacing w:after="0" w:line="240" w:lineRule="auto"/>
        <w:ind w:left="11340"/>
        <w:rPr>
          <w:rFonts w:ascii="Times New Roman" w:eastAsia="Times New Roman" w:hAnsi="Times New Roman" w:cs="Times New Roman"/>
          <w:color w:val="000000"/>
          <w:sz w:val="26"/>
          <w:szCs w:val="26"/>
          <w:lang w:eastAsia="ru-RU"/>
        </w:rPr>
      </w:pPr>
    </w:p>
    <w:p w:rsidR="005D478D" w:rsidRDefault="005D478D" w:rsidP="005D478D">
      <w:pPr>
        <w:spacing w:after="0" w:line="240" w:lineRule="auto"/>
        <w:ind w:left="9781"/>
        <w:jc w:val="right"/>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Приложение 1</w:t>
      </w:r>
    </w:p>
    <w:p w:rsidR="00B619D3" w:rsidRPr="005D478D" w:rsidRDefault="005D478D" w:rsidP="005D478D">
      <w:pPr>
        <w:spacing w:after="0" w:line="240" w:lineRule="auto"/>
        <w:ind w:left="9781"/>
        <w:jc w:val="right"/>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к муниципальной программе "Развитие жилищно-коммунального комплекса и повышение энергетической эффективности в городе Когалыме"</w:t>
      </w:r>
    </w:p>
    <w:p w:rsidR="005D478D" w:rsidRPr="005D478D" w:rsidRDefault="005D478D" w:rsidP="005D478D">
      <w:pPr>
        <w:spacing w:after="0" w:line="240" w:lineRule="auto"/>
        <w:ind w:left="11340"/>
        <w:rPr>
          <w:rFonts w:ascii="Times New Roman" w:hAnsi="Times New Roman"/>
          <w:sz w:val="26"/>
          <w:szCs w:val="26"/>
          <w:lang w:eastAsia="ru-RU"/>
        </w:rPr>
      </w:pPr>
    </w:p>
    <w:p w:rsidR="00B619D3" w:rsidRPr="005D478D" w:rsidRDefault="005D478D" w:rsidP="005D478D">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Целевые показатели муниципальной программы</w:t>
      </w:r>
    </w:p>
    <w:p w:rsidR="005D478D" w:rsidRPr="005D478D" w:rsidRDefault="005D478D" w:rsidP="005D478D">
      <w:pPr>
        <w:spacing w:after="0" w:line="240" w:lineRule="auto"/>
        <w:jc w:val="center"/>
        <w:rPr>
          <w:rFonts w:ascii="Times New Roman" w:eastAsia="Times New Roman" w:hAnsi="Times New Roman" w:cs="Times New Roman"/>
          <w:color w:val="000000"/>
          <w:sz w:val="26"/>
          <w:szCs w:val="26"/>
          <w:lang w:eastAsia="ru-RU"/>
        </w:rPr>
      </w:pPr>
    </w:p>
    <w:tbl>
      <w:tblPr>
        <w:tblpPr w:leftFromText="180" w:rightFromText="180" w:vertAnchor="text" w:tblpY="1"/>
        <w:tblOverlap w:val="never"/>
        <w:tblW w:w="5000" w:type="pct"/>
        <w:tblCellMar>
          <w:left w:w="57" w:type="dxa"/>
          <w:right w:w="57" w:type="dxa"/>
        </w:tblCellMar>
        <w:tblLook w:val="04A0" w:firstRow="1" w:lastRow="0" w:firstColumn="1" w:lastColumn="0" w:noHBand="0" w:noVBand="1"/>
      </w:tblPr>
      <w:tblGrid>
        <w:gridCol w:w="621"/>
        <w:gridCol w:w="4193"/>
        <w:gridCol w:w="1868"/>
        <w:gridCol w:w="2128"/>
        <w:gridCol w:w="1497"/>
        <w:gridCol w:w="1510"/>
        <w:gridCol w:w="1306"/>
        <w:gridCol w:w="2571"/>
      </w:tblGrid>
      <w:tr w:rsidR="00E967E8" w:rsidRPr="005D478D" w:rsidTr="00E967E8">
        <w:trPr>
          <w:trHeight w:val="1125"/>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w:t>
            </w:r>
            <w:r w:rsidRPr="005D478D">
              <w:rPr>
                <w:rFonts w:ascii="Times New Roman" w:eastAsia="Times New Roman" w:hAnsi="Times New Roman" w:cs="Times New Roman"/>
                <w:color w:val="000000"/>
                <w:sz w:val="26"/>
                <w:szCs w:val="26"/>
                <w:lang w:eastAsia="ru-RU"/>
              </w:rPr>
              <w:br/>
              <w:t>п/п</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Наименование показателей</w:t>
            </w:r>
            <w:r w:rsidRPr="005D478D">
              <w:rPr>
                <w:rFonts w:ascii="Times New Roman" w:eastAsia="Times New Roman" w:hAnsi="Times New Roman" w:cs="Times New Roman"/>
                <w:color w:val="000000"/>
                <w:sz w:val="26"/>
                <w:szCs w:val="26"/>
                <w:lang w:eastAsia="ru-RU"/>
              </w:rPr>
              <w:br/>
              <w:t>результатов</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Единица измерения</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1374" w:type="pct"/>
            <w:gridSpan w:val="3"/>
            <w:tcBorders>
              <w:top w:val="single" w:sz="4" w:space="0" w:color="auto"/>
              <w:left w:val="nil"/>
              <w:bottom w:val="single" w:sz="4" w:space="0" w:color="auto"/>
              <w:right w:val="nil"/>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Значение показателя по годам</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Целевое значение показателей на момент окончания действия муниципальной программы</w:t>
            </w:r>
          </w:p>
        </w:tc>
      </w:tr>
      <w:tr w:rsidR="00E967E8" w:rsidRPr="005D478D" w:rsidTr="00E967E8">
        <w:trPr>
          <w:trHeight w:val="7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2018</w:t>
            </w:r>
          </w:p>
        </w:tc>
        <w:tc>
          <w:tcPr>
            <w:tcW w:w="481"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2019</w:t>
            </w:r>
          </w:p>
        </w:tc>
        <w:tc>
          <w:tcPr>
            <w:tcW w:w="41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2020</w:t>
            </w: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r>
      <w:tr w:rsidR="00E967E8" w:rsidRPr="005D478D" w:rsidTr="00E967E8">
        <w:trPr>
          <w:trHeight w:val="336"/>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w:t>
            </w:r>
          </w:p>
        </w:tc>
        <w:tc>
          <w:tcPr>
            <w:tcW w:w="1336" w:type="pct"/>
            <w:tcBorders>
              <w:top w:val="nil"/>
              <w:left w:val="nil"/>
              <w:bottom w:val="single" w:sz="4" w:space="0" w:color="auto"/>
              <w:right w:val="single" w:sz="4" w:space="0" w:color="auto"/>
            </w:tcBorders>
            <w:shd w:val="clear" w:color="auto" w:fill="auto"/>
            <w:noWrap/>
            <w:vAlign w:val="bottom"/>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w:t>
            </w:r>
          </w:p>
        </w:tc>
        <w:tc>
          <w:tcPr>
            <w:tcW w:w="595" w:type="pct"/>
            <w:tcBorders>
              <w:top w:val="nil"/>
              <w:left w:val="nil"/>
              <w:bottom w:val="single" w:sz="4" w:space="0" w:color="auto"/>
              <w:right w:val="single" w:sz="4" w:space="0" w:color="auto"/>
            </w:tcBorders>
            <w:shd w:val="clear" w:color="auto" w:fill="auto"/>
            <w:noWrap/>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w:t>
            </w:r>
          </w:p>
        </w:tc>
        <w:tc>
          <w:tcPr>
            <w:tcW w:w="678" w:type="pct"/>
            <w:tcBorders>
              <w:top w:val="nil"/>
              <w:left w:val="nil"/>
              <w:bottom w:val="single" w:sz="4" w:space="0" w:color="auto"/>
              <w:right w:val="single" w:sz="4" w:space="0" w:color="auto"/>
            </w:tcBorders>
            <w:shd w:val="clear" w:color="auto" w:fill="auto"/>
            <w:noWrap/>
            <w:vAlign w:val="bottom"/>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3</w:t>
            </w:r>
          </w:p>
        </w:tc>
        <w:tc>
          <w:tcPr>
            <w:tcW w:w="477" w:type="pct"/>
            <w:tcBorders>
              <w:top w:val="nil"/>
              <w:left w:val="nil"/>
              <w:bottom w:val="single" w:sz="4" w:space="0" w:color="auto"/>
              <w:right w:val="single" w:sz="4" w:space="0" w:color="auto"/>
            </w:tcBorders>
            <w:shd w:val="clear" w:color="auto" w:fill="auto"/>
            <w:noWrap/>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4</w:t>
            </w:r>
          </w:p>
        </w:tc>
        <w:tc>
          <w:tcPr>
            <w:tcW w:w="481" w:type="pct"/>
            <w:tcBorders>
              <w:top w:val="nil"/>
              <w:left w:val="nil"/>
              <w:bottom w:val="single" w:sz="4" w:space="0" w:color="auto"/>
              <w:right w:val="single" w:sz="4" w:space="0" w:color="auto"/>
            </w:tcBorders>
            <w:shd w:val="clear" w:color="auto" w:fill="auto"/>
            <w:noWrap/>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5</w:t>
            </w:r>
          </w:p>
        </w:tc>
        <w:tc>
          <w:tcPr>
            <w:tcW w:w="416" w:type="pct"/>
            <w:tcBorders>
              <w:top w:val="nil"/>
              <w:left w:val="nil"/>
              <w:bottom w:val="single" w:sz="4" w:space="0" w:color="auto"/>
              <w:right w:val="single" w:sz="4" w:space="0" w:color="auto"/>
            </w:tcBorders>
            <w:shd w:val="clear" w:color="auto" w:fill="auto"/>
            <w:noWrap/>
            <w:vAlign w:val="bottom"/>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6</w:t>
            </w:r>
          </w:p>
        </w:tc>
        <w:tc>
          <w:tcPr>
            <w:tcW w:w="819" w:type="pct"/>
            <w:tcBorders>
              <w:top w:val="nil"/>
              <w:left w:val="nil"/>
              <w:bottom w:val="single" w:sz="4" w:space="0" w:color="auto"/>
              <w:right w:val="single" w:sz="4" w:space="0" w:color="auto"/>
            </w:tcBorders>
            <w:shd w:val="clear" w:color="auto" w:fill="auto"/>
            <w:noWrap/>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7</w:t>
            </w:r>
          </w:p>
        </w:tc>
      </w:tr>
      <w:tr w:rsidR="00E967E8" w:rsidRPr="005D478D" w:rsidTr="00E967E8">
        <w:trPr>
          <w:trHeight w:val="639"/>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w:t>
            </w:r>
          </w:p>
        </w:tc>
        <w:tc>
          <w:tcPr>
            <w:tcW w:w="133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roofErr w:type="gramStart"/>
            <w:r w:rsidRPr="005D478D">
              <w:rPr>
                <w:rFonts w:ascii="Times New Roman" w:eastAsia="Times New Roman" w:hAnsi="Times New Roman" w:cs="Times New Roman"/>
                <w:color w:val="000000"/>
                <w:sz w:val="26"/>
                <w:szCs w:val="26"/>
                <w:lang w:eastAsia="ru-RU"/>
              </w:rPr>
              <w:t>Протяженность  ветхих</w:t>
            </w:r>
            <w:proofErr w:type="gramEnd"/>
            <w:r w:rsidRPr="005D478D">
              <w:rPr>
                <w:rFonts w:ascii="Times New Roman" w:eastAsia="Times New Roman" w:hAnsi="Times New Roman" w:cs="Times New Roman"/>
                <w:color w:val="000000"/>
                <w:sz w:val="26"/>
                <w:szCs w:val="26"/>
                <w:lang w:eastAsia="ru-RU"/>
              </w:rPr>
              <w:t xml:space="preserve"> инженерных сетей теплоснабжения, нуждающихся в замене</w:t>
            </w:r>
          </w:p>
        </w:tc>
        <w:tc>
          <w:tcPr>
            <w:tcW w:w="595"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км</w:t>
            </w:r>
          </w:p>
        </w:tc>
        <w:tc>
          <w:tcPr>
            <w:tcW w:w="678"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7,32</w:t>
            </w:r>
          </w:p>
        </w:tc>
        <w:tc>
          <w:tcPr>
            <w:tcW w:w="477"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0,49</w:t>
            </w:r>
          </w:p>
        </w:tc>
        <w:tc>
          <w:tcPr>
            <w:tcW w:w="481"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0,34</w:t>
            </w:r>
          </w:p>
        </w:tc>
        <w:tc>
          <w:tcPr>
            <w:tcW w:w="41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0,26</w:t>
            </w:r>
          </w:p>
        </w:tc>
        <w:tc>
          <w:tcPr>
            <w:tcW w:w="819"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6,23</w:t>
            </w:r>
          </w:p>
        </w:tc>
      </w:tr>
      <w:tr w:rsidR="00E967E8" w:rsidRPr="005D478D" w:rsidTr="00E967E8">
        <w:trPr>
          <w:trHeight w:val="78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w:t>
            </w:r>
          </w:p>
        </w:tc>
        <w:tc>
          <w:tcPr>
            <w:tcW w:w="133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roofErr w:type="gramStart"/>
            <w:r w:rsidRPr="005D478D">
              <w:rPr>
                <w:rFonts w:ascii="Times New Roman" w:eastAsia="Times New Roman" w:hAnsi="Times New Roman" w:cs="Times New Roman"/>
                <w:color w:val="000000"/>
                <w:sz w:val="26"/>
                <w:szCs w:val="26"/>
                <w:lang w:eastAsia="ru-RU"/>
              </w:rPr>
              <w:t>Протяженность  ветхих</w:t>
            </w:r>
            <w:proofErr w:type="gramEnd"/>
            <w:r w:rsidRPr="005D478D">
              <w:rPr>
                <w:rFonts w:ascii="Times New Roman" w:eastAsia="Times New Roman" w:hAnsi="Times New Roman" w:cs="Times New Roman"/>
                <w:color w:val="000000"/>
                <w:sz w:val="26"/>
                <w:szCs w:val="26"/>
                <w:lang w:eastAsia="ru-RU"/>
              </w:rPr>
              <w:t xml:space="preserve"> инженерных сетей водоснабжения, нуждающихся в замене </w:t>
            </w:r>
          </w:p>
        </w:tc>
        <w:tc>
          <w:tcPr>
            <w:tcW w:w="595"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км</w:t>
            </w:r>
          </w:p>
        </w:tc>
        <w:tc>
          <w:tcPr>
            <w:tcW w:w="678"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1,09</w:t>
            </w:r>
          </w:p>
        </w:tc>
        <w:tc>
          <w:tcPr>
            <w:tcW w:w="477"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0,49</w:t>
            </w:r>
          </w:p>
        </w:tc>
        <w:tc>
          <w:tcPr>
            <w:tcW w:w="481"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0,34</w:t>
            </w:r>
          </w:p>
        </w:tc>
        <w:tc>
          <w:tcPr>
            <w:tcW w:w="41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0,26</w:t>
            </w:r>
          </w:p>
        </w:tc>
        <w:tc>
          <w:tcPr>
            <w:tcW w:w="819"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w:t>
            </w:r>
          </w:p>
        </w:tc>
      </w:tr>
    </w:tbl>
    <w:p w:rsidR="00E967E8" w:rsidRDefault="00E967E8" w:rsidP="00BC4B1C">
      <w:pPr>
        <w:spacing w:after="0" w:line="240" w:lineRule="auto"/>
        <w:jc w:val="center"/>
        <w:rPr>
          <w:rFonts w:ascii="Times New Roman" w:eastAsia="Times New Roman" w:hAnsi="Times New Roman" w:cs="Times New Roman"/>
          <w:color w:val="000000"/>
          <w:sz w:val="26"/>
          <w:szCs w:val="26"/>
          <w:lang w:eastAsia="ru-RU"/>
        </w:rPr>
        <w:sectPr w:rsidR="00E967E8" w:rsidSect="00E967E8">
          <w:pgSz w:w="16838" w:h="11906" w:orient="landscape" w:code="9"/>
          <w:pgMar w:top="2552" w:right="567" w:bottom="567" w:left="567" w:header="720" w:footer="720" w:gutter="0"/>
          <w:cols w:space="720"/>
          <w:titlePg/>
        </w:sectPr>
      </w:pPr>
    </w:p>
    <w:tbl>
      <w:tblPr>
        <w:tblpPr w:leftFromText="180" w:rightFromText="180" w:vertAnchor="text" w:tblpY="1"/>
        <w:tblOverlap w:val="never"/>
        <w:tblW w:w="5000" w:type="pct"/>
        <w:tblCellMar>
          <w:left w:w="57" w:type="dxa"/>
          <w:right w:w="57" w:type="dxa"/>
        </w:tblCellMar>
        <w:tblLook w:val="04A0" w:firstRow="1" w:lastRow="0" w:firstColumn="1" w:lastColumn="0" w:noHBand="0" w:noVBand="1"/>
      </w:tblPr>
      <w:tblGrid>
        <w:gridCol w:w="621"/>
        <w:gridCol w:w="4193"/>
        <w:gridCol w:w="1868"/>
        <w:gridCol w:w="2128"/>
        <w:gridCol w:w="1497"/>
        <w:gridCol w:w="1510"/>
        <w:gridCol w:w="1306"/>
        <w:gridCol w:w="2571"/>
      </w:tblGrid>
      <w:tr w:rsidR="00E967E8" w:rsidRPr="005D478D" w:rsidTr="00E967E8">
        <w:trPr>
          <w:trHeight w:val="1260"/>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lastRenderedPageBreak/>
              <w:t>3</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Количество многоквартирных домов, подлежащих капитальному ремонту в рамках региональной программы капитального ремонта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количество домов</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37</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30</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28</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26</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121</w:t>
            </w:r>
          </w:p>
        </w:tc>
      </w:tr>
      <w:tr w:rsidR="00E967E8" w:rsidRPr="005D478D" w:rsidTr="00E967E8">
        <w:trPr>
          <w:trHeight w:val="1044"/>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4</w:t>
            </w:r>
          </w:p>
        </w:tc>
        <w:tc>
          <w:tcPr>
            <w:tcW w:w="133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roofErr w:type="spellStart"/>
            <w:r w:rsidRPr="005D478D">
              <w:rPr>
                <w:rFonts w:ascii="Times New Roman" w:eastAsia="Times New Roman" w:hAnsi="Times New Roman" w:cs="Times New Roman"/>
                <w:color w:val="000000"/>
                <w:sz w:val="26"/>
                <w:szCs w:val="26"/>
                <w:lang w:eastAsia="ru-RU"/>
              </w:rPr>
              <w:t>Cтроительство</w:t>
            </w:r>
            <w:proofErr w:type="spellEnd"/>
            <w:r w:rsidRPr="005D478D">
              <w:rPr>
                <w:rFonts w:ascii="Times New Roman" w:eastAsia="Times New Roman" w:hAnsi="Times New Roman" w:cs="Times New Roman"/>
                <w:color w:val="000000"/>
                <w:sz w:val="26"/>
                <w:szCs w:val="26"/>
                <w:lang w:eastAsia="ru-RU"/>
              </w:rPr>
              <w:t xml:space="preserve"> автоматизированной водогрейной котельной установленной тепловой мощностью 72МВт</w:t>
            </w:r>
          </w:p>
        </w:tc>
        <w:tc>
          <w:tcPr>
            <w:tcW w:w="595"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объект</w:t>
            </w:r>
          </w:p>
        </w:tc>
        <w:tc>
          <w:tcPr>
            <w:tcW w:w="678"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 </w:t>
            </w:r>
          </w:p>
        </w:tc>
        <w:tc>
          <w:tcPr>
            <w:tcW w:w="477"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w:t>
            </w:r>
          </w:p>
        </w:tc>
        <w:tc>
          <w:tcPr>
            <w:tcW w:w="481"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w:t>
            </w:r>
          </w:p>
        </w:tc>
        <w:tc>
          <w:tcPr>
            <w:tcW w:w="41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w:t>
            </w:r>
          </w:p>
        </w:tc>
        <w:tc>
          <w:tcPr>
            <w:tcW w:w="819"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w:t>
            </w:r>
          </w:p>
        </w:tc>
      </w:tr>
      <w:tr w:rsidR="00E967E8" w:rsidRPr="005D478D" w:rsidTr="00E967E8">
        <w:trPr>
          <w:trHeight w:val="96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5</w:t>
            </w:r>
          </w:p>
        </w:tc>
        <w:tc>
          <w:tcPr>
            <w:tcW w:w="133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Доля обеспечения </w:t>
            </w:r>
            <w:proofErr w:type="spellStart"/>
            <w:r w:rsidRPr="005D478D">
              <w:rPr>
                <w:rFonts w:ascii="Times New Roman" w:eastAsia="Times New Roman" w:hAnsi="Times New Roman" w:cs="Times New Roman"/>
                <w:color w:val="000000"/>
                <w:sz w:val="26"/>
                <w:szCs w:val="26"/>
                <w:lang w:eastAsia="ru-RU"/>
              </w:rPr>
              <w:t>концедентом</w:t>
            </w:r>
            <w:proofErr w:type="spellEnd"/>
            <w:r w:rsidRPr="005D478D">
              <w:rPr>
                <w:rFonts w:ascii="Times New Roman" w:eastAsia="Times New Roman" w:hAnsi="Times New Roman" w:cs="Times New Roman"/>
                <w:color w:val="000000"/>
                <w:sz w:val="26"/>
                <w:szCs w:val="26"/>
                <w:lang w:eastAsia="ru-RU"/>
              </w:rPr>
              <w:t xml:space="preserve"> инвестиций концессионера </w:t>
            </w:r>
          </w:p>
        </w:tc>
        <w:tc>
          <w:tcPr>
            <w:tcW w:w="595"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процент</w:t>
            </w:r>
          </w:p>
        </w:tc>
        <w:tc>
          <w:tcPr>
            <w:tcW w:w="678"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8,23</w:t>
            </w:r>
          </w:p>
        </w:tc>
        <w:tc>
          <w:tcPr>
            <w:tcW w:w="41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16,47</w:t>
            </w:r>
          </w:p>
        </w:tc>
        <w:tc>
          <w:tcPr>
            <w:tcW w:w="819"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16,47</w:t>
            </w:r>
          </w:p>
        </w:tc>
      </w:tr>
      <w:tr w:rsidR="00E967E8" w:rsidRPr="005D478D" w:rsidTr="00E967E8">
        <w:trPr>
          <w:trHeight w:val="2124"/>
        </w:trPr>
        <w:tc>
          <w:tcPr>
            <w:tcW w:w="198"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6</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Строительство, реконструкция объектов инженерной инфраструктуры</w:t>
            </w:r>
          </w:p>
        </w:tc>
        <w:tc>
          <w:tcPr>
            <w:tcW w:w="595"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комплект проектно-сметной документации, шт.</w:t>
            </w:r>
          </w:p>
        </w:tc>
        <w:tc>
          <w:tcPr>
            <w:tcW w:w="678"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2</w:t>
            </w:r>
          </w:p>
        </w:tc>
        <w:tc>
          <w:tcPr>
            <w:tcW w:w="481"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1</w:t>
            </w:r>
          </w:p>
        </w:tc>
        <w:tc>
          <w:tcPr>
            <w:tcW w:w="41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w:t>
            </w:r>
          </w:p>
        </w:tc>
        <w:tc>
          <w:tcPr>
            <w:tcW w:w="819"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3</w:t>
            </w:r>
          </w:p>
        </w:tc>
      </w:tr>
      <w:tr w:rsidR="00E967E8" w:rsidRPr="005D478D" w:rsidTr="00E967E8">
        <w:trPr>
          <w:trHeight w:val="579"/>
        </w:trPr>
        <w:tc>
          <w:tcPr>
            <w:tcW w:w="198" w:type="pct"/>
            <w:vMerge/>
            <w:tcBorders>
              <w:top w:val="nil"/>
              <w:left w:val="single" w:sz="4" w:space="0" w:color="auto"/>
              <w:bottom w:val="nil"/>
              <w:right w:val="single" w:sz="4" w:space="0" w:color="auto"/>
            </w:tcBorders>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336" w:type="pct"/>
            <w:vMerge/>
            <w:tcBorders>
              <w:top w:val="nil"/>
              <w:left w:val="single" w:sz="4" w:space="0" w:color="auto"/>
              <w:bottom w:val="nil"/>
              <w:right w:val="single" w:sz="4" w:space="0" w:color="auto"/>
            </w:tcBorders>
            <w:vAlign w:val="center"/>
            <w:hideMark/>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595"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единица</w:t>
            </w:r>
          </w:p>
        </w:tc>
        <w:tc>
          <w:tcPr>
            <w:tcW w:w="678"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w:t>
            </w:r>
          </w:p>
        </w:tc>
        <w:tc>
          <w:tcPr>
            <w:tcW w:w="477"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w:t>
            </w:r>
          </w:p>
        </w:tc>
        <w:tc>
          <w:tcPr>
            <w:tcW w:w="481"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w:t>
            </w:r>
          </w:p>
        </w:tc>
        <w:tc>
          <w:tcPr>
            <w:tcW w:w="416"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 xml:space="preserve"> -</w:t>
            </w:r>
          </w:p>
        </w:tc>
        <w:tc>
          <w:tcPr>
            <w:tcW w:w="819" w:type="pct"/>
            <w:tcBorders>
              <w:top w:val="nil"/>
              <w:left w:val="nil"/>
              <w:bottom w:val="single" w:sz="4" w:space="0" w:color="auto"/>
              <w:right w:val="single" w:sz="4" w:space="0" w:color="auto"/>
            </w:tcBorders>
            <w:shd w:val="clear" w:color="auto" w:fill="auto"/>
            <w:vAlign w:val="center"/>
            <w:hideMark/>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1</w:t>
            </w:r>
          </w:p>
        </w:tc>
      </w:tr>
      <w:tr w:rsidR="00E967E8" w:rsidRPr="005D478D" w:rsidTr="00E967E8">
        <w:trPr>
          <w:trHeight w:val="579"/>
        </w:trPr>
        <w:tc>
          <w:tcPr>
            <w:tcW w:w="198" w:type="pct"/>
            <w:tcBorders>
              <w:top w:val="nil"/>
              <w:left w:val="single" w:sz="4" w:space="0" w:color="auto"/>
              <w:bottom w:val="single" w:sz="4" w:space="0" w:color="auto"/>
              <w:right w:val="single" w:sz="4" w:space="0" w:color="auto"/>
            </w:tcBorders>
            <w:vAlign w:val="center"/>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336" w:type="pct"/>
            <w:tcBorders>
              <w:top w:val="nil"/>
              <w:left w:val="single" w:sz="4" w:space="0" w:color="auto"/>
              <w:bottom w:val="single" w:sz="4" w:space="0" w:color="auto"/>
              <w:right w:val="single" w:sz="4" w:space="0" w:color="auto"/>
            </w:tcBorders>
            <w:vAlign w:val="center"/>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595" w:type="pct"/>
            <w:tcBorders>
              <w:top w:val="single" w:sz="4" w:space="0" w:color="auto"/>
              <w:left w:val="nil"/>
              <w:bottom w:val="single" w:sz="4" w:space="0" w:color="auto"/>
              <w:right w:val="single" w:sz="4" w:space="0" w:color="auto"/>
            </w:tcBorders>
            <w:shd w:val="clear" w:color="auto" w:fill="auto"/>
            <w:vAlign w:val="center"/>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Мвт</w:t>
            </w:r>
          </w:p>
        </w:tc>
        <w:tc>
          <w:tcPr>
            <w:tcW w:w="678" w:type="pct"/>
            <w:tcBorders>
              <w:top w:val="single" w:sz="4" w:space="0" w:color="auto"/>
              <w:left w:val="nil"/>
              <w:bottom w:val="single" w:sz="4" w:space="0" w:color="auto"/>
              <w:right w:val="single" w:sz="4" w:space="0" w:color="auto"/>
            </w:tcBorders>
            <w:shd w:val="clear" w:color="auto" w:fill="auto"/>
            <w:vAlign w:val="center"/>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w:t>
            </w:r>
          </w:p>
        </w:tc>
        <w:tc>
          <w:tcPr>
            <w:tcW w:w="477" w:type="pct"/>
            <w:tcBorders>
              <w:top w:val="single" w:sz="4" w:space="0" w:color="auto"/>
              <w:left w:val="nil"/>
              <w:bottom w:val="single" w:sz="4" w:space="0" w:color="auto"/>
              <w:right w:val="single" w:sz="4" w:space="0" w:color="auto"/>
            </w:tcBorders>
            <w:shd w:val="clear" w:color="auto" w:fill="auto"/>
            <w:vAlign w:val="center"/>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7</w:t>
            </w:r>
          </w:p>
        </w:tc>
        <w:tc>
          <w:tcPr>
            <w:tcW w:w="481" w:type="pct"/>
            <w:tcBorders>
              <w:top w:val="single" w:sz="4" w:space="0" w:color="auto"/>
              <w:left w:val="nil"/>
              <w:bottom w:val="single" w:sz="4" w:space="0" w:color="auto"/>
              <w:right w:val="single" w:sz="4" w:space="0" w:color="auto"/>
            </w:tcBorders>
            <w:shd w:val="clear" w:color="auto" w:fill="auto"/>
            <w:vAlign w:val="center"/>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w:t>
            </w:r>
          </w:p>
        </w:tc>
        <w:tc>
          <w:tcPr>
            <w:tcW w:w="416" w:type="pct"/>
            <w:tcBorders>
              <w:top w:val="single" w:sz="4" w:space="0" w:color="auto"/>
              <w:left w:val="nil"/>
              <w:bottom w:val="single" w:sz="4" w:space="0" w:color="auto"/>
              <w:right w:val="single" w:sz="4" w:space="0" w:color="auto"/>
            </w:tcBorders>
            <w:shd w:val="clear" w:color="auto" w:fill="auto"/>
            <w:vAlign w:val="center"/>
          </w:tcPr>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w:t>
            </w:r>
          </w:p>
        </w:tc>
        <w:tc>
          <w:tcPr>
            <w:tcW w:w="819" w:type="pct"/>
            <w:tcBorders>
              <w:top w:val="single" w:sz="4" w:space="0" w:color="auto"/>
              <w:left w:val="nil"/>
              <w:bottom w:val="single" w:sz="4" w:space="0" w:color="auto"/>
              <w:right w:val="single" w:sz="4" w:space="0" w:color="auto"/>
            </w:tcBorders>
            <w:shd w:val="clear" w:color="auto" w:fill="auto"/>
            <w:vAlign w:val="center"/>
          </w:tcPr>
          <w:p w:rsidR="00E967E8" w:rsidRPr="005D478D" w:rsidRDefault="00E967E8" w:rsidP="00BC4B1C">
            <w:pPr>
              <w:spacing w:after="0" w:line="240" w:lineRule="auto"/>
              <w:rPr>
                <w:rFonts w:ascii="Times New Roman" w:eastAsia="Times New Roman" w:hAnsi="Times New Roman" w:cs="Times New Roman"/>
                <w:color w:val="000000"/>
                <w:sz w:val="26"/>
                <w:szCs w:val="26"/>
                <w:lang w:eastAsia="ru-RU"/>
              </w:rPr>
            </w:pPr>
          </w:p>
          <w:p w:rsidR="00E967E8" w:rsidRPr="005D478D"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5D478D">
              <w:rPr>
                <w:rFonts w:ascii="Times New Roman" w:eastAsia="Times New Roman" w:hAnsi="Times New Roman" w:cs="Times New Roman"/>
                <w:color w:val="000000"/>
                <w:sz w:val="26"/>
                <w:szCs w:val="26"/>
                <w:lang w:eastAsia="ru-RU"/>
              </w:rPr>
              <w:t>7</w:t>
            </w:r>
          </w:p>
        </w:tc>
      </w:tr>
    </w:tbl>
    <w:p w:rsidR="005D478D" w:rsidRPr="00642837" w:rsidRDefault="005D478D" w:rsidP="005D478D">
      <w:pPr>
        <w:spacing w:after="0" w:line="240" w:lineRule="auto"/>
        <w:jc w:val="center"/>
        <w:rPr>
          <w:rFonts w:ascii="Times New Roman" w:hAnsi="Times New Roman"/>
          <w:sz w:val="28"/>
          <w:szCs w:val="28"/>
          <w:lang w:eastAsia="ru-RU"/>
        </w:rPr>
      </w:pPr>
    </w:p>
    <w:p w:rsidR="005D478D" w:rsidRDefault="005D478D" w:rsidP="00B619D3">
      <w:pPr>
        <w:spacing w:after="0" w:line="240" w:lineRule="auto"/>
        <w:rPr>
          <w:rFonts w:ascii="Times New Roman" w:eastAsia="Times New Roman" w:hAnsi="Times New Roman" w:cs="Times New Roman"/>
          <w:color w:val="000000"/>
          <w:sz w:val="20"/>
          <w:szCs w:val="20"/>
          <w:lang w:eastAsia="ru-RU"/>
        </w:rPr>
        <w:sectPr w:rsidR="005D478D" w:rsidSect="00E967E8">
          <w:pgSz w:w="16838" w:h="11906" w:orient="landscape" w:code="9"/>
          <w:pgMar w:top="567" w:right="567" w:bottom="2552" w:left="567" w:header="720" w:footer="720" w:gutter="0"/>
          <w:cols w:space="720"/>
          <w:titlePg/>
        </w:sectPr>
      </w:pPr>
      <w:bookmarkStart w:id="1" w:name="RANGE!A1:K102"/>
      <w:bookmarkEnd w:id="1"/>
    </w:p>
    <w:p w:rsidR="00E967E8" w:rsidRDefault="008B3FFA" w:rsidP="00E967E8">
      <w:pPr>
        <w:spacing w:after="0" w:line="240" w:lineRule="auto"/>
        <w:ind w:left="11199"/>
        <w:rPr>
          <w:rFonts w:ascii="Times New Roman" w:eastAsia="Times New Roman" w:hAnsi="Times New Roman" w:cs="Times New Roman"/>
          <w:color w:val="000000"/>
          <w:sz w:val="26"/>
          <w:szCs w:val="26"/>
          <w:lang w:eastAsia="ru-RU"/>
        </w:rPr>
      </w:pPr>
      <w:bookmarkStart w:id="2" w:name="_GoBack"/>
      <w:bookmarkEnd w:id="2"/>
      <w:r>
        <w:rPr>
          <w:rFonts w:ascii="Times New Roman" w:hAnsi="Times New Roman" w:cs="Times New Roman"/>
          <w:noProof/>
          <w:sz w:val="26"/>
          <w:szCs w:val="26"/>
          <w:lang w:eastAsia="ru-RU"/>
        </w:rPr>
        <w:lastRenderedPageBreak/>
        <w:drawing>
          <wp:anchor distT="0" distB="0" distL="114300" distR="114300" simplePos="0" relativeHeight="251662336" behindDoc="1" locked="0" layoutInCell="1" allowOverlap="1" wp14:anchorId="5B4B4649" wp14:editId="71D4385B">
            <wp:simplePos x="0" y="0"/>
            <wp:positionH relativeFrom="column">
              <wp:posOffset>5945505</wp:posOffset>
            </wp:positionH>
            <wp:positionV relativeFrom="paragraph">
              <wp:posOffset>-1270</wp:posOffset>
            </wp:positionV>
            <wp:extent cx="1362075" cy="13620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00E967E8" w:rsidRPr="00E967E8">
        <w:rPr>
          <w:rFonts w:ascii="Times New Roman" w:eastAsia="Times New Roman" w:hAnsi="Times New Roman" w:cs="Times New Roman"/>
          <w:color w:val="000000"/>
          <w:sz w:val="26"/>
          <w:szCs w:val="26"/>
          <w:lang w:eastAsia="ru-RU"/>
        </w:rPr>
        <w:t xml:space="preserve">Приложение 2 </w:t>
      </w:r>
    </w:p>
    <w:p w:rsidR="00E967E8" w:rsidRDefault="00E967E8" w:rsidP="00E967E8">
      <w:pPr>
        <w:spacing w:after="0" w:line="240" w:lineRule="auto"/>
        <w:ind w:left="11199"/>
        <w:rPr>
          <w:rFonts w:ascii="Times New Roman" w:eastAsia="Times New Roman" w:hAnsi="Times New Roman" w:cs="Times New Roman"/>
          <w:color w:val="000000"/>
          <w:sz w:val="26"/>
          <w:szCs w:val="26"/>
          <w:lang w:eastAsia="ru-RU"/>
        </w:rPr>
      </w:pPr>
      <w:r w:rsidRPr="00E967E8">
        <w:rPr>
          <w:rFonts w:ascii="Times New Roman" w:eastAsia="Times New Roman" w:hAnsi="Times New Roman" w:cs="Times New Roman"/>
          <w:color w:val="000000"/>
          <w:sz w:val="26"/>
          <w:szCs w:val="26"/>
          <w:lang w:eastAsia="ru-RU"/>
        </w:rPr>
        <w:t>к постановлению</w:t>
      </w:r>
      <w:r>
        <w:rPr>
          <w:rFonts w:ascii="Times New Roman" w:eastAsia="Times New Roman" w:hAnsi="Times New Roman" w:cs="Times New Roman"/>
          <w:color w:val="000000"/>
          <w:sz w:val="26"/>
          <w:szCs w:val="26"/>
          <w:lang w:eastAsia="ru-RU"/>
        </w:rPr>
        <w:t xml:space="preserve"> </w:t>
      </w:r>
      <w:r w:rsidRPr="00E967E8">
        <w:rPr>
          <w:rFonts w:ascii="Times New Roman" w:eastAsia="Times New Roman" w:hAnsi="Times New Roman" w:cs="Times New Roman"/>
          <w:color w:val="000000"/>
          <w:sz w:val="26"/>
          <w:szCs w:val="26"/>
          <w:lang w:eastAsia="ru-RU"/>
        </w:rPr>
        <w:t>Администрации города Когалыма</w:t>
      </w:r>
      <w:r w:rsidRPr="00E967E8">
        <w:rPr>
          <w:rFonts w:ascii="Times New Roman" w:eastAsia="Times New Roman" w:hAnsi="Times New Roman" w:cs="Times New Roman"/>
          <w:color w:val="000000"/>
          <w:sz w:val="26"/>
          <w:szCs w:val="26"/>
          <w:lang w:eastAsia="ru-RU"/>
        </w:rPr>
        <w:br/>
        <w:t xml:space="preserve">от </w:t>
      </w:r>
      <w:r>
        <w:rPr>
          <w:rFonts w:ascii="Times New Roman" w:eastAsia="Times New Roman" w:hAnsi="Times New Roman" w:cs="Times New Roman"/>
          <w:color w:val="000000"/>
          <w:sz w:val="26"/>
          <w:szCs w:val="26"/>
          <w:lang w:eastAsia="ru-RU"/>
        </w:rPr>
        <w:t>25.10.2018 №2376</w:t>
      </w:r>
    </w:p>
    <w:p w:rsidR="00E967E8" w:rsidRDefault="00E967E8" w:rsidP="00E967E8">
      <w:pPr>
        <w:spacing w:after="0" w:line="240" w:lineRule="auto"/>
        <w:ind w:left="11199"/>
        <w:rPr>
          <w:rFonts w:ascii="Times New Roman" w:eastAsia="Times New Roman" w:hAnsi="Times New Roman" w:cs="Times New Roman"/>
          <w:color w:val="000000"/>
          <w:sz w:val="26"/>
          <w:szCs w:val="26"/>
          <w:lang w:eastAsia="ru-RU"/>
        </w:rPr>
      </w:pPr>
    </w:p>
    <w:p w:rsidR="00E967E8" w:rsidRDefault="00E967E8" w:rsidP="00E967E8">
      <w:pPr>
        <w:spacing w:after="0" w:line="240" w:lineRule="auto"/>
        <w:ind w:left="9781"/>
        <w:jc w:val="right"/>
        <w:rPr>
          <w:rFonts w:ascii="Times New Roman" w:eastAsia="Times New Roman" w:hAnsi="Times New Roman" w:cs="Times New Roman"/>
          <w:color w:val="000000"/>
          <w:sz w:val="26"/>
          <w:szCs w:val="26"/>
          <w:lang w:eastAsia="ru-RU"/>
        </w:rPr>
      </w:pPr>
      <w:r w:rsidRPr="00E967E8">
        <w:rPr>
          <w:rFonts w:ascii="Times New Roman" w:eastAsia="Times New Roman" w:hAnsi="Times New Roman" w:cs="Times New Roman"/>
          <w:color w:val="000000"/>
          <w:sz w:val="26"/>
          <w:szCs w:val="26"/>
          <w:lang w:eastAsia="ru-RU"/>
        </w:rPr>
        <w:t xml:space="preserve">Приложение 2 </w:t>
      </w:r>
    </w:p>
    <w:p w:rsidR="00E967E8" w:rsidRPr="00E967E8" w:rsidRDefault="00E967E8" w:rsidP="00E967E8">
      <w:pPr>
        <w:spacing w:after="0" w:line="240" w:lineRule="auto"/>
        <w:ind w:left="10348"/>
        <w:jc w:val="right"/>
        <w:rPr>
          <w:rFonts w:ascii="Times New Roman" w:eastAsia="Times New Roman" w:hAnsi="Times New Roman" w:cs="Times New Roman"/>
          <w:color w:val="000000"/>
          <w:sz w:val="26"/>
          <w:szCs w:val="26"/>
          <w:lang w:eastAsia="ru-RU"/>
        </w:rPr>
      </w:pPr>
      <w:r w:rsidRPr="00E967E8">
        <w:rPr>
          <w:rFonts w:ascii="Times New Roman" w:eastAsia="Times New Roman" w:hAnsi="Times New Roman" w:cs="Times New Roman"/>
          <w:color w:val="000000"/>
          <w:sz w:val="26"/>
          <w:szCs w:val="26"/>
          <w:lang w:eastAsia="ru-RU"/>
        </w:rPr>
        <w:t>к муниципальной программе "Развитие жилищно-коммунального комплекса и повышение энергетической эффективности в городе Когалыме"</w:t>
      </w:r>
    </w:p>
    <w:p w:rsidR="00E967E8" w:rsidRPr="00E967E8" w:rsidRDefault="00E967E8" w:rsidP="00E967E8">
      <w:pPr>
        <w:spacing w:after="0" w:line="240" w:lineRule="auto"/>
        <w:ind w:left="11199"/>
        <w:rPr>
          <w:rFonts w:ascii="Times New Roman" w:eastAsia="Times New Roman" w:hAnsi="Times New Roman" w:cs="Times New Roman"/>
          <w:color w:val="000000"/>
          <w:sz w:val="26"/>
          <w:szCs w:val="26"/>
          <w:lang w:eastAsia="ru-RU"/>
        </w:rPr>
      </w:pPr>
    </w:p>
    <w:p w:rsidR="00E967E8" w:rsidRPr="00E967E8" w:rsidRDefault="00E967E8" w:rsidP="00E967E8">
      <w:pPr>
        <w:spacing w:after="0" w:line="240" w:lineRule="auto"/>
        <w:jc w:val="center"/>
        <w:rPr>
          <w:rFonts w:ascii="Times New Roman" w:eastAsia="Times New Roman" w:hAnsi="Times New Roman" w:cs="Times New Roman"/>
          <w:color w:val="000000"/>
          <w:sz w:val="26"/>
          <w:szCs w:val="26"/>
          <w:lang w:eastAsia="ru-RU"/>
        </w:rPr>
      </w:pPr>
      <w:r w:rsidRPr="00E967E8">
        <w:rPr>
          <w:rFonts w:ascii="Times New Roman" w:eastAsia="Times New Roman" w:hAnsi="Times New Roman" w:cs="Times New Roman"/>
          <w:color w:val="000000"/>
          <w:sz w:val="26"/>
          <w:szCs w:val="26"/>
          <w:lang w:eastAsia="ru-RU"/>
        </w:rPr>
        <w:t xml:space="preserve">Перечень основных мероприятий, </w:t>
      </w:r>
      <w:proofErr w:type="spellStart"/>
      <w:r w:rsidRPr="00E967E8">
        <w:rPr>
          <w:rFonts w:ascii="Times New Roman" w:eastAsia="Times New Roman" w:hAnsi="Times New Roman" w:cs="Times New Roman"/>
          <w:color w:val="000000"/>
          <w:sz w:val="26"/>
          <w:szCs w:val="26"/>
          <w:lang w:eastAsia="ru-RU"/>
        </w:rPr>
        <w:t>подмероприятий</w:t>
      </w:r>
      <w:proofErr w:type="spellEnd"/>
      <w:r w:rsidRPr="00E967E8">
        <w:rPr>
          <w:rFonts w:ascii="Times New Roman" w:eastAsia="Times New Roman" w:hAnsi="Times New Roman" w:cs="Times New Roman"/>
          <w:color w:val="000000"/>
          <w:sz w:val="26"/>
          <w:szCs w:val="26"/>
          <w:lang w:eastAsia="ru-RU"/>
        </w:rPr>
        <w:t xml:space="preserve"> муниципальной программы</w:t>
      </w:r>
    </w:p>
    <w:p w:rsidR="00E967E8" w:rsidRPr="00E967E8" w:rsidRDefault="00E967E8" w:rsidP="00E967E8">
      <w:pPr>
        <w:spacing w:after="0" w:line="240" w:lineRule="auto"/>
        <w:jc w:val="center"/>
        <w:rPr>
          <w:rFonts w:ascii="Times New Roman" w:hAnsi="Times New Roman"/>
          <w:sz w:val="26"/>
          <w:szCs w:val="26"/>
          <w:lang w:eastAsia="ru-RU"/>
        </w:rPr>
      </w:pPr>
    </w:p>
    <w:tbl>
      <w:tblPr>
        <w:tblW w:w="5000" w:type="pct"/>
        <w:tblLayout w:type="fixed"/>
        <w:tblCellMar>
          <w:left w:w="57" w:type="dxa"/>
          <w:right w:w="57" w:type="dxa"/>
        </w:tblCellMar>
        <w:tblLook w:val="04A0" w:firstRow="1" w:lastRow="0" w:firstColumn="1" w:lastColumn="0" w:noHBand="0" w:noVBand="1"/>
      </w:tblPr>
      <w:tblGrid>
        <w:gridCol w:w="1554"/>
        <w:gridCol w:w="3688"/>
        <w:gridCol w:w="2599"/>
        <w:gridCol w:w="2360"/>
        <w:gridCol w:w="1560"/>
        <w:gridCol w:w="1416"/>
        <w:gridCol w:w="1277"/>
        <w:gridCol w:w="1240"/>
      </w:tblGrid>
      <w:tr w:rsidR="00BC4B1C" w:rsidRPr="00BC4B1C" w:rsidTr="00BC4B1C">
        <w:trPr>
          <w:trHeight w:val="7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Номер основного</w:t>
            </w:r>
            <w:r w:rsidRPr="00BC4B1C">
              <w:rPr>
                <w:rFonts w:ascii="Times New Roman" w:eastAsia="Times New Roman" w:hAnsi="Times New Roman" w:cs="Times New Roman"/>
                <w:color w:val="000000"/>
                <w:sz w:val="26"/>
                <w:szCs w:val="26"/>
                <w:lang w:eastAsia="ru-RU"/>
              </w:rPr>
              <w:br/>
              <w:t>мероприятия</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Основные мероприятия муниципальной программы (связь мероприятий с показателями муниципальной программы)</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Ответственный исполнитель/</w:t>
            </w:r>
            <w:r w:rsidR="00BC4B1C">
              <w:rPr>
                <w:rFonts w:ascii="Times New Roman" w:eastAsia="Times New Roman" w:hAnsi="Times New Roman" w:cs="Times New Roman"/>
                <w:color w:val="000000"/>
                <w:sz w:val="26"/>
                <w:szCs w:val="26"/>
                <w:lang w:eastAsia="ru-RU"/>
              </w:rPr>
              <w:t xml:space="preserve"> </w:t>
            </w:r>
            <w:r w:rsidRPr="00BC4B1C">
              <w:rPr>
                <w:rFonts w:ascii="Times New Roman" w:eastAsia="Times New Roman" w:hAnsi="Times New Roman" w:cs="Times New Roman"/>
                <w:color w:val="000000"/>
                <w:sz w:val="26"/>
                <w:szCs w:val="26"/>
                <w:lang w:eastAsia="ru-RU"/>
              </w:rPr>
              <w:t>соисполнитель, учреждение, организация</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Источники финансирования</w:t>
            </w:r>
          </w:p>
        </w:tc>
        <w:tc>
          <w:tcPr>
            <w:tcW w:w="1750" w:type="pct"/>
            <w:gridSpan w:val="4"/>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Финансовые затраты на реализацию (тыс. руб.)</w:t>
            </w:r>
          </w:p>
        </w:tc>
      </w:tr>
      <w:tr w:rsidR="00BC4B1C" w:rsidRPr="00BC4B1C" w:rsidTr="00BC4B1C">
        <w:trPr>
          <w:trHeight w:val="37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1253" w:type="pct"/>
            <w:gridSpan w:val="3"/>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 том числе по годам</w:t>
            </w:r>
          </w:p>
        </w:tc>
      </w:tr>
      <w:tr w:rsidR="00BC4B1C" w:rsidRPr="00BC4B1C" w:rsidTr="00BC4B1C">
        <w:trPr>
          <w:trHeight w:val="477"/>
        </w:trPr>
        <w:tc>
          <w:tcPr>
            <w:tcW w:w="495"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eastAsia="Times New Roman" w:cs="Times New Roman"/>
                <w:color w:val="000000"/>
                <w:sz w:val="26"/>
                <w:szCs w:val="26"/>
                <w:lang w:eastAsia="ru-RU"/>
              </w:rPr>
            </w:pPr>
            <w:r w:rsidRPr="00BC4B1C">
              <w:rPr>
                <w:rFonts w:eastAsia="Times New Roman" w:cs="Times New Roman"/>
                <w:color w:val="000000"/>
                <w:sz w:val="26"/>
                <w:szCs w:val="26"/>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 2018 год</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 2019 год</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 2020 год</w:t>
            </w:r>
          </w:p>
        </w:tc>
      </w:tr>
      <w:tr w:rsidR="00BC4B1C" w:rsidRPr="00BC4B1C" w:rsidTr="00BC4B1C">
        <w:trPr>
          <w:trHeight w:val="336"/>
        </w:trPr>
        <w:tc>
          <w:tcPr>
            <w:tcW w:w="495" w:type="pct"/>
            <w:tcBorders>
              <w:top w:val="nil"/>
              <w:left w:val="single" w:sz="4" w:space="0" w:color="auto"/>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w:t>
            </w:r>
          </w:p>
        </w:tc>
        <w:tc>
          <w:tcPr>
            <w:tcW w:w="1175"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w:t>
            </w:r>
          </w:p>
        </w:tc>
        <w:tc>
          <w:tcPr>
            <w:tcW w:w="828"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w:t>
            </w:r>
          </w:p>
        </w:tc>
        <w:tc>
          <w:tcPr>
            <w:tcW w:w="752"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w:t>
            </w:r>
          </w:p>
        </w:tc>
        <w:tc>
          <w:tcPr>
            <w:tcW w:w="497"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5</w:t>
            </w:r>
          </w:p>
        </w:tc>
        <w:tc>
          <w:tcPr>
            <w:tcW w:w="451"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6</w:t>
            </w:r>
          </w:p>
        </w:tc>
        <w:tc>
          <w:tcPr>
            <w:tcW w:w="407"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w:t>
            </w:r>
          </w:p>
        </w:tc>
      </w:tr>
      <w:tr w:rsidR="00E967E8" w:rsidRPr="00BC4B1C" w:rsidTr="00BC4B1C">
        <w:trPr>
          <w:trHeight w:val="33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Подпрограмма 1. «Создание условий для обеспечения потребителей качественными коммунальными услугами»</w:t>
            </w:r>
          </w:p>
        </w:tc>
      </w:tr>
      <w:tr w:rsidR="00BC4B1C" w:rsidRPr="00BC4B1C" w:rsidTr="00BC4B1C">
        <w:trPr>
          <w:trHeight w:val="70"/>
        </w:trPr>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w:t>
            </w:r>
          </w:p>
        </w:tc>
        <w:tc>
          <w:tcPr>
            <w:tcW w:w="1175"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Предоставление субсидии на реконструкцию, расширение, модернизацию, строительство и капитальный ремонт объектов коммунального комплекса (1,2)</w:t>
            </w:r>
          </w:p>
        </w:tc>
        <w:tc>
          <w:tcPr>
            <w:tcW w:w="828"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17 227,90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23,60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9 083,60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8 120,70</w:t>
            </w:r>
          </w:p>
        </w:tc>
      </w:tr>
      <w:tr w:rsidR="00BC4B1C" w:rsidRPr="00BC4B1C" w:rsidTr="00BC4B1C">
        <w:trPr>
          <w:trHeight w:val="70"/>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Ханты-Мансийского автономного округа – Югры (далее - 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15 483,80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8 175,20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7 308,60</w:t>
            </w:r>
          </w:p>
        </w:tc>
      </w:tr>
    </w:tbl>
    <w:p w:rsidR="0073030C" w:rsidRDefault="0073030C" w:rsidP="00BC4B1C">
      <w:pPr>
        <w:spacing w:after="0" w:line="240" w:lineRule="auto"/>
        <w:rPr>
          <w:rFonts w:ascii="Times New Roman" w:eastAsia="Times New Roman" w:hAnsi="Times New Roman" w:cs="Times New Roman"/>
          <w:color w:val="000000"/>
          <w:sz w:val="26"/>
          <w:szCs w:val="26"/>
          <w:lang w:eastAsia="ru-RU"/>
        </w:rPr>
        <w:sectPr w:rsidR="0073030C" w:rsidSect="00E967E8">
          <w:pgSz w:w="16838" w:h="11906" w:orient="landscape" w:code="9"/>
          <w:pgMar w:top="2552" w:right="567" w:bottom="567" w:left="567" w:header="720" w:footer="720" w:gutter="0"/>
          <w:cols w:space="720"/>
          <w:titlePg/>
        </w:sectPr>
      </w:pPr>
    </w:p>
    <w:tbl>
      <w:tblPr>
        <w:tblW w:w="5000" w:type="pct"/>
        <w:tblLayout w:type="fixed"/>
        <w:tblCellMar>
          <w:left w:w="57" w:type="dxa"/>
          <w:right w:w="57" w:type="dxa"/>
        </w:tblCellMar>
        <w:tblLook w:val="04A0" w:firstRow="1" w:lastRow="0" w:firstColumn="1" w:lastColumn="0" w:noHBand="0" w:noVBand="1"/>
      </w:tblPr>
      <w:tblGrid>
        <w:gridCol w:w="1554"/>
        <w:gridCol w:w="3688"/>
        <w:gridCol w:w="2599"/>
        <w:gridCol w:w="2360"/>
        <w:gridCol w:w="1560"/>
        <w:gridCol w:w="1416"/>
        <w:gridCol w:w="1277"/>
        <w:gridCol w:w="1240"/>
      </w:tblGrid>
      <w:tr w:rsidR="00BC4B1C" w:rsidRPr="00BC4B1C" w:rsidTr="0073030C">
        <w:trPr>
          <w:trHeight w:val="70"/>
        </w:trPr>
        <w:tc>
          <w:tcPr>
            <w:tcW w:w="495" w:type="pct"/>
            <w:tcBorders>
              <w:top w:val="single" w:sz="4" w:space="0" w:color="auto"/>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tcBorders>
              <w:top w:val="single" w:sz="4" w:space="0" w:color="auto"/>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1 744,10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23,60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908,40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812,10</w:t>
            </w:r>
          </w:p>
        </w:tc>
      </w:tr>
      <w:tr w:rsidR="00BC4B1C" w:rsidRPr="00BC4B1C" w:rsidTr="00BC4B1C">
        <w:trPr>
          <w:trHeight w:val="388"/>
        </w:trPr>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1.1.1.</w:t>
            </w:r>
          </w:p>
        </w:tc>
        <w:tc>
          <w:tcPr>
            <w:tcW w:w="1175"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Предоставление субсидии на капитальный ремонт (с заменой) систем теплоснабжения, водоснабжения и водоотведения для подготовки к осенне-зимнему периоду</w:t>
            </w:r>
          </w:p>
        </w:tc>
        <w:tc>
          <w:tcPr>
            <w:tcW w:w="828"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proofErr w:type="gram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roofErr w:type="gramEnd"/>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17 227,90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23,60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9 083,60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8 120,70</w:t>
            </w:r>
          </w:p>
        </w:tc>
      </w:tr>
      <w:tr w:rsidR="00BC4B1C" w:rsidRPr="00BC4B1C" w:rsidTr="00BC4B1C">
        <w:trPr>
          <w:trHeight w:val="870"/>
        </w:trPr>
        <w:tc>
          <w:tcPr>
            <w:tcW w:w="49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15 483,80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8 175,20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7 308,60</w:t>
            </w:r>
          </w:p>
        </w:tc>
      </w:tr>
      <w:tr w:rsidR="00BC4B1C" w:rsidRPr="00BC4B1C" w:rsidTr="00BC4B1C">
        <w:trPr>
          <w:trHeight w:val="540"/>
        </w:trPr>
        <w:tc>
          <w:tcPr>
            <w:tcW w:w="49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1 744,10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23,60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908,40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812,10</w:t>
            </w:r>
          </w:p>
        </w:tc>
      </w:tr>
      <w:tr w:rsidR="00BC4B1C" w:rsidRPr="00BC4B1C" w:rsidTr="00BC4B1C">
        <w:trPr>
          <w:trHeight w:val="70"/>
        </w:trPr>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1.2.</w:t>
            </w:r>
          </w:p>
        </w:tc>
        <w:tc>
          <w:tcPr>
            <w:tcW w:w="1175"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Реконструкция, расширение, модернизация, строительство и капитальный ремонт объектов коммунального комплекса (6)</w:t>
            </w:r>
          </w:p>
        </w:tc>
        <w:tc>
          <w:tcPr>
            <w:tcW w:w="828"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97 515,10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97 515,10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BC4B1C">
        <w:trPr>
          <w:trHeight w:val="552"/>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32 288,10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32 288,10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BC4B1C">
        <w:trPr>
          <w:trHeight w:val="1740"/>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публичного акционерного общества "НК "ЛУКОЙЛ" (далее - 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43 552,00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43 552,00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1164"/>
        </w:trPr>
        <w:tc>
          <w:tcPr>
            <w:tcW w:w="49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17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82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 (остатки, переходящие с прошлых лет)</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73030C" w:rsidRPr="00BC4B1C" w:rsidTr="0073030C">
        <w:trPr>
          <w:trHeight w:val="128"/>
        </w:trPr>
        <w:tc>
          <w:tcPr>
            <w:tcW w:w="495" w:type="pct"/>
            <w:vMerge w:val="restart"/>
            <w:tcBorders>
              <w:top w:val="single" w:sz="4" w:space="0" w:color="auto"/>
              <w:left w:val="single" w:sz="4" w:space="0" w:color="auto"/>
              <w:right w:val="single" w:sz="4" w:space="0" w:color="auto"/>
            </w:tcBorders>
            <w:shd w:val="clear" w:color="auto" w:fill="auto"/>
            <w:noWrap/>
            <w:vAlign w:val="center"/>
            <w:hideMark/>
          </w:tcPr>
          <w:p w:rsidR="0073030C" w:rsidRPr="00BC4B1C" w:rsidRDefault="0073030C" w:rsidP="00BC4B1C">
            <w:pPr>
              <w:spacing w:after="0" w:line="240" w:lineRule="auto"/>
              <w:jc w:val="center"/>
              <w:rPr>
                <w:rFonts w:ascii="Times New Roman" w:eastAsia="Times New Roman" w:hAnsi="Times New Roman" w:cs="Times New Roman"/>
                <w:sz w:val="26"/>
                <w:szCs w:val="26"/>
                <w:lang w:eastAsia="ru-RU"/>
              </w:rPr>
            </w:pPr>
            <w:r w:rsidRPr="00BC4B1C">
              <w:rPr>
                <w:rFonts w:ascii="Times New Roman" w:eastAsia="Times New Roman" w:hAnsi="Times New Roman" w:cs="Times New Roman"/>
                <w:sz w:val="26"/>
                <w:szCs w:val="26"/>
                <w:lang w:eastAsia="ru-RU"/>
              </w:rPr>
              <w:t>1.2.1.</w:t>
            </w:r>
          </w:p>
        </w:tc>
        <w:tc>
          <w:tcPr>
            <w:tcW w:w="1175" w:type="pct"/>
            <w:vMerge w:val="restart"/>
            <w:tcBorders>
              <w:top w:val="single" w:sz="4" w:space="0" w:color="auto"/>
              <w:left w:val="single" w:sz="4" w:space="0" w:color="auto"/>
              <w:right w:val="single" w:sz="4" w:space="0" w:color="auto"/>
            </w:tcBorders>
            <w:shd w:val="clear" w:color="auto" w:fill="auto"/>
            <w:vAlign w:val="center"/>
            <w:hideMark/>
          </w:tcPr>
          <w:p w:rsidR="0073030C" w:rsidRPr="00BC4B1C" w:rsidRDefault="0073030C"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Реконструкция сетей </w:t>
            </w:r>
            <w:proofErr w:type="spellStart"/>
            <w:r w:rsidRPr="00BC4B1C">
              <w:rPr>
                <w:rFonts w:ascii="Times New Roman" w:eastAsia="Times New Roman" w:hAnsi="Times New Roman" w:cs="Times New Roman"/>
                <w:color w:val="000000"/>
                <w:sz w:val="26"/>
                <w:szCs w:val="26"/>
                <w:lang w:eastAsia="ru-RU"/>
              </w:rPr>
              <w:t>тепловодоснабжения</w:t>
            </w:r>
            <w:proofErr w:type="spellEnd"/>
            <w:r w:rsidRPr="00BC4B1C">
              <w:rPr>
                <w:rFonts w:ascii="Times New Roman" w:eastAsia="Times New Roman" w:hAnsi="Times New Roman" w:cs="Times New Roman"/>
                <w:color w:val="000000"/>
                <w:sz w:val="26"/>
                <w:szCs w:val="26"/>
                <w:lang w:eastAsia="ru-RU"/>
              </w:rPr>
              <w:t xml:space="preserve"> по улице Широкая в городе Когалыме </w:t>
            </w:r>
          </w:p>
        </w:tc>
        <w:tc>
          <w:tcPr>
            <w:tcW w:w="828" w:type="pct"/>
            <w:tcBorders>
              <w:top w:val="nil"/>
              <w:left w:val="single" w:sz="4" w:space="0" w:color="auto"/>
              <w:bottom w:val="nil"/>
              <w:right w:val="single" w:sz="4" w:space="0" w:color="auto"/>
            </w:tcBorders>
            <w:shd w:val="clear" w:color="auto" w:fill="auto"/>
            <w:vAlign w:val="center"/>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32 166,10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32 166,10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73030C" w:rsidRPr="00BC4B1C" w:rsidTr="00625DC4">
        <w:trPr>
          <w:trHeight w:val="70"/>
        </w:trPr>
        <w:tc>
          <w:tcPr>
            <w:tcW w:w="495" w:type="pct"/>
            <w:vMerge/>
            <w:tcBorders>
              <w:left w:val="single" w:sz="4" w:space="0" w:color="auto"/>
              <w:bottom w:val="single" w:sz="4" w:space="0" w:color="auto"/>
              <w:right w:val="single" w:sz="4" w:space="0" w:color="auto"/>
            </w:tcBorders>
            <w:shd w:val="clear" w:color="auto" w:fill="auto"/>
            <w:noWrap/>
            <w:vAlign w:val="center"/>
          </w:tcPr>
          <w:p w:rsidR="0073030C" w:rsidRPr="00BC4B1C" w:rsidRDefault="0073030C" w:rsidP="0073030C">
            <w:pPr>
              <w:spacing w:after="0" w:line="240" w:lineRule="auto"/>
              <w:jc w:val="center"/>
              <w:rPr>
                <w:rFonts w:ascii="Times New Roman" w:eastAsia="Times New Roman" w:hAnsi="Times New Roman" w:cs="Times New Roman"/>
                <w:sz w:val="26"/>
                <w:szCs w:val="26"/>
                <w:lang w:eastAsia="ru-RU"/>
              </w:rPr>
            </w:pPr>
          </w:p>
        </w:tc>
        <w:tc>
          <w:tcPr>
            <w:tcW w:w="1175" w:type="pct"/>
            <w:vMerge/>
            <w:tcBorders>
              <w:left w:val="single" w:sz="4" w:space="0" w:color="auto"/>
              <w:bottom w:val="single" w:sz="4" w:space="0" w:color="auto"/>
              <w:right w:val="single" w:sz="4" w:space="0" w:color="auto"/>
            </w:tcBorders>
            <w:shd w:val="clear" w:color="auto" w:fill="auto"/>
            <w:vAlign w:val="center"/>
          </w:tcPr>
          <w:p w:rsidR="0073030C" w:rsidRPr="00BC4B1C" w:rsidRDefault="0073030C" w:rsidP="0073030C">
            <w:pPr>
              <w:spacing w:after="0" w:line="240" w:lineRule="auto"/>
              <w:rPr>
                <w:rFonts w:ascii="Times New Roman" w:eastAsia="Times New Roman" w:hAnsi="Times New Roman" w:cs="Times New Roman"/>
                <w:color w:val="000000"/>
                <w:sz w:val="26"/>
                <w:szCs w:val="26"/>
                <w:lang w:eastAsia="ru-RU"/>
              </w:rPr>
            </w:pPr>
          </w:p>
        </w:tc>
        <w:tc>
          <w:tcPr>
            <w:tcW w:w="828" w:type="pct"/>
            <w:tcBorders>
              <w:top w:val="nil"/>
              <w:left w:val="single" w:sz="4" w:space="0" w:color="auto"/>
              <w:bottom w:val="single" w:sz="4" w:space="0" w:color="000000"/>
              <w:right w:val="single" w:sz="4" w:space="0" w:color="auto"/>
            </w:tcBorders>
            <w:shd w:val="clear" w:color="auto" w:fill="auto"/>
            <w:vAlign w:val="center"/>
          </w:tcPr>
          <w:p w:rsidR="0073030C" w:rsidRPr="00BC4B1C" w:rsidRDefault="0073030C" w:rsidP="0073030C">
            <w:pPr>
              <w:spacing w:after="0" w:line="240" w:lineRule="auto"/>
              <w:jc w:val="center"/>
              <w:rPr>
                <w:rFonts w:ascii="Times New Roman" w:eastAsia="Times New Roman" w:hAnsi="Times New Roman" w:cs="Times New Roman"/>
                <w:color w:val="000000"/>
                <w:sz w:val="26"/>
                <w:szCs w:val="26"/>
                <w:lang w:eastAsia="ru-RU"/>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73030C" w:rsidRPr="00BC4B1C" w:rsidRDefault="0073030C" w:rsidP="0073030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single" w:sz="4" w:space="0" w:color="auto"/>
              <w:left w:val="nil"/>
              <w:bottom w:val="single" w:sz="4" w:space="0" w:color="auto"/>
              <w:right w:val="single" w:sz="4" w:space="0" w:color="auto"/>
            </w:tcBorders>
            <w:shd w:val="clear" w:color="auto" w:fill="auto"/>
            <w:vAlign w:val="center"/>
          </w:tcPr>
          <w:p w:rsidR="0073030C" w:rsidRPr="00BC4B1C" w:rsidRDefault="0073030C" w:rsidP="0073030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32 166,10</w:t>
            </w:r>
          </w:p>
        </w:tc>
        <w:tc>
          <w:tcPr>
            <w:tcW w:w="451" w:type="pct"/>
            <w:tcBorders>
              <w:top w:val="single" w:sz="4" w:space="0" w:color="auto"/>
              <w:left w:val="nil"/>
              <w:bottom w:val="single" w:sz="4" w:space="0" w:color="auto"/>
              <w:right w:val="single" w:sz="4" w:space="0" w:color="auto"/>
            </w:tcBorders>
            <w:shd w:val="clear" w:color="auto" w:fill="auto"/>
            <w:vAlign w:val="center"/>
          </w:tcPr>
          <w:p w:rsidR="0073030C" w:rsidRPr="00BC4B1C" w:rsidRDefault="0073030C" w:rsidP="0073030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32 166,10</w:t>
            </w:r>
          </w:p>
        </w:tc>
        <w:tc>
          <w:tcPr>
            <w:tcW w:w="407" w:type="pct"/>
            <w:tcBorders>
              <w:top w:val="single" w:sz="4" w:space="0" w:color="auto"/>
              <w:left w:val="nil"/>
              <w:bottom w:val="single" w:sz="4" w:space="0" w:color="auto"/>
              <w:right w:val="single" w:sz="4" w:space="0" w:color="auto"/>
            </w:tcBorders>
            <w:shd w:val="clear" w:color="auto" w:fill="auto"/>
            <w:vAlign w:val="center"/>
          </w:tcPr>
          <w:p w:rsidR="0073030C" w:rsidRPr="00BC4B1C" w:rsidRDefault="0073030C" w:rsidP="0073030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73030C" w:rsidRPr="00BC4B1C" w:rsidRDefault="0073030C" w:rsidP="0073030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bl>
    <w:p w:rsidR="0073030C" w:rsidRDefault="0073030C" w:rsidP="00BC4B1C">
      <w:pPr>
        <w:spacing w:after="0" w:line="240" w:lineRule="auto"/>
        <w:rPr>
          <w:rFonts w:ascii="Times New Roman" w:eastAsia="Times New Roman" w:hAnsi="Times New Roman" w:cs="Times New Roman"/>
          <w:sz w:val="26"/>
          <w:szCs w:val="26"/>
          <w:lang w:eastAsia="ru-RU"/>
        </w:rPr>
        <w:sectPr w:rsidR="0073030C" w:rsidSect="0073030C">
          <w:pgSz w:w="16838" w:h="11906" w:orient="landscape" w:code="9"/>
          <w:pgMar w:top="567" w:right="567" w:bottom="2552" w:left="567" w:header="720" w:footer="720" w:gutter="0"/>
          <w:cols w:space="720"/>
          <w:titlePg/>
        </w:sectPr>
      </w:pPr>
    </w:p>
    <w:tbl>
      <w:tblPr>
        <w:tblW w:w="5000" w:type="pct"/>
        <w:tblLayout w:type="fixed"/>
        <w:tblCellMar>
          <w:left w:w="57" w:type="dxa"/>
          <w:right w:w="57" w:type="dxa"/>
        </w:tblCellMar>
        <w:tblLook w:val="04A0" w:firstRow="1" w:lastRow="0" w:firstColumn="1" w:lastColumn="0" w:noHBand="0" w:noVBand="1"/>
      </w:tblPr>
      <w:tblGrid>
        <w:gridCol w:w="1554"/>
        <w:gridCol w:w="3971"/>
        <w:gridCol w:w="2316"/>
        <w:gridCol w:w="2360"/>
        <w:gridCol w:w="1560"/>
        <w:gridCol w:w="1416"/>
        <w:gridCol w:w="1277"/>
        <w:gridCol w:w="1240"/>
      </w:tblGrid>
      <w:tr w:rsidR="00BC4B1C" w:rsidRPr="00BC4B1C" w:rsidTr="0073030C">
        <w:trPr>
          <w:trHeight w:val="422"/>
        </w:trPr>
        <w:tc>
          <w:tcPr>
            <w:tcW w:w="495" w:type="pct"/>
            <w:vMerge w:val="restart"/>
            <w:tcBorders>
              <w:top w:val="single" w:sz="4" w:space="0" w:color="auto"/>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val="restart"/>
            <w:tcBorders>
              <w:top w:val="single" w:sz="4" w:space="0" w:color="auto"/>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 xml:space="preserve">"/МУ «УКС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2 385,20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2 385,20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480"/>
        </w:trPr>
        <w:tc>
          <w:tcPr>
            <w:tcW w:w="49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2 385,20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2 385,20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70"/>
        </w:trPr>
        <w:tc>
          <w:tcPr>
            <w:tcW w:w="49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"/КУМИ**</w:t>
            </w: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29 780,90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29 780,90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495"/>
        </w:trPr>
        <w:tc>
          <w:tcPr>
            <w:tcW w:w="49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29 780,90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29 780,90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70"/>
        </w:trPr>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sz w:val="26"/>
                <w:szCs w:val="26"/>
                <w:lang w:eastAsia="ru-RU"/>
              </w:rPr>
            </w:pPr>
            <w:r w:rsidRPr="00BC4B1C">
              <w:rPr>
                <w:rFonts w:ascii="Times New Roman" w:eastAsia="Times New Roman" w:hAnsi="Times New Roman" w:cs="Times New Roman"/>
                <w:sz w:val="26"/>
                <w:szCs w:val="26"/>
                <w:lang w:eastAsia="ru-RU"/>
              </w:rPr>
              <w:t>1.2.2.</w:t>
            </w:r>
          </w:p>
        </w:tc>
        <w:tc>
          <w:tcPr>
            <w:tcW w:w="1265"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Строительство объекта: "Блочная котельная по улице Комсомольской" </w:t>
            </w:r>
          </w:p>
        </w:tc>
        <w:tc>
          <w:tcPr>
            <w:tcW w:w="738"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 xml:space="preserve">"/МУ «УКС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35 227,00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35 227,00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600"/>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122,00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122,00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600"/>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13 552,00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13 552,00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r>
      <w:tr w:rsidR="00BC4B1C" w:rsidRPr="00BC4B1C" w:rsidTr="0073030C">
        <w:trPr>
          <w:trHeight w:val="1080"/>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 (остатки, переходящие с прошлых лет)</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377"/>
        </w:trPr>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sz w:val="26"/>
                <w:szCs w:val="26"/>
                <w:lang w:eastAsia="ru-RU"/>
              </w:rPr>
            </w:pPr>
            <w:r w:rsidRPr="00BC4B1C">
              <w:rPr>
                <w:rFonts w:ascii="Times New Roman" w:eastAsia="Times New Roman" w:hAnsi="Times New Roman" w:cs="Times New Roman"/>
                <w:sz w:val="26"/>
                <w:szCs w:val="26"/>
                <w:lang w:eastAsia="ru-RU"/>
              </w:rPr>
              <w:t>1.2.3.</w:t>
            </w:r>
          </w:p>
        </w:tc>
        <w:tc>
          <w:tcPr>
            <w:tcW w:w="1265"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Строительство, реконструкция инженерной инфраструктуры на территории города Когалыма</w:t>
            </w:r>
          </w:p>
        </w:tc>
        <w:tc>
          <w:tcPr>
            <w:tcW w:w="738"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 xml:space="preserve">"/МУ «УКС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30 000,00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30 000,00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639"/>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26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30 000,00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30 000,00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r>
      <w:tr w:rsidR="00BC4B1C" w:rsidRPr="00BC4B1C" w:rsidTr="0073030C">
        <w:trPr>
          <w:trHeight w:val="70"/>
        </w:trPr>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1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Итого подпрограмме 1</w:t>
            </w:r>
          </w:p>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114 743,00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97 538,70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9 083,60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8 120,70</w:t>
            </w:r>
          </w:p>
        </w:tc>
      </w:tr>
      <w:tr w:rsidR="00BC4B1C" w:rsidRPr="00BC4B1C" w:rsidTr="0073030C">
        <w:trPr>
          <w:trHeight w:val="660"/>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15 483,80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8 175,20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7 308,60</w:t>
            </w:r>
          </w:p>
        </w:tc>
      </w:tr>
      <w:tr w:rsidR="00BC4B1C" w:rsidRPr="00BC4B1C" w:rsidTr="0073030C">
        <w:trPr>
          <w:trHeight w:val="630"/>
        </w:trPr>
        <w:tc>
          <w:tcPr>
            <w:tcW w:w="49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34 032,20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32 311,70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908,40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812,10</w:t>
            </w:r>
          </w:p>
        </w:tc>
      </w:tr>
    </w:tbl>
    <w:p w:rsidR="0073030C" w:rsidRDefault="0073030C" w:rsidP="00BC4B1C">
      <w:pPr>
        <w:spacing w:after="0" w:line="240" w:lineRule="auto"/>
        <w:rPr>
          <w:rFonts w:ascii="Times New Roman" w:eastAsia="Times New Roman" w:hAnsi="Times New Roman" w:cs="Times New Roman"/>
          <w:color w:val="000000"/>
          <w:sz w:val="26"/>
          <w:szCs w:val="26"/>
          <w:lang w:eastAsia="ru-RU"/>
        </w:rPr>
        <w:sectPr w:rsidR="0073030C" w:rsidSect="00E967E8">
          <w:pgSz w:w="16838" w:h="11906" w:orient="landscape" w:code="9"/>
          <w:pgMar w:top="2552" w:right="567" w:bottom="567" w:left="567" w:header="720" w:footer="720" w:gutter="0"/>
          <w:cols w:space="720"/>
          <w:titlePg/>
        </w:sectPr>
      </w:pPr>
    </w:p>
    <w:tbl>
      <w:tblPr>
        <w:tblW w:w="5000" w:type="pct"/>
        <w:tblLayout w:type="fixed"/>
        <w:tblCellMar>
          <w:left w:w="57" w:type="dxa"/>
          <w:right w:w="57" w:type="dxa"/>
        </w:tblCellMar>
        <w:tblLook w:val="04A0" w:firstRow="1" w:lastRow="0" w:firstColumn="1" w:lastColumn="0" w:noHBand="0" w:noVBand="1"/>
      </w:tblPr>
      <w:tblGrid>
        <w:gridCol w:w="1554"/>
        <w:gridCol w:w="3971"/>
        <w:gridCol w:w="2316"/>
        <w:gridCol w:w="2360"/>
        <w:gridCol w:w="1560"/>
        <w:gridCol w:w="1416"/>
        <w:gridCol w:w="1277"/>
        <w:gridCol w:w="1240"/>
      </w:tblGrid>
      <w:tr w:rsidR="00BC4B1C" w:rsidRPr="00BC4B1C" w:rsidTr="0073030C">
        <w:trPr>
          <w:trHeight w:val="630"/>
        </w:trPr>
        <w:tc>
          <w:tcPr>
            <w:tcW w:w="495" w:type="pct"/>
            <w:vMerge w:val="restart"/>
            <w:tcBorders>
              <w:top w:val="single" w:sz="4" w:space="0" w:color="auto"/>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val="restart"/>
            <w:tcBorders>
              <w:top w:val="single" w:sz="4" w:space="0" w:color="auto"/>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val="restart"/>
            <w:tcBorders>
              <w:top w:val="single" w:sz="4" w:space="0" w:color="auto"/>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43 552,00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43 552,00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1068"/>
        </w:trPr>
        <w:tc>
          <w:tcPr>
            <w:tcW w:w="49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 (остатки, переходящие с прошлых лет)</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E967E8" w:rsidRPr="00BC4B1C" w:rsidTr="00BC4B1C">
        <w:trPr>
          <w:trHeight w:val="336"/>
        </w:trPr>
        <w:tc>
          <w:tcPr>
            <w:tcW w:w="460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Подпрограмма 2. «Содействие проведению капитального ремонта многоквартирных домов»</w:t>
            </w:r>
          </w:p>
        </w:tc>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r>
      <w:tr w:rsidR="00BC4B1C" w:rsidRPr="00BC4B1C" w:rsidTr="0073030C">
        <w:trPr>
          <w:trHeight w:val="499"/>
        </w:trPr>
        <w:tc>
          <w:tcPr>
            <w:tcW w:w="495" w:type="pct"/>
            <w:vMerge w:val="restart"/>
            <w:tcBorders>
              <w:top w:val="nil"/>
              <w:left w:val="single" w:sz="4" w:space="0" w:color="auto"/>
              <w:bottom w:val="nil"/>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w:t>
            </w:r>
          </w:p>
        </w:tc>
        <w:tc>
          <w:tcPr>
            <w:tcW w:w="1265" w:type="pct"/>
            <w:vMerge w:val="restart"/>
            <w:tcBorders>
              <w:top w:val="nil"/>
              <w:left w:val="single" w:sz="4" w:space="0" w:color="auto"/>
              <w:bottom w:val="nil"/>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Содействие проведению капитального ремонта многоквартирных домов (3)</w:t>
            </w:r>
          </w:p>
        </w:tc>
        <w:tc>
          <w:tcPr>
            <w:tcW w:w="738" w:type="pct"/>
            <w:vMerge w:val="restart"/>
            <w:tcBorders>
              <w:top w:val="nil"/>
              <w:left w:val="single" w:sz="4" w:space="0" w:color="auto"/>
              <w:bottom w:val="nil"/>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44 975,70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24 378,10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10 976,10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9 621,50</w:t>
            </w:r>
          </w:p>
        </w:tc>
      </w:tr>
      <w:tr w:rsidR="00BC4B1C" w:rsidRPr="00BC4B1C" w:rsidTr="0073030C">
        <w:trPr>
          <w:trHeight w:val="690"/>
        </w:trPr>
        <w:tc>
          <w:tcPr>
            <w:tcW w:w="49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701"/>
        </w:trPr>
        <w:tc>
          <w:tcPr>
            <w:tcW w:w="49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29 975,70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9 378,10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10 976,10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9 621,50</w:t>
            </w:r>
          </w:p>
        </w:tc>
      </w:tr>
      <w:tr w:rsidR="00BC4B1C" w:rsidRPr="00BC4B1C" w:rsidTr="0073030C">
        <w:trPr>
          <w:trHeight w:val="696"/>
        </w:trPr>
        <w:tc>
          <w:tcPr>
            <w:tcW w:w="49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548"/>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2.1.1.</w:t>
            </w:r>
          </w:p>
        </w:tc>
        <w:tc>
          <w:tcPr>
            <w:tcW w:w="1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Покраска, отделка фасадов зданий муниципального жилищного фонда, находящихся на территории города Когалыма </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73030C">
        <w:trPr>
          <w:trHeight w:val="86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265"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73030C" w:rsidRPr="00BC4B1C" w:rsidTr="002A50CA">
        <w:trPr>
          <w:trHeight w:val="90"/>
        </w:trPr>
        <w:tc>
          <w:tcPr>
            <w:tcW w:w="495" w:type="pct"/>
            <w:vMerge w:val="restart"/>
            <w:tcBorders>
              <w:top w:val="nil"/>
              <w:left w:val="single" w:sz="4" w:space="0" w:color="auto"/>
              <w:right w:val="single" w:sz="4" w:space="0" w:color="auto"/>
            </w:tcBorders>
            <w:shd w:val="clear" w:color="auto" w:fill="auto"/>
            <w:noWrap/>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2.1.2.</w:t>
            </w:r>
          </w:p>
        </w:tc>
        <w:tc>
          <w:tcPr>
            <w:tcW w:w="1265" w:type="pct"/>
            <w:vMerge w:val="restart"/>
            <w:tcBorders>
              <w:top w:val="nil"/>
              <w:left w:val="single" w:sz="4" w:space="0" w:color="auto"/>
              <w:right w:val="single" w:sz="4" w:space="0" w:color="auto"/>
            </w:tcBorders>
            <w:shd w:val="clear" w:color="auto" w:fill="auto"/>
            <w:vAlign w:val="center"/>
            <w:hideMark/>
          </w:tcPr>
          <w:p w:rsidR="0073030C" w:rsidRPr="00BC4B1C" w:rsidRDefault="0073030C"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Обеспечение мероприятий по проведению капитального ремонта многоквартирных домов </w:t>
            </w:r>
          </w:p>
        </w:tc>
        <w:tc>
          <w:tcPr>
            <w:tcW w:w="738" w:type="pct"/>
            <w:vMerge w:val="restart"/>
            <w:tcBorders>
              <w:top w:val="nil"/>
              <w:left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nil"/>
              <w:left w:val="nil"/>
              <w:bottom w:val="single" w:sz="4" w:space="0" w:color="auto"/>
              <w:right w:val="single" w:sz="4" w:space="0" w:color="auto"/>
            </w:tcBorders>
            <w:shd w:val="clear" w:color="auto" w:fill="auto"/>
            <w:noWrap/>
            <w:vAlign w:val="center"/>
            <w:hideMark/>
          </w:tcPr>
          <w:p w:rsidR="0073030C" w:rsidRPr="00BC4B1C" w:rsidRDefault="0073030C"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29 552,80</w:t>
            </w:r>
          </w:p>
        </w:tc>
        <w:tc>
          <w:tcPr>
            <w:tcW w:w="451" w:type="pct"/>
            <w:tcBorders>
              <w:top w:val="nil"/>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8 955,20</w:t>
            </w:r>
          </w:p>
        </w:tc>
        <w:tc>
          <w:tcPr>
            <w:tcW w:w="407" w:type="pct"/>
            <w:tcBorders>
              <w:top w:val="nil"/>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10 976,10</w:t>
            </w:r>
          </w:p>
        </w:tc>
        <w:tc>
          <w:tcPr>
            <w:tcW w:w="395" w:type="pct"/>
            <w:tcBorders>
              <w:top w:val="nil"/>
              <w:left w:val="nil"/>
              <w:bottom w:val="single" w:sz="4" w:space="0" w:color="auto"/>
              <w:right w:val="single" w:sz="4" w:space="0" w:color="auto"/>
            </w:tcBorders>
            <w:shd w:val="clear" w:color="auto" w:fill="auto"/>
            <w:vAlign w:val="center"/>
            <w:hideMark/>
          </w:tcPr>
          <w:p w:rsidR="0073030C" w:rsidRPr="00BC4B1C" w:rsidRDefault="0073030C"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9 621,50</w:t>
            </w:r>
          </w:p>
        </w:tc>
      </w:tr>
      <w:tr w:rsidR="0073030C" w:rsidRPr="00BC4B1C" w:rsidTr="002A50CA">
        <w:trPr>
          <w:trHeight w:val="283"/>
        </w:trPr>
        <w:tc>
          <w:tcPr>
            <w:tcW w:w="495" w:type="pct"/>
            <w:vMerge/>
            <w:tcBorders>
              <w:left w:val="single" w:sz="4" w:space="0" w:color="auto"/>
              <w:bottom w:val="single" w:sz="4" w:space="0" w:color="000000"/>
              <w:right w:val="single" w:sz="4" w:space="0" w:color="auto"/>
            </w:tcBorders>
            <w:vAlign w:val="center"/>
            <w:hideMark/>
          </w:tcPr>
          <w:p w:rsidR="0073030C" w:rsidRPr="00BC4B1C" w:rsidRDefault="0073030C" w:rsidP="003B75E4">
            <w:pPr>
              <w:spacing w:after="0" w:line="240" w:lineRule="auto"/>
              <w:rPr>
                <w:rFonts w:ascii="Times New Roman" w:eastAsia="Times New Roman" w:hAnsi="Times New Roman" w:cs="Times New Roman"/>
                <w:color w:val="000000"/>
                <w:sz w:val="26"/>
                <w:szCs w:val="26"/>
                <w:lang w:eastAsia="ru-RU"/>
              </w:rPr>
            </w:pPr>
          </w:p>
        </w:tc>
        <w:tc>
          <w:tcPr>
            <w:tcW w:w="1265" w:type="pct"/>
            <w:vMerge/>
            <w:tcBorders>
              <w:left w:val="single" w:sz="4" w:space="0" w:color="auto"/>
              <w:bottom w:val="single" w:sz="4" w:space="0" w:color="000000"/>
              <w:right w:val="single" w:sz="4" w:space="0" w:color="auto"/>
            </w:tcBorders>
            <w:vAlign w:val="center"/>
            <w:hideMark/>
          </w:tcPr>
          <w:p w:rsidR="0073030C" w:rsidRPr="00BC4B1C" w:rsidRDefault="0073030C" w:rsidP="003B75E4">
            <w:pPr>
              <w:spacing w:after="0" w:line="240" w:lineRule="auto"/>
              <w:rPr>
                <w:rFonts w:ascii="Times New Roman" w:eastAsia="Times New Roman" w:hAnsi="Times New Roman" w:cs="Times New Roman"/>
                <w:color w:val="000000"/>
                <w:sz w:val="26"/>
                <w:szCs w:val="26"/>
                <w:lang w:eastAsia="ru-RU"/>
              </w:rPr>
            </w:pPr>
          </w:p>
        </w:tc>
        <w:tc>
          <w:tcPr>
            <w:tcW w:w="738" w:type="pct"/>
            <w:vMerge/>
            <w:tcBorders>
              <w:left w:val="single" w:sz="4" w:space="0" w:color="auto"/>
              <w:bottom w:val="single" w:sz="4" w:space="0" w:color="000000"/>
              <w:right w:val="single" w:sz="4" w:space="0" w:color="auto"/>
            </w:tcBorders>
            <w:vAlign w:val="center"/>
            <w:hideMark/>
          </w:tcPr>
          <w:p w:rsidR="0073030C" w:rsidRPr="00BC4B1C" w:rsidRDefault="0073030C" w:rsidP="003B75E4">
            <w:pPr>
              <w:spacing w:after="0" w:line="240" w:lineRule="auto"/>
              <w:rPr>
                <w:rFonts w:ascii="Times New Roman" w:eastAsia="Times New Roman" w:hAnsi="Times New Roman" w:cs="Times New Roman"/>
                <w:color w:val="000000"/>
                <w:sz w:val="26"/>
                <w:szCs w:val="26"/>
                <w:lang w:eastAsia="ru-RU"/>
              </w:rPr>
            </w:pP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3B75E4">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3B75E4">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29 552,80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3B75E4">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8 955,20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3030C" w:rsidRPr="00BC4B1C" w:rsidRDefault="0073030C" w:rsidP="003B75E4">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10 976,10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30C" w:rsidRPr="00BC4B1C" w:rsidRDefault="0073030C" w:rsidP="003B75E4">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9 621,50</w:t>
            </w:r>
          </w:p>
        </w:tc>
      </w:tr>
    </w:tbl>
    <w:p w:rsidR="0073030C" w:rsidRDefault="0073030C" w:rsidP="00BC4B1C">
      <w:pPr>
        <w:spacing w:after="0" w:line="240" w:lineRule="auto"/>
        <w:rPr>
          <w:rFonts w:ascii="Times New Roman" w:eastAsia="Times New Roman" w:hAnsi="Times New Roman" w:cs="Times New Roman"/>
          <w:color w:val="000000"/>
          <w:sz w:val="26"/>
          <w:szCs w:val="26"/>
          <w:lang w:eastAsia="ru-RU"/>
        </w:rPr>
        <w:sectPr w:rsidR="0073030C" w:rsidSect="0073030C">
          <w:pgSz w:w="16838" w:h="11906" w:orient="landscape" w:code="9"/>
          <w:pgMar w:top="567" w:right="567" w:bottom="2552" w:left="567" w:header="720" w:footer="720" w:gutter="0"/>
          <w:cols w:space="720"/>
          <w:titlePg/>
        </w:sectPr>
      </w:pPr>
    </w:p>
    <w:tbl>
      <w:tblPr>
        <w:tblW w:w="5000" w:type="pct"/>
        <w:tblLayout w:type="fixed"/>
        <w:tblCellMar>
          <w:left w:w="57" w:type="dxa"/>
          <w:right w:w="57" w:type="dxa"/>
        </w:tblCellMar>
        <w:tblLook w:val="04A0" w:firstRow="1" w:lastRow="0" w:firstColumn="1" w:lastColumn="0" w:noHBand="0" w:noVBand="1"/>
      </w:tblPr>
      <w:tblGrid>
        <w:gridCol w:w="1272"/>
        <w:gridCol w:w="4394"/>
        <w:gridCol w:w="2175"/>
        <w:gridCol w:w="2360"/>
        <w:gridCol w:w="1560"/>
        <w:gridCol w:w="1416"/>
        <w:gridCol w:w="1277"/>
        <w:gridCol w:w="1240"/>
      </w:tblGrid>
      <w:tr w:rsidR="00BC4B1C" w:rsidRPr="00BC4B1C" w:rsidTr="001A5744">
        <w:trPr>
          <w:trHeight w:val="705"/>
        </w:trPr>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lastRenderedPageBreak/>
              <w:t>2.1.3.</w:t>
            </w:r>
          </w:p>
        </w:tc>
        <w:tc>
          <w:tcPr>
            <w:tcW w:w="14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Субсидия на оказание дополнительной помощи при возникновении неотложной необходимости </w:t>
            </w:r>
            <w:proofErr w:type="gramStart"/>
            <w:r w:rsidRPr="00BC4B1C">
              <w:rPr>
                <w:rFonts w:ascii="Times New Roman" w:eastAsia="Times New Roman" w:hAnsi="Times New Roman" w:cs="Times New Roman"/>
                <w:color w:val="000000"/>
                <w:sz w:val="26"/>
                <w:szCs w:val="26"/>
                <w:lang w:eastAsia="ru-RU"/>
              </w:rPr>
              <w:t xml:space="preserve">в </w:t>
            </w:r>
            <w:proofErr w:type="spellStart"/>
            <w:r w:rsidRPr="00BC4B1C">
              <w:rPr>
                <w:rFonts w:ascii="Times New Roman" w:eastAsia="Times New Roman" w:hAnsi="Times New Roman" w:cs="Times New Roman"/>
                <w:color w:val="000000"/>
                <w:sz w:val="26"/>
                <w:szCs w:val="26"/>
                <w:lang w:eastAsia="ru-RU"/>
              </w:rPr>
              <w:t>в</w:t>
            </w:r>
            <w:proofErr w:type="spellEnd"/>
            <w:proofErr w:type="gramEnd"/>
            <w:r w:rsidR="0073030C">
              <w:rPr>
                <w:rFonts w:ascii="Times New Roman" w:eastAsia="Times New Roman" w:hAnsi="Times New Roman" w:cs="Times New Roman"/>
                <w:color w:val="000000"/>
                <w:sz w:val="26"/>
                <w:szCs w:val="26"/>
                <w:lang w:eastAsia="ru-RU"/>
              </w:rPr>
              <w:t xml:space="preserve"> </w:t>
            </w:r>
            <w:r w:rsidRPr="00BC4B1C">
              <w:rPr>
                <w:rFonts w:ascii="Times New Roman" w:eastAsia="Times New Roman" w:hAnsi="Times New Roman" w:cs="Times New Roman"/>
                <w:color w:val="000000"/>
                <w:sz w:val="26"/>
                <w:szCs w:val="26"/>
                <w:lang w:eastAsia="ru-RU"/>
              </w:rPr>
              <w:t>проведении капитального ремонта общего имущества в многоквартирном доме</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422,90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422,90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262"/>
        </w:trPr>
        <w:tc>
          <w:tcPr>
            <w:tcW w:w="40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422,90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422,90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1454"/>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2.2.</w:t>
            </w:r>
          </w:p>
        </w:tc>
        <w:tc>
          <w:tcPr>
            <w:tcW w:w="1400"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Предоставление субсидий на благоустройство домовых территорий (ремонт внутриквартальных территорий (придомовых территорий) и проездов города Когалыма) </w:t>
            </w:r>
          </w:p>
        </w:tc>
        <w:tc>
          <w:tcPr>
            <w:tcW w:w="693" w:type="pct"/>
            <w:tcBorders>
              <w:top w:val="nil"/>
              <w:left w:val="nil"/>
              <w:bottom w:val="nil"/>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70"/>
        </w:trPr>
        <w:tc>
          <w:tcPr>
            <w:tcW w:w="405" w:type="pct"/>
            <w:vMerge w:val="restart"/>
            <w:tcBorders>
              <w:top w:val="nil"/>
              <w:left w:val="single" w:sz="4" w:space="0" w:color="auto"/>
              <w:bottom w:val="nil"/>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1400" w:type="pct"/>
            <w:vMerge w:val="restart"/>
            <w:tcBorders>
              <w:top w:val="nil"/>
              <w:left w:val="single" w:sz="4" w:space="0" w:color="auto"/>
              <w:bottom w:val="nil"/>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Итого по подпрограмме 2</w:t>
            </w:r>
          </w:p>
        </w:tc>
        <w:tc>
          <w:tcPr>
            <w:tcW w:w="693" w:type="pct"/>
            <w:vMerge w:val="restart"/>
            <w:tcBorders>
              <w:top w:val="nil"/>
              <w:left w:val="single" w:sz="4" w:space="0" w:color="auto"/>
              <w:bottom w:val="nil"/>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44 975,70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24 378,10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10 976,10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9 621,50</w:t>
            </w:r>
          </w:p>
        </w:tc>
      </w:tr>
      <w:tr w:rsidR="00BC4B1C" w:rsidRPr="00BC4B1C" w:rsidTr="001A5744">
        <w:trPr>
          <w:trHeight w:val="335"/>
        </w:trPr>
        <w:tc>
          <w:tcPr>
            <w:tcW w:w="40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540"/>
        </w:trPr>
        <w:tc>
          <w:tcPr>
            <w:tcW w:w="40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29 975,70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9 378,10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10 976,10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9 621,50</w:t>
            </w:r>
          </w:p>
        </w:tc>
      </w:tr>
      <w:tr w:rsidR="00BC4B1C" w:rsidRPr="00BC4B1C" w:rsidTr="001A5744">
        <w:trPr>
          <w:trHeight w:val="253"/>
        </w:trPr>
        <w:tc>
          <w:tcPr>
            <w:tcW w:w="40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E967E8" w:rsidRPr="00BC4B1C" w:rsidTr="001A5744">
        <w:trPr>
          <w:trHeight w:val="70"/>
        </w:trPr>
        <w:tc>
          <w:tcPr>
            <w:tcW w:w="460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Подпрограмма 3. «Поддержка частных инвестиций в жилищно-коммунальном комплексе</w:t>
            </w:r>
            <w:proofErr w:type="gramStart"/>
            <w:r w:rsidRPr="00BC4B1C">
              <w:rPr>
                <w:rFonts w:ascii="Times New Roman" w:eastAsia="Times New Roman" w:hAnsi="Times New Roman" w:cs="Times New Roman"/>
                <w:color w:val="000000"/>
                <w:sz w:val="26"/>
                <w:szCs w:val="26"/>
                <w:lang w:eastAsia="ru-RU"/>
              </w:rPr>
              <w:t xml:space="preserve">».  </w:t>
            </w:r>
            <w:proofErr w:type="gramEnd"/>
          </w:p>
        </w:tc>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r>
      <w:tr w:rsidR="00BC4B1C" w:rsidRPr="00BC4B1C" w:rsidTr="001A5744">
        <w:trPr>
          <w:trHeight w:val="1272"/>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3.1.</w:t>
            </w:r>
          </w:p>
        </w:tc>
        <w:tc>
          <w:tcPr>
            <w:tcW w:w="1400"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bl>
    <w:p w:rsidR="001A5744" w:rsidRDefault="001A5744" w:rsidP="00BC4B1C">
      <w:pPr>
        <w:spacing w:after="0" w:line="240" w:lineRule="auto"/>
        <w:jc w:val="center"/>
        <w:rPr>
          <w:rFonts w:ascii="Times New Roman" w:eastAsia="Times New Roman" w:hAnsi="Times New Roman" w:cs="Times New Roman"/>
          <w:sz w:val="26"/>
          <w:szCs w:val="26"/>
          <w:lang w:eastAsia="ru-RU"/>
        </w:rPr>
        <w:sectPr w:rsidR="001A5744" w:rsidSect="00E967E8">
          <w:pgSz w:w="16838" w:h="11906" w:orient="landscape" w:code="9"/>
          <w:pgMar w:top="2552" w:right="567" w:bottom="567" w:left="567" w:header="720" w:footer="720" w:gutter="0"/>
          <w:cols w:space="720"/>
          <w:titlePg/>
        </w:sectPr>
      </w:pPr>
    </w:p>
    <w:tbl>
      <w:tblPr>
        <w:tblW w:w="5000" w:type="pct"/>
        <w:tblLayout w:type="fixed"/>
        <w:tblCellMar>
          <w:left w:w="57" w:type="dxa"/>
          <w:right w:w="57" w:type="dxa"/>
        </w:tblCellMar>
        <w:tblLook w:val="04A0" w:firstRow="1" w:lastRow="0" w:firstColumn="1" w:lastColumn="0" w:noHBand="0" w:noVBand="1"/>
      </w:tblPr>
      <w:tblGrid>
        <w:gridCol w:w="1272"/>
        <w:gridCol w:w="4394"/>
        <w:gridCol w:w="2175"/>
        <w:gridCol w:w="2360"/>
        <w:gridCol w:w="1560"/>
        <w:gridCol w:w="1416"/>
        <w:gridCol w:w="1277"/>
        <w:gridCol w:w="1240"/>
      </w:tblGrid>
      <w:tr w:rsidR="00BC4B1C" w:rsidRPr="00BC4B1C" w:rsidTr="001A5744">
        <w:trPr>
          <w:trHeight w:val="847"/>
        </w:trPr>
        <w:tc>
          <w:tcPr>
            <w:tcW w:w="405" w:type="pct"/>
            <w:tcBorders>
              <w:top w:val="single" w:sz="4" w:space="0" w:color="auto"/>
              <w:left w:val="single" w:sz="4" w:space="0" w:color="auto"/>
              <w:bottom w:val="nil"/>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sz w:val="26"/>
                <w:szCs w:val="26"/>
                <w:lang w:eastAsia="ru-RU"/>
              </w:rPr>
            </w:pPr>
            <w:r w:rsidRPr="00BC4B1C">
              <w:rPr>
                <w:rFonts w:ascii="Times New Roman" w:eastAsia="Times New Roman" w:hAnsi="Times New Roman" w:cs="Times New Roman"/>
                <w:sz w:val="26"/>
                <w:szCs w:val="26"/>
                <w:lang w:eastAsia="ru-RU"/>
              </w:rPr>
              <w:lastRenderedPageBreak/>
              <w:t>3.2.</w:t>
            </w:r>
          </w:p>
        </w:tc>
        <w:tc>
          <w:tcPr>
            <w:tcW w:w="1400"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Предоставление субсидии на строительство автоматизированной водогрейной котельной установленной тепловой мощностью 72МВт (4)</w:t>
            </w:r>
          </w:p>
        </w:tc>
        <w:tc>
          <w:tcPr>
            <w:tcW w:w="693" w:type="pct"/>
            <w:tcBorders>
              <w:top w:val="single" w:sz="4" w:space="0" w:color="auto"/>
              <w:left w:val="nil"/>
              <w:bottom w:val="nil"/>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proofErr w:type="gram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roofErr w:type="gramEnd"/>
            <w:r w:rsidRPr="00BC4B1C">
              <w:rPr>
                <w:rFonts w:ascii="Times New Roman" w:eastAsia="Times New Roman" w:hAnsi="Times New Roman" w:cs="Times New Roman"/>
                <w:color w:val="000000"/>
                <w:sz w:val="26"/>
                <w:szCs w:val="26"/>
                <w:lang w:eastAsia="ru-RU"/>
              </w:rPr>
              <w:t>КУМИ</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755"/>
        </w:trPr>
        <w:tc>
          <w:tcPr>
            <w:tcW w:w="4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sz w:val="26"/>
                <w:szCs w:val="26"/>
                <w:lang w:eastAsia="ru-RU"/>
              </w:rPr>
            </w:pPr>
            <w:r w:rsidRPr="00BC4B1C">
              <w:rPr>
                <w:rFonts w:ascii="Times New Roman" w:eastAsia="Times New Roman" w:hAnsi="Times New Roman" w:cs="Times New Roman"/>
                <w:sz w:val="26"/>
                <w:szCs w:val="26"/>
                <w:lang w:eastAsia="ru-RU"/>
              </w:rPr>
              <w:t>3.3.</w:t>
            </w:r>
          </w:p>
        </w:tc>
        <w:tc>
          <w:tcPr>
            <w:tcW w:w="1400"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(5)</w:t>
            </w:r>
          </w:p>
        </w:tc>
        <w:tc>
          <w:tcPr>
            <w:tcW w:w="693" w:type="pct"/>
            <w:vMerge w:val="restart"/>
            <w:tcBorders>
              <w:top w:val="nil"/>
              <w:left w:val="single" w:sz="4" w:space="0" w:color="auto"/>
              <w:bottom w:val="single" w:sz="4" w:space="0" w:color="000000"/>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МКУ «УЖКХ </w:t>
            </w:r>
            <w:proofErr w:type="spellStart"/>
            <w:proofErr w:type="gram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roofErr w:type="gramEnd"/>
            <w:r w:rsidRPr="00BC4B1C">
              <w:rPr>
                <w:rFonts w:ascii="Times New Roman" w:eastAsia="Times New Roman" w:hAnsi="Times New Roman" w:cs="Times New Roman"/>
                <w:color w:val="000000"/>
                <w:sz w:val="26"/>
                <w:szCs w:val="26"/>
                <w:lang w:eastAsia="ru-RU"/>
              </w:rPr>
              <w:t>КУМИ</w:t>
            </w: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84 266,90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13 269,90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r>
      <w:tr w:rsidR="00BC4B1C" w:rsidRPr="00BC4B1C" w:rsidTr="001A5744">
        <w:trPr>
          <w:trHeight w:val="855"/>
        </w:trPr>
        <w:tc>
          <w:tcPr>
            <w:tcW w:w="40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11 942,90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11 942,90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484"/>
        </w:trPr>
        <w:tc>
          <w:tcPr>
            <w:tcW w:w="405"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72 324,00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1 327,00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r>
      <w:tr w:rsidR="00BC4B1C" w:rsidRPr="00BC4B1C" w:rsidTr="001A5744">
        <w:trPr>
          <w:trHeight w:val="324"/>
        </w:trPr>
        <w:tc>
          <w:tcPr>
            <w:tcW w:w="405" w:type="pct"/>
            <w:vMerge w:val="restart"/>
            <w:tcBorders>
              <w:top w:val="nil"/>
              <w:left w:val="single" w:sz="4" w:space="0" w:color="auto"/>
              <w:bottom w:val="nil"/>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14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Итого по подпрограмме 3</w:t>
            </w:r>
          </w:p>
        </w:tc>
        <w:tc>
          <w:tcPr>
            <w:tcW w:w="6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52" w:type="pct"/>
            <w:tcBorders>
              <w:top w:val="nil"/>
              <w:left w:val="nil"/>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84 266,90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13 269,90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r>
      <w:tr w:rsidR="00BC4B1C" w:rsidRPr="00BC4B1C" w:rsidTr="001A5744">
        <w:trPr>
          <w:trHeight w:val="600"/>
        </w:trPr>
        <w:tc>
          <w:tcPr>
            <w:tcW w:w="40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11 942,90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11 942,90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450"/>
        </w:trPr>
        <w:tc>
          <w:tcPr>
            <w:tcW w:w="405"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000000"/>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72 324,00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1 327,00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r>
      <w:tr w:rsidR="00BC4B1C" w:rsidRPr="00BC4B1C" w:rsidTr="001A5744">
        <w:trPr>
          <w:trHeight w:val="480"/>
        </w:trPr>
        <w:tc>
          <w:tcPr>
            <w:tcW w:w="405" w:type="pct"/>
            <w:vMerge w:val="restart"/>
            <w:tcBorders>
              <w:top w:val="single" w:sz="4" w:space="0" w:color="auto"/>
              <w:left w:val="single" w:sz="4" w:space="0" w:color="auto"/>
              <w:bottom w:val="nil"/>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1400" w:type="pct"/>
            <w:vMerge w:val="restart"/>
            <w:tcBorders>
              <w:top w:val="nil"/>
              <w:left w:val="single" w:sz="4" w:space="0" w:color="auto"/>
              <w:bottom w:val="nil"/>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 по Программе, в том числе</w:t>
            </w:r>
          </w:p>
        </w:tc>
        <w:tc>
          <w:tcPr>
            <w:tcW w:w="693" w:type="pct"/>
            <w:vMerge w:val="restart"/>
            <w:tcBorders>
              <w:top w:val="nil"/>
              <w:left w:val="single" w:sz="4" w:space="0" w:color="auto"/>
              <w:bottom w:val="nil"/>
              <w:right w:val="single" w:sz="4" w:space="0" w:color="auto"/>
            </w:tcBorders>
            <w:shd w:val="clear" w:color="auto" w:fill="auto"/>
            <w:noWrap/>
            <w:vAlign w:val="bottom"/>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52" w:type="pct"/>
            <w:tcBorders>
              <w:top w:val="nil"/>
              <w:left w:val="nil"/>
              <w:bottom w:val="single" w:sz="4" w:space="0" w:color="auto"/>
              <w:right w:val="single" w:sz="4" w:space="0" w:color="auto"/>
            </w:tcBorders>
            <w:shd w:val="clear" w:color="auto" w:fill="auto"/>
            <w:noWrap/>
            <w:vAlign w:val="bottom"/>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243 985,60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135 186,70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55 558,20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53 240,70</w:t>
            </w:r>
          </w:p>
        </w:tc>
      </w:tr>
      <w:tr w:rsidR="00BC4B1C" w:rsidRPr="00BC4B1C" w:rsidTr="001A5744">
        <w:trPr>
          <w:trHeight w:val="540"/>
        </w:trPr>
        <w:tc>
          <w:tcPr>
            <w:tcW w:w="405" w:type="pct"/>
            <w:vMerge/>
            <w:tcBorders>
              <w:top w:val="single" w:sz="4" w:space="0" w:color="auto"/>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bottom"/>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27 426,70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11 942,90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8 175,20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7 308,60</w:t>
            </w:r>
          </w:p>
        </w:tc>
      </w:tr>
      <w:tr w:rsidR="00BC4B1C" w:rsidRPr="00BC4B1C" w:rsidTr="001A5744">
        <w:trPr>
          <w:trHeight w:val="540"/>
        </w:trPr>
        <w:tc>
          <w:tcPr>
            <w:tcW w:w="405" w:type="pct"/>
            <w:vMerge/>
            <w:tcBorders>
              <w:top w:val="single" w:sz="4" w:space="0" w:color="auto"/>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bottom"/>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136 331,90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43 016,80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47 383,00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45 932,10</w:t>
            </w:r>
          </w:p>
        </w:tc>
      </w:tr>
      <w:tr w:rsidR="00BC4B1C" w:rsidRPr="00BC4B1C" w:rsidTr="001A5744">
        <w:trPr>
          <w:trHeight w:val="495"/>
        </w:trPr>
        <w:tc>
          <w:tcPr>
            <w:tcW w:w="405" w:type="pct"/>
            <w:vMerge/>
            <w:tcBorders>
              <w:top w:val="single" w:sz="4" w:space="0" w:color="auto"/>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средства ПАО "ЛУКОЙЛ"</w:t>
            </w:r>
          </w:p>
        </w:tc>
        <w:tc>
          <w:tcPr>
            <w:tcW w:w="4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58 552,00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58 552,00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bl>
    <w:p w:rsidR="001A5744" w:rsidRDefault="001A5744" w:rsidP="00BC4B1C">
      <w:pPr>
        <w:spacing w:after="0" w:line="240" w:lineRule="auto"/>
        <w:rPr>
          <w:rFonts w:ascii="Times New Roman" w:eastAsia="Times New Roman" w:hAnsi="Times New Roman" w:cs="Times New Roman"/>
          <w:color w:val="000000"/>
          <w:sz w:val="26"/>
          <w:szCs w:val="26"/>
          <w:lang w:eastAsia="ru-RU"/>
        </w:rPr>
        <w:sectPr w:rsidR="001A5744" w:rsidSect="001A5744">
          <w:pgSz w:w="16838" w:h="11906" w:orient="landscape" w:code="9"/>
          <w:pgMar w:top="567" w:right="567" w:bottom="2552" w:left="567" w:header="720" w:footer="720" w:gutter="0"/>
          <w:cols w:space="720"/>
          <w:titlePg/>
        </w:sectPr>
      </w:pPr>
    </w:p>
    <w:tbl>
      <w:tblPr>
        <w:tblW w:w="5000" w:type="pct"/>
        <w:tblLayout w:type="fixed"/>
        <w:tblCellMar>
          <w:left w:w="57" w:type="dxa"/>
          <w:right w:w="57" w:type="dxa"/>
        </w:tblCellMar>
        <w:tblLook w:val="04A0" w:firstRow="1" w:lastRow="0" w:firstColumn="1" w:lastColumn="0" w:noHBand="0" w:noVBand="1"/>
      </w:tblPr>
      <w:tblGrid>
        <w:gridCol w:w="1271"/>
        <w:gridCol w:w="4394"/>
        <w:gridCol w:w="2175"/>
        <w:gridCol w:w="2502"/>
        <w:gridCol w:w="1419"/>
        <w:gridCol w:w="1416"/>
        <w:gridCol w:w="1277"/>
        <w:gridCol w:w="1240"/>
      </w:tblGrid>
      <w:tr w:rsidR="00BC4B1C" w:rsidRPr="00BC4B1C" w:rsidTr="001A5744">
        <w:trPr>
          <w:trHeight w:val="1032"/>
        </w:trPr>
        <w:tc>
          <w:tcPr>
            <w:tcW w:w="405" w:type="pct"/>
            <w:tcBorders>
              <w:top w:val="single" w:sz="4" w:space="0" w:color="auto"/>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tcBorders>
              <w:top w:val="single" w:sz="4" w:space="0" w:color="auto"/>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tcBorders>
              <w:top w:val="single" w:sz="4" w:space="0" w:color="auto"/>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 (остатки, переходящие с прошлых лет)</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70"/>
        </w:trPr>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1400"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соисполнитель 1</w:t>
            </w:r>
            <w:r w:rsidRPr="00BC4B1C">
              <w:rPr>
                <w:rFonts w:ascii="Times New Roman" w:eastAsia="Times New Roman" w:hAnsi="Times New Roman" w:cs="Times New Roman"/>
                <w:color w:val="000000"/>
                <w:sz w:val="26"/>
                <w:szCs w:val="26"/>
                <w:lang w:eastAsia="ru-RU"/>
              </w:rPr>
              <w:br/>
              <w:t xml:space="preserve">(МКУ «УЖКХ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693"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62 203,60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24 401,70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20 059,70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17 742,20</w:t>
            </w:r>
          </w:p>
        </w:tc>
      </w:tr>
      <w:tr w:rsidR="00BC4B1C" w:rsidRPr="00BC4B1C" w:rsidTr="001A5744">
        <w:trPr>
          <w:trHeight w:val="570"/>
        </w:trPr>
        <w:tc>
          <w:tcPr>
            <w:tcW w:w="40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ХМАО – Югры</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15 483,80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8 175,20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7 308,60</w:t>
            </w:r>
          </w:p>
        </w:tc>
      </w:tr>
      <w:tr w:rsidR="00BC4B1C" w:rsidRPr="00BC4B1C" w:rsidTr="001A5744">
        <w:trPr>
          <w:trHeight w:val="510"/>
        </w:trPr>
        <w:tc>
          <w:tcPr>
            <w:tcW w:w="40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31 719,80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9 401,70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11 884,50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10 433,60</w:t>
            </w:r>
          </w:p>
        </w:tc>
      </w:tr>
      <w:tr w:rsidR="00BC4B1C" w:rsidRPr="00BC4B1C" w:rsidTr="001A5744">
        <w:trPr>
          <w:trHeight w:val="223"/>
        </w:trPr>
        <w:tc>
          <w:tcPr>
            <w:tcW w:w="40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средства ПАО "ЛУКОЙЛ"</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15 000,00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458"/>
        </w:trPr>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1400" w:type="pct"/>
            <w:vMerge w:val="restart"/>
            <w:tcBorders>
              <w:top w:val="nil"/>
              <w:left w:val="single" w:sz="4" w:space="0" w:color="auto"/>
              <w:bottom w:val="nil"/>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соисполнитель 2</w:t>
            </w:r>
            <w:r w:rsidRPr="00BC4B1C">
              <w:rPr>
                <w:rFonts w:ascii="Times New Roman" w:eastAsia="Times New Roman" w:hAnsi="Times New Roman" w:cs="Times New Roman"/>
                <w:color w:val="000000"/>
                <w:sz w:val="26"/>
                <w:szCs w:val="26"/>
                <w:lang w:eastAsia="ru-RU"/>
              </w:rPr>
              <w:br/>
              <w:t>(Комитет по управлению муниципальным имуществом Администрации города Когалыма)</w:t>
            </w:r>
          </w:p>
        </w:tc>
        <w:tc>
          <w:tcPr>
            <w:tcW w:w="693"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114 047,80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43 050,80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r>
      <w:tr w:rsidR="00BC4B1C" w:rsidRPr="00BC4B1C" w:rsidTr="001A5744">
        <w:trPr>
          <w:trHeight w:val="795"/>
        </w:trPr>
        <w:tc>
          <w:tcPr>
            <w:tcW w:w="40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nil"/>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102 104,90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31 107,90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35 498,50</w:t>
            </w:r>
          </w:p>
        </w:tc>
      </w:tr>
      <w:tr w:rsidR="00BC4B1C" w:rsidRPr="00BC4B1C" w:rsidTr="001A5744">
        <w:trPr>
          <w:trHeight w:val="70"/>
        </w:trPr>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1400"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соисполнитель 3</w:t>
            </w:r>
            <w:r w:rsidRPr="00BC4B1C">
              <w:rPr>
                <w:rFonts w:ascii="Times New Roman" w:eastAsia="Times New Roman" w:hAnsi="Times New Roman" w:cs="Times New Roman"/>
                <w:color w:val="000000"/>
                <w:sz w:val="26"/>
                <w:szCs w:val="26"/>
                <w:lang w:eastAsia="ru-RU"/>
              </w:rPr>
              <w:br/>
              <w:t xml:space="preserve">(МУ "УКС </w:t>
            </w:r>
            <w:proofErr w:type="spellStart"/>
            <w:r w:rsidRPr="00BC4B1C">
              <w:rPr>
                <w:rFonts w:ascii="Times New Roman" w:eastAsia="Times New Roman" w:hAnsi="Times New Roman" w:cs="Times New Roman"/>
                <w:color w:val="000000"/>
                <w:sz w:val="26"/>
                <w:szCs w:val="26"/>
                <w:lang w:eastAsia="ru-RU"/>
              </w:rPr>
              <w:t>г.Когалыма</w:t>
            </w:r>
            <w:proofErr w:type="spellEnd"/>
            <w:r w:rsidRPr="00BC4B1C">
              <w:rPr>
                <w:rFonts w:ascii="Times New Roman" w:eastAsia="Times New Roman" w:hAnsi="Times New Roman" w:cs="Times New Roman"/>
                <w:color w:val="000000"/>
                <w:sz w:val="26"/>
                <w:szCs w:val="26"/>
                <w:lang w:eastAsia="ru-RU"/>
              </w:rPr>
              <w:t>")</w:t>
            </w:r>
          </w:p>
        </w:tc>
        <w:tc>
          <w:tcPr>
            <w:tcW w:w="693" w:type="pct"/>
            <w:vMerge w:val="restart"/>
            <w:tcBorders>
              <w:top w:val="nil"/>
              <w:left w:val="single" w:sz="4" w:space="0" w:color="auto"/>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w:t>
            </w: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всего</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91 498,00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91 498,00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336"/>
        </w:trPr>
        <w:tc>
          <w:tcPr>
            <w:tcW w:w="40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бюджет города Когалыма</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2 385,20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2 385,20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495"/>
        </w:trPr>
        <w:tc>
          <w:tcPr>
            <w:tcW w:w="40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средства ПАО "ЛУКОЙЛ"</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43 552,00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43 552,00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r w:rsidR="00BC4B1C" w:rsidRPr="00BC4B1C" w:rsidTr="001A5744">
        <w:trPr>
          <w:trHeight w:val="70"/>
        </w:trPr>
        <w:tc>
          <w:tcPr>
            <w:tcW w:w="405"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1400"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693" w:type="pct"/>
            <w:vMerge/>
            <w:tcBorders>
              <w:top w:val="nil"/>
              <w:left w:val="single" w:sz="4" w:space="0" w:color="auto"/>
              <w:bottom w:val="single" w:sz="4" w:space="0" w:color="auto"/>
              <w:right w:val="single" w:sz="4" w:space="0" w:color="auto"/>
            </w:tcBorders>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p>
        </w:tc>
        <w:tc>
          <w:tcPr>
            <w:tcW w:w="79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 xml:space="preserve">средства </w:t>
            </w:r>
            <w:proofErr w:type="gramStart"/>
            <w:r w:rsidRPr="00BC4B1C">
              <w:rPr>
                <w:rFonts w:ascii="Times New Roman" w:eastAsia="Times New Roman" w:hAnsi="Times New Roman" w:cs="Times New Roman"/>
                <w:color w:val="000000"/>
                <w:sz w:val="26"/>
                <w:szCs w:val="26"/>
                <w:lang w:eastAsia="ru-RU"/>
              </w:rPr>
              <w:t>ПАО  "</w:t>
            </w:r>
            <w:proofErr w:type="gramEnd"/>
            <w:r w:rsidRPr="00BC4B1C">
              <w:rPr>
                <w:rFonts w:ascii="Times New Roman" w:eastAsia="Times New Roman" w:hAnsi="Times New Roman" w:cs="Times New Roman"/>
                <w:color w:val="000000"/>
                <w:sz w:val="26"/>
                <w:szCs w:val="26"/>
                <w:lang w:eastAsia="ru-RU"/>
              </w:rPr>
              <w:t>ЛУКОЙЛ" (остатки, переходящие с прошлых лет)</w:t>
            </w:r>
          </w:p>
        </w:tc>
        <w:tc>
          <w:tcPr>
            <w:tcW w:w="452"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51"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21 675,00</w:t>
            </w:r>
          </w:p>
        </w:tc>
        <w:tc>
          <w:tcPr>
            <w:tcW w:w="407"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c>
          <w:tcPr>
            <w:tcW w:w="395" w:type="pct"/>
            <w:tcBorders>
              <w:top w:val="nil"/>
              <w:left w:val="nil"/>
              <w:bottom w:val="single" w:sz="4" w:space="0" w:color="auto"/>
              <w:right w:val="single" w:sz="4" w:space="0" w:color="auto"/>
            </w:tcBorders>
            <w:shd w:val="clear" w:color="auto" w:fill="auto"/>
            <w:vAlign w:val="center"/>
            <w:hideMark/>
          </w:tcPr>
          <w:p w:rsidR="00E967E8" w:rsidRPr="00BC4B1C" w:rsidRDefault="00E967E8" w:rsidP="00BC4B1C">
            <w:pPr>
              <w:spacing w:after="0" w:line="240" w:lineRule="auto"/>
              <w:jc w:val="center"/>
              <w:rPr>
                <w:rFonts w:ascii="Times New Roman" w:eastAsia="Times New Roman" w:hAnsi="Times New Roman" w:cs="Times New Roman"/>
                <w:color w:val="000000"/>
                <w:sz w:val="26"/>
                <w:szCs w:val="26"/>
                <w:lang w:eastAsia="ru-RU"/>
              </w:rPr>
            </w:pPr>
            <w:r w:rsidRPr="00BC4B1C">
              <w:rPr>
                <w:rFonts w:ascii="Times New Roman" w:eastAsia="Times New Roman" w:hAnsi="Times New Roman" w:cs="Times New Roman"/>
                <w:color w:val="000000"/>
                <w:sz w:val="26"/>
                <w:szCs w:val="26"/>
                <w:lang w:eastAsia="ru-RU"/>
              </w:rPr>
              <w:t>0,00</w:t>
            </w:r>
          </w:p>
        </w:tc>
      </w:tr>
    </w:tbl>
    <w:p w:rsidR="00E967E8" w:rsidRPr="001A5744" w:rsidRDefault="00E967E8" w:rsidP="001A5744">
      <w:pPr>
        <w:spacing w:after="0" w:line="240" w:lineRule="auto"/>
        <w:ind w:firstLine="709"/>
        <w:rPr>
          <w:rFonts w:ascii="Times New Roman" w:hAnsi="Times New Roman"/>
          <w:sz w:val="26"/>
          <w:szCs w:val="26"/>
          <w:lang w:eastAsia="ru-RU"/>
        </w:rPr>
      </w:pPr>
      <w:r w:rsidRPr="001A5744">
        <w:rPr>
          <w:rFonts w:ascii="Times New Roman" w:eastAsia="Times New Roman" w:hAnsi="Times New Roman" w:cs="Times New Roman"/>
          <w:color w:val="000000"/>
          <w:sz w:val="26"/>
          <w:szCs w:val="26"/>
          <w:lang w:eastAsia="ru-RU"/>
        </w:rPr>
        <w:t>* Муниципальное казенное учреждение «Управление жилищно-коммунального хозяйства города Когалыма»</w:t>
      </w:r>
    </w:p>
    <w:p w:rsidR="00E967E8" w:rsidRPr="001A5744" w:rsidRDefault="00E967E8" w:rsidP="001A5744">
      <w:pPr>
        <w:spacing w:after="0" w:line="240" w:lineRule="auto"/>
        <w:ind w:firstLine="709"/>
        <w:rPr>
          <w:rFonts w:ascii="Times New Roman" w:hAnsi="Times New Roman"/>
          <w:sz w:val="26"/>
          <w:szCs w:val="26"/>
          <w:lang w:eastAsia="ru-RU"/>
        </w:rPr>
      </w:pPr>
      <w:r w:rsidRPr="001A5744">
        <w:rPr>
          <w:rFonts w:ascii="Times New Roman" w:eastAsia="Times New Roman" w:hAnsi="Times New Roman" w:cs="Times New Roman"/>
          <w:color w:val="000000"/>
          <w:sz w:val="26"/>
          <w:szCs w:val="26"/>
          <w:lang w:eastAsia="ru-RU"/>
        </w:rPr>
        <w:t>** Муниципальное казенное учреждение «Управление капитальным строительством города Когалыма»</w:t>
      </w:r>
    </w:p>
    <w:p w:rsidR="001A5744" w:rsidRPr="001A5744" w:rsidRDefault="00E967E8" w:rsidP="001A5744">
      <w:pPr>
        <w:spacing w:after="0" w:line="240" w:lineRule="auto"/>
        <w:ind w:firstLine="709"/>
        <w:rPr>
          <w:rFonts w:ascii="Times New Roman" w:hAnsi="Times New Roman"/>
          <w:sz w:val="20"/>
          <w:szCs w:val="20"/>
          <w:lang w:eastAsia="ru-RU"/>
        </w:rPr>
      </w:pPr>
      <w:r w:rsidRPr="001A5744">
        <w:rPr>
          <w:rFonts w:ascii="Times New Roman" w:eastAsia="Times New Roman" w:hAnsi="Times New Roman" w:cs="Times New Roman"/>
          <w:color w:val="000000"/>
          <w:sz w:val="26"/>
          <w:szCs w:val="26"/>
          <w:lang w:eastAsia="ru-RU"/>
        </w:rPr>
        <w:t>*** Комитет по управлению муниципальным имуществом Администрации города Когалыма</w:t>
      </w:r>
    </w:p>
    <w:sectPr w:rsidR="001A5744" w:rsidRPr="001A5744" w:rsidSect="001A5744">
      <w:pgSz w:w="16838" w:h="11906" w:orient="landscape" w:code="9"/>
      <w:pgMar w:top="2552" w:right="567" w:bottom="45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1C" w:rsidRDefault="00BC4B1C">
      <w:pPr>
        <w:spacing w:after="0" w:line="240" w:lineRule="auto"/>
      </w:pPr>
      <w:r>
        <w:separator/>
      </w:r>
    </w:p>
  </w:endnote>
  <w:endnote w:type="continuationSeparator" w:id="0">
    <w:p w:rsidR="00BC4B1C" w:rsidRDefault="00BC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1C" w:rsidRDefault="00BC4B1C"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BC4B1C" w:rsidRDefault="00BC4B1C"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1C" w:rsidRDefault="00BC4B1C" w:rsidP="00BC4B1C">
    <w:pPr>
      <w:pStyle w:val="a5"/>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1C" w:rsidRDefault="00BC4B1C" w:rsidP="00BC4B1C">
    <w:pPr>
      <w:pStyle w:val="a5"/>
      <w:jc w:val="right"/>
    </w:pPr>
    <w:r>
      <w:fldChar w:fldCharType="begin"/>
    </w:r>
    <w:r>
      <w:instrText>PAGE   \* MERGEFORMAT</w:instrText>
    </w:r>
    <w:r>
      <w:fldChar w:fldCharType="separate"/>
    </w:r>
    <w:r w:rsidR="008B3FFA">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1C" w:rsidRDefault="00BC4B1C"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BC4B1C" w:rsidRDefault="00BC4B1C" w:rsidP="00816483">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1C" w:rsidRDefault="00BC4B1C"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1A5744">
      <w:rPr>
        <w:rStyle w:val="ac"/>
        <w:noProof/>
      </w:rPr>
      <w:t>12</w:t>
    </w:r>
    <w:r>
      <w:rPr>
        <w:rStyle w:val="ac"/>
      </w:rPr>
      <w:fldChar w:fldCharType="end"/>
    </w:r>
  </w:p>
  <w:p w:rsidR="00BC4B1C" w:rsidRDefault="00BC4B1C"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1C" w:rsidRDefault="00BC4B1C">
      <w:pPr>
        <w:spacing w:after="0" w:line="240" w:lineRule="auto"/>
      </w:pPr>
      <w:r>
        <w:separator/>
      </w:r>
    </w:p>
  </w:footnote>
  <w:footnote w:type="continuationSeparator" w:id="0">
    <w:p w:rsidR="00BC4B1C" w:rsidRDefault="00BC4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0066ED"/>
    <w:multiLevelType w:val="hybridMultilevel"/>
    <w:tmpl w:val="A888FED0"/>
    <w:lvl w:ilvl="0" w:tplc="FF08A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6"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746F0C"/>
    <w:multiLevelType w:val="multilevel"/>
    <w:tmpl w:val="C7BE75F8"/>
    <w:lvl w:ilvl="0">
      <w:start w:val="1"/>
      <w:numFmt w:val="decimal"/>
      <w:lvlText w:val="%1."/>
      <w:lvlJc w:val="left"/>
      <w:pPr>
        <w:ind w:left="1521"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6"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21"/>
  </w:num>
  <w:num w:numId="2">
    <w:abstractNumId w:val="2"/>
  </w:num>
  <w:num w:numId="3">
    <w:abstractNumId w:val="5"/>
  </w:num>
  <w:num w:numId="4">
    <w:abstractNumId w:val="18"/>
  </w:num>
  <w:num w:numId="5">
    <w:abstractNumId w:val="10"/>
  </w:num>
  <w:num w:numId="6">
    <w:abstractNumId w:val="13"/>
  </w:num>
  <w:num w:numId="7">
    <w:abstractNumId w:val="15"/>
  </w:num>
  <w:num w:numId="8">
    <w:abstractNumId w:val="0"/>
  </w:num>
  <w:num w:numId="9">
    <w:abstractNumId w:val="4"/>
  </w:num>
  <w:num w:numId="10">
    <w:abstractNumId w:val="22"/>
  </w:num>
  <w:num w:numId="11">
    <w:abstractNumId w:val="6"/>
  </w:num>
  <w:num w:numId="12">
    <w:abstractNumId w:val="20"/>
  </w:num>
  <w:num w:numId="13">
    <w:abstractNumId w:val="12"/>
  </w:num>
  <w:num w:numId="14">
    <w:abstractNumId w:val="8"/>
  </w:num>
  <w:num w:numId="15">
    <w:abstractNumId w:val="19"/>
  </w:num>
  <w:num w:numId="16">
    <w:abstractNumId w:val="16"/>
  </w:num>
  <w:num w:numId="17">
    <w:abstractNumId w:val="1"/>
  </w:num>
  <w:num w:numId="18">
    <w:abstractNumId w:val="23"/>
  </w:num>
  <w:num w:numId="19">
    <w:abstractNumId w:val="17"/>
  </w:num>
  <w:num w:numId="20">
    <w:abstractNumId w:val="7"/>
  </w:num>
  <w:num w:numId="21">
    <w:abstractNumId w:val="14"/>
  </w:num>
  <w:num w:numId="22">
    <w:abstractNumId w:val="9"/>
  </w:num>
  <w:num w:numId="23">
    <w:abstractNumId w:val="11"/>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F8"/>
    <w:rsid w:val="000002CC"/>
    <w:rsid w:val="000039A8"/>
    <w:rsid w:val="000062CB"/>
    <w:rsid w:val="00007470"/>
    <w:rsid w:val="0001022B"/>
    <w:rsid w:val="00010A1E"/>
    <w:rsid w:val="000116EC"/>
    <w:rsid w:val="000126E0"/>
    <w:rsid w:val="000144EF"/>
    <w:rsid w:val="00015462"/>
    <w:rsid w:val="00020712"/>
    <w:rsid w:val="00020AAB"/>
    <w:rsid w:val="00020C16"/>
    <w:rsid w:val="0002143E"/>
    <w:rsid w:val="0002149D"/>
    <w:rsid w:val="00021976"/>
    <w:rsid w:val="00021E54"/>
    <w:rsid w:val="00023A69"/>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3FE"/>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618"/>
    <w:rsid w:val="0007490C"/>
    <w:rsid w:val="00075A61"/>
    <w:rsid w:val="000767FA"/>
    <w:rsid w:val="00080119"/>
    <w:rsid w:val="000801A0"/>
    <w:rsid w:val="00080E62"/>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773"/>
    <w:rsid w:val="000C13B8"/>
    <w:rsid w:val="000C1E27"/>
    <w:rsid w:val="000C25F8"/>
    <w:rsid w:val="000C3808"/>
    <w:rsid w:val="000C3942"/>
    <w:rsid w:val="000C5C4C"/>
    <w:rsid w:val="000C6D6A"/>
    <w:rsid w:val="000C7256"/>
    <w:rsid w:val="000C7D76"/>
    <w:rsid w:val="000D0196"/>
    <w:rsid w:val="000D0301"/>
    <w:rsid w:val="000D0314"/>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3CF9"/>
    <w:rsid w:val="000E3E7B"/>
    <w:rsid w:val="000E501D"/>
    <w:rsid w:val="000E505E"/>
    <w:rsid w:val="000E66D0"/>
    <w:rsid w:val="000E7E6E"/>
    <w:rsid w:val="000F021F"/>
    <w:rsid w:val="000F4A64"/>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05"/>
    <w:rsid w:val="00112696"/>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C8D"/>
    <w:rsid w:val="00130F63"/>
    <w:rsid w:val="00131D7A"/>
    <w:rsid w:val="001320AE"/>
    <w:rsid w:val="00133C45"/>
    <w:rsid w:val="0013420D"/>
    <w:rsid w:val="00134AEA"/>
    <w:rsid w:val="00134AF0"/>
    <w:rsid w:val="00135485"/>
    <w:rsid w:val="001408D2"/>
    <w:rsid w:val="0014294B"/>
    <w:rsid w:val="001429F7"/>
    <w:rsid w:val="00142B0A"/>
    <w:rsid w:val="00143652"/>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6158"/>
    <w:rsid w:val="0017784E"/>
    <w:rsid w:val="0018052C"/>
    <w:rsid w:val="00180FA1"/>
    <w:rsid w:val="00181899"/>
    <w:rsid w:val="00183261"/>
    <w:rsid w:val="00183823"/>
    <w:rsid w:val="00183A86"/>
    <w:rsid w:val="00183B55"/>
    <w:rsid w:val="001866A5"/>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544D"/>
    <w:rsid w:val="001A5744"/>
    <w:rsid w:val="001A6A05"/>
    <w:rsid w:val="001A70E4"/>
    <w:rsid w:val="001B05A9"/>
    <w:rsid w:val="001B0873"/>
    <w:rsid w:val="001B1C5F"/>
    <w:rsid w:val="001B201E"/>
    <w:rsid w:val="001B25E4"/>
    <w:rsid w:val="001B3DFD"/>
    <w:rsid w:val="001B7C39"/>
    <w:rsid w:val="001C06E6"/>
    <w:rsid w:val="001C0A70"/>
    <w:rsid w:val="001C0FD9"/>
    <w:rsid w:val="001C25D2"/>
    <w:rsid w:val="001C3779"/>
    <w:rsid w:val="001C4922"/>
    <w:rsid w:val="001C7841"/>
    <w:rsid w:val="001D0881"/>
    <w:rsid w:val="001D0A2F"/>
    <w:rsid w:val="001D123F"/>
    <w:rsid w:val="001D20D7"/>
    <w:rsid w:val="001D3FFA"/>
    <w:rsid w:val="001D50ED"/>
    <w:rsid w:val="001D5D15"/>
    <w:rsid w:val="001D6604"/>
    <w:rsid w:val="001D6674"/>
    <w:rsid w:val="001D7A49"/>
    <w:rsid w:val="001D7DCD"/>
    <w:rsid w:val="001E03F9"/>
    <w:rsid w:val="001E04AE"/>
    <w:rsid w:val="001E2463"/>
    <w:rsid w:val="001E38E7"/>
    <w:rsid w:val="001E3C6A"/>
    <w:rsid w:val="001E55A9"/>
    <w:rsid w:val="001E5F0C"/>
    <w:rsid w:val="001E75D9"/>
    <w:rsid w:val="001E7C3C"/>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5317"/>
    <w:rsid w:val="002263CA"/>
    <w:rsid w:val="00231BC1"/>
    <w:rsid w:val="00232A95"/>
    <w:rsid w:val="00232AD5"/>
    <w:rsid w:val="00233BD1"/>
    <w:rsid w:val="002376FE"/>
    <w:rsid w:val="00240123"/>
    <w:rsid w:val="0024049A"/>
    <w:rsid w:val="002404C4"/>
    <w:rsid w:val="00242D63"/>
    <w:rsid w:val="002432CF"/>
    <w:rsid w:val="00244E72"/>
    <w:rsid w:val="00245C60"/>
    <w:rsid w:val="00246B7F"/>
    <w:rsid w:val="00246F77"/>
    <w:rsid w:val="002472FB"/>
    <w:rsid w:val="002500A8"/>
    <w:rsid w:val="00250E4E"/>
    <w:rsid w:val="00253B48"/>
    <w:rsid w:val="00255BAF"/>
    <w:rsid w:val="002647DD"/>
    <w:rsid w:val="00267430"/>
    <w:rsid w:val="002768AD"/>
    <w:rsid w:val="0027708C"/>
    <w:rsid w:val="00277248"/>
    <w:rsid w:val="00280386"/>
    <w:rsid w:val="00280472"/>
    <w:rsid w:val="002859D3"/>
    <w:rsid w:val="00292091"/>
    <w:rsid w:val="00292BA6"/>
    <w:rsid w:val="0029720B"/>
    <w:rsid w:val="00297526"/>
    <w:rsid w:val="002A04E6"/>
    <w:rsid w:val="002A11A0"/>
    <w:rsid w:val="002A4B6B"/>
    <w:rsid w:val="002A5E6E"/>
    <w:rsid w:val="002A778A"/>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B706D"/>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DBC"/>
    <w:rsid w:val="002E0132"/>
    <w:rsid w:val="002E0FCB"/>
    <w:rsid w:val="002E1184"/>
    <w:rsid w:val="002E1323"/>
    <w:rsid w:val="002E1C05"/>
    <w:rsid w:val="002E2AFC"/>
    <w:rsid w:val="002E2EF0"/>
    <w:rsid w:val="002F0DB2"/>
    <w:rsid w:val="002F12D7"/>
    <w:rsid w:val="002F1847"/>
    <w:rsid w:val="002F21B6"/>
    <w:rsid w:val="002F2B1F"/>
    <w:rsid w:val="002F32F2"/>
    <w:rsid w:val="002F61D8"/>
    <w:rsid w:val="002F6E44"/>
    <w:rsid w:val="002F7B20"/>
    <w:rsid w:val="0030196D"/>
    <w:rsid w:val="003021B9"/>
    <w:rsid w:val="00303665"/>
    <w:rsid w:val="00303798"/>
    <w:rsid w:val="0030397F"/>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54B9E"/>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7A15"/>
    <w:rsid w:val="003E3F8F"/>
    <w:rsid w:val="003E5E6D"/>
    <w:rsid w:val="003E6153"/>
    <w:rsid w:val="003E6E0A"/>
    <w:rsid w:val="003E6E98"/>
    <w:rsid w:val="003E768B"/>
    <w:rsid w:val="003E7D2A"/>
    <w:rsid w:val="003F0304"/>
    <w:rsid w:val="003F12F2"/>
    <w:rsid w:val="003F2549"/>
    <w:rsid w:val="003F398B"/>
    <w:rsid w:val="003F3D05"/>
    <w:rsid w:val="003F49D7"/>
    <w:rsid w:val="003F521B"/>
    <w:rsid w:val="003F6BA8"/>
    <w:rsid w:val="00400669"/>
    <w:rsid w:val="00400722"/>
    <w:rsid w:val="0040146E"/>
    <w:rsid w:val="00401849"/>
    <w:rsid w:val="00401972"/>
    <w:rsid w:val="004020DB"/>
    <w:rsid w:val="004061D7"/>
    <w:rsid w:val="0041116B"/>
    <w:rsid w:val="00412FDE"/>
    <w:rsid w:val="00413479"/>
    <w:rsid w:val="00413508"/>
    <w:rsid w:val="00415285"/>
    <w:rsid w:val="0041595B"/>
    <w:rsid w:val="00415DA0"/>
    <w:rsid w:val="00416EC2"/>
    <w:rsid w:val="004205F5"/>
    <w:rsid w:val="00421CC9"/>
    <w:rsid w:val="00421F6F"/>
    <w:rsid w:val="00422495"/>
    <w:rsid w:val="00422C29"/>
    <w:rsid w:val="00423B30"/>
    <w:rsid w:val="00424473"/>
    <w:rsid w:val="0042464E"/>
    <w:rsid w:val="00425CB0"/>
    <w:rsid w:val="004260A9"/>
    <w:rsid w:val="0042634B"/>
    <w:rsid w:val="00427483"/>
    <w:rsid w:val="0043006F"/>
    <w:rsid w:val="00430E05"/>
    <w:rsid w:val="00431E71"/>
    <w:rsid w:val="00431FEE"/>
    <w:rsid w:val="00432D16"/>
    <w:rsid w:val="00434AEA"/>
    <w:rsid w:val="0043512B"/>
    <w:rsid w:val="004364F2"/>
    <w:rsid w:val="004374E0"/>
    <w:rsid w:val="00437C8C"/>
    <w:rsid w:val="004404F6"/>
    <w:rsid w:val="00441800"/>
    <w:rsid w:val="00442AE2"/>
    <w:rsid w:val="00442BDC"/>
    <w:rsid w:val="00445009"/>
    <w:rsid w:val="00447739"/>
    <w:rsid w:val="00447E51"/>
    <w:rsid w:val="00450542"/>
    <w:rsid w:val="00450B19"/>
    <w:rsid w:val="00450D67"/>
    <w:rsid w:val="00451DE9"/>
    <w:rsid w:val="00452FCB"/>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96E7D"/>
    <w:rsid w:val="004A2AD8"/>
    <w:rsid w:val="004A3A3D"/>
    <w:rsid w:val="004A454C"/>
    <w:rsid w:val="004A7EA2"/>
    <w:rsid w:val="004B277D"/>
    <w:rsid w:val="004B344F"/>
    <w:rsid w:val="004B3640"/>
    <w:rsid w:val="004B416F"/>
    <w:rsid w:val="004B5C33"/>
    <w:rsid w:val="004B7445"/>
    <w:rsid w:val="004C1276"/>
    <w:rsid w:val="004C26AB"/>
    <w:rsid w:val="004C33C1"/>
    <w:rsid w:val="004C3485"/>
    <w:rsid w:val="004C457A"/>
    <w:rsid w:val="004C61F9"/>
    <w:rsid w:val="004C7FCB"/>
    <w:rsid w:val="004D0685"/>
    <w:rsid w:val="004D0D00"/>
    <w:rsid w:val="004D1B58"/>
    <w:rsid w:val="004D3449"/>
    <w:rsid w:val="004D3ED7"/>
    <w:rsid w:val="004D4AC2"/>
    <w:rsid w:val="004D6AA1"/>
    <w:rsid w:val="004E03B4"/>
    <w:rsid w:val="004E0B5D"/>
    <w:rsid w:val="004E0DF6"/>
    <w:rsid w:val="004E1204"/>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38A4"/>
    <w:rsid w:val="005943FD"/>
    <w:rsid w:val="00595C1C"/>
    <w:rsid w:val="00595E7F"/>
    <w:rsid w:val="00597995"/>
    <w:rsid w:val="00597B9B"/>
    <w:rsid w:val="005A0D0E"/>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6306"/>
    <w:rsid w:val="005C035F"/>
    <w:rsid w:val="005C1EA7"/>
    <w:rsid w:val="005C38A1"/>
    <w:rsid w:val="005C4803"/>
    <w:rsid w:val="005C5273"/>
    <w:rsid w:val="005C74E9"/>
    <w:rsid w:val="005D077A"/>
    <w:rsid w:val="005D090B"/>
    <w:rsid w:val="005D34A8"/>
    <w:rsid w:val="005D3B9E"/>
    <w:rsid w:val="005D478D"/>
    <w:rsid w:val="005D4DA0"/>
    <w:rsid w:val="005D50D4"/>
    <w:rsid w:val="005D54C6"/>
    <w:rsid w:val="005D552B"/>
    <w:rsid w:val="005D7B39"/>
    <w:rsid w:val="005E0883"/>
    <w:rsid w:val="005E2A7F"/>
    <w:rsid w:val="005E2E0D"/>
    <w:rsid w:val="005E5D07"/>
    <w:rsid w:val="005E6374"/>
    <w:rsid w:val="005E7442"/>
    <w:rsid w:val="005E7D6A"/>
    <w:rsid w:val="005F18A3"/>
    <w:rsid w:val="005F1F19"/>
    <w:rsid w:val="005F5A3E"/>
    <w:rsid w:val="005F6FC7"/>
    <w:rsid w:val="005F74F6"/>
    <w:rsid w:val="005F75EA"/>
    <w:rsid w:val="0060231C"/>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D5E"/>
    <w:rsid w:val="00642589"/>
    <w:rsid w:val="00642837"/>
    <w:rsid w:val="0064304D"/>
    <w:rsid w:val="006438CE"/>
    <w:rsid w:val="00644464"/>
    <w:rsid w:val="00644F3A"/>
    <w:rsid w:val="0064622D"/>
    <w:rsid w:val="00646CCB"/>
    <w:rsid w:val="006478E4"/>
    <w:rsid w:val="00647C8B"/>
    <w:rsid w:val="006509FA"/>
    <w:rsid w:val="00652542"/>
    <w:rsid w:val="00653765"/>
    <w:rsid w:val="00653821"/>
    <w:rsid w:val="00653846"/>
    <w:rsid w:val="00654C91"/>
    <w:rsid w:val="00654DFD"/>
    <w:rsid w:val="00655B28"/>
    <w:rsid w:val="00656498"/>
    <w:rsid w:val="00660072"/>
    <w:rsid w:val="00660A32"/>
    <w:rsid w:val="00661174"/>
    <w:rsid w:val="006640FE"/>
    <w:rsid w:val="00664651"/>
    <w:rsid w:val="00664909"/>
    <w:rsid w:val="00666C3B"/>
    <w:rsid w:val="0067131C"/>
    <w:rsid w:val="00673569"/>
    <w:rsid w:val="00673E9C"/>
    <w:rsid w:val="00674527"/>
    <w:rsid w:val="006746C6"/>
    <w:rsid w:val="006747EF"/>
    <w:rsid w:val="00674987"/>
    <w:rsid w:val="00674F12"/>
    <w:rsid w:val="00680027"/>
    <w:rsid w:val="00681AC8"/>
    <w:rsid w:val="00682BDA"/>
    <w:rsid w:val="00685567"/>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69D4"/>
    <w:rsid w:val="006A72DB"/>
    <w:rsid w:val="006B0BC6"/>
    <w:rsid w:val="006B1084"/>
    <w:rsid w:val="006B2711"/>
    <w:rsid w:val="006B4206"/>
    <w:rsid w:val="006B45EC"/>
    <w:rsid w:val="006B47E0"/>
    <w:rsid w:val="006B5C54"/>
    <w:rsid w:val="006B6F0E"/>
    <w:rsid w:val="006C2346"/>
    <w:rsid w:val="006C244B"/>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D3"/>
    <w:rsid w:val="006F497E"/>
    <w:rsid w:val="006F6A5E"/>
    <w:rsid w:val="006F7CEB"/>
    <w:rsid w:val="00700379"/>
    <w:rsid w:val="007017F9"/>
    <w:rsid w:val="00702080"/>
    <w:rsid w:val="00703FA4"/>
    <w:rsid w:val="0070436C"/>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2BC1"/>
    <w:rsid w:val="00724D6D"/>
    <w:rsid w:val="0072584C"/>
    <w:rsid w:val="007266F6"/>
    <w:rsid w:val="00726A45"/>
    <w:rsid w:val="007302AB"/>
    <w:rsid w:val="0073030C"/>
    <w:rsid w:val="00731261"/>
    <w:rsid w:val="00732377"/>
    <w:rsid w:val="00732A70"/>
    <w:rsid w:val="00734E19"/>
    <w:rsid w:val="0073601C"/>
    <w:rsid w:val="007365CD"/>
    <w:rsid w:val="00741219"/>
    <w:rsid w:val="00741746"/>
    <w:rsid w:val="007420EA"/>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1276"/>
    <w:rsid w:val="00761C1C"/>
    <w:rsid w:val="00763073"/>
    <w:rsid w:val="0076405D"/>
    <w:rsid w:val="00765A8C"/>
    <w:rsid w:val="00766711"/>
    <w:rsid w:val="00766C48"/>
    <w:rsid w:val="00766FFD"/>
    <w:rsid w:val="0077257D"/>
    <w:rsid w:val="00773C53"/>
    <w:rsid w:val="00774015"/>
    <w:rsid w:val="00774B2F"/>
    <w:rsid w:val="00780613"/>
    <w:rsid w:val="00780681"/>
    <w:rsid w:val="00780B3B"/>
    <w:rsid w:val="00780DF0"/>
    <w:rsid w:val="00782E39"/>
    <w:rsid w:val="0078345E"/>
    <w:rsid w:val="00783CC0"/>
    <w:rsid w:val="007855E2"/>
    <w:rsid w:val="007874A1"/>
    <w:rsid w:val="00790267"/>
    <w:rsid w:val="0079135B"/>
    <w:rsid w:val="007915F0"/>
    <w:rsid w:val="00791FEE"/>
    <w:rsid w:val="00793DB3"/>
    <w:rsid w:val="00794A60"/>
    <w:rsid w:val="00795F27"/>
    <w:rsid w:val="00796F27"/>
    <w:rsid w:val="00797F29"/>
    <w:rsid w:val="007A0F53"/>
    <w:rsid w:val="007A50A3"/>
    <w:rsid w:val="007A5309"/>
    <w:rsid w:val="007A5824"/>
    <w:rsid w:val="007A5EF0"/>
    <w:rsid w:val="007A6FE8"/>
    <w:rsid w:val="007B1489"/>
    <w:rsid w:val="007B180A"/>
    <w:rsid w:val="007B1E93"/>
    <w:rsid w:val="007B36AC"/>
    <w:rsid w:val="007B5D4A"/>
    <w:rsid w:val="007C15A4"/>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5774"/>
    <w:rsid w:val="00816483"/>
    <w:rsid w:val="00816759"/>
    <w:rsid w:val="00821149"/>
    <w:rsid w:val="00825A00"/>
    <w:rsid w:val="008267AD"/>
    <w:rsid w:val="00826F54"/>
    <w:rsid w:val="00827502"/>
    <w:rsid w:val="00827F72"/>
    <w:rsid w:val="00830B95"/>
    <w:rsid w:val="00831AC3"/>
    <w:rsid w:val="00832238"/>
    <w:rsid w:val="00834B13"/>
    <w:rsid w:val="00835F52"/>
    <w:rsid w:val="00840009"/>
    <w:rsid w:val="008447DE"/>
    <w:rsid w:val="008455AB"/>
    <w:rsid w:val="00852731"/>
    <w:rsid w:val="00853E24"/>
    <w:rsid w:val="008541FA"/>
    <w:rsid w:val="0085430F"/>
    <w:rsid w:val="008547FA"/>
    <w:rsid w:val="00860DA3"/>
    <w:rsid w:val="00864720"/>
    <w:rsid w:val="00865371"/>
    <w:rsid w:val="00866658"/>
    <w:rsid w:val="008667E5"/>
    <w:rsid w:val="008671B0"/>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4F7E"/>
    <w:rsid w:val="008955D6"/>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3FFA"/>
    <w:rsid w:val="008B404E"/>
    <w:rsid w:val="008B4D35"/>
    <w:rsid w:val="008B5575"/>
    <w:rsid w:val="008B6DEF"/>
    <w:rsid w:val="008C08E6"/>
    <w:rsid w:val="008C1DA5"/>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0DE2"/>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6963"/>
    <w:rsid w:val="009379C9"/>
    <w:rsid w:val="00937F48"/>
    <w:rsid w:val="00940BFE"/>
    <w:rsid w:val="0094175B"/>
    <w:rsid w:val="00941CF0"/>
    <w:rsid w:val="009428BA"/>
    <w:rsid w:val="009429C8"/>
    <w:rsid w:val="00943737"/>
    <w:rsid w:val="009474A7"/>
    <w:rsid w:val="00947B70"/>
    <w:rsid w:val="009516AE"/>
    <w:rsid w:val="0095257B"/>
    <w:rsid w:val="00954250"/>
    <w:rsid w:val="00954B48"/>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482A"/>
    <w:rsid w:val="009B76A3"/>
    <w:rsid w:val="009C044C"/>
    <w:rsid w:val="009C065E"/>
    <w:rsid w:val="009C0950"/>
    <w:rsid w:val="009C0FA5"/>
    <w:rsid w:val="009C15C0"/>
    <w:rsid w:val="009C31C8"/>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1A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4755A"/>
    <w:rsid w:val="00A5012F"/>
    <w:rsid w:val="00A53377"/>
    <w:rsid w:val="00A57BF8"/>
    <w:rsid w:val="00A57DBF"/>
    <w:rsid w:val="00A6299B"/>
    <w:rsid w:val="00A62EFD"/>
    <w:rsid w:val="00A6404B"/>
    <w:rsid w:val="00A6446B"/>
    <w:rsid w:val="00A64977"/>
    <w:rsid w:val="00A6559D"/>
    <w:rsid w:val="00A674D9"/>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8D9"/>
    <w:rsid w:val="00AB0B2A"/>
    <w:rsid w:val="00AB4DEB"/>
    <w:rsid w:val="00AB5737"/>
    <w:rsid w:val="00AB5BEE"/>
    <w:rsid w:val="00AB695B"/>
    <w:rsid w:val="00AC0387"/>
    <w:rsid w:val="00AC073B"/>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2216"/>
    <w:rsid w:val="00B02BE1"/>
    <w:rsid w:val="00B10B1C"/>
    <w:rsid w:val="00B117F2"/>
    <w:rsid w:val="00B12135"/>
    <w:rsid w:val="00B1382A"/>
    <w:rsid w:val="00B142A2"/>
    <w:rsid w:val="00B2235C"/>
    <w:rsid w:val="00B23D31"/>
    <w:rsid w:val="00B2564F"/>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19D3"/>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4B8"/>
    <w:rsid w:val="00BB2561"/>
    <w:rsid w:val="00BB3457"/>
    <w:rsid w:val="00BB3D4C"/>
    <w:rsid w:val="00BB4F35"/>
    <w:rsid w:val="00BB6DEF"/>
    <w:rsid w:val="00BB6FFA"/>
    <w:rsid w:val="00BB7DCC"/>
    <w:rsid w:val="00BC0144"/>
    <w:rsid w:val="00BC170A"/>
    <w:rsid w:val="00BC293B"/>
    <w:rsid w:val="00BC2CFB"/>
    <w:rsid w:val="00BC3F2E"/>
    <w:rsid w:val="00BC43D5"/>
    <w:rsid w:val="00BC4B1C"/>
    <w:rsid w:val="00BC6D1C"/>
    <w:rsid w:val="00BC739E"/>
    <w:rsid w:val="00BC799A"/>
    <w:rsid w:val="00BD0B05"/>
    <w:rsid w:val="00BD0EB7"/>
    <w:rsid w:val="00BD1EFB"/>
    <w:rsid w:val="00BD264F"/>
    <w:rsid w:val="00BD2D00"/>
    <w:rsid w:val="00BD3E03"/>
    <w:rsid w:val="00BD54C0"/>
    <w:rsid w:val="00BD6B2E"/>
    <w:rsid w:val="00BD73DC"/>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3CE9"/>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E2E"/>
    <w:rsid w:val="00C474F9"/>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2EBD"/>
    <w:rsid w:val="00CF317C"/>
    <w:rsid w:val="00CF40BD"/>
    <w:rsid w:val="00CF76A0"/>
    <w:rsid w:val="00CF79E2"/>
    <w:rsid w:val="00D01B1D"/>
    <w:rsid w:val="00D0296A"/>
    <w:rsid w:val="00D044A6"/>
    <w:rsid w:val="00D069E6"/>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69F3"/>
    <w:rsid w:val="00D279D7"/>
    <w:rsid w:val="00D30186"/>
    <w:rsid w:val="00D32674"/>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4DC4"/>
    <w:rsid w:val="00D65588"/>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504C"/>
    <w:rsid w:val="00DA5302"/>
    <w:rsid w:val="00DA6B63"/>
    <w:rsid w:val="00DA76A7"/>
    <w:rsid w:val="00DA7FF9"/>
    <w:rsid w:val="00DB0D6F"/>
    <w:rsid w:val="00DB30E1"/>
    <w:rsid w:val="00DB4A50"/>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27FE8"/>
    <w:rsid w:val="00E3056E"/>
    <w:rsid w:val="00E30C9E"/>
    <w:rsid w:val="00E3212B"/>
    <w:rsid w:val="00E331E3"/>
    <w:rsid w:val="00E34C81"/>
    <w:rsid w:val="00E34DAD"/>
    <w:rsid w:val="00E353DC"/>
    <w:rsid w:val="00E35E7E"/>
    <w:rsid w:val="00E41151"/>
    <w:rsid w:val="00E41531"/>
    <w:rsid w:val="00E41C23"/>
    <w:rsid w:val="00E42423"/>
    <w:rsid w:val="00E43134"/>
    <w:rsid w:val="00E4347C"/>
    <w:rsid w:val="00E45BFE"/>
    <w:rsid w:val="00E45F80"/>
    <w:rsid w:val="00E46158"/>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235"/>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12"/>
    <w:rsid w:val="00E95D6D"/>
    <w:rsid w:val="00E967E8"/>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72B"/>
    <w:rsid w:val="00EE1D20"/>
    <w:rsid w:val="00EE2079"/>
    <w:rsid w:val="00EE265C"/>
    <w:rsid w:val="00EE4013"/>
    <w:rsid w:val="00EE5C63"/>
    <w:rsid w:val="00EF42D0"/>
    <w:rsid w:val="00EF49E3"/>
    <w:rsid w:val="00EF4FBE"/>
    <w:rsid w:val="00EF56EA"/>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C47"/>
    <w:rsid w:val="00F52DDA"/>
    <w:rsid w:val="00F54899"/>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F61"/>
    <w:rsid w:val="00F816AE"/>
    <w:rsid w:val="00F8563C"/>
    <w:rsid w:val="00F86148"/>
    <w:rsid w:val="00F86230"/>
    <w:rsid w:val="00F86FB9"/>
    <w:rsid w:val="00F8714B"/>
    <w:rsid w:val="00F90840"/>
    <w:rsid w:val="00F90C1C"/>
    <w:rsid w:val="00F910C5"/>
    <w:rsid w:val="00F92B7D"/>
    <w:rsid w:val="00F931B9"/>
    <w:rsid w:val="00F93493"/>
    <w:rsid w:val="00F935C8"/>
    <w:rsid w:val="00F9428D"/>
    <w:rsid w:val="00F9433B"/>
    <w:rsid w:val="00F94F01"/>
    <w:rsid w:val="00F9562D"/>
    <w:rsid w:val="00F96E11"/>
    <w:rsid w:val="00FA04F2"/>
    <w:rsid w:val="00FA164F"/>
    <w:rsid w:val="00FA1B7B"/>
    <w:rsid w:val="00FA1BED"/>
    <w:rsid w:val="00FA3B4A"/>
    <w:rsid w:val="00FA3D9B"/>
    <w:rsid w:val="00FA3F10"/>
    <w:rsid w:val="00FA4FC9"/>
    <w:rsid w:val="00FB0FC6"/>
    <w:rsid w:val="00FB101A"/>
    <w:rsid w:val="00FB1E3B"/>
    <w:rsid w:val="00FB2063"/>
    <w:rsid w:val="00FB63BB"/>
    <w:rsid w:val="00FB68E1"/>
    <w:rsid w:val="00FB6DC3"/>
    <w:rsid w:val="00FB70EF"/>
    <w:rsid w:val="00FB7331"/>
    <w:rsid w:val="00FC0185"/>
    <w:rsid w:val="00FC0871"/>
    <w:rsid w:val="00FC0CCB"/>
    <w:rsid w:val="00FC2E2C"/>
    <w:rsid w:val="00FC44A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D74"/>
    <w:rsid w:val="00FF6F5D"/>
    <w:rsid w:val="00FF7029"/>
    <w:rsid w:val="00FF77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4856B0-3FE2-4316-8A61-E208B6BF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paragraph" w:styleId="2">
    <w:name w:val="heading 2"/>
    <w:basedOn w:val="a"/>
    <w:next w:val="a"/>
    <w:link w:val="20"/>
    <w:unhideWhenUsed/>
    <w:qFormat/>
    <w:locked/>
    <w:rsid w:val="0064283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sz w:val="20"/>
      <w:szCs w:val="20"/>
      <w:lang w:eastAsia="ru-RU"/>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paragraph" w:styleId="af7">
    <w:name w:val="Title"/>
    <w:basedOn w:val="a"/>
    <w:next w:val="a"/>
    <w:link w:val="af8"/>
    <w:qFormat/>
    <w:locked/>
    <w:rsid w:val="007043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8">
    <w:name w:val="Название Знак"/>
    <w:basedOn w:val="a0"/>
    <w:link w:val="af7"/>
    <w:rsid w:val="0070436C"/>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642837"/>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663120455">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B2C4-7E7B-4108-A3A9-76EAF03B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1761</Words>
  <Characters>11644</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Дацкевич Татьяна Витальевна</cp:lastModifiedBy>
  <cp:revision>4</cp:revision>
  <cp:lastPrinted>2018-11-28T05:32:00Z</cp:lastPrinted>
  <dcterms:created xsi:type="dcterms:W3CDTF">2018-11-28T04:56:00Z</dcterms:created>
  <dcterms:modified xsi:type="dcterms:W3CDTF">2018-11-28T05:42:00Z</dcterms:modified>
</cp:coreProperties>
</file>