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0EE" w:rsidRPr="00E410EE" w:rsidRDefault="00E410EE" w:rsidP="00E410EE">
      <w:pPr>
        <w:autoSpaceDN w:val="0"/>
        <w:spacing w:after="0"/>
        <w:rPr>
          <w:rFonts w:ascii="Times New Roman" w:hAnsi="Times New Roman"/>
          <w:b/>
          <w:color w:val="3366FF"/>
          <w:sz w:val="20"/>
          <w:szCs w:val="20"/>
          <w:lang w:eastAsia="ru-RU"/>
        </w:rPr>
      </w:pPr>
      <w:bookmarkStart w:id="0" w:name="_GoBack"/>
    </w:p>
    <w:p w:rsidR="00E410EE" w:rsidRPr="00E410EE" w:rsidRDefault="00E410EE" w:rsidP="00E410EE">
      <w:pPr>
        <w:spacing w:after="0"/>
        <w:rPr>
          <w:rFonts w:ascii="Times New Roman" w:hAnsi="Times New Roman"/>
          <w:color w:val="3366FF"/>
          <w:sz w:val="28"/>
          <w:szCs w:val="28"/>
        </w:rPr>
      </w:pPr>
    </w:p>
    <w:p w:rsidR="00E410EE" w:rsidRPr="00E410EE" w:rsidRDefault="00E410EE" w:rsidP="00E410EE">
      <w:pPr>
        <w:spacing w:after="0"/>
        <w:rPr>
          <w:rFonts w:ascii="Times New Roman" w:hAnsi="Times New Roman"/>
          <w:b/>
          <w:color w:val="3366FF"/>
          <w:sz w:val="28"/>
          <w:szCs w:val="28"/>
        </w:rPr>
      </w:pPr>
      <w:r w:rsidRPr="00E410EE">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6" type="#_x0000_t75" style="position:absolute;margin-left:197.7pt;margin-top:-46.95pt;width:42pt;height:54pt;z-index:-251658240;visibility:visible;mso-wrap-distance-left:7in;mso-wrap-distance-top:2.9pt;mso-wrap-distance-right:7in;mso-wrap-distance-bottom:2.9pt;mso-position-horizontal-relative:margin">
            <v:imagedata r:id="rId7" o:title=""/>
            <w10:wrap anchorx="margin"/>
          </v:shape>
        </w:pict>
      </w:r>
    </w:p>
    <w:p w:rsidR="00E410EE" w:rsidRPr="00E410EE" w:rsidRDefault="00E410EE" w:rsidP="00E410EE">
      <w:pPr>
        <w:spacing w:after="0"/>
        <w:jc w:val="center"/>
        <w:rPr>
          <w:rFonts w:ascii="Times New Roman" w:hAnsi="Times New Roman"/>
          <w:b/>
          <w:color w:val="3366FF"/>
          <w:sz w:val="28"/>
          <w:szCs w:val="28"/>
        </w:rPr>
      </w:pPr>
      <w:r w:rsidRPr="00E410EE">
        <w:rPr>
          <w:rFonts w:ascii="Times New Roman" w:hAnsi="Times New Roman"/>
          <w:b/>
          <w:color w:val="3366FF"/>
          <w:sz w:val="28"/>
          <w:szCs w:val="28"/>
        </w:rPr>
        <w:t>ПОСТАНОВЛЕНИЕ</w:t>
      </w:r>
    </w:p>
    <w:p w:rsidR="00E410EE" w:rsidRPr="00E410EE" w:rsidRDefault="00E410EE" w:rsidP="00E410EE">
      <w:pPr>
        <w:spacing w:after="0"/>
        <w:jc w:val="center"/>
        <w:rPr>
          <w:rFonts w:ascii="Times New Roman" w:hAnsi="Times New Roman"/>
          <w:b/>
          <w:color w:val="3366FF"/>
          <w:sz w:val="28"/>
          <w:szCs w:val="28"/>
          <w:lang w:eastAsia="ru-RU"/>
        </w:rPr>
      </w:pPr>
      <w:r w:rsidRPr="00E410EE">
        <w:rPr>
          <w:rFonts w:ascii="Times New Roman" w:hAnsi="Times New Roman"/>
          <w:b/>
          <w:color w:val="3366FF"/>
          <w:sz w:val="28"/>
          <w:szCs w:val="28"/>
        </w:rPr>
        <w:t>АДМИНИСТРАЦИИ  ГОРОДА  КОГАЛЫМА</w:t>
      </w:r>
    </w:p>
    <w:p w:rsidR="00E410EE" w:rsidRPr="00E410EE" w:rsidRDefault="00E410EE" w:rsidP="00E410EE">
      <w:pPr>
        <w:spacing w:after="0"/>
        <w:jc w:val="center"/>
        <w:rPr>
          <w:rFonts w:ascii="Times New Roman" w:hAnsi="Times New Roman"/>
          <w:b/>
          <w:color w:val="3366FF"/>
          <w:sz w:val="28"/>
          <w:szCs w:val="28"/>
          <w:lang w:eastAsia="ar-SA"/>
        </w:rPr>
      </w:pPr>
      <w:r w:rsidRPr="00E410EE">
        <w:rPr>
          <w:rFonts w:ascii="Times New Roman" w:hAnsi="Times New Roman"/>
          <w:b/>
          <w:color w:val="3366FF"/>
          <w:sz w:val="28"/>
          <w:szCs w:val="28"/>
        </w:rPr>
        <w:t>Ханты-Мансийского автономного округа - Югры</w:t>
      </w:r>
    </w:p>
    <w:p w:rsidR="00E410EE" w:rsidRPr="00E410EE" w:rsidRDefault="00E410EE" w:rsidP="00E410EE">
      <w:pPr>
        <w:spacing w:after="0"/>
        <w:rPr>
          <w:rFonts w:ascii="Times New Roman" w:hAnsi="Times New Roman"/>
          <w:b/>
          <w:color w:val="3366FF"/>
          <w:sz w:val="28"/>
          <w:szCs w:val="28"/>
          <w:lang w:eastAsia="ru-RU"/>
        </w:rPr>
      </w:pPr>
    </w:p>
    <w:p w:rsidR="00E410EE" w:rsidRPr="00E410EE" w:rsidRDefault="00E410EE" w:rsidP="00E410EE">
      <w:pPr>
        <w:spacing w:after="0"/>
        <w:rPr>
          <w:rFonts w:ascii="Times New Roman" w:hAnsi="Times New Roman"/>
          <w:sz w:val="26"/>
          <w:szCs w:val="26"/>
        </w:rPr>
      </w:pPr>
      <w:r>
        <w:rPr>
          <w:rFonts w:ascii="Times New Roman" w:hAnsi="Times New Roman"/>
          <w:b/>
          <w:color w:val="3366FF"/>
          <w:sz w:val="28"/>
          <w:szCs w:val="28"/>
        </w:rPr>
        <w:t>От «19</w:t>
      </w:r>
      <w:r w:rsidRPr="00E410EE">
        <w:rPr>
          <w:rFonts w:ascii="Times New Roman" w:hAnsi="Times New Roman"/>
          <w:b/>
          <w:color w:val="3366FF"/>
          <w:sz w:val="28"/>
          <w:szCs w:val="28"/>
        </w:rPr>
        <w:t xml:space="preserve">»  февраля  2016 г.                             </w:t>
      </w:r>
      <w:r>
        <w:rPr>
          <w:rFonts w:ascii="Times New Roman" w:hAnsi="Times New Roman"/>
          <w:b/>
          <w:color w:val="3366FF"/>
          <w:sz w:val="28"/>
          <w:szCs w:val="28"/>
        </w:rPr>
        <w:t xml:space="preserve">                             №45</w:t>
      </w:r>
      <w:r w:rsidRPr="00E410EE">
        <w:rPr>
          <w:rFonts w:ascii="Times New Roman" w:hAnsi="Times New Roman"/>
          <w:b/>
          <w:color w:val="3366FF"/>
          <w:sz w:val="28"/>
          <w:szCs w:val="28"/>
        </w:rPr>
        <w:t>8</w:t>
      </w:r>
    </w:p>
    <w:p w:rsidR="00E410EE" w:rsidRPr="00E410EE" w:rsidRDefault="00E410EE" w:rsidP="00E410EE">
      <w:pPr>
        <w:pStyle w:val="ConsPlusNormal"/>
        <w:rPr>
          <w:sz w:val="26"/>
          <w:szCs w:val="26"/>
          <w:lang w:eastAsia="ru-RU"/>
        </w:rPr>
      </w:pPr>
    </w:p>
    <w:bookmarkEnd w:id="0"/>
    <w:p w:rsidR="00432912" w:rsidRPr="00FC51F7" w:rsidRDefault="00432912" w:rsidP="00771909">
      <w:pPr>
        <w:widowControl w:val="0"/>
        <w:autoSpaceDE w:val="0"/>
        <w:autoSpaceDN w:val="0"/>
        <w:adjustRightInd w:val="0"/>
        <w:spacing w:after="0" w:line="240" w:lineRule="auto"/>
        <w:jc w:val="right"/>
        <w:rPr>
          <w:rFonts w:ascii="Times New Roman" w:hAnsi="Times New Roman"/>
          <w:color w:val="FFFFFF"/>
          <w:sz w:val="26"/>
          <w:szCs w:val="26"/>
        </w:rPr>
      </w:pPr>
      <w:r w:rsidRPr="00FC51F7">
        <w:rPr>
          <w:rFonts w:ascii="Times New Roman" w:hAnsi="Times New Roman"/>
          <w:color w:val="FFFFFF"/>
          <w:sz w:val="24"/>
          <w:szCs w:val="24"/>
        </w:rPr>
        <w:t>РОЕКТ</w:t>
      </w:r>
    </w:p>
    <w:p w:rsidR="00432912" w:rsidRPr="00FC51F7" w:rsidRDefault="00432912" w:rsidP="00771909">
      <w:pPr>
        <w:widowControl w:val="0"/>
        <w:autoSpaceDE w:val="0"/>
        <w:autoSpaceDN w:val="0"/>
        <w:adjustRightInd w:val="0"/>
        <w:spacing w:after="0" w:line="240" w:lineRule="auto"/>
        <w:jc w:val="right"/>
        <w:rPr>
          <w:rFonts w:ascii="Times New Roman" w:hAnsi="Times New Roman"/>
          <w:sz w:val="26"/>
          <w:szCs w:val="26"/>
        </w:rPr>
      </w:pPr>
    </w:p>
    <w:p w:rsidR="00432912" w:rsidRDefault="00432912" w:rsidP="000A68C3">
      <w:pPr>
        <w:widowControl w:val="0"/>
        <w:autoSpaceDE w:val="0"/>
        <w:autoSpaceDN w:val="0"/>
        <w:adjustRightInd w:val="0"/>
        <w:spacing w:after="0" w:line="240" w:lineRule="auto"/>
        <w:ind w:right="-33"/>
        <w:rPr>
          <w:rFonts w:ascii="Times New Roman" w:hAnsi="Times New Roman"/>
          <w:sz w:val="26"/>
          <w:szCs w:val="26"/>
        </w:rPr>
      </w:pPr>
    </w:p>
    <w:p w:rsidR="00432912" w:rsidRDefault="00432912" w:rsidP="000A68C3">
      <w:pPr>
        <w:widowControl w:val="0"/>
        <w:autoSpaceDE w:val="0"/>
        <w:autoSpaceDN w:val="0"/>
        <w:adjustRightInd w:val="0"/>
        <w:spacing w:after="0" w:line="240" w:lineRule="auto"/>
        <w:ind w:right="-33"/>
        <w:rPr>
          <w:rFonts w:ascii="Times New Roman" w:hAnsi="Times New Roman"/>
          <w:sz w:val="26"/>
          <w:szCs w:val="26"/>
        </w:rPr>
      </w:pPr>
      <w:r w:rsidRPr="00FC51F7">
        <w:rPr>
          <w:rFonts w:ascii="Times New Roman" w:hAnsi="Times New Roman"/>
          <w:sz w:val="26"/>
          <w:szCs w:val="26"/>
        </w:rPr>
        <w:t xml:space="preserve">О </w:t>
      </w:r>
      <w:r>
        <w:rPr>
          <w:rFonts w:ascii="Times New Roman" w:hAnsi="Times New Roman"/>
          <w:sz w:val="26"/>
          <w:szCs w:val="26"/>
        </w:rPr>
        <w:t xml:space="preserve">внесении изменения в постановление </w:t>
      </w:r>
    </w:p>
    <w:p w:rsidR="00432912" w:rsidRDefault="00432912" w:rsidP="000A68C3">
      <w:pPr>
        <w:widowControl w:val="0"/>
        <w:autoSpaceDE w:val="0"/>
        <w:autoSpaceDN w:val="0"/>
        <w:adjustRightInd w:val="0"/>
        <w:spacing w:after="0" w:line="240" w:lineRule="auto"/>
        <w:ind w:right="-33"/>
        <w:rPr>
          <w:rFonts w:ascii="Times New Roman" w:hAnsi="Times New Roman"/>
          <w:sz w:val="26"/>
          <w:szCs w:val="26"/>
        </w:rPr>
      </w:pPr>
      <w:r>
        <w:rPr>
          <w:rFonts w:ascii="Times New Roman" w:hAnsi="Times New Roman"/>
          <w:sz w:val="26"/>
          <w:szCs w:val="26"/>
        </w:rPr>
        <w:t>Администрации города Когалыма</w:t>
      </w:r>
    </w:p>
    <w:p w:rsidR="00432912" w:rsidRPr="009A6A15" w:rsidRDefault="00432912" w:rsidP="007D1E44">
      <w:pPr>
        <w:widowControl w:val="0"/>
        <w:autoSpaceDE w:val="0"/>
        <w:autoSpaceDN w:val="0"/>
        <w:adjustRightInd w:val="0"/>
        <w:spacing w:after="0" w:line="240" w:lineRule="auto"/>
        <w:ind w:right="4534"/>
        <w:rPr>
          <w:rFonts w:ascii="Times New Roman" w:hAnsi="Times New Roman"/>
          <w:sz w:val="26"/>
          <w:szCs w:val="26"/>
        </w:rPr>
      </w:pPr>
      <w:r w:rsidRPr="009A6A15">
        <w:rPr>
          <w:rFonts w:ascii="Times New Roman" w:hAnsi="Times New Roman"/>
          <w:sz w:val="26"/>
          <w:szCs w:val="26"/>
        </w:rPr>
        <w:t>от 14.12.2015 №3644</w:t>
      </w:r>
    </w:p>
    <w:p w:rsidR="00432912" w:rsidRPr="009A6A15" w:rsidRDefault="00432912" w:rsidP="003143D0">
      <w:pPr>
        <w:widowControl w:val="0"/>
        <w:autoSpaceDE w:val="0"/>
        <w:autoSpaceDN w:val="0"/>
        <w:adjustRightInd w:val="0"/>
        <w:spacing w:after="0" w:line="240" w:lineRule="auto"/>
        <w:rPr>
          <w:rFonts w:ascii="Times New Roman" w:hAnsi="Times New Roman"/>
          <w:sz w:val="26"/>
          <w:szCs w:val="26"/>
        </w:rPr>
      </w:pPr>
    </w:p>
    <w:p w:rsidR="00432912" w:rsidRPr="009A6A15" w:rsidRDefault="00432912" w:rsidP="003143D0">
      <w:pPr>
        <w:widowControl w:val="0"/>
        <w:autoSpaceDE w:val="0"/>
        <w:autoSpaceDN w:val="0"/>
        <w:adjustRightInd w:val="0"/>
        <w:spacing w:after="0" w:line="240" w:lineRule="auto"/>
        <w:rPr>
          <w:rFonts w:ascii="Times New Roman" w:hAnsi="Times New Roman"/>
          <w:sz w:val="26"/>
          <w:szCs w:val="26"/>
        </w:rPr>
      </w:pPr>
    </w:p>
    <w:p w:rsidR="00432912" w:rsidRDefault="00432912" w:rsidP="000A68C3">
      <w:pPr>
        <w:widowControl w:val="0"/>
        <w:autoSpaceDE w:val="0"/>
        <w:autoSpaceDN w:val="0"/>
        <w:adjustRightInd w:val="0"/>
        <w:spacing w:after="0" w:line="240" w:lineRule="auto"/>
        <w:ind w:firstLine="709"/>
        <w:jc w:val="both"/>
        <w:rPr>
          <w:rFonts w:ascii="Times New Roman" w:hAnsi="Times New Roman"/>
          <w:sz w:val="26"/>
          <w:szCs w:val="26"/>
        </w:rPr>
      </w:pPr>
      <w:r w:rsidRPr="00FC51F7">
        <w:rPr>
          <w:rFonts w:ascii="Times New Roman" w:hAnsi="Times New Roman"/>
          <w:sz w:val="26"/>
          <w:szCs w:val="26"/>
        </w:rPr>
        <w:t xml:space="preserve">В соответствии со </w:t>
      </w:r>
      <w:hyperlink r:id="rId8" w:history="1">
        <w:r w:rsidRPr="00FC51F7">
          <w:rPr>
            <w:rFonts w:ascii="Times New Roman" w:hAnsi="Times New Roman"/>
            <w:sz w:val="26"/>
            <w:szCs w:val="26"/>
          </w:rPr>
          <w:t>статьёй 144</w:t>
        </w:r>
      </w:hyperlink>
      <w:r w:rsidRPr="00FC51F7">
        <w:rPr>
          <w:rFonts w:ascii="Times New Roman" w:hAnsi="Times New Roman"/>
          <w:sz w:val="26"/>
          <w:szCs w:val="26"/>
        </w:rPr>
        <w:t xml:space="preserve"> Трудового кодекса Российской Федерации, постановлением Правительства Ханты-Мансийского автономного округа – Югры от 13.04.2007 №97-п «Об утверждении Единых рекомендаций по построению отраслевых систем оплаты труда работников государственных учреждений, финансируемых из бюджета Ханты-Мансийского автономного округа – Югры», приказом </w:t>
      </w:r>
      <w:r>
        <w:rPr>
          <w:rFonts w:ascii="Times New Roman" w:hAnsi="Times New Roman"/>
          <w:sz w:val="26"/>
          <w:szCs w:val="26"/>
        </w:rPr>
        <w:t xml:space="preserve">Департамента </w:t>
      </w:r>
      <w:r w:rsidRPr="00FC51F7">
        <w:rPr>
          <w:rFonts w:ascii="Times New Roman" w:hAnsi="Times New Roman"/>
          <w:sz w:val="26"/>
          <w:szCs w:val="26"/>
        </w:rPr>
        <w:t>культуры Ханты-Мансийского автономного округа – Югры от 09</w:t>
      </w:r>
      <w:r>
        <w:rPr>
          <w:rFonts w:ascii="Times New Roman" w:hAnsi="Times New Roman"/>
          <w:sz w:val="26"/>
          <w:szCs w:val="26"/>
        </w:rPr>
        <w:t>.01.2013 №4-нп «Об утверждении П</w:t>
      </w:r>
      <w:r w:rsidRPr="00FC51F7">
        <w:rPr>
          <w:rFonts w:ascii="Times New Roman" w:hAnsi="Times New Roman"/>
          <w:sz w:val="26"/>
          <w:szCs w:val="26"/>
        </w:rPr>
        <w:t>римерных положений по оплате труда работников</w:t>
      </w:r>
      <w:r>
        <w:rPr>
          <w:rFonts w:ascii="Times New Roman" w:hAnsi="Times New Roman"/>
          <w:sz w:val="26"/>
          <w:szCs w:val="26"/>
        </w:rPr>
        <w:t xml:space="preserve"> государственных учреждений и государственных образовательных организаций                         Ханты-Мансийского автономного округа – Югры, подведомственных Департаменту культуры Ханты-Мансийского автономного округа – Югры», </w:t>
      </w:r>
      <w:r w:rsidRPr="009A6A15">
        <w:rPr>
          <w:rFonts w:ascii="Times New Roman" w:hAnsi="Times New Roman"/>
          <w:sz w:val="26"/>
          <w:szCs w:val="26"/>
        </w:rPr>
        <w:t xml:space="preserve">Уставом города Когалыма, </w:t>
      </w:r>
      <w:r>
        <w:rPr>
          <w:rFonts w:ascii="Times New Roman" w:hAnsi="Times New Roman"/>
          <w:sz w:val="26"/>
          <w:szCs w:val="26"/>
        </w:rPr>
        <w:t>постановлением Администрации города Когалыма от 19.11.2015 №3384 «</w:t>
      </w:r>
      <w:r>
        <w:rPr>
          <w:rFonts w:ascii="Times New Roman" w:hAnsi="Times New Roman"/>
          <w:sz w:val="26"/>
          <w:szCs w:val="26"/>
          <w:shd w:val="clear" w:color="auto" w:fill="FFFFFF"/>
        </w:rPr>
        <w:t>Об утверждении положения об оплате труда и стимулирующих выплатах работников муниципальных учреждений физической культуры и спорта города Когалыма»:</w:t>
      </w:r>
      <w:r>
        <w:rPr>
          <w:rFonts w:ascii="Times New Roman" w:hAnsi="Times New Roman"/>
          <w:sz w:val="26"/>
          <w:szCs w:val="26"/>
        </w:rPr>
        <w:t xml:space="preserve"> </w:t>
      </w:r>
    </w:p>
    <w:p w:rsidR="00432912" w:rsidRPr="009A6A15" w:rsidRDefault="00432912" w:rsidP="000A68C3">
      <w:pPr>
        <w:widowControl w:val="0"/>
        <w:autoSpaceDE w:val="0"/>
        <w:autoSpaceDN w:val="0"/>
        <w:adjustRightInd w:val="0"/>
        <w:spacing w:after="0" w:line="240" w:lineRule="auto"/>
        <w:ind w:firstLine="709"/>
        <w:jc w:val="both"/>
        <w:rPr>
          <w:rFonts w:ascii="Times New Roman" w:hAnsi="Times New Roman"/>
          <w:sz w:val="26"/>
          <w:szCs w:val="26"/>
        </w:rPr>
      </w:pPr>
    </w:p>
    <w:p w:rsidR="00432912" w:rsidRDefault="00432912" w:rsidP="000A68C3">
      <w:pPr>
        <w:pStyle w:val="a3"/>
        <w:widowControl w:val="0"/>
        <w:numPr>
          <w:ilvl w:val="0"/>
          <w:numId w:val="18"/>
        </w:numPr>
        <w:autoSpaceDE w:val="0"/>
        <w:autoSpaceDN w:val="0"/>
        <w:adjustRightInd w:val="0"/>
        <w:spacing w:after="0" w:line="240" w:lineRule="auto"/>
        <w:ind w:left="0" w:firstLine="709"/>
        <w:jc w:val="both"/>
        <w:rPr>
          <w:rFonts w:ascii="Times New Roman" w:hAnsi="Times New Roman"/>
          <w:sz w:val="26"/>
          <w:szCs w:val="26"/>
        </w:rPr>
      </w:pPr>
      <w:r w:rsidRPr="009A6A15">
        <w:rPr>
          <w:rFonts w:ascii="Times New Roman" w:hAnsi="Times New Roman"/>
          <w:sz w:val="26"/>
          <w:szCs w:val="26"/>
        </w:rPr>
        <w:t>В постановление Администрации города Когалыма от 14.12.2015 №3644 «Об утверждении порядка премирования руководителей муниципальных учреждений физической культуры и спорта города Когалыма» (далее - постановление) внести</w:t>
      </w:r>
      <w:r>
        <w:rPr>
          <w:rFonts w:ascii="Times New Roman" w:hAnsi="Times New Roman"/>
          <w:sz w:val="26"/>
          <w:szCs w:val="26"/>
        </w:rPr>
        <w:t xml:space="preserve"> следующее изменение:</w:t>
      </w:r>
    </w:p>
    <w:p w:rsidR="00432912" w:rsidRDefault="00432912" w:rsidP="000A68C3">
      <w:pPr>
        <w:pStyle w:val="a3"/>
        <w:widowControl w:val="0"/>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1.1. Абзац пятый пункта 2.1 приложения 1 к постановлению изложить в следующей редакции:</w:t>
      </w:r>
    </w:p>
    <w:p w:rsidR="00432912" w:rsidRDefault="00432912" w:rsidP="000A68C3">
      <w:pPr>
        <w:pStyle w:val="a3"/>
        <w:widowControl w:val="0"/>
        <w:autoSpaceDE w:val="0"/>
        <w:autoSpaceDN w:val="0"/>
        <w:adjustRightInd w:val="0"/>
        <w:spacing w:after="0" w:line="240" w:lineRule="auto"/>
        <w:ind w:left="0" w:firstLine="709"/>
        <w:jc w:val="both"/>
        <w:rPr>
          <w:rFonts w:ascii="Times New Roman" w:hAnsi="Times New Roman"/>
          <w:bCs/>
          <w:iCs/>
          <w:sz w:val="26"/>
          <w:szCs w:val="26"/>
        </w:rPr>
      </w:pPr>
      <w:r>
        <w:rPr>
          <w:rFonts w:ascii="Times New Roman" w:hAnsi="Times New Roman"/>
          <w:sz w:val="26"/>
          <w:szCs w:val="26"/>
        </w:rPr>
        <w:t xml:space="preserve"> «</w:t>
      </w:r>
      <w:r w:rsidRPr="00157C21">
        <w:rPr>
          <w:rFonts w:ascii="Times New Roman" w:hAnsi="Times New Roman"/>
          <w:bCs/>
          <w:iCs/>
          <w:sz w:val="26"/>
          <w:szCs w:val="26"/>
        </w:rPr>
        <w:t xml:space="preserve">При сумме баллов, соответствующей выполнению всех показателей, размер премии руководителя Учреждения за отчётный период равен 100 процентам от установленного размера премии. При начислении более низкой суммы баллов, премия руководителя Учреждения снижается пропорционально баллам. </w:t>
      </w:r>
    </w:p>
    <w:p w:rsidR="00432912" w:rsidRPr="00291469" w:rsidRDefault="00432912" w:rsidP="000A68C3">
      <w:pPr>
        <w:pStyle w:val="a3"/>
        <w:widowControl w:val="0"/>
        <w:autoSpaceDE w:val="0"/>
        <w:autoSpaceDN w:val="0"/>
        <w:adjustRightInd w:val="0"/>
        <w:spacing w:after="0" w:line="240" w:lineRule="auto"/>
        <w:ind w:left="0" w:firstLine="709"/>
        <w:jc w:val="both"/>
        <w:rPr>
          <w:rFonts w:ascii="Times New Roman" w:hAnsi="Times New Roman"/>
          <w:bCs/>
          <w:iCs/>
          <w:sz w:val="26"/>
          <w:szCs w:val="26"/>
        </w:rPr>
      </w:pPr>
      <w:r w:rsidRPr="00291469">
        <w:rPr>
          <w:rFonts w:ascii="Times New Roman" w:hAnsi="Times New Roman"/>
          <w:bCs/>
          <w:iCs/>
          <w:sz w:val="26"/>
          <w:szCs w:val="26"/>
        </w:rPr>
        <w:t xml:space="preserve">В случае депремирования руководителя Учреждения </w:t>
      </w:r>
      <w:r w:rsidRPr="00291469">
        <w:rPr>
          <w:rFonts w:ascii="Times New Roman" w:hAnsi="Times New Roman"/>
          <w:sz w:val="26"/>
          <w:szCs w:val="26"/>
        </w:rPr>
        <w:t xml:space="preserve">в предыдущем периоде за невыполнение целевых показателей эффективности работы Учреждения, при условии выполнения им мероприятий по устранению </w:t>
      </w:r>
      <w:r w:rsidRPr="00291469">
        <w:rPr>
          <w:rFonts w:ascii="Times New Roman" w:hAnsi="Times New Roman"/>
          <w:sz w:val="26"/>
          <w:szCs w:val="26"/>
        </w:rPr>
        <w:lastRenderedPageBreak/>
        <w:t>выявленных нарушений в отчётном периоде для достижения положительных результатов по принятым мерам с предоставлением подтверждающих документов, снижение баллов в отчётном периоде не осуществляется».</w:t>
      </w:r>
    </w:p>
    <w:p w:rsidR="00432912" w:rsidRPr="00291469" w:rsidRDefault="00432912" w:rsidP="000A68C3">
      <w:pPr>
        <w:widowControl w:val="0"/>
        <w:tabs>
          <w:tab w:val="left" w:pos="1134"/>
        </w:tabs>
        <w:autoSpaceDE w:val="0"/>
        <w:autoSpaceDN w:val="0"/>
        <w:adjustRightInd w:val="0"/>
        <w:spacing w:after="0" w:line="240" w:lineRule="auto"/>
        <w:ind w:firstLine="709"/>
        <w:jc w:val="both"/>
        <w:rPr>
          <w:rFonts w:ascii="Times New Roman" w:hAnsi="Times New Roman"/>
          <w:sz w:val="26"/>
          <w:szCs w:val="26"/>
        </w:rPr>
      </w:pPr>
      <w:r w:rsidRPr="00291469">
        <w:rPr>
          <w:rFonts w:ascii="Times New Roman" w:hAnsi="Times New Roman"/>
          <w:sz w:val="26"/>
          <w:szCs w:val="26"/>
        </w:rPr>
        <w:t>1.2. Приложение 2 к постановлению изложить в редакции согласно приложению к настоящему постановлению.</w:t>
      </w:r>
    </w:p>
    <w:p w:rsidR="00432912" w:rsidRDefault="00432912" w:rsidP="000A68C3">
      <w:pPr>
        <w:pStyle w:val="a3"/>
        <w:numPr>
          <w:ilvl w:val="0"/>
          <w:numId w:val="18"/>
        </w:numPr>
        <w:autoSpaceDE w:val="0"/>
        <w:autoSpaceDN w:val="0"/>
        <w:adjustRightInd w:val="0"/>
        <w:spacing w:after="0" w:line="240" w:lineRule="auto"/>
        <w:ind w:left="0" w:firstLine="709"/>
        <w:jc w:val="both"/>
        <w:rPr>
          <w:rFonts w:ascii="Times New Roman" w:hAnsi="Times New Roman"/>
          <w:sz w:val="26"/>
          <w:szCs w:val="26"/>
        </w:rPr>
      </w:pPr>
      <w:r w:rsidRPr="00FC51F7">
        <w:rPr>
          <w:rFonts w:ascii="Times New Roman" w:hAnsi="Times New Roman"/>
          <w:sz w:val="26"/>
          <w:szCs w:val="26"/>
        </w:rPr>
        <w:t>Отделу финансово-экономического обеспечения и контроля Администрации города Когалыма (А.А.Рябинина) направить в юридическое управление Администрации города Когалыма текст постановления и приложени</w:t>
      </w:r>
      <w:r>
        <w:rPr>
          <w:rFonts w:ascii="Times New Roman" w:hAnsi="Times New Roman"/>
          <w:sz w:val="26"/>
          <w:szCs w:val="26"/>
        </w:rPr>
        <w:t>е</w:t>
      </w:r>
      <w:r w:rsidRPr="00FC51F7">
        <w:rPr>
          <w:rFonts w:ascii="Times New Roman" w:hAnsi="Times New Roman"/>
          <w:sz w:val="26"/>
          <w:szCs w:val="26"/>
        </w:rPr>
        <w:t xml:space="preserve">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432912" w:rsidRPr="00FC51F7" w:rsidRDefault="00432912" w:rsidP="000A68C3">
      <w:pPr>
        <w:autoSpaceDE w:val="0"/>
        <w:autoSpaceDN w:val="0"/>
        <w:adjustRightInd w:val="0"/>
        <w:spacing w:after="0" w:line="240" w:lineRule="auto"/>
        <w:ind w:firstLine="709"/>
        <w:jc w:val="both"/>
        <w:rPr>
          <w:rFonts w:ascii="Times New Roman" w:hAnsi="Times New Roman"/>
          <w:sz w:val="26"/>
          <w:szCs w:val="26"/>
        </w:rPr>
      </w:pPr>
    </w:p>
    <w:p w:rsidR="00432912" w:rsidRDefault="00432912" w:rsidP="000A68C3">
      <w:pPr>
        <w:pStyle w:val="a3"/>
        <w:numPr>
          <w:ilvl w:val="0"/>
          <w:numId w:val="18"/>
        </w:numPr>
        <w:autoSpaceDE w:val="0"/>
        <w:autoSpaceDN w:val="0"/>
        <w:adjustRightInd w:val="0"/>
        <w:spacing w:after="0" w:line="240" w:lineRule="auto"/>
        <w:ind w:left="0" w:firstLine="709"/>
        <w:jc w:val="both"/>
        <w:rPr>
          <w:rFonts w:ascii="Times New Roman" w:hAnsi="Times New Roman"/>
          <w:sz w:val="26"/>
          <w:szCs w:val="26"/>
        </w:rPr>
      </w:pPr>
      <w:r w:rsidRPr="00FC51F7">
        <w:rPr>
          <w:rFonts w:ascii="Times New Roman" w:hAnsi="Times New Roman"/>
          <w:sz w:val="26"/>
          <w:szCs w:val="26"/>
        </w:rPr>
        <w:t>Опубликовать настоящее постановление и приложения к нему в газете «Когалымский вестник» и разместить на официальном сайте Администрации города Когалыма в</w:t>
      </w:r>
      <w:r>
        <w:rPr>
          <w:rFonts w:ascii="Times New Roman" w:hAnsi="Times New Roman"/>
          <w:sz w:val="26"/>
          <w:szCs w:val="26"/>
        </w:rPr>
        <w:t xml:space="preserve"> </w:t>
      </w:r>
      <w:r w:rsidRPr="009A3E7E">
        <w:rPr>
          <w:rFonts w:ascii="Times New Roman" w:hAnsi="Times New Roman"/>
          <w:sz w:val="26"/>
          <w:szCs w:val="26"/>
        </w:rPr>
        <w:t>информационно-коммуникационной</w:t>
      </w:r>
      <w:r w:rsidRPr="00FC51F7">
        <w:rPr>
          <w:rFonts w:ascii="Times New Roman" w:hAnsi="Times New Roman"/>
          <w:sz w:val="26"/>
          <w:szCs w:val="26"/>
        </w:rPr>
        <w:t xml:space="preserve"> сети «Интернет» (</w:t>
      </w:r>
      <w:hyperlink r:id="rId9" w:history="1">
        <w:r w:rsidRPr="00F571BE">
          <w:rPr>
            <w:rStyle w:val="ab"/>
            <w:rFonts w:ascii="Times New Roman" w:hAnsi="Times New Roman"/>
            <w:color w:val="auto"/>
            <w:sz w:val="26"/>
            <w:szCs w:val="26"/>
            <w:u w:val="none"/>
          </w:rPr>
          <w:t>www.admkogalym.ru</w:t>
        </w:r>
      </w:hyperlink>
      <w:r w:rsidRPr="00F571BE">
        <w:rPr>
          <w:rFonts w:ascii="Times New Roman" w:hAnsi="Times New Roman"/>
          <w:sz w:val="26"/>
          <w:szCs w:val="26"/>
        </w:rPr>
        <w:t>).</w:t>
      </w:r>
    </w:p>
    <w:p w:rsidR="00432912" w:rsidRPr="00FC51F7" w:rsidRDefault="00432912" w:rsidP="000A68C3">
      <w:pPr>
        <w:autoSpaceDE w:val="0"/>
        <w:autoSpaceDN w:val="0"/>
        <w:adjustRightInd w:val="0"/>
        <w:spacing w:after="0" w:line="240" w:lineRule="auto"/>
        <w:ind w:firstLine="709"/>
        <w:jc w:val="both"/>
        <w:rPr>
          <w:rFonts w:ascii="Times New Roman" w:hAnsi="Times New Roman"/>
          <w:sz w:val="26"/>
          <w:szCs w:val="26"/>
        </w:rPr>
      </w:pPr>
    </w:p>
    <w:p w:rsidR="00432912" w:rsidRPr="00FC51F7" w:rsidRDefault="00432912" w:rsidP="000A68C3">
      <w:pPr>
        <w:pStyle w:val="a3"/>
        <w:numPr>
          <w:ilvl w:val="0"/>
          <w:numId w:val="18"/>
        </w:numPr>
        <w:autoSpaceDE w:val="0"/>
        <w:autoSpaceDN w:val="0"/>
        <w:adjustRightInd w:val="0"/>
        <w:spacing w:after="0" w:line="240" w:lineRule="auto"/>
        <w:ind w:left="0" w:firstLine="709"/>
        <w:jc w:val="both"/>
        <w:rPr>
          <w:rFonts w:ascii="Times New Roman" w:hAnsi="Times New Roman"/>
          <w:sz w:val="26"/>
          <w:szCs w:val="26"/>
        </w:rPr>
      </w:pPr>
      <w:r w:rsidRPr="00FC51F7">
        <w:rPr>
          <w:rFonts w:ascii="Times New Roman" w:hAnsi="Times New Roman"/>
          <w:sz w:val="26"/>
          <w:szCs w:val="26"/>
        </w:rPr>
        <w:t>Контроль за выполнением постановления оставляю за собой.</w:t>
      </w:r>
    </w:p>
    <w:p w:rsidR="00432912" w:rsidRDefault="00432912" w:rsidP="000A68C3">
      <w:pPr>
        <w:pStyle w:val="a3"/>
        <w:autoSpaceDE w:val="0"/>
        <w:autoSpaceDN w:val="0"/>
        <w:adjustRightInd w:val="0"/>
        <w:spacing w:after="0" w:line="240" w:lineRule="auto"/>
        <w:ind w:left="1134" w:firstLine="709"/>
        <w:jc w:val="both"/>
        <w:rPr>
          <w:rFonts w:ascii="Times New Roman" w:hAnsi="Times New Roman"/>
          <w:sz w:val="26"/>
          <w:szCs w:val="26"/>
        </w:rPr>
      </w:pPr>
    </w:p>
    <w:p w:rsidR="00432912" w:rsidRPr="00FC51F7" w:rsidRDefault="00432912" w:rsidP="000A68C3">
      <w:pPr>
        <w:pStyle w:val="a3"/>
        <w:autoSpaceDE w:val="0"/>
        <w:autoSpaceDN w:val="0"/>
        <w:adjustRightInd w:val="0"/>
        <w:spacing w:after="0" w:line="240" w:lineRule="auto"/>
        <w:ind w:left="1134" w:firstLine="709"/>
        <w:jc w:val="both"/>
        <w:rPr>
          <w:rFonts w:ascii="Times New Roman" w:hAnsi="Times New Roman"/>
          <w:sz w:val="26"/>
          <w:szCs w:val="26"/>
        </w:rPr>
      </w:pPr>
    </w:p>
    <w:p w:rsidR="00432912" w:rsidRPr="00FC51F7" w:rsidRDefault="00432912" w:rsidP="000A68C3">
      <w:pPr>
        <w:pStyle w:val="a3"/>
        <w:autoSpaceDE w:val="0"/>
        <w:autoSpaceDN w:val="0"/>
        <w:adjustRightInd w:val="0"/>
        <w:spacing w:after="0" w:line="240" w:lineRule="auto"/>
        <w:ind w:left="916" w:firstLine="709"/>
        <w:jc w:val="both"/>
        <w:rPr>
          <w:rFonts w:ascii="Times New Roman" w:hAnsi="Times New Roman"/>
          <w:sz w:val="26"/>
          <w:szCs w:val="26"/>
        </w:rPr>
      </w:pPr>
    </w:p>
    <w:p w:rsidR="00432912" w:rsidRPr="00FC51F7" w:rsidRDefault="00432912" w:rsidP="000A68C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Г</w:t>
      </w:r>
      <w:r w:rsidRPr="00FC51F7">
        <w:rPr>
          <w:rFonts w:ascii="Times New Roman" w:hAnsi="Times New Roman"/>
          <w:sz w:val="26"/>
          <w:szCs w:val="26"/>
        </w:rPr>
        <w:t>лав</w:t>
      </w:r>
      <w:r>
        <w:rPr>
          <w:rFonts w:ascii="Times New Roman" w:hAnsi="Times New Roman"/>
          <w:sz w:val="26"/>
          <w:szCs w:val="26"/>
        </w:rPr>
        <w:t xml:space="preserve">а </w:t>
      </w:r>
      <w:r w:rsidRPr="00FC51F7">
        <w:rPr>
          <w:rFonts w:ascii="Times New Roman" w:hAnsi="Times New Roman"/>
          <w:sz w:val="26"/>
          <w:szCs w:val="26"/>
        </w:rPr>
        <w:t>города Когалыма</w:t>
      </w:r>
      <w:r w:rsidRPr="00FC51F7">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Н.Н.Пальчиков</w:t>
      </w:r>
    </w:p>
    <w:p w:rsidR="00432912" w:rsidRPr="00FC51F7" w:rsidRDefault="00432912" w:rsidP="000A68C3">
      <w:pPr>
        <w:autoSpaceDE w:val="0"/>
        <w:autoSpaceDN w:val="0"/>
        <w:adjustRightInd w:val="0"/>
        <w:spacing w:after="0" w:line="240" w:lineRule="auto"/>
        <w:ind w:firstLine="709"/>
        <w:jc w:val="both"/>
        <w:rPr>
          <w:rFonts w:ascii="Times New Roman" w:hAnsi="Times New Roman"/>
          <w:sz w:val="26"/>
          <w:szCs w:val="26"/>
        </w:rPr>
      </w:pPr>
    </w:p>
    <w:p w:rsidR="00432912" w:rsidRDefault="00432912" w:rsidP="00C97B90">
      <w:pPr>
        <w:autoSpaceDE w:val="0"/>
        <w:autoSpaceDN w:val="0"/>
        <w:adjustRightInd w:val="0"/>
        <w:spacing w:after="0" w:line="240" w:lineRule="auto"/>
        <w:jc w:val="both"/>
        <w:rPr>
          <w:rFonts w:ascii="Times New Roman" w:hAnsi="Times New Roman"/>
          <w:sz w:val="24"/>
          <w:szCs w:val="24"/>
        </w:rPr>
      </w:pPr>
    </w:p>
    <w:p w:rsidR="00432912" w:rsidRDefault="00432912" w:rsidP="00353AB2">
      <w:pPr>
        <w:autoSpaceDE w:val="0"/>
        <w:autoSpaceDN w:val="0"/>
        <w:adjustRightInd w:val="0"/>
        <w:spacing w:after="0" w:line="240" w:lineRule="auto"/>
        <w:jc w:val="both"/>
        <w:rPr>
          <w:rFonts w:ascii="Times New Roman" w:hAnsi="Times New Roman"/>
          <w:sz w:val="24"/>
          <w:szCs w:val="24"/>
        </w:rPr>
      </w:pPr>
    </w:p>
    <w:p w:rsidR="00432912" w:rsidRDefault="00432912" w:rsidP="00353AB2">
      <w:pPr>
        <w:autoSpaceDE w:val="0"/>
        <w:autoSpaceDN w:val="0"/>
        <w:adjustRightInd w:val="0"/>
        <w:spacing w:after="0" w:line="240" w:lineRule="auto"/>
        <w:jc w:val="both"/>
        <w:rPr>
          <w:rFonts w:ascii="Times New Roman" w:hAnsi="Times New Roman"/>
          <w:sz w:val="24"/>
          <w:szCs w:val="24"/>
        </w:rPr>
      </w:pPr>
    </w:p>
    <w:p w:rsidR="00432912" w:rsidRDefault="00432912" w:rsidP="00353AB2">
      <w:pPr>
        <w:autoSpaceDE w:val="0"/>
        <w:autoSpaceDN w:val="0"/>
        <w:adjustRightInd w:val="0"/>
        <w:spacing w:after="0" w:line="240" w:lineRule="auto"/>
        <w:jc w:val="both"/>
        <w:rPr>
          <w:rFonts w:ascii="Times New Roman" w:hAnsi="Times New Roman"/>
          <w:sz w:val="24"/>
          <w:szCs w:val="24"/>
        </w:rPr>
      </w:pPr>
    </w:p>
    <w:p w:rsidR="00432912" w:rsidRDefault="00432912" w:rsidP="00353AB2">
      <w:pPr>
        <w:autoSpaceDE w:val="0"/>
        <w:autoSpaceDN w:val="0"/>
        <w:adjustRightInd w:val="0"/>
        <w:spacing w:after="0" w:line="240" w:lineRule="auto"/>
        <w:jc w:val="both"/>
        <w:rPr>
          <w:rFonts w:ascii="Times New Roman" w:hAnsi="Times New Roman"/>
          <w:sz w:val="24"/>
          <w:szCs w:val="24"/>
        </w:rPr>
      </w:pPr>
    </w:p>
    <w:p w:rsidR="00432912" w:rsidRDefault="00432912" w:rsidP="00353AB2">
      <w:pPr>
        <w:autoSpaceDE w:val="0"/>
        <w:autoSpaceDN w:val="0"/>
        <w:adjustRightInd w:val="0"/>
        <w:spacing w:after="0" w:line="240" w:lineRule="auto"/>
        <w:jc w:val="both"/>
        <w:rPr>
          <w:rFonts w:ascii="Times New Roman" w:hAnsi="Times New Roman"/>
          <w:sz w:val="24"/>
          <w:szCs w:val="24"/>
        </w:rPr>
      </w:pPr>
    </w:p>
    <w:p w:rsidR="00432912" w:rsidRDefault="00432912" w:rsidP="00353AB2">
      <w:pPr>
        <w:autoSpaceDE w:val="0"/>
        <w:autoSpaceDN w:val="0"/>
        <w:adjustRightInd w:val="0"/>
        <w:spacing w:after="0" w:line="240" w:lineRule="auto"/>
        <w:jc w:val="both"/>
        <w:rPr>
          <w:rFonts w:ascii="Times New Roman" w:hAnsi="Times New Roman"/>
          <w:sz w:val="24"/>
          <w:szCs w:val="24"/>
        </w:rPr>
      </w:pPr>
    </w:p>
    <w:p w:rsidR="00432912" w:rsidRDefault="00432912" w:rsidP="00353AB2">
      <w:pPr>
        <w:autoSpaceDE w:val="0"/>
        <w:autoSpaceDN w:val="0"/>
        <w:adjustRightInd w:val="0"/>
        <w:spacing w:after="0" w:line="240" w:lineRule="auto"/>
        <w:jc w:val="both"/>
        <w:rPr>
          <w:rFonts w:ascii="Times New Roman" w:hAnsi="Times New Roman"/>
          <w:sz w:val="24"/>
          <w:szCs w:val="24"/>
        </w:rPr>
      </w:pPr>
    </w:p>
    <w:p w:rsidR="00432912" w:rsidRDefault="00432912" w:rsidP="00353AB2">
      <w:pPr>
        <w:autoSpaceDE w:val="0"/>
        <w:autoSpaceDN w:val="0"/>
        <w:adjustRightInd w:val="0"/>
        <w:spacing w:after="0" w:line="240" w:lineRule="auto"/>
        <w:jc w:val="both"/>
        <w:rPr>
          <w:rFonts w:ascii="Times New Roman" w:hAnsi="Times New Roman"/>
          <w:sz w:val="24"/>
          <w:szCs w:val="24"/>
        </w:rPr>
      </w:pPr>
    </w:p>
    <w:p w:rsidR="00432912" w:rsidRDefault="00432912" w:rsidP="00353AB2">
      <w:pPr>
        <w:autoSpaceDE w:val="0"/>
        <w:autoSpaceDN w:val="0"/>
        <w:adjustRightInd w:val="0"/>
        <w:spacing w:after="0" w:line="240" w:lineRule="auto"/>
        <w:jc w:val="both"/>
        <w:rPr>
          <w:rFonts w:ascii="Times New Roman" w:hAnsi="Times New Roman"/>
          <w:sz w:val="24"/>
          <w:szCs w:val="24"/>
        </w:rPr>
      </w:pPr>
    </w:p>
    <w:p w:rsidR="00432912" w:rsidRDefault="00432912" w:rsidP="00353AB2">
      <w:pPr>
        <w:autoSpaceDE w:val="0"/>
        <w:autoSpaceDN w:val="0"/>
        <w:adjustRightInd w:val="0"/>
        <w:spacing w:after="0" w:line="240" w:lineRule="auto"/>
        <w:jc w:val="both"/>
        <w:rPr>
          <w:rFonts w:ascii="Times New Roman" w:hAnsi="Times New Roman"/>
          <w:sz w:val="24"/>
          <w:szCs w:val="24"/>
        </w:rPr>
      </w:pPr>
    </w:p>
    <w:p w:rsidR="00432912" w:rsidRDefault="00432912" w:rsidP="00353AB2">
      <w:pPr>
        <w:autoSpaceDE w:val="0"/>
        <w:autoSpaceDN w:val="0"/>
        <w:adjustRightInd w:val="0"/>
        <w:spacing w:after="0" w:line="240" w:lineRule="auto"/>
        <w:jc w:val="both"/>
        <w:rPr>
          <w:rFonts w:ascii="Times New Roman" w:hAnsi="Times New Roman"/>
          <w:sz w:val="24"/>
          <w:szCs w:val="24"/>
        </w:rPr>
      </w:pPr>
    </w:p>
    <w:p w:rsidR="00432912" w:rsidRDefault="00432912" w:rsidP="00353AB2">
      <w:pPr>
        <w:autoSpaceDE w:val="0"/>
        <w:autoSpaceDN w:val="0"/>
        <w:adjustRightInd w:val="0"/>
        <w:spacing w:after="0" w:line="240" w:lineRule="auto"/>
        <w:jc w:val="both"/>
        <w:rPr>
          <w:rFonts w:ascii="Times New Roman" w:hAnsi="Times New Roman"/>
          <w:sz w:val="24"/>
          <w:szCs w:val="24"/>
        </w:rPr>
      </w:pPr>
    </w:p>
    <w:p w:rsidR="00432912" w:rsidRDefault="00432912" w:rsidP="00353AB2">
      <w:pPr>
        <w:autoSpaceDE w:val="0"/>
        <w:autoSpaceDN w:val="0"/>
        <w:adjustRightInd w:val="0"/>
        <w:spacing w:after="0" w:line="240" w:lineRule="auto"/>
        <w:jc w:val="both"/>
        <w:rPr>
          <w:rFonts w:ascii="Times New Roman" w:hAnsi="Times New Roman"/>
          <w:sz w:val="24"/>
          <w:szCs w:val="24"/>
        </w:rPr>
      </w:pPr>
    </w:p>
    <w:p w:rsidR="00432912" w:rsidRDefault="00432912" w:rsidP="00353AB2">
      <w:pPr>
        <w:autoSpaceDE w:val="0"/>
        <w:autoSpaceDN w:val="0"/>
        <w:adjustRightInd w:val="0"/>
        <w:spacing w:after="0" w:line="240" w:lineRule="auto"/>
        <w:jc w:val="both"/>
        <w:rPr>
          <w:rFonts w:ascii="Times New Roman" w:hAnsi="Times New Roman"/>
          <w:sz w:val="24"/>
          <w:szCs w:val="24"/>
        </w:rPr>
      </w:pPr>
    </w:p>
    <w:p w:rsidR="00432912" w:rsidRDefault="00432912" w:rsidP="00353AB2">
      <w:pPr>
        <w:autoSpaceDE w:val="0"/>
        <w:autoSpaceDN w:val="0"/>
        <w:adjustRightInd w:val="0"/>
        <w:spacing w:after="0" w:line="240" w:lineRule="auto"/>
        <w:jc w:val="both"/>
        <w:rPr>
          <w:rFonts w:ascii="Times New Roman" w:hAnsi="Times New Roman"/>
          <w:sz w:val="24"/>
          <w:szCs w:val="24"/>
        </w:rPr>
      </w:pPr>
    </w:p>
    <w:p w:rsidR="00432912" w:rsidRDefault="00432912" w:rsidP="00353AB2">
      <w:pPr>
        <w:autoSpaceDE w:val="0"/>
        <w:autoSpaceDN w:val="0"/>
        <w:adjustRightInd w:val="0"/>
        <w:spacing w:after="0" w:line="240" w:lineRule="auto"/>
        <w:jc w:val="both"/>
        <w:rPr>
          <w:rFonts w:ascii="Times New Roman" w:hAnsi="Times New Roman"/>
          <w:sz w:val="24"/>
          <w:szCs w:val="24"/>
        </w:rPr>
      </w:pPr>
    </w:p>
    <w:p w:rsidR="00432912" w:rsidRPr="00157C21" w:rsidRDefault="00432912" w:rsidP="00353AB2">
      <w:pPr>
        <w:autoSpaceDE w:val="0"/>
        <w:autoSpaceDN w:val="0"/>
        <w:adjustRightInd w:val="0"/>
        <w:spacing w:after="0" w:line="240" w:lineRule="auto"/>
        <w:jc w:val="both"/>
        <w:rPr>
          <w:rFonts w:ascii="Times New Roman" w:hAnsi="Times New Roman"/>
          <w:sz w:val="24"/>
          <w:szCs w:val="24"/>
        </w:rPr>
      </w:pPr>
    </w:p>
    <w:p w:rsidR="00432912" w:rsidRPr="00CD085B" w:rsidRDefault="00432912" w:rsidP="000A68C3">
      <w:pPr>
        <w:spacing w:after="0" w:line="240" w:lineRule="auto"/>
        <w:rPr>
          <w:rFonts w:ascii="Times New Roman" w:hAnsi="Times New Roman"/>
          <w:color w:val="FFFFFF"/>
        </w:rPr>
      </w:pPr>
      <w:r w:rsidRPr="00CD085B">
        <w:rPr>
          <w:rFonts w:ascii="Times New Roman" w:hAnsi="Times New Roman"/>
          <w:color w:val="FFFFFF"/>
        </w:rPr>
        <w:t xml:space="preserve">Согласовано:                                                                                                              </w:t>
      </w:r>
    </w:p>
    <w:p w:rsidR="00432912" w:rsidRPr="00CD085B" w:rsidRDefault="00432912" w:rsidP="000A68C3">
      <w:pPr>
        <w:spacing w:after="0" w:line="240" w:lineRule="auto"/>
        <w:rPr>
          <w:rFonts w:ascii="Times New Roman" w:hAnsi="Times New Roman"/>
          <w:color w:val="FFFFFF"/>
        </w:rPr>
      </w:pPr>
      <w:r w:rsidRPr="00CD085B">
        <w:rPr>
          <w:rFonts w:ascii="Times New Roman" w:hAnsi="Times New Roman"/>
          <w:color w:val="FFFFFF"/>
        </w:rPr>
        <w:t xml:space="preserve">Зам.главы  города Когалыма </w:t>
      </w:r>
      <w:r w:rsidRPr="00CD085B">
        <w:rPr>
          <w:rFonts w:ascii="Times New Roman" w:hAnsi="Times New Roman"/>
          <w:color w:val="FFFFFF"/>
        </w:rPr>
        <w:tab/>
      </w:r>
      <w:r w:rsidRPr="00CD085B">
        <w:rPr>
          <w:rFonts w:ascii="Times New Roman" w:hAnsi="Times New Roman"/>
          <w:color w:val="FFFFFF"/>
        </w:rPr>
        <w:tab/>
      </w:r>
      <w:r w:rsidRPr="00CD085B">
        <w:rPr>
          <w:rFonts w:ascii="Times New Roman" w:hAnsi="Times New Roman"/>
          <w:color w:val="FFFFFF"/>
        </w:rPr>
        <w:tab/>
      </w:r>
      <w:r w:rsidRPr="00CD085B">
        <w:rPr>
          <w:rFonts w:ascii="Times New Roman" w:hAnsi="Times New Roman"/>
          <w:color w:val="FFFFFF"/>
        </w:rPr>
        <w:tab/>
      </w:r>
      <w:r w:rsidRPr="00CD085B">
        <w:rPr>
          <w:rFonts w:ascii="Times New Roman" w:hAnsi="Times New Roman"/>
          <w:color w:val="FFFFFF"/>
        </w:rPr>
        <w:tab/>
        <w:t>Т.И.Черных</w:t>
      </w:r>
    </w:p>
    <w:p w:rsidR="00432912" w:rsidRPr="00CD085B" w:rsidRDefault="00432912" w:rsidP="000A68C3">
      <w:pPr>
        <w:spacing w:after="0" w:line="240" w:lineRule="auto"/>
        <w:rPr>
          <w:rFonts w:ascii="Times New Roman" w:hAnsi="Times New Roman"/>
          <w:color w:val="FFFFFF"/>
        </w:rPr>
      </w:pPr>
      <w:r w:rsidRPr="00CD085B">
        <w:rPr>
          <w:rFonts w:ascii="Times New Roman" w:hAnsi="Times New Roman"/>
          <w:color w:val="FFFFFF"/>
        </w:rPr>
        <w:t>Начальник ЮУ</w:t>
      </w:r>
      <w:r w:rsidRPr="00CD085B">
        <w:rPr>
          <w:rFonts w:ascii="Times New Roman" w:hAnsi="Times New Roman"/>
          <w:color w:val="FFFFFF"/>
        </w:rPr>
        <w:tab/>
      </w:r>
      <w:r w:rsidRPr="00CD085B">
        <w:rPr>
          <w:rFonts w:ascii="Times New Roman" w:hAnsi="Times New Roman"/>
          <w:color w:val="FFFFFF"/>
        </w:rPr>
        <w:tab/>
      </w:r>
      <w:r w:rsidRPr="00CD085B">
        <w:rPr>
          <w:rFonts w:ascii="Times New Roman" w:hAnsi="Times New Roman"/>
          <w:color w:val="FFFFFF"/>
        </w:rPr>
        <w:tab/>
      </w:r>
      <w:r w:rsidRPr="00CD085B">
        <w:rPr>
          <w:rFonts w:ascii="Times New Roman" w:hAnsi="Times New Roman"/>
          <w:color w:val="FFFFFF"/>
        </w:rPr>
        <w:tab/>
      </w:r>
      <w:r w:rsidRPr="00CD085B">
        <w:rPr>
          <w:rFonts w:ascii="Times New Roman" w:hAnsi="Times New Roman"/>
          <w:color w:val="FFFFFF"/>
        </w:rPr>
        <w:tab/>
      </w:r>
      <w:r w:rsidRPr="00CD085B">
        <w:rPr>
          <w:rFonts w:ascii="Times New Roman" w:hAnsi="Times New Roman"/>
          <w:color w:val="FFFFFF"/>
        </w:rPr>
        <w:tab/>
        <w:t xml:space="preserve">А.В.Косолапов </w:t>
      </w:r>
      <w:r w:rsidRPr="00CD085B">
        <w:rPr>
          <w:rFonts w:ascii="Times New Roman" w:hAnsi="Times New Roman"/>
          <w:color w:val="FFFFFF"/>
        </w:rPr>
        <w:tab/>
      </w:r>
    </w:p>
    <w:p w:rsidR="00432912" w:rsidRPr="00CD085B" w:rsidRDefault="00432912" w:rsidP="000A68C3">
      <w:pPr>
        <w:spacing w:after="0" w:line="240" w:lineRule="auto"/>
        <w:rPr>
          <w:rFonts w:ascii="Times New Roman" w:hAnsi="Times New Roman"/>
          <w:color w:val="FFFFFF"/>
        </w:rPr>
      </w:pPr>
      <w:r w:rsidRPr="00CD085B">
        <w:rPr>
          <w:rFonts w:ascii="Times New Roman" w:hAnsi="Times New Roman"/>
          <w:color w:val="FFFFFF"/>
        </w:rPr>
        <w:t xml:space="preserve">Начальник УКСиМП </w:t>
      </w:r>
      <w:r w:rsidRPr="00CD085B">
        <w:rPr>
          <w:rFonts w:ascii="Times New Roman" w:hAnsi="Times New Roman"/>
          <w:color w:val="FFFFFF"/>
        </w:rPr>
        <w:tab/>
      </w:r>
      <w:r w:rsidRPr="00CD085B">
        <w:rPr>
          <w:rFonts w:ascii="Times New Roman" w:hAnsi="Times New Roman"/>
          <w:color w:val="FFFFFF"/>
        </w:rPr>
        <w:tab/>
      </w:r>
      <w:r w:rsidRPr="00CD085B">
        <w:rPr>
          <w:rFonts w:ascii="Times New Roman" w:hAnsi="Times New Roman"/>
          <w:color w:val="FFFFFF"/>
        </w:rPr>
        <w:tab/>
      </w:r>
      <w:r w:rsidRPr="00CD085B">
        <w:rPr>
          <w:rFonts w:ascii="Times New Roman" w:hAnsi="Times New Roman"/>
          <w:color w:val="FFFFFF"/>
        </w:rPr>
        <w:tab/>
      </w:r>
      <w:r w:rsidRPr="00CD085B">
        <w:rPr>
          <w:rFonts w:ascii="Times New Roman" w:hAnsi="Times New Roman"/>
          <w:color w:val="FFFFFF"/>
        </w:rPr>
        <w:tab/>
      </w:r>
      <w:r w:rsidRPr="00CD085B">
        <w:rPr>
          <w:rFonts w:ascii="Times New Roman" w:hAnsi="Times New Roman"/>
          <w:color w:val="FFFFFF"/>
        </w:rPr>
        <w:tab/>
        <w:t xml:space="preserve">Л.А.Юрьева  </w:t>
      </w:r>
    </w:p>
    <w:p w:rsidR="00432912" w:rsidRPr="00CD085B" w:rsidRDefault="00432912" w:rsidP="000A68C3">
      <w:pPr>
        <w:spacing w:after="0" w:line="240" w:lineRule="auto"/>
        <w:rPr>
          <w:rFonts w:ascii="Times New Roman" w:hAnsi="Times New Roman"/>
          <w:color w:val="FFFFFF"/>
        </w:rPr>
      </w:pPr>
      <w:r w:rsidRPr="00CD085B">
        <w:rPr>
          <w:rFonts w:ascii="Times New Roman" w:hAnsi="Times New Roman"/>
          <w:color w:val="FFFFFF"/>
        </w:rPr>
        <w:t xml:space="preserve">Начальник УЭ   </w:t>
      </w:r>
      <w:r w:rsidRPr="00CD085B">
        <w:rPr>
          <w:rFonts w:ascii="Times New Roman" w:hAnsi="Times New Roman"/>
          <w:color w:val="FFFFFF"/>
        </w:rPr>
        <w:tab/>
      </w:r>
      <w:r w:rsidRPr="00CD085B">
        <w:rPr>
          <w:rFonts w:ascii="Times New Roman" w:hAnsi="Times New Roman"/>
          <w:color w:val="FFFFFF"/>
        </w:rPr>
        <w:tab/>
      </w:r>
      <w:r w:rsidRPr="00CD085B">
        <w:rPr>
          <w:rFonts w:ascii="Times New Roman" w:hAnsi="Times New Roman"/>
          <w:color w:val="FFFFFF"/>
        </w:rPr>
        <w:tab/>
      </w:r>
      <w:r w:rsidRPr="00CD085B">
        <w:rPr>
          <w:rFonts w:ascii="Times New Roman" w:hAnsi="Times New Roman"/>
          <w:color w:val="FFFFFF"/>
        </w:rPr>
        <w:tab/>
      </w:r>
      <w:r w:rsidRPr="00CD085B">
        <w:rPr>
          <w:rFonts w:ascii="Times New Roman" w:hAnsi="Times New Roman"/>
          <w:color w:val="FFFFFF"/>
        </w:rPr>
        <w:tab/>
      </w:r>
      <w:r w:rsidRPr="00CD085B">
        <w:rPr>
          <w:rFonts w:ascii="Times New Roman" w:hAnsi="Times New Roman"/>
          <w:color w:val="FFFFFF"/>
        </w:rPr>
        <w:tab/>
        <w:t xml:space="preserve">Е.Г.Загорская  </w:t>
      </w:r>
      <w:r w:rsidRPr="00CD085B">
        <w:rPr>
          <w:rFonts w:ascii="Times New Roman" w:hAnsi="Times New Roman"/>
          <w:color w:val="FFFFFF"/>
        </w:rPr>
        <w:tab/>
      </w:r>
    </w:p>
    <w:p w:rsidR="00432912" w:rsidRPr="00CD085B" w:rsidRDefault="00432912" w:rsidP="000A68C3">
      <w:pPr>
        <w:spacing w:after="0" w:line="240" w:lineRule="auto"/>
        <w:rPr>
          <w:rFonts w:ascii="Times New Roman" w:hAnsi="Times New Roman"/>
          <w:color w:val="FFFFFF"/>
        </w:rPr>
      </w:pPr>
      <w:r w:rsidRPr="00CD085B">
        <w:rPr>
          <w:rFonts w:ascii="Times New Roman" w:hAnsi="Times New Roman"/>
          <w:color w:val="FFFFFF"/>
        </w:rPr>
        <w:lastRenderedPageBreak/>
        <w:t xml:space="preserve">Директор МКУ «УОДОМС»  </w:t>
      </w:r>
      <w:r w:rsidRPr="00CD085B">
        <w:rPr>
          <w:rFonts w:ascii="Times New Roman" w:hAnsi="Times New Roman"/>
          <w:color w:val="FFFFFF"/>
        </w:rPr>
        <w:tab/>
      </w:r>
      <w:r w:rsidRPr="00CD085B">
        <w:rPr>
          <w:rFonts w:ascii="Times New Roman" w:hAnsi="Times New Roman"/>
          <w:color w:val="FFFFFF"/>
        </w:rPr>
        <w:tab/>
      </w:r>
      <w:r w:rsidRPr="00CD085B">
        <w:rPr>
          <w:rFonts w:ascii="Times New Roman" w:hAnsi="Times New Roman"/>
          <w:color w:val="FFFFFF"/>
        </w:rPr>
        <w:tab/>
      </w:r>
      <w:r w:rsidRPr="00CD085B">
        <w:rPr>
          <w:rFonts w:ascii="Times New Roman" w:hAnsi="Times New Roman"/>
          <w:color w:val="FFFFFF"/>
        </w:rPr>
        <w:tab/>
      </w:r>
      <w:r w:rsidRPr="00CD085B">
        <w:rPr>
          <w:rFonts w:ascii="Times New Roman" w:hAnsi="Times New Roman"/>
          <w:color w:val="FFFFFF"/>
        </w:rPr>
        <w:tab/>
        <w:t xml:space="preserve">М.В.Владыкина  </w:t>
      </w:r>
      <w:r w:rsidRPr="00CD085B">
        <w:rPr>
          <w:rFonts w:ascii="Times New Roman" w:hAnsi="Times New Roman"/>
          <w:color w:val="FFFFFF"/>
        </w:rPr>
        <w:tab/>
      </w:r>
    </w:p>
    <w:p w:rsidR="00432912" w:rsidRPr="00CD085B" w:rsidRDefault="00432912" w:rsidP="000A68C3">
      <w:pPr>
        <w:spacing w:after="0" w:line="240" w:lineRule="auto"/>
        <w:rPr>
          <w:rFonts w:ascii="Times New Roman" w:hAnsi="Times New Roman"/>
          <w:color w:val="FFFFFF"/>
        </w:rPr>
      </w:pPr>
      <w:r w:rsidRPr="00CD085B">
        <w:rPr>
          <w:rFonts w:ascii="Times New Roman" w:hAnsi="Times New Roman"/>
          <w:color w:val="FFFFFF"/>
        </w:rPr>
        <w:t>Подготовлено:</w:t>
      </w:r>
    </w:p>
    <w:p w:rsidR="00432912" w:rsidRPr="00CD085B" w:rsidRDefault="00432912" w:rsidP="000A68C3">
      <w:pPr>
        <w:spacing w:after="0" w:line="240" w:lineRule="auto"/>
        <w:rPr>
          <w:rFonts w:ascii="Times New Roman" w:hAnsi="Times New Roman"/>
          <w:color w:val="FFFFFF"/>
        </w:rPr>
      </w:pPr>
      <w:r w:rsidRPr="00CD085B">
        <w:rPr>
          <w:rFonts w:ascii="Times New Roman" w:hAnsi="Times New Roman"/>
          <w:color w:val="FFFFFF"/>
        </w:rPr>
        <w:t xml:space="preserve">Зам. начальника  ОФЭОиК </w:t>
      </w:r>
      <w:r w:rsidRPr="00CD085B">
        <w:rPr>
          <w:rFonts w:ascii="Times New Roman" w:hAnsi="Times New Roman"/>
          <w:color w:val="FFFFFF"/>
        </w:rPr>
        <w:tab/>
      </w:r>
      <w:r w:rsidRPr="00CD085B">
        <w:rPr>
          <w:rFonts w:ascii="Times New Roman" w:hAnsi="Times New Roman"/>
          <w:color w:val="FFFFFF"/>
        </w:rPr>
        <w:tab/>
      </w:r>
      <w:r w:rsidRPr="00CD085B">
        <w:rPr>
          <w:rFonts w:ascii="Times New Roman" w:hAnsi="Times New Roman"/>
          <w:color w:val="FFFFFF"/>
        </w:rPr>
        <w:tab/>
      </w:r>
      <w:r w:rsidRPr="00CD085B">
        <w:rPr>
          <w:rFonts w:ascii="Times New Roman" w:hAnsi="Times New Roman"/>
          <w:color w:val="FFFFFF"/>
        </w:rPr>
        <w:tab/>
      </w:r>
      <w:r w:rsidRPr="00CD085B">
        <w:rPr>
          <w:rFonts w:ascii="Times New Roman" w:hAnsi="Times New Roman"/>
          <w:color w:val="FFFFFF"/>
        </w:rPr>
        <w:tab/>
        <w:t>Е.А.Пискорская</w:t>
      </w:r>
    </w:p>
    <w:p w:rsidR="00432912" w:rsidRPr="00CD085B" w:rsidRDefault="00432912" w:rsidP="00353AB2">
      <w:pPr>
        <w:spacing w:after="0"/>
        <w:ind w:right="-1845"/>
        <w:rPr>
          <w:color w:val="FFFFFF"/>
        </w:rPr>
      </w:pPr>
    </w:p>
    <w:p w:rsidR="00432912" w:rsidRPr="00CD085B" w:rsidRDefault="00432912" w:rsidP="000A68C3">
      <w:pPr>
        <w:spacing w:after="0" w:line="240" w:lineRule="auto"/>
        <w:rPr>
          <w:rFonts w:ascii="Times New Roman" w:hAnsi="Times New Roman"/>
          <w:color w:val="FFFFFF"/>
          <w:sz w:val="24"/>
          <w:szCs w:val="24"/>
        </w:rPr>
        <w:sectPr w:rsidR="00432912" w:rsidRPr="00CD085B" w:rsidSect="000A68C3">
          <w:footerReference w:type="default" r:id="rId10"/>
          <w:pgSz w:w="11906" w:h="16838"/>
          <w:pgMar w:top="1134" w:right="567" w:bottom="851" w:left="2552" w:header="709" w:footer="709" w:gutter="0"/>
          <w:cols w:space="708"/>
          <w:docGrid w:linePitch="360"/>
        </w:sectPr>
      </w:pPr>
      <w:r w:rsidRPr="00CD085B">
        <w:rPr>
          <w:rFonts w:ascii="Times New Roman" w:hAnsi="Times New Roman"/>
          <w:color w:val="FFFFFF"/>
        </w:rPr>
        <w:t>Разослать: ЮУ; КФ; УЭ; УКСиМП; ОФЭОиК; МКУ «УОДОМС»; Управление по общим вопросам; МАУ «Дворец спорта»; прокуратура; Консультант.</w:t>
      </w:r>
    </w:p>
    <w:p w:rsidR="00432912" w:rsidRDefault="00432912" w:rsidP="00C97B90">
      <w:pPr>
        <w:autoSpaceDE w:val="0"/>
        <w:autoSpaceDN w:val="0"/>
        <w:adjustRightInd w:val="0"/>
        <w:spacing w:after="0" w:line="240" w:lineRule="auto"/>
        <w:jc w:val="both"/>
        <w:rPr>
          <w:rFonts w:ascii="Times New Roman" w:hAnsi="Times New Roman"/>
          <w:sz w:val="24"/>
          <w:szCs w:val="24"/>
        </w:rPr>
      </w:pPr>
    </w:p>
    <w:p w:rsidR="00432912" w:rsidRPr="00157C21" w:rsidRDefault="00432912" w:rsidP="000A68C3">
      <w:pPr>
        <w:widowControl w:val="0"/>
        <w:autoSpaceDE w:val="0"/>
        <w:autoSpaceDN w:val="0"/>
        <w:adjustRightInd w:val="0"/>
        <w:spacing w:after="0" w:line="240" w:lineRule="auto"/>
        <w:ind w:firstLine="11340"/>
        <w:outlineLvl w:val="0"/>
        <w:rPr>
          <w:rFonts w:ascii="Times New Roman" w:hAnsi="Times New Roman"/>
          <w:sz w:val="26"/>
          <w:szCs w:val="26"/>
        </w:rPr>
      </w:pPr>
      <w:r>
        <w:rPr>
          <w:rFonts w:ascii="Times New Roman" w:hAnsi="Times New Roman"/>
          <w:sz w:val="26"/>
          <w:szCs w:val="26"/>
        </w:rPr>
        <w:t xml:space="preserve">Приложение  </w:t>
      </w:r>
    </w:p>
    <w:p w:rsidR="00432912" w:rsidRPr="00157C21" w:rsidRDefault="00432912" w:rsidP="000A68C3">
      <w:pPr>
        <w:widowControl w:val="0"/>
        <w:autoSpaceDE w:val="0"/>
        <w:autoSpaceDN w:val="0"/>
        <w:adjustRightInd w:val="0"/>
        <w:spacing w:after="0" w:line="240" w:lineRule="auto"/>
        <w:ind w:firstLine="11340"/>
        <w:rPr>
          <w:rFonts w:ascii="Times New Roman" w:hAnsi="Times New Roman"/>
          <w:sz w:val="26"/>
          <w:szCs w:val="26"/>
        </w:rPr>
      </w:pPr>
      <w:r w:rsidRPr="00157C21">
        <w:rPr>
          <w:rFonts w:ascii="Times New Roman" w:hAnsi="Times New Roman"/>
          <w:sz w:val="26"/>
          <w:szCs w:val="26"/>
        </w:rPr>
        <w:t xml:space="preserve">к постановлению Администрации </w:t>
      </w:r>
    </w:p>
    <w:p w:rsidR="00432912" w:rsidRPr="00157C21" w:rsidRDefault="00432912" w:rsidP="000A68C3">
      <w:pPr>
        <w:widowControl w:val="0"/>
        <w:autoSpaceDE w:val="0"/>
        <w:autoSpaceDN w:val="0"/>
        <w:adjustRightInd w:val="0"/>
        <w:spacing w:after="0" w:line="240" w:lineRule="auto"/>
        <w:ind w:firstLine="11340"/>
        <w:rPr>
          <w:rFonts w:ascii="Times New Roman" w:hAnsi="Times New Roman"/>
          <w:sz w:val="26"/>
          <w:szCs w:val="26"/>
        </w:rPr>
      </w:pPr>
      <w:r w:rsidRPr="00157C21">
        <w:rPr>
          <w:rFonts w:ascii="Times New Roman" w:hAnsi="Times New Roman"/>
          <w:sz w:val="26"/>
          <w:szCs w:val="26"/>
        </w:rPr>
        <w:t>города Когалыма</w:t>
      </w:r>
    </w:p>
    <w:p w:rsidR="00432912" w:rsidRPr="00157C21" w:rsidRDefault="00432912" w:rsidP="000A68C3">
      <w:pPr>
        <w:widowControl w:val="0"/>
        <w:autoSpaceDE w:val="0"/>
        <w:autoSpaceDN w:val="0"/>
        <w:adjustRightInd w:val="0"/>
        <w:spacing w:after="0" w:line="240" w:lineRule="auto"/>
        <w:ind w:firstLine="11340"/>
        <w:rPr>
          <w:rFonts w:ascii="Times New Roman" w:hAnsi="Times New Roman"/>
          <w:sz w:val="26"/>
          <w:szCs w:val="26"/>
        </w:rPr>
      </w:pPr>
      <w:r>
        <w:rPr>
          <w:rFonts w:ascii="Times New Roman" w:hAnsi="Times New Roman"/>
          <w:sz w:val="26"/>
          <w:szCs w:val="26"/>
        </w:rPr>
        <w:t>от 19.02.2016 №458</w:t>
      </w:r>
    </w:p>
    <w:p w:rsidR="00432912" w:rsidRPr="00157C21" w:rsidRDefault="00432912" w:rsidP="00353AB2">
      <w:pPr>
        <w:widowControl w:val="0"/>
        <w:autoSpaceDE w:val="0"/>
        <w:autoSpaceDN w:val="0"/>
        <w:adjustRightInd w:val="0"/>
        <w:spacing w:after="0" w:line="240" w:lineRule="auto"/>
        <w:jc w:val="right"/>
        <w:rPr>
          <w:rFonts w:ascii="Times New Roman" w:hAnsi="Times New Roman"/>
          <w:sz w:val="26"/>
          <w:szCs w:val="26"/>
        </w:rPr>
      </w:pPr>
    </w:p>
    <w:p w:rsidR="00432912" w:rsidRPr="00157C21" w:rsidRDefault="00432912" w:rsidP="00353AB2">
      <w:pPr>
        <w:pStyle w:val="a3"/>
        <w:widowControl w:val="0"/>
        <w:autoSpaceDE w:val="0"/>
        <w:autoSpaceDN w:val="0"/>
        <w:adjustRightInd w:val="0"/>
        <w:spacing w:after="0" w:line="240" w:lineRule="auto"/>
        <w:ind w:left="1429"/>
        <w:jc w:val="center"/>
        <w:rPr>
          <w:rFonts w:ascii="Times New Roman" w:hAnsi="Times New Roman"/>
          <w:b/>
          <w:sz w:val="26"/>
          <w:szCs w:val="26"/>
        </w:rPr>
      </w:pPr>
      <w:r w:rsidRPr="00157C21">
        <w:rPr>
          <w:rFonts w:ascii="Times New Roman" w:hAnsi="Times New Roman"/>
          <w:b/>
          <w:sz w:val="26"/>
          <w:szCs w:val="26"/>
        </w:rPr>
        <w:t>Целевые показатели</w:t>
      </w:r>
    </w:p>
    <w:p w:rsidR="00432912" w:rsidRPr="00353AB2" w:rsidRDefault="00432912" w:rsidP="00353AB2">
      <w:pPr>
        <w:pStyle w:val="a3"/>
        <w:widowControl w:val="0"/>
        <w:autoSpaceDE w:val="0"/>
        <w:autoSpaceDN w:val="0"/>
        <w:adjustRightInd w:val="0"/>
        <w:spacing w:after="0" w:line="240" w:lineRule="auto"/>
        <w:ind w:left="1429"/>
        <w:jc w:val="center"/>
        <w:rPr>
          <w:rFonts w:ascii="Times New Roman" w:hAnsi="Times New Roman"/>
          <w:b/>
          <w:sz w:val="26"/>
          <w:szCs w:val="26"/>
        </w:rPr>
      </w:pPr>
      <w:r w:rsidRPr="00157C21">
        <w:rPr>
          <w:rFonts w:ascii="Times New Roman" w:hAnsi="Times New Roman"/>
          <w:b/>
          <w:sz w:val="26"/>
          <w:szCs w:val="26"/>
        </w:rPr>
        <w:t xml:space="preserve">эффективности деятельности </w:t>
      </w:r>
      <w:r w:rsidRPr="00353AB2">
        <w:rPr>
          <w:rFonts w:ascii="Times New Roman" w:hAnsi="Times New Roman"/>
          <w:b/>
          <w:sz w:val="26"/>
          <w:szCs w:val="26"/>
        </w:rPr>
        <w:t>муниципальных учреждений физической культуры и спорта города Когалыма</w:t>
      </w:r>
    </w:p>
    <w:p w:rsidR="00432912" w:rsidRPr="00353AB2" w:rsidRDefault="00432912" w:rsidP="00353AB2">
      <w:pPr>
        <w:pStyle w:val="a3"/>
        <w:widowControl w:val="0"/>
        <w:autoSpaceDE w:val="0"/>
        <w:autoSpaceDN w:val="0"/>
        <w:adjustRightInd w:val="0"/>
        <w:spacing w:after="0" w:line="240" w:lineRule="auto"/>
        <w:ind w:left="1429"/>
        <w:jc w:val="center"/>
        <w:rPr>
          <w:rFonts w:ascii="Times New Roman" w:hAnsi="Times New Roman"/>
          <w:b/>
          <w:sz w:val="26"/>
          <w:szCs w:val="26"/>
        </w:rPr>
      </w:pPr>
      <w:r w:rsidRPr="00353AB2">
        <w:rPr>
          <w:rFonts w:ascii="Times New Roman" w:hAnsi="Times New Roman"/>
          <w:b/>
          <w:sz w:val="26"/>
          <w:szCs w:val="26"/>
        </w:rPr>
        <w:t xml:space="preserve"> и критерии оценки эффективности работы его руководителя</w:t>
      </w:r>
    </w:p>
    <w:p w:rsidR="00432912" w:rsidRPr="00157C21" w:rsidRDefault="00432912" w:rsidP="00353AB2">
      <w:pPr>
        <w:widowControl w:val="0"/>
        <w:autoSpaceDE w:val="0"/>
        <w:autoSpaceDN w:val="0"/>
        <w:adjustRightInd w:val="0"/>
        <w:spacing w:after="0" w:line="240" w:lineRule="auto"/>
        <w:jc w:val="right"/>
        <w:rPr>
          <w:rFonts w:ascii="Times New Roman" w:hAnsi="Times New Roman"/>
          <w:sz w:val="26"/>
          <w:szCs w:val="26"/>
        </w:rPr>
      </w:pPr>
    </w:p>
    <w:tbl>
      <w:tblPr>
        <w:tblW w:w="15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4871"/>
        <w:gridCol w:w="2520"/>
        <w:gridCol w:w="2580"/>
        <w:gridCol w:w="1915"/>
        <w:gridCol w:w="2801"/>
      </w:tblGrid>
      <w:tr w:rsidR="00432912" w:rsidRPr="00173387" w:rsidTr="000A68C3">
        <w:trPr>
          <w:trHeight w:hRule="exact" w:val="2249"/>
        </w:trPr>
        <w:tc>
          <w:tcPr>
            <w:tcW w:w="817" w:type="dxa"/>
            <w:vAlign w:val="center"/>
          </w:tcPr>
          <w:p w:rsidR="00432912" w:rsidRPr="000A68C3" w:rsidRDefault="00432912" w:rsidP="000A68C3">
            <w:pPr>
              <w:spacing w:after="0" w:line="240" w:lineRule="auto"/>
              <w:jc w:val="center"/>
              <w:rPr>
                <w:rFonts w:ascii="Times New Roman" w:hAnsi="Times New Roman"/>
                <w:bCs/>
                <w:sz w:val="24"/>
                <w:szCs w:val="24"/>
                <w:shd w:val="clear" w:color="auto" w:fill="FFFFFF"/>
              </w:rPr>
            </w:pPr>
            <w:r w:rsidRPr="000A68C3">
              <w:rPr>
                <w:rFonts w:ascii="Times New Roman" w:hAnsi="Times New Roman"/>
                <w:sz w:val="24"/>
                <w:szCs w:val="24"/>
              </w:rPr>
              <w:t>№ п/п</w:t>
            </w:r>
          </w:p>
        </w:tc>
        <w:tc>
          <w:tcPr>
            <w:tcW w:w="4871" w:type="dxa"/>
            <w:vAlign w:val="center"/>
          </w:tcPr>
          <w:p w:rsidR="00432912" w:rsidRPr="000A68C3" w:rsidRDefault="00432912" w:rsidP="000A68C3">
            <w:pPr>
              <w:spacing w:after="0" w:line="240" w:lineRule="auto"/>
              <w:jc w:val="center"/>
              <w:rPr>
                <w:rFonts w:ascii="Times New Roman" w:hAnsi="Times New Roman"/>
                <w:bCs/>
                <w:sz w:val="24"/>
                <w:szCs w:val="24"/>
                <w:shd w:val="clear" w:color="auto" w:fill="FFFFFF"/>
              </w:rPr>
            </w:pPr>
            <w:r w:rsidRPr="000A68C3">
              <w:rPr>
                <w:rFonts w:ascii="Times New Roman" w:hAnsi="Times New Roman"/>
                <w:sz w:val="24"/>
                <w:szCs w:val="24"/>
              </w:rPr>
              <w:t>Наименование целевых показателей эффективности деятельности учреждения</w:t>
            </w:r>
          </w:p>
        </w:tc>
        <w:tc>
          <w:tcPr>
            <w:tcW w:w="2520" w:type="dxa"/>
            <w:vAlign w:val="center"/>
          </w:tcPr>
          <w:p w:rsidR="00432912" w:rsidRPr="000A68C3" w:rsidRDefault="00432912" w:rsidP="000A68C3">
            <w:pPr>
              <w:spacing w:after="0" w:line="240" w:lineRule="auto"/>
              <w:jc w:val="center"/>
              <w:rPr>
                <w:rFonts w:ascii="Times New Roman" w:hAnsi="Times New Roman"/>
                <w:sz w:val="24"/>
                <w:szCs w:val="24"/>
              </w:rPr>
            </w:pPr>
            <w:r w:rsidRPr="000A68C3">
              <w:rPr>
                <w:rFonts w:ascii="Times New Roman" w:hAnsi="Times New Roman"/>
                <w:sz w:val="24"/>
                <w:szCs w:val="24"/>
              </w:rPr>
              <w:t>Критерии оценки</w:t>
            </w:r>
            <w:r w:rsidRPr="000A68C3">
              <w:rPr>
                <w:rFonts w:ascii="Times New Roman" w:hAnsi="Times New Roman"/>
                <w:sz w:val="24"/>
                <w:szCs w:val="24"/>
              </w:rPr>
              <w:br/>
              <w:t>эффективности и результативности деятельности руководителя учреждения в баллах</w:t>
            </w:r>
            <w:r w:rsidRPr="000A68C3">
              <w:rPr>
                <w:rFonts w:ascii="Times New Roman" w:hAnsi="Times New Roman"/>
                <w:sz w:val="24"/>
                <w:szCs w:val="24"/>
              </w:rPr>
              <w:br/>
              <w:t>(максимально возможное значение)</w:t>
            </w:r>
          </w:p>
        </w:tc>
        <w:tc>
          <w:tcPr>
            <w:tcW w:w="2580" w:type="dxa"/>
            <w:vAlign w:val="center"/>
          </w:tcPr>
          <w:p w:rsidR="00432912" w:rsidRPr="000A68C3" w:rsidRDefault="00432912" w:rsidP="000A68C3">
            <w:pPr>
              <w:spacing w:after="0" w:line="240" w:lineRule="auto"/>
              <w:jc w:val="center"/>
              <w:rPr>
                <w:rFonts w:ascii="Times New Roman" w:hAnsi="Times New Roman"/>
                <w:bCs/>
                <w:sz w:val="24"/>
                <w:szCs w:val="24"/>
                <w:shd w:val="clear" w:color="auto" w:fill="FFFFFF"/>
              </w:rPr>
            </w:pPr>
            <w:r w:rsidRPr="000A68C3">
              <w:rPr>
                <w:rFonts w:ascii="Times New Roman" w:hAnsi="Times New Roman"/>
                <w:sz w:val="24"/>
                <w:szCs w:val="24"/>
              </w:rPr>
              <w:t>Форма отчётности, содержащая информацию о</w:t>
            </w:r>
            <w:r>
              <w:rPr>
                <w:rFonts w:ascii="Times New Roman" w:hAnsi="Times New Roman"/>
                <w:sz w:val="24"/>
                <w:szCs w:val="24"/>
              </w:rPr>
              <w:t xml:space="preserve"> </w:t>
            </w:r>
            <w:r w:rsidRPr="000A68C3">
              <w:rPr>
                <w:rFonts w:ascii="Times New Roman" w:hAnsi="Times New Roman"/>
                <w:sz w:val="24"/>
                <w:szCs w:val="24"/>
              </w:rPr>
              <w:t>выполнении</w:t>
            </w:r>
            <w:r>
              <w:rPr>
                <w:rFonts w:ascii="Times New Roman" w:hAnsi="Times New Roman"/>
                <w:sz w:val="24"/>
                <w:szCs w:val="24"/>
              </w:rPr>
              <w:t xml:space="preserve"> </w:t>
            </w:r>
            <w:r w:rsidRPr="000A68C3">
              <w:rPr>
                <w:rFonts w:ascii="Times New Roman" w:hAnsi="Times New Roman"/>
                <w:sz w:val="24"/>
                <w:szCs w:val="24"/>
              </w:rPr>
              <w:t>показателя</w:t>
            </w:r>
          </w:p>
        </w:tc>
        <w:tc>
          <w:tcPr>
            <w:tcW w:w="1915" w:type="dxa"/>
            <w:vAlign w:val="center"/>
          </w:tcPr>
          <w:p w:rsidR="00432912" w:rsidRPr="000A68C3" w:rsidRDefault="00432912" w:rsidP="000A68C3">
            <w:pPr>
              <w:spacing w:after="0" w:line="240" w:lineRule="auto"/>
              <w:jc w:val="center"/>
              <w:rPr>
                <w:rFonts w:ascii="Times New Roman" w:hAnsi="Times New Roman"/>
                <w:bCs/>
                <w:sz w:val="24"/>
                <w:szCs w:val="24"/>
                <w:shd w:val="clear" w:color="auto" w:fill="FFFFFF"/>
              </w:rPr>
            </w:pPr>
            <w:r w:rsidRPr="000A68C3">
              <w:rPr>
                <w:rFonts w:ascii="Times New Roman" w:hAnsi="Times New Roman"/>
                <w:sz w:val="24"/>
                <w:szCs w:val="24"/>
              </w:rPr>
              <w:t>Периодичность</w:t>
            </w:r>
            <w:r w:rsidRPr="000A68C3">
              <w:rPr>
                <w:rFonts w:ascii="Times New Roman" w:hAnsi="Times New Roman"/>
                <w:sz w:val="24"/>
                <w:szCs w:val="24"/>
              </w:rPr>
              <w:br/>
              <w:t>предоставления</w:t>
            </w:r>
            <w:r w:rsidRPr="000A68C3">
              <w:rPr>
                <w:rFonts w:ascii="Times New Roman" w:hAnsi="Times New Roman"/>
                <w:sz w:val="24"/>
                <w:szCs w:val="24"/>
              </w:rPr>
              <w:br/>
              <w:t>отчётов</w:t>
            </w:r>
          </w:p>
        </w:tc>
        <w:tc>
          <w:tcPr>
            <w:tcW w:w="2801" w:type="dxa"/>
            <w:vAlign w:val="center"/>
          </w:tcPr>
          <w:p w:rsidR="00432912" w:rsidRPr="000A68C3" w:rsidRDefault="00432912" w:rsidP="000A68C3">
            <w:pPr>
              <w:spacing w:after="0" w:line="240" w:lineRule="auto"/>
              <w:jc w:val="center"/>
              <w:rPr>
                <w:rFonts w:ascii="Times New Roman" w:hAnsi="Times New Roman"/>
                <w:sz w:val="24"/>
                <w:szCs w:val="24"/>
              </w:rPr>
            </w:pPr>
            <w:r w:rsidRPr="000A68C3">
              <w:rPr>
                <w:rFonts w:ascii="Times New Roman" w:hAnsi="Times New Roman"/>
                <w:sz w:val="24"/>
                <w:szCs w:val="24"/>
              </w:rPr>
              <w:t>Согласование показателя должностными лицами и структурными подразделениями Администрации города Когалыма</w:t>
            </w:r>
          </w:p>
        </w:tc>
      </w:tr>
      <w:tr w:rsidR="00432912" w:rsidRPr="00173387" w:rsidTr="000A68C3">
        <w:trPr>
          <w:trHeight w:hRule="exact" w:val="352"/>
        </w:trPr>
        <w:tc>
          <w:tcPr>
            <w:tcW w:w="15504" w:type="dxa"/>
            <w:gridSpan w:val="6"/>
          </w:tcPr>
          <w:p w:rsidR="00432912" w:rsidRPr="000A68C3" w:rsidRDefault="00432912" w:rsidP="000A68C3">
            <w:pPr>
              <w:spacing w:after="0" w:line="240" w:lineRule="auto"/>
              <w:jc w:val="center"/>
              <w:rPr>
                <w:rFonts w:ascii="Times New Roman" w:hAnsi="Times New Roman"/>
                <w:bCs/>
                <w:sz w:val="24"/>
                <w:szCs w:val="24"/>
              </w:rPr>
            </w:pPr>
            <w:r w:rsidRPr="000A68C3">
              <w:rPr>
                <w:rFonts w:ascii="Times New Roman" w:hAnsi="Times New Roman"/>
                <w:bCs/>
                <w:sz w:val="24"/>
                <w:szCs w:val="24"/>
              </w:rPr>
              <w:t>1. Критерии по основной деятельности муниципального учреждения</w:t>
            </w:r>
          </w:p>
        </w:tc>
      </w:tr>
      <w:tr w:rsidR="00432912" w:rsidRPr="00173387" w:rsidTr="000A68C3">
        <w:tc>
          <w:tcPr>
            <w:tcW w:w="817" w:type="dxa"/>
          </w:tcPr>
          <w:p w:rsidR="00432912" w:rsidRPr="000A68C3" w:rsidRDefault="00432912" w:rsidP="000A68C3">
            <w:pPr>
              <w:spacing w:after="0" w:line="240" w:lineRule="auto"/>
              <w:jc w:val="center"/>
              <w:rPr>
                <w:rFonts w:ascii="Times New Roman" w:hAnsi="Times New Roman"/>
                <w:bCs/>
                <w:sz w:val="24"/>
                <w:szCs w:val="24"/>
                <w:shd w:val="clear" w:color="auto" w:fill="FFFFFF"/>
              </w:rPr>
            </w:pPr>
            <w:r w:rsidRPr="000A68C3">
              <w:rPr>
                <w:rFonts w:ascii="Times New Roman" w:hAnsi="Times New Roman"/>
                <w:bCs/>
                <w:sz w:val="24"/>
                <w:szCs w:val="24"/>
                <w:shd w:val="clear" w:color="auto" w:fill="FFFFFF"/>
              </w:rPr>
              <w:t>1.</w:t>
            </w:r>
          </w:p>
        </w:tc>
        <w:tc>
          <w:tcPr>
            <w:tcW w:w="4871" w:type="dxa"/>
          </w:tcPr>
          <w:p w:rsidR="00432912" w:rsidRPr="000A68C3" w:rsidRDefault="00432912" w:rsidP="000A68C3">
            <w:pPr>
              <w:spacing w:after="0" w:line="240" w:lineRule="auto"/>
              <w:jc w:val="both"/>
              <w:rPr>
                <w:rFonts w:ascii="Times New Roman" w:hAnsi="Times New Roman"/>
                <w:color w:val="000000"/>
                <w:sz w:val="24"/>
                <w:szCs w:val="24"/>
                <w:shd w:val="clear" w:color="auto" w:fill="FFFFFF"/>
              </w:rPr>
            </w:pPr>
            <w:r w:rsidRPr="000A68C3">
              <w:rPr>
                <w:rFonts w:ascii="Times New Roman" w:hAnsi="Times New Roman"/>
                <w:color w:val="000000"/>
                <w:sz w:val="24"/>
                <w:szCs w:val="24"/>
                <w:shd w:val="clear" w:color="auto" w:fill="FFFFFF"/>
              </w:rPr>
              <w:t>Выполнение муниципального задания в объёме 100 процентов;</w:t>
            </w:r>
          </w:p>
          <w:p w:rsidR="00432912" w:rsidRPr="000A68C3" w:rsidRDefault="00432912" w:rsidP="000A68C3">
            <w:pPr>
              <w:spacing w:after="0" w:line="240" w:lineRule="auto"/>
              <w:jc w:val="both"/>
              <w:rPr>
                <w:rFonts w:ascii="Times New Roman" w:hAnsi="Times New Roman"/>
                <w:color w:val="000000"/>
                <w:sz w:val="24"/>
                <w:szCs w:val="24"/>
                <w:shd w:val="clear" w:color="auto" w:fill="FFFFFF"/>
              </w:rPr>
            </w:pPr>
            <w:r w:rsidRPr="000A68C3">
              <w:rPr>
                <w:rFonts w:ascii="Times New Roman" w:hAnsi="Times New Roman"/>
                <w:color w:val="000000"/>
                <w:sz w:val="24"/>
                <w:szCs w:val="24"/>
                <w:shd w:val="clear" w:color="auto" w:fill="FFFFFF"/>
              </w:rPr>
              <w:t>Выполнение муниципального задания в объёме от 85 до 99 процентов;</w:t>
            </w:r>
          </w:p>
          <w:p w:rsidR="00432912" w:rsidRPr="000A68C3" w:rsidRDefault="00432912" w:rsidP="000A68C3">
            <w:pPr>
              <w:spacing w:after="0" w:line="240" w:lineRule="auto"/>
              <w:jc w:val="both"/>
              <w:rPr>
                <w:rFonts w:ascii="Times New Roman" w:hAnsi="Times New Roman"/>
                <w:color w:val="000000"/>
                <w:sz w:val="24"/>
                <w:szCs w:val="24"/>
                <w:shd w:val="clear" w:color="auto" w:fill="FFFFFF"/>
              </w:rPr>
            </w:pPr>
            <w:r w:rsidRPr="000A68C3">
              <w:rPr>
                <w:rFonts w:ascii="Times New Roman" w:hAnsi="Times New Roman"/>
                <w:color w:val="000000"/>
                <w:sz w:val="24"/>
                <w:szCs w:val="24"/>
                <w:shd w:val="clear" w:color="auto" w:fill="FFFFFF"/>
              </w:rPr>
              <w:t>Выполнение муниципального задания в объёме 85 процентов;</w:t>
            </w:r>
          </w:p>
          <w:p w:rsidR="00432912" w:rsidRPr="000A68C3" w:rsidRDefault="00432912" w:rsidP="000A68C3">
            <w:pPr>
              <w:spacing w:after="0" w:line="240" w:lineRule="auto"/>
              <w:jc w:val="both"/>
              <w:rPr>
                <w:rFonts w:ascii="Times New Roman" w:hAnsi="Times New Roman"/>
                <w:color w:val="000000"/>
                <w:sz w:val="24"/>
                <w:szCs w:val="24"/>
                <w:shd w:val="clear" w:color="auto" w:fill="FFFFFF"/>
              </w:rPr>
            </w:pPr>
            <w:r w:rsidRPr="000A68C3">
              <w:rPr>
                <w:rFonts w:ascii="Times New Roman" w:hAnsi="Times New Roman"/>
                <w:color w:val="000000"/>
                <w:sz w:val="24"/>
                <w:szCs w:val="24"/>
                <w:shd w:val="clear" w:color="auto" w:fill="FFFFFF"/>
              </w:rPr>
              <w:t>Выполнение муниципального задания в объёме менее 85</w:t>
            </w:r>
          </w:p>
        </w:tc>
        <w:tc>
          <w:tcPr>
            <w:tcW w:w="2520" w:type="dxa"/>
          </w:tcPr>
          <w:p w:rsidR="00432912" w:rsidRPr="000A68C3" w:rsidRDefault="00432912" w:rsidP="000A68C3">
            <w:pPr>
              <w:spacing w:after="0" w:line="240" w:lineRule="auto"/>
              <w:jc w:val="center"/>
              <w:rPr>
                <w:rFonts w:ascii="Times New Roman" w:hAnsi="Times New Roman"/>
                <w:sz w:val="24"/>
                <w:szCs w:val="24"/>
              </w:rPr>
            </w:pPr>
          </w:p>
          <w:p w:rsidR="00432912" w:rsidRPr="000A68C3" w:rsidRDefault="00432912" w:rsidP="000A68C3">
            <w:pPr>
              <w:spacing w:after="0" w:line="240" w:lineRule="auto"/>
              <w:jc w:val="center"/>
              <w:rPr>
                <w:rFonts w:ascii="Times New Roman" w:hAnsi="Times New Roman"/>
                <w:sz w:val="24"/>
                <w:szCs w:val="24"/>
              </w:rPr>
            </w:pPr>
            <w:r w:rsidRPr="000A68C3">
              <w:rPr>
                <w:rFonts w:ascii="Times New Roman" w:hAnsi="Times New Roman"/>
                <w:sz w:val="24"/>
                <w:szCs w:val="24"/>
              </w:rPr>
              <w:t>20 баллов</w:t>
            </w:r>
          </w:p>
          <w:p w:rsidR="00432912" w:rsidRPr="000A68C3" w:rsidRDefault="00432912" w:rsidP="000A68C3">
            <w:pPr>
              <w:spacing w:after="0" w:line="240" w:lineRule="auto"/>
              <w:jc w:val="center"/>
              <w:rPr>
                <w:rFonts w:ascii="Times New Roman" w:hAnsi="Times New Roman"/>
                <w:sz w:val="24"/>
                <w:szCs w:val="24"/>
              </w:rPr>
            </w:pPr>
          </w:p>
          <w:p w:rsidR="00432912" w:rsidRPr="000A68C3" w:rsidRDefault="00432912" w:rsidP="000A68C3">
            <w:pPr>
              <w:spacing w:after="0" w:line="240" w:lineRule="auto"/>
              <w:jc w:val="center"/>
              <w:rPr>
                <w:rFonts w:ascii="Times New Roman" w:hAnsi="Times New Roman"/>
                <w:sz w:val="24"/>
                <w:szCs w:val="24"/>
              </w:rPr>
            </w:pPr>
            <w:r w:rsidRPr="000A68C3">
              <w:rPr>
                <w:rFonts w:ascii="Times New Roman" w:hAnsi="Times New Roman"/>
                <w:sz w:val="24"/>
                <w:szCs w:val="24"/>
              </w:rPr>
              <w:t>10 баллов</w:t>
            </w:r>
          </w:p>
          <w:p w:rsidR="00432912" w:rsidRPr="000A68C3" w:rsidRDefault="00432912" w:rsidP="000A68C3">
            <w:pPr>
              <w:spacing w:after="0" w:line="240" w:lineRule="auto"/>
              <w:jc w:val="center"/>
              <w:rPr>
                <w:rFonts w:ascii="Times New Roman" w:hAnsi="Times New Roman"/>
                <w:sz w:val="24"/>
                <w:szCs w:val="24"/>
              </w:rPr>
            </w:pPr>
          </w:p>
          <w:p w:rsidR="00432912" w:rsidRPr="000A68C3" w:rsidRDefault="00432912" w:rsidP="000A68C3">
            <w:pPr>
              <w:spacing w:after="0" w:line="240" w:lineRule="auto"/>
              <w:jc w:val="center"/>
              <w:rPr>
                <w:rFonts w:ascii="Times New Roman" w:hAnsi="Times New Roman"/>
                <w:sz w:val="24"/>
                <w:szCs w:val="24"/>
              </w:rPr>
            </w:pPr>
            <w:r w:rsidRPr="000A68C3">
              <w:rPr>
                <w:rFonts w:ascii="Times New Roman" w:hAnsi="Times New Roman"/>
                <w:sz w:val="24"/>
                <w:szCs w:val="24"/>
              </w:rPr>
              <w:t>5 баллов</w:t>
            </w:r>
          </w:p>
          <w:p w:rsidR="00432912" w:rsidRPr="000A68C3" w:rsidRDefault="00432912" w:rsidP="000A68C3">
            <w:pPr>
              <w:spacing w:after="0" w:line="240" w:lineRule="auto"/>
              <w:jc w:val="center"/>
              <w:rPr>
                <w:rFonts w:ascii="Times New Roman" w:hAnsi="Times New Roman"/>
                <w:sz w:val="24"/>
                <w:szCs w:val="24"/>
              </w:rPr>
            </w:pPr>
          </w:p>
          <w:p w:rsidR="00432912" w:rsidRPr="000A68C3" w:rsidRDefault="00432912" w:rsidP="000A68C3">
            <w:pPr>
              <w:spacing w:after="0" w:line="240" w:lineRule="auto"/>
              <w:jc w:val="center"/>
              <w:rPr>
                <w:rFonts w:ascii="Times New Roman" w:hAnsi="Times New Roman"/>
                <w:sz w:val="24"/>
                <w:szCs w:val="24"/>
              </w:rPr>
            </w:pPr>
            <w:r w:rsidRPr="000A68C3">
              <w:rPr>
                <w:rFonts w:ascii="Times New Roman" w:hAnsi="Times New Roman"/>
                <w:sz w:val="24"/>
                <w:szCs w:val="24"/>
              </w:rPr>
              <w:t>0 баллов</w:t>
            </w:r>
          </w:p>
        </w:tc>
        <w:tc>
          <w:tcPr>
            <w:tcW w:w="2580" w:type="dxa"/>
            <w:vAlign w:val="center"/>
          </w:tcPr>
          <w:p w:rsidR="00432912" w:rsidRPr="000A68C3" w:rsidRDefault="00432912" w:rsidP="000A68C3">
            <w:pPr>
              <w:spacing w:after="0" w:line="240" w:lineRule="auto"/>
              <w:jc w:val="center"/>
              <w:rPr>
                <w:rFonts w:ascii="Times New Roman" w:hAnsi="Times New Roman"/>
                <w:sz w:val="24"/>
                <w:szCs w:val="24"/>
              </w:rPr>
            </w:pPr>
            <w:r w:rsidRPr="000A68C3">
              <w:rPr>
                <w:rFonts w:ascii="Times New Roman" w:hAnsi="Times New Roman"/>
                <w:sz w:val="24"/>
                <w:szCs w:val="24"/>
              </w:rPr>
              <w:t>Отчёт о выполнении целевых показателей деятельности учреждения</w:t>
            </w:r>
          </w:p>
        </w:tc>
        <w:tc>
          <w:tcPr>
            <w:tcW w:w="1915" w:type="dxa"/>
            <w:vAlign w:val="center"/>
          </w:tcPr>
          <w:p w:rsidR="00432912" w:rsidRPr="000A68C3" w:rsidRDefault="00432912" w:rsidP="000A68C3">
            <w:pPr>
              <w:spacing w:after="0" w:line="240" w:lineRule="auto"/>
              <w:jc w:val="center"/>
              <w:rPr>
                <w:rFonts w:ascii="Times New Roman" w:hAnsi="Times New Roman"/>
                <w:sz w:val="24"/>
                <w:szCs w:val="24"/>
              </w:rPr>
            </w:pPr>
            <w:r w:rsidRPr="000A68C3">
              <w:rPr>
                <w:rFonts w:ascii="Times New Roman" w:hAnsi="Times New Roman"/>
                <w:sz w:val="24"/>
                <w:szCs w:val="24"/>
              </w:rPr>
              <w:t>- ежемесячно</w:t>
            </w:r>
          </w:p>
          <w:p w:rsidR="00432912" w:rsidRPr="000A68C3" w:rsidRDefault="00432912" w:rsidP="000A68C3">
            <w:pPr>
              <w:spacing w:after="0" w:line="240" w:lineRule="auto"/>
              <w:jc w:val="center"/>
              <w:rPr>
                <w:rFonts w:ascii="Times New Roman" w:hAnsi="Times New Roman"/>
                <w:sz w:val="24"/>
                <w:szCs w:val="24"/>
              </w:rPr>
            </w:pPr>
            <w:r w:rsidRPr="000A68C3">
              <w:rPr>
                <w:rFonts w:ascii="Times New Roman" w:hAnsi="Times New Roman"/>
                <w:sz w:val="24"/>
                <w:szCs w:val="24"/>
              </w:rPr>
              <w:t>за предыдущий квартал</w:t>
            </w:r>
          </w:p>
        </w:tc>
        <w:tc>
          <w:tcPr>
            <w:tcW w:w="2801" w:type="dxa"/>
            <w:vAlign w:val="center"/>
          </w:tcPr>
          <w:p w:rsidR="00432912" w:rsidRPr="000A68C3" w:rsidRDefault="00432912" w:rsidP="000A68C3">
            <w:pPr>
              <w:spacing w:after="0" w:line="240" w:lineRule="auto"/>
              <w:jc w:val="center"/>
              <w:rPr>
                <w:rFonts w:ascii="Times New Roman" w:hAnsi="Times New Roman"/>
                <w:sz w:val="24"/>
                <w:szCs w:val="24"/>
              </w:rPr>
            </w:pPr>
            <w:r w:rsidRPr="000A68C3">
              <w:rPr>
                <w:rFonts w:ascii="Times New Roman" w:hAnsi="Times New Roman"/>
                <w:bCs/>
                <w:sz w:val="24"/>
                <w:szCs w:val="24"/>
              </w:rPr>
              <w:t>Управление культуры, спорта и молодежной политики Администрации города Когалыма</w:t>
            </w:r>
          </w:p>
        </w:tc>
      </w:tr>
      <w:tr w:rsidR="00432912" w:rsidRPr="00173387" w:rsidTr="00E8266F">
        <w:tc>
          <w:tcPr>
            <w:tcW w:w="817" w:type="dxa"/>
          </w:tcPr>
          <w:p w:rsidR="00432912" w:rsidRPr="000A68C3" w:rsidRDefault="00432912" w:rsidP="008943A5">
            <w:pPr>
              <w:autoSpaceDE w:val="0"/>
              <w:autoSpaceDN w:val="0"/>
              <w:adjustRightInd w:val="0"/>
              <w:spacing w:after="0" w:line="240" w:lineRule="auto"/>
              <w:jc w:val="center"/>
              <w:rPr>
                <w:rFonts w:ascii="Times New Roman" w:hAnsi="Times New Roman"/>
                <w:bCs/>
                <w:sz w:val="24"/>
                <w:szCs w:val="24"/>
              </w:rPr>
            </w:pPr>
            <w:r w:rsidRPr="000A68C3">
              <w:rPr>
                <w:rFonts w:ascii="Times New Roman" w:hAnsi="Times New Roman"/>
                <w:bCs/>
                <w:sz w:val="24"/>
                <w:szCs w:val="24"/>
              </w:rPr>
              <w:t>2.</w:t>
            </w:r>
          </w:p>
        </w:tc>
        <w:tc>
          <w:tcPr>
            <w:tcW w:w="4871" w:type="dxa"/>
          </w:tcPr>
          <w:p w:rsidR="00432912" w:rsidRPr="000A68C3" w:rsidRDefault="00432912" w:rsidP="008943A5">
            <w:pPr>
              <w:autoSpaceDE w:val="0"/>
              <w:autoSpaceDN w:val="0"/>
              <w:adjustRightInd w:val="0"/>
              <w:spacing w:after="0" w:line="240" w:lineRule="auto"/>
              <w:jc w:val="both"/>
              <w:rPr>
                <w:rFonts w:ascii="Times New Roman" w:hAnsi="Times New Roman"/>
                <w:bCs/>
                <w:sz w:val="24"/>
                <w:szCs w:val="24"/>
              </w:rPr>
            </w:pPr>
            <w:r w:rsidRPr="000A68C3">
              <w:rPr>
                <w:rFonts w:ascii="Times New Roman" w:hAnsi="Times New Roman"/>
                <w:bCs/>
                <w:sz w:val="24"/>
                <w:szCs w:val="24"/>
                <w:shd w:val="clear" w:color="auto" w:fill="FFFFFF"/>
              </w:rPr>
              <w:t xml:space="preserve">Отсутствие обоснованных претензий (жалоб) по оказанию муниципальных услуг от физических и юридических лиц </w:t>
            </w:r>
          </w:p>
        </w:tc>
        <w:tc>
          <w:tcPr>
            <w:tcW w:w="2520" w:type="dxa"/>
          </w:tcPr>
          <w:p w:rsidR="00432912" w:rsidRPr="000A68C3" w:rsidRDefault="00432912" w:rsidP="008943A5">
            <w:pPr>
              <w:autoSpaceDE w:val="0"/>
              <w:autoSpaceDN w:val="0"/>
              <w:adjustRightInd w:val="0"/>
              <w:spacing w:after="0" w:line="240" w:lineRule="auto"/>
              <w:jc w:val="center"/>
              <w:rPr>
                <w:rFonts w:ascii="Times New Roman" w:hAnsi="Times New Roman"/>
                <w:bCs/>
                <w:sz w:val="24"/>
                <w:szCs w:val="24"/>
              </w:rPr>
            </w:pPr>
            <w:r w:rsidRPr="000A68C3">
              <w:rPr>
                <w:rFonts w:ascii="Times New Roman" w:hAnsi="Times New Roman"/>
                <w:bCs/>
                <w:sz w:val="24"/>
                <w:szCs w:val="24"/>
              </w:rPr>
              <w:t>10 баллов</w:t>
            </w:r>
          </w:p>
        </w:tc>
        <w:tc>
          <w:tcPr>
            <w:tcW w:w="2580" w:type="dxa"/>
          </w:tcPr>
          <w:p w:rsidR="00432912" w:rsidRPr="000A68C3" w:rsidRDefault="00432912" w:rsidP="008943A5">
            <w:pPr>
              <w:spacing w:after="0" w:line="240" w:lineRule="auto"/>
              <w:jc w:val="center"/>
              <w:rPr>
                <w:rFonts w:ascii="Times New Roman" w:hAnsi="Times New Roman"/>
                <w:sz w:val="24"/>
                <w:szCs w:val="24"/>
              </w:rPr>
            </w:pPr>
            <w:r w:rsidRPr="000A68C3">
              <w:rPr>
                <w:rFonts w:ascii="Times New Roman" w:hAnsi="Times New Roman"/>
                <w:sz w:val="24"/>
                <w:szCs w:val="24"/>
              </w:rPr>
              <w:t xml:space="preserve">Отчёт о выполнении целевых показателей деятельности </w:t>
            </w:r>
          </w:p>
        </w:tc>
        <w:tc>
          <w:tcPr>
            <w:tcW w:w="1915" w:type="dxa"/>
          </w:tcPr>
          <w:p w:rsidR="00432912" w:rsidRPr="000A68C3" w:rsidRDefault="00432912" w:rsidP="008943A5">
            <w:pPr>
              <w:spacing w:after="0" w:line="240" w:lineRule="auto"/>
              <w:jc w:val="center"/>
              <w:rPr>
                <w:sz w:val="24"/>
                <w:szCs w:val="24"/>
              </w:rPr>
            </w:pPr>
            <w:r w:rsidRPr="000A68C3">
              <w:rPr>
                <w:rFonts w:ascii="Times New Roman" w:hAnsi="Times New Roman"/>
                <w:sz w:val="24"/>
                <w:szCs w:val="24"/>
              </w:rPr>
              <w:t>- ежемесячно</w:t>
            </w:r>
          </w:p>
        </w:tc>
        <w:tc>
          <w:tcPr>
            <w:tcW w:w="2801" w:type="dxa"/>
          </w:tcPr>
          <w:p w:rsidR="00432912" w:rsidRPr="000A68C3" w:rsidRDefault="00432912" w:rsidP="008943A5">
            <w:pPr>
              <w:autoSpaceDE w:val="0"/>
              <w:autoSpaceDN w:val="0"/>
              <w:adjustRightInd w:val="0"/>
              <w:spacing w:after="0" w:line="240" w:lineRule="auto"/>
              <w:jc w:val="center"/>
              <w:rPr>
                <w:rFonts w:ascii="Times New Roman" w:hAnsi="Times New Roman"/>
                <w:bCs/>
                <w:sz w:val="24"/>
                <w:szCs w:val="24"/>
              </w:rPr>
            </w:pPr>
            <w:r w:rsidRPr="000A68C3">
              <w:rPr>
                <w:rFonts w:ascii="Times New Roman" w:hAnsi="Times New Roman"/>
                <w:bCs/>
                <w:sz w:val="24"/>
                <w:szCs w:val="24"/>
              </w:rPr>
              <w:t xml:space="preserve">Управление культуры, спорта и молодежной политики </w:t>
            </w:r>
          </w:p>
        </w:tc>
      </w:tr>
    </w:tbl>
    <w:p w:rsidR="00432912" w:rsidRDefault="00432912" w:rsidP="008943A5">
      <w:pPr>
        <w:autoSpaceDE w:val="0"/>
        <w:autoSpaceDN w:val="0"/>
        <w:adjustRightInd w:val="0"/>
        <w:spacing w:after="0" w:line="240" w:lineRule="auto"/>
        <w:jc w:val="center"/>
        <w:rPr>
          <w:rFonts w:ascii="Times New Roman" w:hAnsi="Times New Roman"/>
          <w:bCs/>
          <w:sz w:val="24"/>
          <w:szCs w:val="24"/>
        </w:rPr>
        <w:sectPr w:rsidR="00432912" w:rsidSect="000A68C3">
          <w:footerReference w:type="default" r:id="rId11"/>
          <w:pgSz w:w="16838" w:h="11906" w:orient="landscape"/>
          <w:pgMar w:top="2552" w:right="459" w:bottom="567" w:left="851" w:header="709" w:footer="53" w:gutter="0"/>
          <w:cols w:space="708"/>
          <w:docGrid w:linePitch="360"/>
        </w:sectPr>
      </w:pPr>
    </w:p>
    <w:tbl>
      <w:tblPr>
        <w:tblW w:w="15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4871"/>
        <w:gridCol w:w="2520"/>
        <w:gridCol w:w="2580"/>
        <w:gridCol w:w="1915"/>
        <w:gridCol w:w="2801"/>
      </w:tblGrid>
      <w:tr w:rsidR="00432912" w:rsidRPr="00173387" w:rsidTr="00E8266F">
        <w:tc>
          <w:tcPr>
            <w:tcW w:w="817" w:type="dxa"/>
          </w:tcPr>
          <w:p w:rsidR="00432912" w:rsidRPr="000A68C3" w:rsidRDefault="00432912" w:rsidP="008943A5">
            <w:pPr>
              <w:autoSpaceDE w:val="0"/>
              <w:autoSpaceDN w:val="0"/>
              <w:adjustRightInd w:val="0"/>
              <w:spacing w:after="0" w:line="240" w:lineRule="auto"/>
              <w:jc w:val="center"/>
              <w:rPr>
                <w:rFonts w:ascii="Times New Roman" w:hAnsi="Times New Roman"/>
                <w:bCs/>
                <w:sz w:val="24"/>
                <w:szCs w:val="24"/>
              </w:rPr>
            </w:pPr>
          </w:p>
        </w:tc>
        <w:tc>
          <w:tcPr>
            <w:tcW w:w="4871" w:type="dxa"/>
          </w:tcPr>
          <w:p w:rsidR="00432912" w:rsidRPr="000A68C3" w:rsidRDefault="00432912" w:rsidP="008943A5">
            <w:pPr>
              <w:autoSpaceDE w:val="0"/>
              <w:autoSpaceDN w:val="0"/>
              <w:adjustRightInd w:val="0"/>
              <w:spacing w:after="0" w:line="240" w:lineRule="auto"/>
              <w:jc w:val="both"/>
              <w:rPr>
                <w:rFonts w:ascii="Times New Roman" w:hAnsi="Times New Roman"/>
                <w:bCs/>
                <w:sz w:val="24"/>
                <w:szCs w:val="24"/>
                <w:shd w:val="clear" w:color="auto" w:fill="FFFFFF"/>
              </w:rPr>
            </w:pPr>
            <w:r w:rsidRPr="000A68C3">
              <w:rPr>
                <w:rFonts w:ascii="Times New Roman" w:hAnsi="Times New Roman"/>
                <w:bCs/>
                <w:sz w:val="24"/>
                <w:szCs w:val="24"/>
                <w:shd w:val="clear" w:color="auto" w:fill="FFFFFF"/>
              </w:rPr>
              <w:t>(потребителей услуги)</w:t>
            </w:r>
          </w:p>
        </w:tc>
        <w:tc>
          <w:tcPr>
            <w:tcW w:w="2520" w:type="dxa"/>
          </w:tcPr>
          <w:p w:rsidR="00432912" w:rsidRPr="000A68C3" w:rsidRDefault="00432912" w:rsidP="008943A5">
            <w:pPr>
              <w:autoSpaceDE w:val="0"/>
              <w:autoSpaceDN w:val="0"/>
              <w:adjustRightInd w:val="0"/>
              <w:spacing w:after="0" w:line="240" w:lineRule="auto"/>
              <w:jc w:val="center"/>
              <w:rPr>
                <w:rFonts w:ascii="Times New Roman" w:hAnsi="Times New Roman"/>
                <w:bCs/>
                <w:sz w:val="24"/>
                <w:szCs w:val="24"/>
              </w:rPr>
            </w:pPr>
          </w:p>
        </w:tc>
        <w:tc>
          <w:tcPr>
            <w:tcW w:w="2580" w:type="dxa"/>
          </w:tcPr>
          <w:p w:rsidR="00432912" w:rsidRPr="000A68C3" w:rsidRDefault="00432912" w:rsidP="008943A5">
            <w:pPr>
              <w:spacing w:after="0" w:line="240" w:lineRule="auto"/>
              <w:jc w:val="center"/>
              <w:rPr>
                <w:rFonts w:ascii="Times New Roman" w:hAnsi="Times New Roman"/>
                <w:sz w:val="24"/>
                <w:szCs w:val="24"/>
              </w:rPr>
            </w:pPr>
            <w:r w:rsidRPr="000A68C3">
              <w:rPr>
                <w:rFonts w:ascii="Times New Roman" w:hAnsi="Times New Roman"/>
                <w:sz w:val="24"/>
                <w:szCs w:val="24"/>
              </w:rPr>
              <w:t>учреждения</w:t>
            </w:r>
          </w:p>
        </w:tc>
        <w:tc>
          <w:tcPr>
            <w:tcW w:w="1915" w:type="dxa"/>
          </w:tcPr>
          <w:p w:rsidR="00432912" w:rsidRPr="000A68C3" w:rsidRDefault="00432912" w:rsidP="008943A5">
            <w:pPr>
              <w:spacing w:after="0" w:line="240" w:lineRule="auto"/>
              <w:jc w:val="center"/>
              <w:rPr>
                <w:rFonts w:ascii="Times New Roman" w:hAnsi="Times New Roman"/>
                <w:sz w:val="24"/>
                <w:szCs w:val="24"/>
              </w:rPr>
            </w:pPr>
          </w:p>
        </w:tc>
        <w:tc>
          <w:tcPr>
            <w:tcW w:w="2801" w:type="dxa"/>
          </w:tcPr>
          <w:p w:rsidR="00432912" w:rsidRPr="000A68C3" w:rsidRDefault="00432912" w:rsidP="008943A5">
            <w:pPr>
              <w:autoSpaceDE w:val="0"/>
              <w:autoSpaceDN w:val="0"/>
              <w:adjustRightInd w:val="0"/>
              <w:spacing w:after="0" w:line="240" w:lineRule="auto"/>
              <w:jc w:val="center"/>
              <w:rPr>
                <w:rFonts w:ascii="Times New Roman" w:hAnsi="Times New Roman"/>
                <w:bCs/>
                <w:sz w:val="24"/>
                <w:szCs w:val="24"/>
              </w:rPr>
            </w:pPr>
            <w:r w:rsidRPr="000A68C3">
              <w:rPr>
                <w:rFonts w:ascii="Times New Roman" w:hAnsi="Times New Roman"/>
                <w:bCs/>
                <w:sz w:val="24"/>
                <w:szCs w:val="24"/>
              </w:rPr>
              <w:t>Администрации города Когалыма</w:t>
            </w:r>
          </w:p>
        </w:tc>
      </w:tr>
      <w:tr w:rsidR="00432912" w:rsidRPr="00173387" w:rsidTr="000A68C3">
        <w:tc>
          <w:tcPr>
            <w:tcW w:w="817" w:type="dxa"/>
          </w:tcPr>
          <w:p w:rsidR="00432912" w:rsidRPr="000A68C3" w:rsidRDefault="00432912" w:rsidP="002A007E">
            <w:pPr>
              <w:autoSpaceDE w:val="0"/>
              <w:autoSpaceDN w:val="0"/>
              <w:adjustRightInd w:val="0"/>
              <w:spacing w:after="0" w:line="240" w:lineRule="auto"/>
              <w:jc w:val="center"/>
              <w:rPr>
                <w:rFonts w:ascii="Times New Roman" w:hAnsi="Times New Roman"/>
                <w:bCs/>
                <w:sz w:val="24"/>
                <w:szCs w:val="24"/>
              </w:rPr>
            </w:pPr>
            <w:r w:rsidRPr="000A68C3">
              <w:rPr>
                <w:rFonts w:ascii="Times New Roman" w:hAnsi="Times New Roman"/>
                <w:bCs/>
                <w:sz w:val="24"/>
                <w:szCs w:val="24"/>
              </w:rPr>
              <w:t>3.</w:t>
            </w:r>
          </w:p>
        </w:tc>
        <w:tc>
          <w:tcPr>
            <w:tcW w:w="4871" w:type="dxa"/>
          </w:tcPr>
          <w:p w:rsidR="00432912" w:rsidRPr="000A68C3" w:rsidRDefault="00432912" w:rsidP="002A007E">
            <w:pPr>
              <w:autoSpaceDE w:val="0"/>
              <w:autoSpaceDN w:val="0"/>
              <w:adjustRightInd w:val="0"/>
              <w:spacing w:after="0" w:line="240" w:lineRule="auto"/>
              <w:jc w:val="both"/>
              <w:rPr>
                <w:rFonts w:ascii="Times New Roman" w:hAnsi="Times New Roman"/>
                <w:bCs/>
                <w:sz w:val="24"/>
                <w:szCs w:val="24"/>
              </w:rPr>
            </w:pPr>
            <w:r w:rsidRPr="000A68C3">
              <w:rPr>
                <w:rFonts w:ascii="Times New Roman" w:hAnsi="Times New Roman"/>
                <w:bCs/>
                <w:sz w:val="24"/>
                <w:szCs w:val="24"/>
              </w:rPr>
              <w:t>Отсутствие несчастных случаев, производственного травматизма и профессиональных заболеваний</w:t>
            </w:r>
          </w:p>
        </w:tc>
        <w:tc>
          <w:tcPr>
            <w:tcW w:w="2520" w:type="dxa"/>
            <w:vAlign w:val="center"/>
          </w:tcPr>
          <w:p w:rsidR="00432912" w:rsidRPr="000A68C3" w:rsidRDefault="00432912" w:rsidP="000A68C3">
            <w:pPr>
              <w:autoSpaceDE w:val="0"/>
              <w:autoSpaceDN w:val="0"/>
              <w:adjustRightInd w:val="0"/>
              <w:spacing w:after="0" w:line="240" w:lineRule="auto"/>
              <w:jc w:val="center"/>
              <w:rPr>
                <w:rFonts w:ascii="Times New Roman" w:hAnsi="Times New Roman"/>
                <w:bCs/>
                <w:sz w:val="24"/>
                <w:szCs w:val="24"/>
              </w:rPr>
            </w:pPr>
            <w:r w:rsidRPr="000A68C3">
              <w:rPr>
                <w:rFonts w:ascii="Times New Roman" w:hAnsi="Times New Roman"/>
                <w:bCs/>
                <w:sz w:val="24"/>
                <w:szCs w:val="24"/>
              </w:rPr>
              <w:t>10 баллов</w:t>
            </w:r>
          </w:p>
        </w:tc>
        <w:tc>
          <w:tcPr>
            <w:tcW w:w="2580" w:type="dxa"/>
            <w:vAlign w:val="center"/>
          </w:tcPr>
          <w:p w:rsidR="00432912" w:rsidRPr="000A68C3" w:rsidRDefault="00432912" w:rsidP="000A68C3">
            <w:pPr>
              <w:autoSpaceDE w:val="0"/>
              <w:autoSpaceDN w:val="0"/>
              <w:adjustRightInd w:val="0"/>
              <w:spacing w:after="0" w:line="240" w:lineRule="auto"/>
              <w:jc w:val="center"/>
              <w:rPr>
                <w:rFonts w:ascii="Times New Roman" w:hAnsi="Times New Roman"/>
                <w:bCs/>
                <w:sz w:val="24"/>
                <w:szCs w:val="24"/>
              </w:rPr>
            </w:pPr>
            <w:r w:rsidRPr="000A68C3">
              <w:rPr>
                <w:rFonts w:ascii="Times New Roman" w:hAnsi="Times New Roman"/>
                <w:sz w:val="24"/>
                <w:szCs w:val="24"/>
              </w:rPr>
              <w:t>Отчёт о выполнении целевых показателей деятельности учреждения</w:t>
            </w:r>
          </w:p>
        </w:tc>
        <w:tc>
          <w:tcPr>
            <w:tcW w:w="1915" w:type="dxa"/>
            <w:vAlign w:val="center"/>
          </w:tcPr>
          <w:p w:rsidR="00432912" w:rsidRPr="000A68C3" w:rsidRDefault="00432912" w:rsidP="000A68C3">
            <w:pPr>
              <w:spacing w:after="0" w:line="240" w:lineRule="auto"/>
              <w:jc w:val="center"/>
              <w:rPr>
                <w:sz w:val="24"/>
                <w:szCs w:val="24"/>
              </w:rPr>
            </w:pPr>
            <w:r w:rsidRPr="000A68C3">
              <w:rPr>
                <w:rFonts w:ascii="Times New Roman" w:hAnsi="Times New Roman"/>
                <w:sz w:val="24"/>
                <w:szCs w:val="24"/>
              </w:rPr>
              <w:t>- ежемесячно</w:t>
            </w:r>
          </w:p>
        </w:tc>
        <w:tc>
          <w:tcPr>
            <w:tcW w:w="2801" w:type="dxa"/>
            <w:vAlign w:val="center"/>
          </w:tcPr>
          <w:p w:rsidR="00432912" w:rsidRPr="000A68C3" w:rsidRDefault="00432912" w:rsidP="000A68C3">
            <w:pPr>
              <w:autoSpaceDE w:val="0"/>
              <w:autoSpaceDN w:val="0"/>
              <w:adjustRightInd w:val="0"/>
              <w:spacing w:after="0" w:line="240" w:lineRule="auto"/>
              <w:jc w:val="center"/>
              <w:rPr>
                <w:rFonts w:ascii="Times New Roman" w:hAnsi="Times New Roman"/>
                <w:bCs/>
                <w:sz w:val="24"/>
                <w:szCs w:val="24"/>
              </w:rPr>
            </w:pPr>
            <w:r w:rsidRPr="000A68C3">
              <w:rPr>
                <w:rFonts w:ascii="Times New Roman" w:hAnsi="Times New Roman"/>
                <w:sz w:val="24"/>
                <w:szCs w:val="24"/>
              </w:rPr>
              <w:t>Управление экономики</w:t>
            </w:r>
            <w:r w:rsidRPr="000A68C3">
              <w:rPr>
                <w:rFonts w:ascii="Times New Roman" w:hAnsi="Times New Roman"/>
                <w:bCs/>
                <w:sz w:val="24"/>
                <w:szCs w:val="24"/>
              </w:rPr>
              <w:t xml:space="preserve"> Администрации города Когалыма</w:t>
            </w:r>
          </w:p>
        </w:tc>
      </w:tr>
      <w:tr w:rsidR="00432912" w:rsidRPr="00173387" w:rsidTr="000A68C3">
        <w:tc>
          <w:tcPr>
            <w:tcW w:w="817" w:type="dxa"/>
          </w:tcPr>
          <w:p w:rsidR="00432912" w:rsidRPr="000A68C3" w:rsidRDefault="00432912" w:rsidP="002A007E">
            <w:pPr>
              <w:spacing w:after="0" w:line="240" w:lineRule="auto"/>
              <w:jc w:val="center"/>
              <w:rPr>
                <w:rFonts w:ascii="Times New Roman" w:hAnsi="Times New Roman"/>
                <w:bCs/>
                <w:sz w:val="24"/>
                <w:szCs w:val="24"/>
                <w:shd w:val="clear" w:color="auto" w:fill="FFFFFF"/>
              </w:rPr>
            </w:pPr>
            <w:r w:rsidRPr="000A68C3">
              <w:rPr>
                <w:rFonts w:ascii="Times New Roman" w:hAnsi="Times New Roman"/>
                <w:bCs/>
                <w:sz w:val="24"/>
                <w:szCs w:val="24"/>
                <w:shd w:val="clear" w:color="auto" w:fill="FFFFFF"/>
              </w:rPr>
              <w:t>4.</w:t>
            </w:r>
          </w:p>
        </w:tc>
        <w:tc>
          <w:tcPr>
            <w:tcW w:w="4871" w:type="dxa"/>
          </w:tcPr>
          <w:p w:rsidR="00432912" w:rsidRPr="000A68C3" w:rsidRDefault="00432912" w:rsidP="002A007E">
            <w:pPr>
              <w:spacing w:after="0" w:line="240" w:lineRule="auto"/>
              <w:jc w:val="both"/>
              <w:rPr>
                <w:rFonts w:ascii="Times New Roman" w:hAnsi="Times New Roman"/>
                <w:bCs/>
                <w:sz w:val="24"/>
                <w:szCs w:val="24"/>
                <w:shd w:val="clear" w:color="auto" w:fill="FFFFFF"/>
              </w:rPr>
            </w:pPr>
            <w:r w:rsidRPr="000A68C3">
              <w:rPr>
                <w:rFonts w:ascii="Times New Roman" w:hAnsi="Times New Roman"/>
                <w:bCs/>
                <w:sz w:val="24"/>
                <w:szCs w:val="24"/>
                <w:shd w:val="clear" w:color="auto" w:fill="FFFFFF"/>
              </w:rPr>
              <w:t>Размещение информации на Интернет-сайте учреждения и обеспечение его поддержки в актуальном состоянии с целью информирования населения об оказании муниципальных услуг</w:t>
            </w:r>
          </w:p>
        </w:tc>
        <w:tc>
          <w:tcPr>
            <w:tcW w:w="2520" w:type="dxa"/>
            <w:vAlign w:val="center"/>
          </w:tcPr>
          <w:p w:rsidR="00432912" w:rsidRPr="000A68C3" w:rsidRDefault="00432912" w:rsidP="000A68C3">
            <w:pPr>
              <w:spacing w:after="0" w:line="240" w:lineRule="auto"/>
              <w:jc w:val="center"/>
              <w:rPr>
                <w:rFonts w:ascii="Times New Roman" w:hAnsi="Times New Roman"/>
                <w:sz w:val="24"/>
                <w:szCs w:val="24"/>
              </w:rPr>
            </w:pPr>
            <w:r w:rsidRPr="000A68C3">
              <w:rPr>
                <w:rFonts w:ascii="Times New Roman" w:hAnsi="Times New Roman"/>
                <w:sz w:val="24"/>
                <w:szCs w:val="24"/>
              </w:rPr>
              <w:t>5 баллов</w:t>
            </w:r>
          </w:p>
        </w:tc>
        <w:tc>
          <w:tcPr>
            <w:tcW w:w="2580" w:type="dxa"/>
            <w:vAlign w:val="center"/>
          </w:tcPr>
          <w:p w:rsidR="00432912" w:rsidRPr="000A68C3" w:rsidRDefault="00432912" w:rsidP="000A68C3">
            <w:pPr>
              <w:spacing w:after="0" w:line="240" w:lineRule="auto"/>
              <w:jc w:val="center"/>
              <w:rPr>
                <w:rFonts w:ascii="Times New Roman" w:hAnsi="Times New Roman"/>
                <w:sz w:val="24"/>
                <w:szCs w:val="24"/>
              </w:rPr>
            </w:pPr>
            <w:r w:rsidRPr="000A68C3">
              <w:rPr>
                <w:rFonts w:ascii="Times New Roman" w:hAnsi="Times New Roman"/>
                <w:sz w:val="24"/>
                <w:szCs w:val="24"/>
              </w:rPr>
              <w:t>Отчёт о выполнении целевых показателей деятельности учреждения</w:t>
            </w:r>
          </w:p>
        </w:tc>
        <w:tc>
          <w:tcPr>
            <w:tcW w:w="1915" w:type="dxa"/>
            <w:vAlign w:val="center"/>
          </w:tcPr>
          <w:p w:rsidR="00432912" w:rsidRPr="000A68C3" w:rsidRDefault="00432912" w:rsidP="000A68C3">
            <w:pPr>
              <w:spacing w:after="0" w:line="240" w:lineRule="auto"/>
              <w:jc w:val="center"/>
              <w:rPr>
                <w:sz w:val="24"/>
                <w:szCs w:val="24"/>
              </w:rPr>
            </w:pPr>
            <w:r w:rsidRPr="000A68C3">
              <w:rPr>
                <w:rFonts w:ascii="Times New Roman" w:hAnsi="Times New Roman"/>
                <w:sz w:val="24"/>
                <w:szCs w:val="24"/>
              </w:rPr>
              <w:t>- ежемесячно</w:t>
            </w:r>
          </w:p>
        </w:tc>
        <w:tc>
          <w:tcPr>
            <w:tcW w:w="2801" w:type="dxa"/>
            <w:vAlign w:val="center"/>
          </w:tcPr>
          <w:p w:rsidR="00432912" w:rsidRPr="000A68C3" w:rsidRDefault="00432912" w:rsidP="000A68C3">
            <w:pPr>
              <w:spacing w:after="0" w:line="240" w:lineRule="auto"/>
              <w:jc w:val="center"/>
              <w:rPr>
                <w:rFonts w:ascii="Times New Roman" w:hAnsi="Times New Roman"/>
                <w:sz w:val="24"/>
                <w:szCs w:val="24"/>
              </w:rPr>
            </w:pPr>
            <w:r w:rsidRPr="000A68C3">
              <w:rPr>
                <w:rFonts w:ascii="Times New Roman" w:hAnsi="Times New Roman"/>
                <w:bCs/>
                <w:sz w:val="24"/>
                <w:szCs w:val="24"/>
              </w:rPr>
              <w:t>Управление культуры, спорта и молодежной политики Администрации города Когалыма</w:t>
            </w:r>
          </w:p>
        </w:tc>
      </w:tr>
      <w:tr w:rsidR="00432912" w:rsidRPr="00173387" w:rsidTr="000A68C3">
        <w:tc>
          <w:tcPr>
            <w:tcW w:w="817" w:type="dxa"/>
          </w:tcPr>
          <w:p w:rsidR="00432912" w:rsidRPr="000A68C3" w:rsidRDefault="00432912" w:rsidP="002A007E">
            <w:pPr>
              <w:spacing w:after="0" w:line="240" w:lineRule="auto"/>
              <w:jc w:val="center"/>
              <w:rPr>
                <w:rFonts w:ascii="Times New Roman" w:hAnsi="Times New Roman"/>
                <w:bCs/>
                <w:sz w:val="24"/>
                <w:szCs w:val="24"/>
                <w:shd w:val="clear" w:color="auto" w:fill="FFFFFF"/>
              </w:rPr>
            </w:pPr>
            <w:r w:rsidRPr="000A68C3">
              <w:rPr>
                <w:rFonts w:ascii="Times New Roman" w:hAnsi="Times New Roman"/>
                <w:bCs/>
                <w:sz w:val="24"/>
                <w:szCs w:val="24"/>
                <w:shd w:val="clear" w:color="auto" w:fill="FFFFFF"/>
              </w:rPr>
              <w:t>5.</w:t>
            </w:r>
          </w:p>
        </w:tc>
        <w:tc>
          <w:tcPr>
            <w:tcW w:w="4871" w:type="dxa"/>
          </w:tcPr>
          <w:p w:rsidR="00432912" w:rsidRPr="000A68C3" w:rsidRDefault="00432912" w:rsidP="002A007E">
            <w:pPr>
              <w:spacing w:after="0" w:line="240" w:lineRule="auto"/>
              <w:jc w:val="both"/>
              <w:rPr>
                <w:rFonts w:ascii="Times New Roman" w:hAnsi="Times New Roman"/>
                <w:bCs/>
                <w:sz w:val="24"/>
                <w:szCs w:val="24"/>
                <w:shd w:val="clear" w:color="auto" w:fill="FFFFFF"/>
              </w:rPr>
            </w:pPr>
            <w:r w:rsidRPr="000A68C3">
              <w:rPr>
                <w:rFonts w:ascii="Times New Roman" w:hAnsi="Times New Roman"/>
                <w:color w:val="000000"/>
                <w:sz w:val="24"/>
                <w:szCs w:val="24"/>
                <w:shd w:val="clear" w:color="auto" w:fill="FFFFFF"/>
              </w:rPr>
              <w:t xml:space="preserve">Размещение и поддержание в актуальном состоянии информации об учреждении на официальном </w:t>
            </w:r>
            <w:r w:rsidRPr="000A68C3">
              <w:rPr>
                <w:rFonts w:ascii="Times New Roman" w:hAnsi="Times New Roman"/>
                <w:sz w:val="24"/>
                <w:szCs w:val="24"/>
                <w:shd w:val="clear" w:color="auto" w:fill="FFFFFF"/>
              </w:rPr>
              <w:t xml:space="preserve">портале </w:t>
            </w:r>
            <w:hyperlink r:id="rId12" w:tgtFrame="_blank" w:history="1">
              <w:r w:rsidRPr="000A68C3">
                <w:rPr>
                  <w:rStyle w:val="s4"/>
                  <w:rFonts w:ascii="Times New Roman" w:hAnsi="Times New Roman"/>
                  <w:sz w:val="24"/>
                  <w:szCs w:val="24"/>
                  <w:shd w:val="clear" w:color="auto" w:fill="FFFFFF"/>
                </w:rPr>
                <w:t>www.bus.gov.ru</w:t>
              </w:r>
            </w:hyperlink>
            <w:r w:rsidRPr="000A68C3">
              <w:rPr>
                <w:rStyle w:val="apple-converted-space"/>
                <w:rFonts w:ascii="Times New Roman" w:hAnsi="Times New Roman"/>
                <w:sz w:val="24"/>
                <w:szCs w:val="24"/>
                <w:shd w:val="clear" w:color="auto" w:fill="FFFFFF"/>
              </w:rPr>
              <w:t> </w:t>
            </w:r>
          </w:p>
        </w:tc>
        <w:tc>
          <w:tcPr>
            <w:tcW w:w="2520" w:type="dxa"/>
            <w:vAlign w:val="center"/>
          </w:tcPr>
          <w:p w:rsidR="00432912" w:rsidRPr="000A68C3" w:rsidRDefault="00432912" w:rsidP="000A68C3">
            <w:pPr>
              <w:spacing w:after="0" w:line="240" w:lineRule="auto"/>
              <w:jc w:val="center"/>
              <w:rPr>
                <w:rFonts w:ascii="Times New Roman" w:hAnsi="Times New Roman"/>
                <w:sz w:val="24"/>
                <w:szCs w:val="24"/>
              </w:rPr>
            </w:pPr>
            <w:r w:rsidRPr="000A68C3">
              <w:rPr>
                <w:rFonts w:ascii="Times New Roman" w:hAnsi="Times New Roman"/>
                <w:sz w:val="24"/>
                <w:szCs w:val="24"/>
              </w:rPr>
              <w:t>5 баллов</w:t>
            </w:r>
          </w:p>
        </w:tc>
        <w:tc>
          <w:tcPr>
            <w:tcW w:w="2580" w:type="dxa"/>
            <w:vAlign w:val="center"/>
          </w:tcPr>
          <w:p w:rsidR="00432912" w:rsidRPr="000A68C3" w:rsidRDefault="00432912" w:rsidP="000A68C3">
            <w:pPr>
              <w:spacing w:after="0" w:line="240" w:lineRule="auto"/>
              <w:jc w:val="center"/>
              <w:rPr>
                <w:rFonts w:ascii="Times New Roman" w:hAnsi="Times New Roman"/>
                <w:sz w:val="24"/>
                <w:szCs w:val="24"/>
              </w:rPr>
            </w:pPr>
            <w:r w:rsidRPr="000A68C3">
              <w:rPr>
                <w:rFonts w:ascii="Times New Roman" w:hAnsi="Times New Roman"/>
                <w:sz w:val="24"/>
                <w:szCs w:val="24"/>
              </w:rPr>
              <w:t>Отчёт о выполнении целевых показателей деятельности учреждения</w:t>
            </w:r>
          </w:p>
        </w:tc>
        <w:tc>
          <w:tcPr>
            <w:tcW w:w="1915" w:type="dxa"/>
            <w:vAlign w:val="center"/>
          </w:tcPr>
          <w:p w:rsidR="00432912" w:rsidRPr="000A68C3" w:rsidRDefault="00432912" w:rsidP="000A68C3">
            <w:pPr>
              <w:spacing w:after="0" w:line="240" w:lineRule="auto"/>
              <w:jc w:val="center"/>
              <w:rPr>
                <w:sz w:val="24"/>
                <w:szCs w:val="24"/>
              </w:rPr>
            </w:pPr>
            <w:r w:rsidRPr="000A68C3">
              <w:rPr>
                <w:rFonts w:ascii="Times New Roman" w:hAnsi="Times New Roman"/>
                <w:sz w:val="24"/>
                <w:szCs w:val="24"/>
              </w:rPr>
              <w:t>- ежемесячно</w:t>
            </w:r>
          </w:p>
        </w:tc>
        <w:tc>
          <w:tcPr>
            <w:tcW w:w="2801" w:type="dxa"/>
            <w:vAlign w:val="center"/>
          </w:tcPr>
          <w:p w:rsidR="00432912" w:rsidRPr="000A68C3" w:rsidRDefault="00432912" w:rsidP="000A68C3">
            <w:pPr>
              <w:spacing w:after="0" w:line="240" w:lineRule="auto"/>
              <w:jc w:val="center"/>
              <w:rPr>
                <w:rFonts w:ascii="Times New Roman" w:hAnsi="Times New Roman"/>
                <w:sz w:val="24"/>
                <w:szCs w:val="24"/>
              </w:rPr>
            </w:pPr>
            <w:r w:rsidRPr="000A68C3">
              <w:rPr>
                <w:rFonts w:ascii="Times New Roman" w:hAnsi="Times New Roman"/>
                <w:bCs/>
                <w:sz w:val="24"/>
                <w:szCs w:val="24"/>
              </w:rPr>
              <w:t>Управление культуры, спорта и молодежной политики Администрации города Когалыма</w:t>
            </w:r>
          </w:p>
        </w:tc>
      </w:tr>
      <w:tr w:rsidR="00432912" w:rsidRPr="00173387" w:rsidTr="00D93A8A">
        <w:tc>
          <w:tcPr>
            <w:tcW w:w="15504" w:type="dxa"/>
            <w:gridSpan w:val="6"/>
          </w:tcPr>
          <w:p w:rsidR="00432912" w:rsidRPr="000A68C3" w:rsidRDefault="00432912" w:rsidP="000A68C3">
            <w:pPr>
              <w:autoSpaceDE w:val="0"/>
              <w:autoSpaceDN w:val="0"/>
              <w:adjustRightInd w:val="0"/>
              <w:spacing w:after="0" w:line="240" w:lineRule="auto"/>
              <w:rPr>
                <w:rFonts w:ascii="Times New Roman" w:hAnsi="Times New Roman"/>
                <w:bCs/>
                <w:sz w:val="24"/>
                <w:szCs w:val="24"/>
              </w:rPr>
            </w:pPr>
            <w:r w:rsidRPr="000A68C3">
              <w:rPr>
                <w:rFonts w:ascii="Times New Roman" w:hAnsi="Times New Roman"/>
                <w:sz w:val="24"/>
                <w:szCs w:val="24"/>
              </w:rPr>
              <w:t>Совокупная значимость всех критериев в баллах по первому разделу: 50 баллов</w:t>
            </w:r>
          </w:p>
        </w:tc>
      </w:tr>
      <w:tr w:rsidR="00432912" w:rsidRPr="00173387" w:rsidTr="000A75A2">
        <w:tc>
          <w:tcPr>
            <w:tcW w:w="15504" w:type="dxa"/>
            <w:gridSpan w:val="6"/>
          </w:tcPr>
          <w:p w:rsidR="00432912" w:rsidRPr="000A68C3" w:rsidRDefault="00432912" w:rsidP="008943A5">
            <w:pPr>
              <w:autoSpaceDE w:val="0"/>
              <w:autoSpaceDN w:val="0"/>
              <w:adjustRightInd w:val="0"/>
              <w:spacing w:after="0" w:line="240" w:lineRule="auto"/>
              <w:jc w:val="center"/>
              <w:rPr>
                <w:rFonts w:ascii="Times New Roman" w:hAnsi="Times New Roman"/>
                <w:bCs/>
                <w:sz w:val="24"/>
                <w:szCs w:val="24"/>
              </w:rPr>
            </w:pPr>
            <w:r w:rsidRPr="000A68C3">
              <w:rPr>
                <w:rFonts w:ascii="Times New Roman" w:hAnsi="Times New Roman"/>
                <w:bCs/>
                <w:sz w:val="24"/>
                <w:szCs w:val="24"/>
              </w:rPr>
              <w:t>2. Критерии по финансово-экономической деятельности, исполнительской дисциплине муниципального учреждения</w:t>
            </w:r>
          </w:p>
        </w:tc>
      </w:tr>
      <w:tr w:rsidR="00432912" w:rsidRPr="00173387" w:rsidTr="000A68C3">
        <w:tc>
          <w:tcPr>
            <w:tcW w:w="817" w:type="dxa"/>
            <w:vMerge w:val="restart"/>
          </w:tcPr>
          <w:p w:rsidR="00432912" w:rsidRPr="000A68C3" w:rsidRDefault="00432912" w:rsidP="003F54A8">
            <w:pPr>
              <w:jc w:val="center"/>
              <w:rPr>
                <w:rFonts w:ascii="Times New Roman" w:hAnsi="Times New Roman"/>
                <w:bCs/>
                <w:sz w:val="24"/>
                <w:szCs w:val="24"/>
                <w:shd w:val="clear" w:color="auto" w:fill="FFFFFF"/>
              </w:rPr>
            </w:pPr>
            <w:r w:rsidRPr="000A68C3">
              <w:rPr>
                <w:rFonts w:ascii="Times New Roman" w:hAnsi="Times New Roman"/>
                <w:bCs/>
                <w:sz w:val="24"/>
                <w:szCs w:val="24"/>
                <w:shd w:val="clear" w:color="auto" w:fill="FFFFFF"/>
              </w:rPr>
              <w:t>1.</w:t>
            </w:r>
          </w:p>
        </w:tc>
        <w:tc>
          <w:tcPr>
            <w:tcW w:w="4871" w:type="dxa"/>
            <w:vMerge w:val="restart"/>
          </w:tcPr>
          <w:p w:rsidR="00432912" w:rsidRPr="000A68C3" w:rsidRDefault="00432912" w:rsidP="000A68C3">
            <w:pPr>
              <w:spacing w:after="0" w:line="240" w:lineRule="auto"/>
              <w:jc w:val="both"/>
              <w:rPr>
                <w:rFonts w:ascii="Times New Roman" w:hAnsi="Times New Roman"/>
                <w:sz w:val="24"/>
                <w:szCs w:val="24"/>
              </w:rPr>
            </w:pPr>
            <w:r w:rsidRPr="000A68C3">
              <w:rPr>
                <w:rFonts w:ascii="Times New Roman" w:hAnsi="Times New Roman"/>
                <w:sz w:val="24"/>
                <w:szCs w:val="24"/>
              </w:rPr>
              <w:t>Отсутствие замечаний по срокам и качеству предоставления установленной отчетности, информации по оперативным запросам</w:t>
            </w:r>
          </w:p>
        </w:tc>
        <w:tc>
          <w:tcPr>
            <w:tcW w:w="2520" w:type="dxa"/>
            <w:vAlign w:val="center"/>
          </w:tcPr>
          <w:p w:rsidR="00432912" w:rsidRPr="000A68C3" w:rsidRDefault="00432912" w:rsidP="000A68C3">
            <w:pPr>
              <w:spacing w:after="0" w:line="240" w:lineRule="auto"/>
              <w:jc w:val="center"/>
              <w:rPr>
                <w:rFonts w:ascii="Times New Roman" w:hAnsi="Times New Roman"/>
                <w:sz w:val="24"/>
                <w:szCs w:val="24"/>
              </w:rPr>
            </w:pPr>
            <w:r w:rsidRPr="000A68C3">
              <w:rPr>
                <w:rFonts w:ascii="Times New Roman" w:hAnsi="Times New Roman"/>
                <w:sz w:val="24"/>
                <w:szCs w:val="24"/>
              </w:rPr>
              <w:t>10 баллов</w:t>
            </w:r>
          </w:p>
        </w:tc>
        <w:tc>
          <w:tcPr>
            <w:tcW w:w="2580" w:type="dxa"/>
            <w:vMerge w:val="restart"/>
            <w:vAlign w:val="center"/>
          </w:tcPr>
          <w:p w:rsidR="00432912" w:rsidRPr="000A68C3" w:rsidRDefault="00432912" w:rsidP="000A68C3">
            <w:pPr>
              <w:spacing w:after="0" w:line="240" w:lineRule="auto"/>
              <w:jc w:val="center"/>
              <w:rPr>
                <w:rFonts w:ascii="Times New Roman" w:hAnsi="Times New Roman"/>
                <w:sz w:val="24"/>
                <w:szCs w:val="24"/>
              </w:rPr>
            </w:pPr>
            <w:r w:rsidRPr="000A68C3">
              <w:rPr>
                <w:rFonts w:ascii="Times New Roman" w:hAnsi="Times New Roman"/>
                <w:sz w:val="24"/>
                <w:szCs w:val="24"/>
              </w:rPr>
              <w:t>Отчёт о выполнении целевых показателей деятельности учреждения</w:t>
            </w:r>
          </w:p>
        </w:tc>
        <w:tc>
          <w:tcPr>
            <w:tcW w:w="1915" w:type="dxa"/>
            <w:vMerge w:val="restart"/>
            <w:vAlign w:val="center"/>
          </w:tcPr>
          <w:p w:rsidR="00432912" w:rsidRPr="000A68C3" w:rsidRDefault="00432912" w:rsidP="000A68C3">
            <w:pPr>
              <w:spacing w:after="0" w:line="240" w:lineRule="auto"/>
              <w:jc w:val="center"/>
              <w:rPr>
                <w:rFonts w:ascii="Times New Roman" w:hAnsi="Times New Roman"/>
                <w:sz w:val="24"/>
                <w:szCs w:val="24"/>
              </w:rPr>
            </w:pPr>
            <w:r w:rsidRPr="000A68C3">
              <w:rPr>
                <w:rFonts w:ascii="Times New Roman" w:hAnsi="Times New Roman"/>
                <w:sz w:val="24"/>
                <w:szCs w:val="24"/>
              </w:rPr>
              <w:t>- ежемесячно,</w:t>
            </w:r>
          </w:p>
          <w:p w:rsidR="00432912" w:rsidRPr="000A68C3" w:rsidRDefault="00432912" w:rsidP="000A68C3">
            <w:pPr>
              <w:spacing w:after="0" w:line="240" w:lineRule="auto"/>
              <w:jc w:val="center"/>
              <w:rPr>
                <w:rFonts w:ascii="Times New Roman" w:hAnsi="Times New Roman"/>
                <w:sz w:val="24"/>
                <w:szCs w:val="24"/>
              </w:rPr>
            </w:pPr>
            <w:r w:rsidRPr="000A68C3">
              <w:rPr>
                <w:rFonts w:ascii="Times New Roman" w:hAnsi="Times New Roman"/>
                <w:sz w:val="24"/>
                <w:szCs w:val="24"/>
              </w:rPr>
              <w:t>- ежемесячно</w:t>
            </w:r>
          </w:p>
          <w:p w:rsidR="00432912" w:rsidRPr="000A68C3" w:rsidRDefault="00432912" w:rsidP="000A68C3">
            <w:pPr>
              <w:spacing w:after="0" w:line="240" w:lineRule="auto"/>
              <w:jc w:val="center"/>
              <w:rPr>
                <w:rFonts w:ascii="Times New Roman" w:hAnsi="Times New Roman"/>
                <w:sz w:val="24"/>
                <w:szCs w:val="24"/>
              </w:rPr>
            </w:pPr>
            <w:r w:rsidRPr="000A68C3">
              <w:rPr>
                <w:rFonts w:ascii="Times New Roman" w:hAnsi="Times New Roman"/>
                <w:sz w:val="24"/>
                <w:szCs w:val="24"/>
              </w:rPr>
              <w:t>за предыдущий квартал</w:t>
            </w:r>
          </w:p>
        </w:tc>
        <w:tc>
          <w:tcPr>
            <w:tcW w:w="2801" w:type="dxa"/>
            <w:vAlign w:val="center"/>
          </w:tcPr>
          <w:p w:rsidR="00432912" w:rsidRPr="000A68C3" w:rsidRDefault="00432912" w:rsidP="000A68C3">
            <w:pPr>
              <w:spacing w:after="0" w:line="240" w:lineRule="auto"/>
              <w:jc w:val="center"/>
              <w:rPr>
                <w:rFonts w:ascii="Times New Roman" w:hAnsi="Times New Roman"/>
                <w:sz w:val="24"/>
                <w:szCs w:val="24"/>
              </w:rPr>
            </w:pPr>
            <w:r w:rsidRPr="000A68C3">
              <w:rPr>
                <w:rFonts w:ascii="Times New Roman" w:hAnsi="Times New Roman"/>
                <w:bCs/>
                <w:sz w:val="24"/>
                <w:szCs w:val="24"/>
              </w:rPr>
              <w:t>Отдел финансово-экономического обеспечения и контроля Администрации города Когалыма</w:t>
            </w:r>
          </w:p>
        </w:tc>
      </w:tr>
      <w:tr w:rsidR="00432912" w:rsidRPr="00173387" w:rsidTr="000A68C3">
        <w:tc>
          <w:tcPr>
            <w:tcW w:w="817" w:type="dxa"/>
            <w:vMerge/>
          </w:tcPr>
          <w:p w:rsidR="00432912" w:rsidRPr="000A68C3" w:rsidRDefault="00432912" w:rsidP="003F54A8">
            <w:pPr>
              <w:spacing w:after="0" w:line="240" w:lineRule="auto"/>
              <w:jc w:val="center"/>
              <w:rPr>
                <w:rFonts w:ascii="Times New Roman" w:hAnsi="Times New Roman"/>
                <w:bCs/>
                <w:sz w:val="24"/>
                <w:szCs w:val="24"/>
                <w:shd w:val="clear" w:color="auto" w:fill="FFFFFF"/>
              </w:rPr>
            </w:pPr>
          </w:p>
        </w:tc>
        <w:tc>
          <w:tcPr>
            <w:tcW w:w="4871" w:type="dxa"/>
            <w:vMerge/>
          </w:tcPr>
          <w:p w:rsidR="00432912" w:rsidRPr="000A68C3" w:rsidRDefault="00432912" w:rsidP="002A007E">
            <w:pPr>
              <w:spacing w:after="0" w:line="240" w:lineRule="auto"/>
              <w:rPr>
                <w:rFonts w:ascii="Times New Roman" w:hAnsi="Times New Roman"/>
                <w:sz w:val="24"/>
                <w:szCs w:val="24"/>
              </w:rPr>
            </w:pPr>
          </w:p>
        </w:tc>
        <w:tc>
          <w:tcPr>
            <w:tcW w:w="2520" w:type="dxa"/>
            <w:vAlign w:val="center"/>
          </w:tcPr>
          <w:p w:rsidR="00432912" w:rsidRPr="000A68C3" w:rsidRDefault="00432912" w:rsidP="000A68C3">
            <w:pPr>
              <w:spacing w:after="0" w:line="240" w:lineRule="auto"/>
              <w:jc w:val="center"/>
              <w:rPr>
                <w:rFonts w:ascii="Times New Roman" w:hAnsi="Times New Roman"/>
                <w:sz w:val="24"/>
                <w:szCs w:val="24"/>
              </w:rPr>
            </w:pPr>
            <w:r w:rsidRPr="000A68C3">
              <w:rPr>
                <w:rFonts w:ascii="Times New Roman" w:hAnsi="Times New Roman"/>
                <w:sz w:val="24"/>
                <w:szCs w:val="24"/>
              </w:rPr>
              <w:t>10 баллов</w:t>
            </w:r>
          </w:p>
        </w:tc>
        <w:tc>
          <w:tcPr>
            <w:tcW w:w="2580" w:type="dxa"/>
            <w:vMerge/>
            <w:vAlign w:val="center"/>
          </w:tcPr>
          <w:p w:rsidR="00432912" w:rsidRPr="000A68C3" w:rsidRDefault="00432912" w:rsidP="000A68C3">
            <w:pPr>
              <w:spacing w:after="0" w:line="240" w:lineRule="auto"/>
              <w:jc w:val="center"/>
              <w:rPr>
                <w:rFonts w:ascii="Times New Roman" w:hAnsi="Times New Roman"/>
                <w:sz w:val="24"/>
                <w:szCs w:val="24"/>
              </w:rPr>
            </w:pPr>
          </w:p>
        </w:tc>
        <w:tc>
          <w:tcPr>
            <w:tcW w:w="1915" w:type="dxa"/>
            <w:vMerge/>
            <w:vAlign w:val="center"/>
          </w:tcPr>
          <w:p w:rsidR="00432912" w:rsidRPr="000A68C3" w:rsidRDefault="00432912" w:rsidP="000A68C3">
            <w:pPr>
              <w:spacing w:after="0" w:line="240" w:lineRule="auto"/>
              <w:jc w:val="center"/>
              <w:rPr>
                <w:rFonts w:ascii="Times New Roman" w:hAnsi="Times New Roman"/>
                <w:sz w:val="24"/>
                <w:szCs w:val="24"/>
              </w:rPr>
            </w:pPr>
          </w:p>
        </w:tc>
        <w:tc>
          <w:tcPr>
            <w:tcW w:w="2801" w:type="dxa"/>
            <w:vAlign w:val="center"/>
          </w:tcPr>
          <w:p w:rsidR="00432912" w:rsidRPr="000A68C3" w:rsidRDefault="00432912" w:rsidP="000A68C3">
            <w:pPr>
              <w:spacing w:after="0" w:line="240" w:lineRule="auto"/>
              <w:jc w:val="center"/>
              <w:rPr>
                <w:rFonts w:ascii="Times New Roman" w:hAnsi="Times New Roman"/>
                <w:sz w:val="24"/>
                <w:szCs w:val="24"/>
              </w:rPr>
            </w:pPr>
            <w:r w:rsidRPr="000A68C3">
              <w:rPr>
                <w:rFonts w:ascii="Times New Roman" w:hAnsi="Times New Roman"/>
                <w:sz w:val="24"/>
                <w:szCs w:val="24"/>
              </w:rPr>
              <w:t>Отдел учёта и отчетности финансового обеспечения Администрации города Когалыма</w:t>
            </w:r>
          </w:p>
          <w:p w:rsidR="00432912" w:rsidRPr="000A68C3" w:rsidRDefault="00432912" w:rsidP="000A68C3">
            <w:pPr>
              <w:spacing w:after="0" w:line="240" w:lineRule="auto"/>
              <w:jc w:val="center"/>
              <w:rPr>
                <w:rFonts w:ascii="Times New Roman" w:hAnsi="Times New Roman"/>
                <w:bCs/>
                <w:sz w:val="24"/>
                <w:szCs w:val="24"/>
              </w:rPr>
            </w:pPr>
            <w:r w:rsidRPr="000A68C3">
              <w:rPr>
                <w:rFonts w:ascii="Times New Roman" w:hAnsi="Times New Roman"/>
                <w:sz w:val="24"/>
                <w:szCs w:val="24"/>
              </w:rPr>
              <w:t>МКУ «УДОМС»</w:t>
            </w:r>
          </w:p>
        </w:tc>
      </w:tr>
      <w:tr w:rsidR="00432912" w:rsidRPr="00173387" w:rsidTr="00E8266F">
        <w:tc>
          <w:tcPr>
            <w:tcW w:w="817" w:type="dxa"/>
          </w:tcPr>
          <w:p w:rsidR="00432912" w:rsidRPr="000A68C3" w:rsidRDefault="00432912" w:rsidP="002A007E">
            <w:pPr>
              <w:autoSpaceDE w:val="0"/>
              <w:autoSpaceDN w:val="0"/>
              <w:adjustRightInd w:val="0"/>
              <w:spacing w:after="0" w:line="240" w:lineRule="auto"/>
              <w:jc w:val="center"/>
              <w:rPr>
                <w:rFonts w:ascii="Times New Roman" w:hAnsi="Times New Roman"/>
                <w:bCs/>
                <w:sz w:val="24"/>
                <w:szCs w:val="24"/>
              </w:rPr>
            </w:pPr>
            <w:r w:rsidRPr="000A68C3">
              <w:rPr>
                <w:rFonts w:ascii="Times New Roman" w:hAnsi="Times New Roman"/>
                <w:bCs/>
                <w:sz w:val="24"/>
                <w:szCs w:val="24"/>
              </w:rPr>
              <w:t>2.</w:t>
            </w:r>
          </w:p>
        </w:tc>
        <w:tc>
          <w:tcPr>
            <w:tcW w:w="4871" w:type="dxa"/>
          </w:tcPr>
          <w:p w:rsidR="00432912" w:rsidRPr="000A68C3" w:rsidRDefault="00432912" w:rsidP="002A007E">
            <w:pPr>
              <w:spacing w:after="0" w:line="240" w:lineRule="auto"/>
              <w:rPr>
                <w:rFonts w:ascii="Times New Roman" w:hAnsi="Times New Roman"/>
                <w:sz w:val="24"/>
                <w:szCs w:val="24"/>
              </w:rPr>
            </w:pPr>
            <w:r w:rsidRPr="000A68C3">
              <w:rPr>
                <w:rFonts w:ascii="Times New Roman" w:hAnsi="Times New Roman"/>
                <w:sz w:val="24"/>
                <w:szCs w:val="24"/>
              </w:rPr>
              <w:t>Отсутствие в отчетном периоде:</w:t>
            </w:r>
          </w:p>
          <w:p w:rsidR="00432912" w:rsidRPr="000A68C3" w:rsidRDefault="00432912" w:rsidP="002A007E">
            <w:pPr>
              <w:spacing w:after="0" w:line="240" w:lineRule="auto"/>
              <w:rPr>
                <w:rFonts w:ascii="Times New Roman" w:hAnsi="Times New Roman"/>
                <w:sz w:val="24"/>
                <w:szCs w:val="24"/>
              </w:rPr>
            </w:pPr>
            <w:r w:rsidRPr="000A68C3">
              <w:rPr>
                <w:rFonts w:ascii="Times New Roman" w:hAnsi="Times New Roman"/>
                <w:sz w:val="24"/>
                <w:szCs w:val="24"/>
              </w:rPr>
              <w:t xml:space="preserve">- просроченной дебиторской и кредиторской </w:t>
            </w:r>
          </w:p>
        </w:tc>
        <w:tc>
          <w:tcPr>
            <w:tcW w:w="2520" w:type="dxa"/>
          </w:tcPr>
          <w:p w:rsidR="00432912" w:rsidRPr="000A68C3" w:rsidRDefault="00432912" w:rsidP="002A007E">
            <w:pPr>
              <w:autoSpaceDE w:val="0"/>
              <w:autoSpaceDN w:val="0"/>
              <w:adjustRightInd w:val="0"/>
              <w:spacing w:after="0" w:line="240" w:lineRule="auto"/>
              <w:jc w:val="center"/>
              <w:rPr>
                <w:rFonts w:ascii="Times New Roman" w:hAnsi="Times New Roman"/>
                <w:bCs/>
                <w:sz w:val="24"/>
                <w:szCs w:val="24"/>
              </w:rPr>
            </w:pPr>
            <w:r w:rsidRPr="000A68C3">
              <w:rPr>
                <w:rFonts w:ascii="Times New Roman" w:hAnsi="Times New Roman"/>
                <w:bCs/>
                <w:sz w:val="24"/>
                <w:szCs w:val="24"/>
              </w:rPr>
              <w:t>15 баллов</w:t>
            </w:r>
          </w:p>
        </w:tc>
        <w:tc>
          <w:tcPr>
            <w:tcW w:w="2580" w:type="dxa"/>
          </w:tcPr>
          <w:p w:rsidR="00432912" w:rsidRPr="000A68C3" w:rsidRDefault="00432912" w:rsidP="002A007E">
            <w:pPr>
              <w:spacing w:after="0" w:line="240" w:lineRule="auto"/>
              <w:jc w:val="center"/>
              <w:rPr>
                <w:rFonts w:ascii="Times New Roman" w:hAnsi="Times New Roman"/>
                <w:sz w:val="24"/>
                <w:szCs w:val="24"/>
              </w:rPr>
            </w:pPr>
            <w:r w:rsidRPr="000A68C3">
              <w:rPr>
                <w:rFonts w:ascii="Times New Roman" w:hAnsi="Times New Roman"/>
                <w:sz w:val="24"/>
                <w:szCs w:val="24"/>
              </w:rPr>
              <w:t xml:space="preserve">Отчет о выполнении целевых показателей </w:t>
            </w:r>
          </w:p>
        </w:tc>
        <w:tc>
          <w:tcPr>
            <w:tcW w:w="1915" w:type="dxa"/>
          </w:tcPr>
          <w:p w:rsidR="00432912" w:rsidRPr="000A68C3" w:rsidRDefault="00432912" w:rsidP="002A007E">
            <w:pPr>
              <w:spacing w:after="0" w:line="240" w:lineRule="auto"/>
              <w:jc w:val="center"/>
              <w:rPr>
                <w:sz w:val="24"/>
                <w:szCs w:val="24"/>
              </w:rPr>
            </w:pPr>
            <w:r w:rsidRPr="000A68C3">
              <w:rPr>
                <w:rFonts w:ascii="Times New Roman" w:hAnsi="Times New Roman"/>
                <w:sz w:val="24"/>
                <w:szCs w:val="24"/>
              </w:rPr>
              <w:t xml:space="preserve">- ежемесячно за предыдущий </w:t>
            </w:r>
          </w:p>
        </w:tc>
        <w:tc>
          <w:tcPr>
            <w:tcW w:w="2801" w:type="dxa"/>
          </w:tcPr>
          <w:p w:rsidR="00432912" w:rsidRPr="000A68C3" w:rsidRDefault="00432912" w:rsidP="002A007E">
            <w:pPr>
              <w:autoSpaceDE w:val="0"/>
              <w:autoSpaceDN w:val="0"/>
              <w:adjustRightInd w:val="0"/>
              <w:spacing w:after="0" w:line="240" w:lineRule="auto"/>
              <w:jc w:val="center"/>
              <w:rPr>
                <w:rFonts w:ascii="Times New Roman" w:hAnsi="Times New Roman"/>
                <w:bCs/>
                <w:sz w:val="24"/>
                <w:szCs w:val="24"/>
              </w:rPr>
            </w:pPr>
            <w:r w:rsidRPr="000A68C3">
              <w:rPr>
                <w:rFonts w:ascii="Times New Roman" w:hAnsi="Times New Roman"/>
                <w:sz w:val="24"/>
                <w:szCs w:val="24"/>
              </w:rPr>
              <w:t xml:space="preserve">МКУ «Управление обеспечения </w:t>
            </w:r>
          </w:p>
        </w:tc>
      </w:tr>
    </w:tbl>
    <w:p w:rsidR="00432912" w:rsidRDefault="00432912" w:rsidP="002A007E">
      <w:pPr>
        <w:autoSpaceDE w:val="0"/>
        <w:autoSpaceDN w:val="0"/>
        <w:adjustRightInd w:val="0"/>
        <w:spacing w:after="0" w:line="240" w:lineRule="auto"/>
        <w:jc w:val="center"/>
        <w:rPr>
          <w:rFonts w:ascii="Times New Roman" w:hAnsi="Times New Roman"/>
          <w:bCs/>
          <w:sz w:val="24"/>
          <w:szCs w:val="24"/>
        </w:rPr>
        <w:sectPr w:rsidR="00432912" w:rsidSect="000A68C3">
          <w:pgSz w:w="16838" w:h="11906" w:orient="landscape"/>
          <w:pgMar w:top="567" w:right="459" w:bottom="2552" w:left="851" w:header="709" w:footer="51" w:gutter="0"/>
          <w:cols w:space="708"/>
          <w:docGrid w:linePitch="360"/>
        </w:sectPr>
      </w:pPr>
    </w:p>
    <w:tbl>
      <w:tblPr>
        <w:tblW w:w="15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4871"/>
        <w:gridCol w:w="2520"/>
        <w:gridCol w:w="2580"/>
        <w:gridCol w:w="1915"/>
        <w:gridCol w:w="2801"/>
      </w:tblGrid>
      <w:tr w:rsidR="00432912" w:rsidRPr="00173387" w:rsidTr="00E8266F">
        <w:tc>
          <w:tcPr>
            <w:tcW w:w="817" w:type="dxa"/>
          </w:tcPr>
          <w:p w:rsidR="00432912" w:rsidRPr="000A68C3" w:rsidRDefault="00432912" w:rsidP="002A007E">
            <w:pPr>
              <w:autoSpaceDE w:val="0"/>
              <w:autoSpaceDN w:val="0"/>
              <w:adjustRightInd w:val="0"/>
              <w:spacing w:after="0" w:line="240" w:lineRule="auto"/>
              <w:jc w:val="center"/>
              <w:rPr>
                <w:rFonts w:ascii="Times New Roman" w:hAnsi="Times New Roman"/>
                <w:bCs/>
                <w:sz w:val="24"/>
                <w:szCs w:val="24"/>
              </w:rPr>
            </w:pPr>
          </w:p>
        </w:tc>
        <w:tc>
          <w:tcPr>
            <w:tcW w:w="4871" w:type="dxa"/>
          </w:tcPr>
          <w:p w:rsidR="00432912" w:rsidRPr="000A68C3" w:rsidRDefault="00432912" w:rsidP="002A007E">
            <w:pPr>
              <w:spacing w:after="0" w:line="240" w:lineRule="auto"/>
              <w:rPr>
                <w:rFonts w:ascii="Times New Roman" w:hAnsi="Times New Roman"/>
                <w:sz w:val="24"/>
                <w:szCs w:val="24"/>
              </w:rPr>
            </w:pPr>
            <w:r w:rsidRPr="000A68C3">
              <w:rPr>
                <w:rFonts w:ascii="Times New Roman" w:hAnsi="Times New Roman"/>
                <w:sz w:val="24"/>
                <w:szCs w:val="24"/>
              </w:rPr>
              <w:t>задолженности</w:t>
            </w:r>
          </w:p>
        </w:tc>
        <w:tc>
          <w:tcPr>
            <w:tcW w:w="2520" w:type="dxa"/>
          </w:tcPr>
          <w:p w:rsidR="00432912" w:rsidRPr="000A68C3" w:rsidRDefault="00432912" w:rsidP="002A007E">
            <w:pPr>
              <w:autoSpaceDE w:val="0"/>
              <w:autoSpaceDN w:val="0"/>
              <w:adjustRightInd w:val="0"/>
              <w:spacing w:after="0" w:line="240" w:lineRule="auto"/>
              <w:jc w:val="center"/>
              <w:rPr>
                <w:rFonts w:ascii="Times New Roman" w:hAnsi="Times New Roman"/>
                <w:bCs/>
                <w:sz w:val="24"/>
                <w:szCs w:val="24"/>
              </w:rPr>
            </w:pPr>
          </w:p>
        </w:tc>
        <w:tc>
          <w:tcPr>
            <w:tcW w:w="2580" w:type="dxa"/>
          </w:tcPr>
          <w:p w:rsidR="00432912" w:rsidRPr="000A68C3" w:rsidRDefault="00432912" w:rsidP="002A007E">
            <w:pPr>
              <w:spacing w:after="0" w:line="240" w:lineRule="auto"/>
              <w:jc w:val="center"/>
              <w:rPr>
                <w:rFonts w:ascii="Times New Roman" w:hAnsi="Times New Roman"/>
                <w:sz w:val="24"/>
                <w:szCs w:val="24"/>
              </w:rPr>
            </w:pPr>
            <w:r w:rsidRPr="000A68C3">
              <w:rPr>
                <w:rFonts w:ascii="Times New Roman" w:hAnsi="Times New Roman"/>
                <w:sz w:val="24"/>
                <w:szCs w:val="24"/>
              </w:rPr>
              <w:t>деятельности учреждения</w:t>
            </w:r>
          </w:p>
        </w:tc>
        <w:tc>
          <w:tcPr>
            <w:tcW w:w="1915" w:type="dxa"/>
          </w:tcPr>
          <w:p w:rsidR="00432912" w:rsidRPr="000A68C3" w:rsidRDefault="00432912" w:rsidP="002A007E">
            <w:pPr>
              <w:spacing w:after="0" w:line="240" w:lineRule="auto"/>
              <w:jc w:val="center"/>
              <w:rPr>
                <w:rFonts w:ascii="Times New Roman" w:hAnsi="Times New Roman"/>
                <w:sz w:val="24"/>
                <w:szCs w:val="24"/>
              </w:rPr>
            </w:pPr>
            <w:r w:rsidRPr="000A68C3">
              <w:rPr>
                <w:rFonts w:ascii="Times New Roman" w:hAnsi="Times New Roman"/>
                <w:sz w:val="24"/>
                <w:szCs w:val="24"/>
              </w:rPr>
              <w:t>квартал</w:t>
            </w:r>
          </w:p>
        </w:tc>
        <w:tc>
          <w:tcPr>
            <w:tcW w:w="2801" w:type="dxa"/>
          </w:tcPr>
          <w:p w:rsidR="00432912" w:rsidRPr="000A68C3" w:rsidRDefault="00432912" w:rsidP="000A68C3">
            <w:pPr>
              <w:autoSpaceDE w:val="0"/>
              <w:autoSpaceDN w:val="0"/>
              <w:adjustRightInd w:val="0"/>
              <w:spacing w:after="0" w:line="240" w:lineRule="auto"/>
              <w:jc w:val="center"/>
              <w:rPr>
                <w:rFonts w:ascii="Times New Roman" w:hAnsi="Times New Roman"/>
                <w:sz w:val="24"/>
                <w:szCs w:val="24"/>
              </w:rPr>
            </w:pPr>
            <w:r w:rsidRPr="000A68C3">
              <w:rPr>
                <w:rFonts w:ascii="Times New Roman" w:hAnsi="Times New Roman"/>
                <w:sz w:val="24"/>
                <w:szCs w:val="24"/>
              </w:rPr>
              <w:t>деятельности органов местного самоуправления» Отдел учета и отчетности финансового обеспечения Администрации города Когалыма</w:t>
            </w:r>
          </w:p>
          <w:p w:rsidR="00432912" w:rsidRPr="000A68C3" w:rsidRDefault="00432912" w:rsidP="000A68C3">
            <w:pPr>
              <w:autoSpaceDE w:val="0"/>
              <w:autoSpaceDN w:val="0"/>
              <w:adjustRightInd w:val="0"/>
              <w:spacing w:after="0" w:line="240" w:lineRule="auto"/>
              <w:jc w:val="center"/>
              <w:rPr>
                <w:rFonts w:ascii="Times New Roman" w:hAnsi="Times New Roman"/>
                <w:sz w:val="24"/>
                <w:szCs w:val="24"/>
              </w:rPr>
            </w:pPr>
            <w:r w:rsidRPr="000A68C3">
              <w:rPr>
                <w:rFonts w:ascii="Times New Roman" w:hAnsi="Times New Roman"/>
                <w:sz w:val="24"/>
                <w:szCs w:val="24"/>
              </w:rPr>
              <w:t>МКУ «УДОМС»</w:t>
            </w:r>
          </w:p>
        </w:tc>
      </w:tr>
      <w:tr w:rsidR="00432912" w:rsidRPr="00173387" w:rsidTr="000A68C3">
        <w:tc>
          <w:tcPr>
            <w:tcW w:w="817" w:type="dxa"/>
          </w:tcPr>
          <w:p w:rsidR="00432912" w:rsidRPr="000A68C3" w:rsidRDefault="00432912" w:rsidP="002A007E">
            <w:pPr>
              <w:autoSpaceDE w:val="0"/>
              <w:autoSpaceDN w:val="0"/>
              <w:adjustRightInd w:val="0"/>
              <w:spacing w:after="0" w:line="240" w:lineRule="auto"/>
              <w:jc w:val="center"/>
              <w:rPr>
                <w:rFonts w:ascii="Times New Roman" w:hAnsi="Times New Roman"/>
                <w:bCs/>
                <w:sz w:val="24"/>
                <w:szCs w:val="24"/>
              </w:rPr>
            </w:pPr>
            <w:r w:rsidRPr="000A68C3">
              <w:rPr>
                <w:rFonts w:ascii="Times New Roman" w:hAnsi="Times New Roman"/>
                <w:bCs/>
                <w:sz w:val="24"/>
                <w:szCs w:val="24"/>
              </w:rPr>
              <w:t>3.</w:t>
            </w:r>
          </w:p>
        </w:tc>
        <w:tc>
          <w:tcPr>
            <w:tcW w:w="4871" w:type="dxa"/>
          </w:tcPr>
          <w:p w:rsidR="00432912" w:rsidRPr="000A68C3" w:rsidRDefault="00432912" w:rsidP="002A007E">
            <w:pPr>
              <w:autoSpaceDE w:val="0"/>
              <w:autoSpaceDN w:val="0"/>
              <w:adjustRightInd w:val="0"/>
              <w:spacing w:after="0" w:line="240" w:lineRule="auto"/>
              <w:rPr>
                <w:rFonts w:ascii="Times New Roman" w:hAnsi="Times New Roman"/>
                <w:bCs/>
                <w:sz w:val="24"/>
                <w:szCs w:val="24"/>
              </w:rPr>
            </w:pPr>
            <w:r w:rsidRPr="000A68C3">
              <w:rPr>
                <w:rFonts w:ascii="Times New Roman" w:hAnsi="Times New Roman"/>
                <w:bCs/>
                <w:sz w:val="24"/>
                <w:szCs w:val="24"/>
              </w:rPr>
              <w:t>Соблюдение сроков и порядка предоставления Плана финансово-хозяйственной деятельности учреждения в отдел финансово-экономического обеспечения и контроля Администрации города Когалыма в соответствии с доведенными лимитами</w:t>
            </w:r>
          </w:p>
        </w:tc>
        <w:tc>
          <w:tcPr>
            <w:tcW w:w="2520" w:type="dxa"/>
            <w:vAlign w:val="center"/>
          </w:tcPr>
          <w:p w:rsidR="00432912" w:rsidRPr="000A68C3" w:rsidRDefault="00432912" w:rsidP="000A68C3">
            <w:pPr>
              <w:autoSpaceDE w:val="0"/>
              <w:autoSpaceDN w:val="0"/>
              <w:adjustRightInd w:val="0"/>
              <w:spacing w:after="0" w:line="240" w:lineRule="auto"/>
              <w:jc w:val="center"/>
              <w:rPr>
                <w:rFonts w:ascii="Times New Roman" w:hAnsi="Times New Roman"/>
                <w:bCs/>
                <w:sz w:val="24"/>
                <w:szCs w:val="24"/>
              </w:rPr>
            </w:pPr>
            <w:r w:rsidRPr="000A68C3">
              <w:rPr>
                <w:rFonts w:ascii="Times New Roman" w:hAnsi="Times New Roman"/>
                <w:bCs/>
                <w:sz w:val="24"/>
                <w:szCs w:val="24"/>
              </w:rPr>
              <w:t>15 баллов</w:t>
            </w:r>
          </w:p>
        </w:tc>
        <w:tc>
          <w:tcPr>
            <w:tcW w:w="2580" w:type="dxa"/>
            <w:vAlign w:val="center"/>
          </w:tcPr>
          <w:p w:rsidR="00432912" w:rsidRPr="000A68C3" w:rsidRDefault="00432912" w:rsidP="000A68C3">
            <w:pPr>
              <w:spacing w:after="0" w:line="240" w:lineRule="auto"/>
              <w:jc w:val="center"/>
              <w:rPr>
                <w:rFonts w:ascii="Times New Roman" w:hAnsi="Times New Roman"/>
                <w:sz w:val="24"/>
                <w:szCs w:val="24"/>
              </w:rPr>
            </w:pPr>
            <w:r w:rsidRPr="000A68C3">
              <w:rPr>
                <w:rFonts w:ascii="Times New Roman" w:hAnsi="Times New Roman"/>
                <w:sz w:val="24"/>
                <w:szCs w:val="24"/>
              </w:rPr>
              <w:t>Отчет о выполнении целевых показателей деятельности Учреждения</w:t>
            </w:r>
          </w:p>
        </w:tc>
        <w:tc>
          <w:tcPr>
            <w:tcW w:w="1915" w:type="dxa"/>
            <w:vAlign w:val="center"/>
          </w:tcPr>
          <w:p w:rsidR="00432912" w:rsidRPr="000A68C3" w:rsidRDefault="00432912" w:rsidP="000A68C3">
            <w:pPr>
              <w:spacing w:after="0" w:line="240" w:lineRule="auto"/>
              <w:jc w:val="center"/>
              <w:rPr>
                <w:sz w:val="24"/>
                <w:szCs w:val="24"/>
              </w:rPr>
            </w:pPr>
            <w:r w:rsidRPr="000A68C3">
              <w:rPr>
                <w:rFonts w:ascii="Times New Roman" w:hAnsi="Times New Roman"/>
                <w:sz w:val="24"/>
                <w:szCs w:val="24"/>
              </w:rPr>
              <w:t>- ежемесячно</w:t>
            </w:r>
          </w:p>
        </w:tc>
        <w:tc>
          <w:tcPr>
            <w:tcW w:w="2801" w:type="dxa"/>
            <w:vAlign w:val="center"/>
          </w:tcPr>
          <w:p w:rsidR="00432912" w:rsidRPr="000A68C3" w:rsidRDefault="00432912" w:rsidP="000A68C3">
            <w:pPr>
              <w:autoSpaceDE w:val="0"/>
              <w:autoSpaceDN w:val="0"/>
              <w:adjustRightInd w:val="0"/>
              <w:spacing w:after="0" w:line="240" w:lineRule="auto"/>
              <w:jc w:val="center"/>
              <w:rPr>
                <w:rFonts w:ascii="Times New Roman" w:hAnsi="Times New Roman"/>
                <w:bCs/>
                <w:sz w:val="24"/>
                <w:szCs w:val="24"/>
              </w:rPr>
            </w:pPr>
            <w:r w:rsidRPr="000A68C3">
              <w:rPr>
                <w:rFonts w:ascii="Times New Roman" w:hAnsi="Times New Roman"/>
                <w:bCs/>
                <w:sz w:val="24"/>
                <w:szCs w:val="24"/>
              </w:rPr>
              <w:t xml:space="preserve">Отдел финансово-экономического обеспечения и контроля </w:t>
            </w:r>
            <w:r w:rsidRPr="000A68C3">
              <w:rPr>
                <w:rFonts w:ascii="Times New Roman" w:hAnsi="Times New Roman"/>
                <w:sz w:val="24"/>
                <w:szCs w:val="24"/>
              </w:rPr>
              <w:t>Администрации города Когалыма</w:t>
            </w:r>
            <w:r w:rsidRPr="000A68C3">
              <w:rPr>
                <w:rFonts w:ascii="Times New Roman" w:hAnsi="Times New Roman"/>
                <w:bCs/>
                <w:sz w:val="24"/>
                <w:szCs w:val="24"/>
              </w:rPr>
              <w:t xml:space="preserve"> Администрации города Когалыма</w:t>
            </w:r>
          </w:p>
        </w:tc>
      </w:tr>
      <w:tr w:rsidR="00432912" w:rsidRPr="00173387" w:rsidTr="00DE3470">
        <w:tc>
          <w:tcPr>
            <w:tcW w:w="15504" w:type="dxa"/>
            <w:gridSpan w:val="6"/>
          </w:tcPr>
          <w:p w:rsidR="00432912" w:rsidRPr="000A68C3" w:rsidRDefault="00432912" w:rsidP="000A68C3">
            <w:pPr>
              <w:autoSpaceDE w:val="0"/>
              <w:autoSpaceDN w:val="0"/>
              <w:adjustRightInd w:val="0"/>
              <w:spacing w:after="0" w:line="240" w:lineRule="auto"/>
              <w:rPr>
                <w:rFonts w:ascii="Times New Roman" w:hAnsi="Times New Roman"/>
                <w:bCs/>
                <w:sz w:val="24"/>
                <w:szCs w:val="24"/>
              </w:rPr>
            </w:pPr>
            <w:r w:rsidRPr="000A68C3">
              <w:rPr>
                <w:rFonts w:ascii="Times New Roman" w:hAnsi="Times New Roman"/>
                <w:sz w:val="24"/>
                <w:szCs w:val="24"/>
              </w:rPr>
              <w:t>Совокупная значимость всех критериев в баллах по второму разделу: 50 баллов</w:t>
            </w:r>
          </w:p>
        </w:tc>
      </w:tr>
      <w:tr w:rsidR="00432912" w:rsidRPr="00173387" w:rsidTr="00DE3470">
        <w:tc>
          <w:tcPr>
            <w:tcW w:w="15504" w:type="dxa"/>
            <w:gridSpan w:val="6"/>
          </w:tcPr>
          <w:p w:rsidR="00432912" w:rsidRPr="000A68C3" w:rsidRDefault="00432912" w:rsidP="000A68C3">
            <w:pPr>
              <w:autoSpaceDE w:val="0"/>
              <w:autoSpaceDN w:val="0"/>
              <w:adjustRightInd w:val="0"/>
              <w:spacing w:after="0" w:line="240" w:lineRule="auto"/>
              <w:rPr>
                <w:rFonts w:ascii="Times New Roman" w:hAnsi="Times New Roman"/>
                <w:sz w:val="24"/>
                <w:szCs w:val="24"/>
              </w:rPr>
            </w:pPr>
            <w:r w:rsidRPr="000A68C3">
              <w:rPr>
                <w:rFonts w:ascii="Times New Roman" w:hAnsi="Times New Roman"/>
                <w:sz w:val="24"/>
                <w:szCs w:val="24"/>
              </w:rPr>
              <w:t>Совокупность всех критериев по двум разделам (итого): 100 баллов</w:t>
            </w:r>
          </w:p>
        </w:tc>
      </w:tr>
    </w:tbl>
    <w:p w:rsidR="00432912" w:rsidRDefault="00432912" w:rsidP="000A68C3">
      <w:pPr>
        <w:autoSpaceDE w:val="0"/>
        <w:autoSpaceDN w:val="0"/>
        <w:adjustRightInd w:val="0"/>
        <w:spacing w:after="0" w:line="240" w:lineRule="auto"/>
        <w:jc w:val="center"/>
        <w:rPr>
          <w:rFonts w:ascii="Times New Roman" w:hAnsi="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2835"/>
      </w:tblGrid>
      <w:tr w:rsidR="00432912" w:rsidRPr="00173387" w:rsidTr="002A007E">
        <w:tc>
          <w:tcPr>
            <w:tcW w:w="5920" w:type="dxa"/>
          </w:tcPr>
          <w:p w:rsidR="00432912" w:rsidRPr="00173387" w:rsidRDefault="00432912" w:rsidP="002A007E">
            <w:pPr>
              <w:spacing w:after="0" w:line="240" w:lineRule="auto"/>
              <w:jc w:val="center"/>
              <w:rPr>
                <w:rFonts w:ascii="Times New Roman" w:hAnsi="Times New Roman"/>
                <w:bCs/>
                <w:shd w:val="clear" w:color="auto" w:fill="FFFFFF"/>
              </w:rPr>
            </w:pPr>
            <w:r w:rsidRPr="00173387">
              <w:rPr>
                <w:rFonts w:ascii="Times New Roman" w:hAnsi="Times New Roman"/>
                <w:bCs/>
                <w:shd w:val="clear" w:color="auto" w:fill="FFFFFF"/>
              </w:rPr>
              <w:t xml:space="preserve">Периодичность </w:t>
            </w:r>
          </w:p>
        </w:tc>
        <w:tc>
          <w:tcPr>
            <w:tcW w:w="2835" w:type="dxa"/>
          </w:tcPr>
          <w:p w:rsidR="00432912" w:rsidRPr="00173387" w:rsidRDefault="00432912" w:rsidP="002A007E">
            <w:pPr>
              <w:spacing w:after="0" w:line="240" w:lineRule="auto"/>
              <w:jc w:val="center"/>
              <w:rPr>
                <w:rFonts w:ascii="Times New Roman" w:hAnsi="Times New Roman"/>
                <w:bCs/>
                <w:shd w:val="clear" w:color="auto" w:fill="FFFFFF"/>
              </w:rPr>
            </w:pPr>
            <w:r w:rsidRPr="00173387">
              <w:rPr>
                <w:rFonts w:ascii="Times New Roman" w:hAnsi="Times New Roman"/>
                <w:bCs/>
                <w:shd w:val="clear" w:color="auto" w:fill="FFFFFF"/>
              </w:rPr>
              <w:t>Баллы</w:t>
            </w:r>
          </w:p>
        </w:tc>
      </w:tr>
      <w:tr w:rsidR="00432912" w:rsidRPr="00173387" w:rsidTr="002A007E">
        <w:tc>
          <w:tcPr>
            <w:tcW w:w="5920" w:type="dxa"/>
          </w:tcPr>
          <w:p w:rsidR="00432912" w:rsidRPr="00173387" w:rsidRDefault="00432912" w:rsidP="002A007E">
            <w:pPr>
              <w:spacing w:after="0" w:line="240" w:lineRule="auto"/>
              <w:jc w:val="both"/>
              <w:rPr>
                <w:rFonts w:ascii="Times New Roman" w:hAnsi="Times New Roman"/>
                <w:bCs/>
                <w:shd w:val="clear" w:color="auto" w:fill="FFFFFF"/>
              </w:rPr>
            </w:pPr>
            <w:r w:rsidRPr="00173387">
              <w:rPr>
                <w:rFonts w:ascii="Times New Roman" w:hAnsi="Times New Roman"/>
                <w:bCs/>
                <w:shd w:val="clear" w:color="auto" w:fill="FFFFFF"/>
              </w:rPr>
              <w:t>ежемесячно</w:t>
            </w:r>
          </w:p>
        </w:tc>
        <w:tc>
          <w:tcPr>
            <w:tcW w:w="2835" w:type="dxa"/>
          </w:tcPr>
          <w:p w:rsidR="00432912" w:rsidRPr="00173387" w:rsidRDefault="00432912" w:rsidP="002A007E">
            <w:pPr>
              <w:spacing w:after="0" w:line="240" w:lineRule="auto"/>
              <w:jc w:val="center"/>
              <w:rPr>
                <w:rFonts w:ascii="Times New Roman" w:hAnsi="Times New Roman"/>
                <w:bCs/>
                <w:shd w:val="clear" w:color="auto" w:fill="FFFFFF"/>
              </w:rPr>
            </w:pPr>
            <w:r w:rsidRPr="00173387">
              <w:rPr>
                <w:rFonts w:ascii="Times New Roman" w:hAnsi="Times New Roman"/>
                <w:bCs/>
                <w:shd w:val="clear" w:color="auto" w:fill="FFFFFF"/>
              </w:rPr>
              <w:t>100</w:t>
            </w:r>
          </w:p>
        </w:tc>
      </w:tr>
    </w:tbl>
    <w:p w:rsidR="00432912" w:rsidRDefault="00432912" w:rsidP="000A68C3">
      <w:pPr>
        <w:autoSpaceDE w:val="0"/>
        <w:autoSpaceDN w:val="0"/>
        <w:adjustRightInd w:val="0"/>
        <w:spacing w:after="0" w:line="240" w:lineRule="auto"/>
        <w:jc w:val="center"/>
        <w:rPr>
          <w:rFonts w:ascii="Times New Roman" w:hAnsi="Times New Roman"/>
          <w:bCs/>
          <w:sz w:val="24"/>
          <w:szCs w:val="24"/>
        </w:rPr>
      </w:pPr>
    </w:p>
    <w:p w:rsidR="00432912" w:rsidRDefault="00432912" w:rsidP="000A68C3">
      <w:pPr>
        <w:autoSpaceDE w:val="0"/>
        <w:autoSpaceDN w:val="0"/>
        <w:adjustRightInd w:val="0"/>
        <w:spacing w:after="0" w:line="240" w:lineRule="auto"/>
        <w:jc w:val="center"/>
        <w:rPr>
          <w:rFonts w:ascii="Times New Roman" w:hAnsi="Times New Roman"/>
          <w:bCs/>
          <w:sz w:val="24"/>
          <w:szCs w:val="24"/>
        </w:rPr>
      </w:pPr>
    </w:p>
    <w:p w:rsidR="00432912" w:rsidRDefault="00432912" w:rsidP="000A68C3">
      <w:pPr>
        <w:autoSpaceDE w:val="0"/>
        <w:autoSpaceDN w:val="0"/>
        <w:adjustRightInd w:val="0"/>
        <w:spacing w:after="0" w:line="240" w:lineRule="auto"/>
        <w:jc w:val="center"/>
        <w:rPr>
          <w:rFonts w:ascii="Times New Roman" w:hAnsi="Times New Roman"/>
          <w:bCs/>
          <w:sz w:val="24"/>
          <w:szCs w:val="24"/>
        </w:rPr>
      </w:pPr>
    </w:p>
    <w:p w:rsidR="00432912" w:rsidRPr="00D36C67" w:rsidRDefault="00432912" w:rsidP="000A68C3">
      <w:pPr>
        <w:autoSpaceDE w:val="0"/>
        <w:autoSpaceDN w:val="0"/>
        <w:adjustRightInd w:val="0"/>
        <w:spacing w:after="0" w:line="240" w:lineRule="auto"/>
        <w:jc w:val="center"/>
      </w:pPr>
      <w:r>
        <w:rPr>
          <w:rFonts w:ascii="Times New Roman" w:hAnsi="Times New Roman"/>
          <w:bCs/>
          <w:sz w:val="24"/>
          <w:szCs w:val="24"/>
        </w:rPr>
        <w:t xml:space="preserve">______________________ </w:t>
      </w:r>
    </w:p>
    <w:sectPr w:rsidR="00432912" w:rsidRPr="00D36C67" w:rsidSect="000A68C3">
      <w:pgSz w:w="16838" w:h="11906" w:orient="landscape"/>
      <w:pgMar w:top="2552" w:right="459"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85B" w:rsidRDefault="00CD085B" w:rsidP="00A9011C">
      <w:pPr>
        <w:spacing w:after="0" w:line="240" w:lineRule="auto"/>
      </w:pPr>
      <w:r>
        <w:separator/>
      </w:r>
    </w:p>
  </w:endnote>
  <w:endnote w:type="continuationSeparator" w:id="0">
    <w:p w:rsidR="00CD085B" w:rsidRDefault="00CD085B" w:rsidP="00A9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912" w:rsidRDefault="00CD085B">
    <w:pPr>
      <w:pStyle w:val="a6"/>
      <w:jc w:val="right"/>
    </w:pPr>
    <w:r>
      <w:fldChar w:fldCharType="begin"/>
    </w:r>
    <w:r>
      <w:instrText>PAGE   \* MERGEFORMAT</w:instrText>
    </w:r>
    <w:r>
      <w:fldChar w:fldCharType="separate"/>
    </w:r>
    <w:r w:rsidR="00E410EE">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912" w:rsidRDefault="00CD085B">
    <w:pPr>
      <w:pStyle w:val="a6"/>
      <w:jc w:val="right"/>
    </w:pPr>
    <w:r>
      <w:fldChar w:fldCharType="begin"/>
    </w:r>
    <w:r>
      <w:instrText>PAGE   \* MERGEFORMAT</w:instrText>
    </w:r>
    <w:r>
      <w:fldChar w:fldCharType="separate"/>
    </w:r>
    <w:r w:rsidR="00E410EE">
      <w:rPr>
        <w:noProof/>
      </w:rPr>
      <w:t>6</w:t>
    </w:r>
    <w:r>
      <w:rPr>
        <w:noProof/>
      </w:rPr>
      <w:fldChar w:fldCharType="end"/>
    </w:r>
  </w:p>
  <w:p w:rsidR="00432912" w:rsidRDefault="0043291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85B" w:rsidRDefault="00CD085B" w:rsidP="00A9011C">
      <w:pPr>
        <w:spacing w:after="0" w:line="240" w:lineRule="auto"/>
      </w:pPr>
      <w:r>
        <w:separator/>
      </w:r>
    </w:p>
  </w:footnote>
  <w:footnote w:type="continuationSeparator" w:id="0">
    <w:p w:rsidR="00CD085B" w:rsidRDefault="00CD085B" w:rsidP="00A901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F41D5"/>
    <w:multiLevelType w:val="hybridMultilevel"/>
    <w:tmpl w:val="E2FED3F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090649D2"/>
    <w:multiLevelType w:val="hybridMultilevel"/>
    <w:tmpl w:val="8EC48AB2"/>
    <w:lvl w:ilvl="0" w:tplc="0419000F">
      <w:start w:val="1"/>
      <w:numFmt w:val="decimal"/>
      <w:lvlText w:val="%1."/>
      <w:lvlJc w:val="left"/>
      <w:pPr>
        <w:ind w:left="1916" w:hanging="106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15:restartNumberingAfterBreak="0">
    <w:nsid w:val="0CA01B51"/>
    <w:multiLevelType w:val="hybridMultilevel"/>
    <w:tmpl w:val="E2FED3F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0E8B2CB6"/>
    <w:multiLevelType w:val="hybridMultilevel"/>
    <w:tmpl w:val="E2FED3F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1623605D"/>
    <w:multiLevelType w:val="hybridMultilevel"/>
    <w:tmpl w:val="8EC48AB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17AC63AE"/>
    <w:multiLevelType w:val="hybridMultilevel"/>
    <w:tmpl w:val="E2FED3F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15:restartNumberingAfterBreak="0">
    <w:nsid w:val="23FB04D2"/>
    <w:multiLevelType w:val="hybridMultilevel"/>
    <w:tmpl w:val="8EC48AB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15:restartNumberingAfterBreak="0">
    <w:nsid w:val="249825A7"/>
    <w:multiLevelType w:val="hybridMultilevel"/>
    <w:tmpl w:val="E2FED3F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15:restartNumberingAfterBreak="0">
    <w:nsid w:val="27EB1D87"/>
    <w:multiLevelType w:val="hybridMultilevel"/>
    <w:tmpl w:val="8EC48AB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28B73C16"/>
    <w:multiLevelType w:val="multilevel"/>
    <w:tmpl w:val="2EC815B2"/>
    <w:lvl w:ilvl="0">
      <w:start w:val="1"/>
      <w:numFmt w:val="decimal"/>
      <w:lvlText w:val="%1."/>
      <w:lvlJc w:val="left"/>
      <w:pPr>
        <w:ind w:left="1353" w:hanging="360"/>
      </w:pPr>
      <w:rPr>
        <w:rFonts w:cs="Times New Roman" w:hint="default"/>
      </w:rPr>
    </w:lvl>
    <w:lvl w:ilvl="1">
      <w:start w:val="1"/>
      <w:numFmt w:val="decimal"/>
      <w:isLgl/>
      <w:lvlText w:val="%1.%2."/>
      <w:lvlJc w:val="left"/>
      <w:pPr>
        <w:ind w:left="1778" w:hanging="720"/>
      </w:pPr>
      <w:rPr>
        <w:rFonts w:cs="Times New Roman" w:hint="default"/>
      </w:rPr>
    </w:lvl>
    <w:lvl w:ilvl="2">
      <w:start w:val="1"/>
      <w:numFmt w:val="decimal"/>
      <w:isLgl/>
      <w:lvlText w:val="%1.%2.%3."/>
      <w:lvlJc w:val="left"/>
      <w:pPr>
        <w:ind w:left="1843" w:hanging="720"/>
      </w:pPr>
      <w:rPr>
        <w:rFonts w:cs="Times New Roman" w:hint="default"/>
      </w:rPr>
    </w:lvl>
    <w:lvl w:ilvl="3">
      <w:start w:val="1"/>
      <w:numFmt w:val="decimal"/>
      <w:isLgl/>
      <w:lvlText w:val="%1.%2.%3.%4."/>
      <w:lvlJc w:val="left"/>
      <w:pPr>
        <w:ind w:left="2268" w:hanging="1080"/>
      </w:pPr>
      <w:rPr>
        <w:rFonts w:cs="Times New Roman" w:hint="default"/>
      </w:rPr>
    </w:lvl>
    <w:lvl w:ilvl="4">
      <w:start w:val="1"/>
      <w:numFmt w:val="decimal"/>
      <w:isLgl/>
      <w:lvlText w:val="%1.%2.%3.%4.%5."/>
      <w:lvlJc w:val="left"/>
      <w:pPr>
        <w:ind w:left="2333" w:hanging="1080"/>
      </w:pPr>
      <w:rPr>
        <w:rFonts w:cs="Times New Roman" w:hint="default"/>
      </w:rPr>
    </w:lvl>
    <w:lvl w:ilvl="5">
      <w:start w:val="1"/>
      <w:numFmt w:val="decimal"/>
      <w:isLgl/>
      <w:lvlText w:val="%1.%2.%3.%4.%5.%6."/>
      <w:lvlJc w:val="left"/>
      <w:pPr>
        <w:ind w:left="2758" w:hanging="1440"/>
      </w:pPr>
      <w:rPr>
        <w:rFonts w:cs="Times New Roman" w:hint="default"/>
      </w:rPr>
    </w:lvl>
    <w:lvl w:ilvl="6">
      <w:start w:val="1"/>
      <w:numFmt w:val="decimal"/>
      <w:isLgl/>
      <w:lvlText w:val="%1.%2.%3.%4.%5.%6.%7."/>
      <w:lvlJc w:val="left"/>
      <w:pPr>
        <w:ind w:left="2823" w:hanging="1440"/>
      </w:pPr>
      <w:rPr>
        <w:rFonts w:cs="Times New Roman" w:hint="default"/>
      </w:rPr>
    </w:lvl>
    <w:lvl w:ilvl="7">
      <w:start w:val="1"/>
      <w:numFmt w:val="decimal"/>
      <w:isLgl/>
      <w:lvlText w:val="%1.%2.%3.%4.%5.%6.%7.%8."/>
      <w:lvlJc w:val="left"/>
      <w:pPr>
        <w:ind w:left="3248" w:hanging="1800"/>
      </w:pPr>
      <w:rPr>
        <w:rFonts w:cs="Times New Roman" w:hint="default"/>
      </w:rPr>
    </w:lvl>
    <w:lvl w:ilvl="8">
      <w:start w:val="1"/>
      <w:numFmt w:val="decimal"/>
      <w:isLgl/>
      <w:lvlText w:val="%1.%2.%3.%4.%5.%6.%7.%8.%9."/>
      <w:lvlJc w:val="left"/>
      <w:pPr>
        <w:ind w:left="3313" w:hanging="1800"/>
      </w:pPr>
      <w:rPr>
        <w:rFonts w:cs="Times New Roman" w:hint="default"/>
      </w:rPr>
    </w:lvl>
  </w:abstractNum>
  <w:abstractNum w:abstractNumId="10" w15:restartNumberingAfterBreak="0">
    <w:nsid w:val="34DD4895"/>
    <w:multiLevelType w:val="hybridMultilevel"/>
    <w:tmpl w:val="E2FED3F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15:restartNumberingAfterBreak="0">
    <w:nsid w:val="40774AA6"/>
    <w:multiLevelType w:val="multilevel"/>
    <w:tmpl w:val="FA484C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40BA5C54"/>
    <w:multiLevelType w:val="hybridMultilevel"/>
    <w:tmpl w:val="E2FED3F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15:restartNumberingAfterBreak="0">
    <w:nsid w:val="556D0B43"/>
    <w:multiLevelType w:val="hybridMultilevel"/>
    <w:tmpl w:val="8EC48AB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15:restartNumberingAfterBreak="0">
    <w:nsid w:val="5B2C787C"/>
    <w:multiLevelType w:val="hybridMultilevel"/>
    <w:tmpl w:val="8EC48AB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15:restartNumberingAfterBreak="0">
    <w:nsid w:val="5D361B25"/>
    <w:multiLevelType w:val="hybridMultilevel"/>
    <w:tmpl w:val="8EC48AB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15:restartNumberingAfterBreak="0">
    <w:nsid w:val="73D3437C"/>
    <w:multiLevelType w:val="hybridMultilevel"/>
    <w:tmpl w:val="C5CA491E"/>
    <w:lvl w:ilvl="0" w:tplc="7444B94A">
      <w:start w:val="1"/>
      <w:numFmt w:val="upperRoman"/>
      <w:lvlText w:val="%1."/>
      <w:lvlJc w:val="left"/>
      <w:pPr>
        <w:ind w:left="1260" w:hanging="7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15:restartNumberingAfterBreak="0">
    <w:nsid w:val="78EE2212"/>
    <w:multiLevelType w:val="hybridMultilevel"/>
    <w:tmpl w:val="E2FED3F2"/>
    <w:lvl w:ilvl="0" w:tplc="0419000F">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6"/>
  </w:num>
  <w:num w:numId="2">
    <w:abstractNumId w:val="16"/>
  </w:num>
  <w:num w:numId="3">
    <w:abstractNumId w:val="11"/>
  </w:num>
  <w:num w:numId="4">
    <w:abstractNumId w:val="7"/>
  </w:num>
  <w:num w:numId="5">
    <w:abstractNumId w:val="12"/>
  </w:num>
  <w:num w:numId="6">
    <w:abstractNumId w:val="3"/>
  </w:num>
  <w:num w:numId="7">
    <w:abstractNumId w:val="17"/>
  </w:num>
  <w:num w:numId="8">
    <w:abstractNumId w:val="10"/>
  </w:num>
  <w:num w:numId="9">
    <w:abstractNumId w:val="5"/>
  </w:num>
  <w:num w:numId="10">
    <w:abstractNumId w:val="2"/>
  </w:num>
  <w:num w:numId="11">
    <w:abstractNumId w:val="0"/>
  </w:num>
  <w:num w:numId="12">
    <w:abstractNumId w:val="4"/>
  </w:num>
  <w:num w:numId="13">
    <w:abstractNumId w:val="15"/>
  </w:num>
  <w:num w:numId="14">
    <w:abstractNumId w:val="1"/>
  </w:num>
  <w:num w:numId="15">
    <w:abstractNumId w:val="13"/>
  </w:num>
  <w:num w:numId="16">
    <w:abstractNumId w:val="14"/>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09C"/>
    <w:rsid w:val="000008FD"/>
    <w:rsid w:val="000049E1"/>
    <w:rsid w:val="00007C03"/>
    <w:rsid w:val="000111B3"/>
    <w:rsid w:val="00012CB6"/>
    <w:rsid w:val="00020893"/>
    <w:rsid w:val="00020E96"/>
    <w:rsid w:val="000254B2"/>
    <w:rsid w:val="00032DB1"/>
    <w:rsid w:val="00036993"/>
    <w:rsid w:val="00042241"/>
    <w:rsid w:val="00044903"/>
    <w:rsid w:val="0004694A"/>
    <w:rsid w:val="00046E17"/>
    <w:rsid w:val="00051867"/>
    <w:rsid w:val="00061438"/>
    <w:rsid w:val="00063B5D"/>
    <w:rsid w:val="000647EF"/>
    <w:rsid w:val="000649D7"/>
    <w:rsid w:val="00074555"/>
    <w:rsid w:val="00075281"/>
    <w:rsid w:val="000760D1"/>
    <w:rsid w:val="00077EA0"/>
    <w:rsid w:val="000843BD"/>
    <w:rsid w:val="00085FCD"/>
    <w:rsid w:val="00092788"/>
    <w:rsid w:val="000962E2"/>
    <w:rsid w:val="000A112F"/>
    <w:rsid w:val="000A6338"/>
    <w:rsid w:val="000A68C3"/>
    <w:rsid w:val="000A75A2"/>
    <w:rsid w:val="000B37C3"/>
    <w:rsid w:val="000B460E"/>
    <w:rsid w:val="000B5D3F"/>
    <w:rsid w:val="000B754D"/>
    <w:rsid w:val="000C4D96"/>
    <w:rsid w:val="000D0FB7"/>
    <w:rsid w:val="000D547A"/>
    <w:rsid w:val="000E14E7"/>
    <w:rsid w:val="000E7975"/>
    <w:rsid w:val="000F153D"/>
    <w:rsid w:val="000F2D98"/>
    <w:rsid w:val="000F4DF8"/>
    <w:rsid w:val="00104EDF"/>
    <w:rsid w:val="001234DD"/>
    <w:rsid w:val="00124F82"/>
    <w:rsid w:val="001336D3"/>
    <w:rsid w:val="00134873"/>
    <w:rsid w:val="0014240E"/>
    <w:rsid w:val="00143BBA"/>
    <w:rsid w:val="00144004"/>
    <w:rsid w:val="00147DB7"/>
    <w:rsid w:val="00150B82"/>
    <w:rsid w:val="00150CFF"/>
    <w:rsid w:val="00152D07"/>
    <w:rsid w:val="00157C21"/>
    <w:rsid w:val="001606E3"/>
    <w:rsid w:val="00163CEF"/>
    <w:rsid w:val="00167DC6"/>
    <w:rsid w:val="00173387"/>
    <w:rsid w:val="00173DB5"/>
    <w:rsid w:val="00175513"/>
    <w:rsid w:val="00180521"/>
    <w:rsid w:val="00183165"/>
    <w:rsid w:val="00186C66"/>
    <w:rsid w:val="00187312"/>
    <w:rsid w:val="0019587F"/>
    <w:rsid w:val="001A1966"/>
    <w:rsid w:val="001A219C"/>
    <w:rsid w:val="001A474B"/>
    <w:rsid w:val="001A5B3C"/>
    <w:rsid w:val="001B4174"/>
    <w:rsid w:val="001B7B78"/>
    <w:rsid w:val="001C0257"/>
    <w:rsid w:val="001C51B9"/>
    <w:rsid w:val="001D4A77"/>
    <w:rsid w:val="001D4AC2"/>
    <w:rsid w:val="001D501E"/>
    <w:rsid w:val="001E5A24"/>
    <w:rsid w:val="001F2254"/>
    <w:rsid w:val="001F63A3"/>
    <w:rsid w:val="002000CE"/>
    <w:rsid w:val="0020336B"/>
    <w:rsid w:val="002056E8"/>
    <w:rsid w:val="00211950"/>
    <w:rsid w:val="00211E3D"/>
    <w:rsid w:val="0021237E"/>
    <w:rsid w:val="002136EC"/>
    <w:rsid w:val="00214F6C"/>
    <w:rsid w:val="00217D0A"/>
    <w:rsid w:val="00224F84"/>
    <w:rsid w:val="00226805"/>
    <w:rsid w:val="0023352B"/>
    <w:rsid w:val="00254F78"/>
    <w:rsid w:val="002611EA"/>
    <w:rsid w:val="00262013"/>
    <w:rsid w:val="00266190"/>
    <w:rsid w:val="002675F9"/>
    <w:rsid w:val="0027384B"/>
    <w:rsid w:val="00276A15"/>
    <w:rsid w:val="0028460A"/>
    <w:rsid w:val="00291469"/>
    <w:rsid w:val="00293391"/>
    <w:rsid w:val="002949AA"/>
    <w:rsid w:val="002974BA"/>
    <w:rsid w:val="002976F6"/>
    <w:rsid w:val="002A007E"/>
    <w:rsid w:val="002A135D"/>
    <w:rsid w:val="002A2959"/>
    <w:rsid w:val="002B5EF9"/>
    <w:rsid w:val="002B62E4"/>
    <w:rsid w:val="002B7A57"/>
    <w:rsid w:val="002C5547"/>
    <w:rsid w:val="002C608E"/>
    <w:rsid w:val="002C6705"/>
    <w:rsid w:val="002D0092"/>
    <w:rsid w:val="002D6501"/>
    <w:rsid w:val="002E4950"/>
    <w:rsid w:val="002E5EE2"/>
    <w:rsid w:val="002E6FFE"/>
    <w:rsid w:val="002E7E53"/>
    <w:rsid w:val="002F277F"/>
    <w:rsid w:val="003000E9"/>
    <w:rsid w:val="003108EE"/>
    <w:rsid w:val="00311897"/>
    <w:rsid w:val="003143D0"/>
    <w:rsid w:val="00317985"/>
    <w:rsid w:val="00321DD3"/>
    <w:rsid w:val="00322280"/>
    <w:rsid w:val="0032636E"/>
    <w:rsid w:val="0032682B"/>
    <w:rsid w:val="003429CA"/>
    <w:rsid w:val="003449F4"/>
    <w:rsid w:val="00345DEB"/>
    <w:rsid w:val="00353AB2"/>
    <w:rsid w:val="00364B4E"/>
    <w:rsid w:val="00365F45"/>
    <w:rsid w:val="00367C42"/>
    <w:rsid w:val="00367D1F"/>
    <w:rsid w:val="0037696F"/>
    <w:rsid w:val="003851D4"/>
    <w:rsid w:val="00386D12"/>
    <w:rsid w:val="00395161"/>
    <w:rsid w:val="00396C26"/>
    <w:rsid w:val="003A193B"/>
    <w:rsid w:val="003A623A"/>
    <w:rsid w:val="003B1696"/>
    <w:rsid w:val="003B7D5A"/>
    <w:rsid w:val="003C041F"/>
    <w:rsid w:val="003C1AE8"/>
    <w:rsid w:val="003C7852"/>
    <w:rsid w:val="003D0C28"/>
    <w:rsid w:val="003D0E58"/>
    <w:rsid w:val="003D295D"/>
    <w:rsid w:val="003D3CEE"/>
    <w:rsid w:val="003D658D"/>
    <w:rsid w:val="003D678E"/>
    <w:rsid w:val="003D7B1D"/>
    <w:rsid w:val="003E1532"/>
    <w:rsid w:val="003E33CC"/>
    <w:rsid w:val="003F0E67"/>
    <w:rsid w:val="003F28FA"/>
    <w:rsid w:val="003F51AE"/>
    <w:rsid w:val="003F54A8"/>
    <w:rsid w:val="003F6E7A"/>
    <w:rsid w:val="00400908"/>
    <w:rsid w:val="00400B6B"/>
    <w:rsid w:val="00401877"/>
    <w:rsid w:val="004037CE"/>
    <w:rsid w:val="00405221"/>
    <w:rsid w:val="004060BB"/>
    <w:rsid w:val="004100E6"/>
    <w:rsid w:val="00411323"/>
    <w:rsid w:val="0041588D"/>
    <w:rsid w:val="004158D4"/>
    <w:rsid w:val="00424D63"/>
    <w:rsid w:val="00430B27"/>
    <w:rsid w:val="00432912"/>
    <w:rsid w:val="00433A4D"/>
    <w:rsid w:val="0043578A"/>
    <w:rsid w:val="00437C25"/>
    <w:rsid w:val="00445A57"/>
    <w:rsid w:val="00447D44"/>
    <w:rsid w:val="00447FE3"/>
    <w:rsid w:val="00452772"/>
    <w:rsid w:val="004533C9"/>
    <w:rsid w:val="00453750"/>
    <w:rsid w:val="00456FE5"/>
    <w:rsid w:val="00457C8B"/>
    <w:rsid w:val="00472D14"/>
    <w:rsid w:val="004750FC"/>
    <w:rsid w:val="00483307"/>
    <w:rsid w:val="00487A1D"/>
    <w:rsid w:val="00491B00"/>
    <w:rsid w:val="00494FCA"/>
    <w:rsid w:val="00496B6F"/>
    <w:rsid w:val="00496CDC"/>
    <w:rsid w:val="004A350D"/>
    <w:rsid w:val="004A361E"/>
    <w:rsid w:val="004A3739"/>
    <w:rsid w:val="004A5912"/>
    <w:rsid w:val="004A7809"/>
    <w:rsid w:val="004B2D44"/>
    <w:rsid w:val="004B74EB"/>
    <w:rsid w:val="004B7E08"/>
    <w:rsid w:val="004C1844"/>
    <w:rsid w:val="004C3F13"/>
    <w:rsid w:val="004C7152"/>
    <w:rsid w:val="004C7C28"/>
    <w:rsid w:val="004D483E"/>
    <w:rsid w:val="004D78B2"/>
    <w:rsid w:val="004E12A2"/>
    <w:rsid w:val="004E5A80"/>
    <w:rsid w:val="004F01D7"/>
    <w:rsid w:val="004F4F01"/>
    <w:rsid w:val="004F74B4"/>
    <w:rsid w:val="0050250B"/>
    <w:rsid w:val="005037AF"/>
    <w:rsid w:val="005056A2"/>
    <w:rsid w:val="00507596"/>
    <w:rsid w:val="00510420"/>
    <w:rsid w:val="0052647D"/>
    <w:rsid w:val="00531028"/>
    <w:rsid w:val="005357B2"/>
    <w:rsid w:val="00553F5B"/>
    <w:rsid w:val="0055747D"/>
    <w:rsid w:val="00570D2E"/>
    <w:rsid w:val="00572E4B"/>
    <w:rsid w:val="005735A4"/>
    <w:rsid w:val="0057763F"/>
    <w:rsid w:val="00580629"/>
    <w:rsid w:val="005813C2"/>
    <w:rsid w:val="00583CF2"/>
    <w:rsid w:val="00586D87"/>
    <w:rsid w:val="005913E6"/>
    <w:rsid w:val="00592AC1"/>
    <w:rsid w:val="0059386E"/>
    <w:rsid w:val="00596D95"/>
    <w:rsid w:val="005A2773"/>
    <w:rsid w:val="005A59A0"/>
    <w:rsid w:val="005A662F"/>
    <w:rsid w:val="005A7224"/>
    <w:rsid w:val="005B1634"/>
    <w:rsid w:val="005B620C"/>
    <w:rsid w:val="005B6642"/>
    <w:rsid w:val="005C28DA"/>
    <w:rsid w:val="005C4E7F"/>
    <w:rsid w:val="005C4EB8"/>
    <w:rsid w:val="005D363A"/>
    <w:rsid w:val="005D5F11"/>
    <w:rsid w:val="005D6F46"/>
    <w:rsid w:val="005E4A6F"/>
    <w:rsid w:val="005E4B09"/>
    <w:rsid w:val="005F1451"/>
    <w:rsid w:val="00604AF1"/>
    <w:rsid w:val="00644651"/>
    <w:rsid w:val="00644D72"/>
    <w:rsid w:val="006515B6"/>
    <w:rsid w:val="00651A03"/>
    <w:rsid w:val="00652426"/>
    <w:rsid w:val="00655331"/>
    <w:rsid w:val="006571A8"/>
    <w:rsid w:val="00662E53"/>
    <w:rsid w:val="0066417C"/>
    <w:rsid w:val="00670849"/>
    <w:rsid w:val="006743DE"/>
    <w:rsid w:val="00674763"/>
    <w:rsid w:val="0067698D"/>
    <w:rsid w:val="006820F3"/>
    <w:rsid w:val="006847B5"/>
    <w:rsid w:val="00691003"/>
    <w:rsid w:val="00692A69"/>
    <w:rsid w:val="006938E9"/>
    <w:rsid w:val="006A0179"/>
    <w:rsid w:val="006A551B"/>
    <w:rsid w:val="006A5EE6"/>
    <w:rsid w:val="006A71FF"/>
    <w:rsid w:val="006B3454"/>
    <w:rsid w:val="006B4652"/>
    <w:rsid w:val="006C0B99"/>
    <w:rsid w:val="006C66BC"/>
    <w:rsid w:val="006D542C"/>
    <w:rsid w:val="006D5621"/>
    <w:rsid w:val="006D5FC2"/>
    <w:rsid w:val="006E1BEC"/>
    <w:rsid w:val="006E21B9"/>
    <w:rsid w:val="006E23FD"/>
    <w:rsid w:val="006E2B50"/>
    <w:rsid w:val="006F07C6"/>
    <w:rsid w:val="006F1F06"/>
    <w:rsid w:val="006F36BB"/>
    <w:rsid w:val="00700D27"/>
    <w:rsid w:val="007038B4"/>
    <w:rsid w:val="00705881"/>
    <w:rsid w:val="00716913"/>
    <w:rsid w:val="00716F5E"/>
    <w:rsid w:val="0072437D"/>
    <w:rsid w:val="00725D4C"/>
    <w:rsid w:val="007279CB"/>
    <w:rsid w:val="00727B55"/>
    <w:rsid w:val="0073071A"/>
    <w:rsid w:val="00733C96"/>
    <w:rsid w:val="00740E52"/>
    <w:rsid w:val="007425F2"/>
    <w:rsid w:val="00744713"/>
    <w:rsid w:val="00744D5C"/>
    <w:rsid w:val="00754D68"/>
    <w:rsid w:val="00756BBB"/>
    <w:rsid w:val="00762E65"/>
    <w:rsid w:val="00770A3E"/>
    <w:rsid w:val="00771909"/>
    <w:rsid w:val="007732A6"/>
    <w:rsid w:val="007769A0"/>
    <w:rsid w:val="00792EF4"/>
    <w:rsid w:val="007933AB"/>
    <w:rsid w:val="00794D41"/>
    <w:rsid w:val="00796870"/>
    <w:rsid w:val="007A4C62"/>
    <w:rsid w:val="007A5E47"/>
    <w:rsid w:val="007B1947"/>
    <w:rsid w:val="007B4F9A"/>
    <w:rsid w:val="007B5453"/>
    <w:rsid w:val="007B7EFD"/>
    <w:rsid w:val="007C18C7"/>
    <w:rsid w:val="007C30CD"/>
    <w:rsid w:val="007D1E44"/>
    <w:rsid w:val="007D35A9"/>
    <w:rsid w:val="007D68F9"/>
    <w:rsid w:val="007D7970"/>
    <w:rsid w:val="007E1637"/>
    <w:rsid w:val="007E4905"/>
    <w:rsid w:val="007E65F8"/>
    <w:rsid w:val="007E7A62"/>
    <w:rsid w:val="007F20F8"/>
    <w:rsid w:val="007F2908"/>
    <w:rsid w:val="007F2D2C"/>
    <w:rsid w:val="00803866"/>
    <w:rsid w:val="00805BE2"/>
    <w:rsid w:val="00806A4B"/>
    <w:rsid w:val="00810AF4"/>
    <w:rsid w:val="008168D0"/>
    <w:rsid w:val="00820C1C"/>
    <w:rsid w:val="00823DF3"/>
    <w:rsid w:val="00823F5B"/>
    <w:rsid w:val="00827F8F"/>
    <w:rsid w:val="00831511"/>
    <w:rsid w:val="00833758"/>
    <w:rsid w:val="00833EF6"/>
    <w:rsid w:val="00834607"/>
    <w:rsid w:val="0083661C"/>
    <w:rsid w:val="008370EC"/>
    <w:rsid w:val="00842CE6"/>
    <w:rsid w:val="00843DDD"/>
    <w:rsid w:val="00845E2A"/>
    <w:rsid w:val="008474DC"/>
    <w:rsid w:val="00861F15"/>
    <w:rsid w:val="008620D6"/>
    <w:rsid w:val="00862D36"/>
    <w:rsid w:val="00867C9B"/>
    <w:rsid w:val="00891A82"/>
    <w:rsid w:val="00893FCA"/>
    <w:rsid w:val="008943A5"/>
    <w:rsid w:val="00895684"/>
    <w:rsid w:val="008A4B98"/>
    <w:rsid w:val="008B4E0E"/>
    <w:rsid w:val="008B56C8"/>
    <w:rsid w:val="008C0C2D"/>
    <w:rsid w:val="008C2C16"/>
    <w:rsid w:val="008C2F32"/>
    <w:rsid w:val="008C778F"/>
    <w:rsid w:val="008D0E38"/>
    <w:rsid w:val="008E02E8"/>
    <w:rsid w:val="008E7ADC"/>
    <w:rsid w:val="008F5536"/>
    <w:rsid w:val="00901908"/>
    <w:rsid w:val="009050A9"/>
    <w:rsid w:val="009056B5"/>
    <w:rsid w:val="00906D7F"/>
    <w:rsid w:val="009075D1"/>
    <w:rsid w:val="009107FA"/>
    <w:rsid w:val="00911912"/>
    <w:rsid w:val="00912FC7"/>
    <w:rsid w:val="0091479A"/>
    <w:rsid w:val="009147AB"/>
    <w:rsid w:val="00914AD9"/>
    <w:rsid w:val="00915FC7"/>
    <w:rsid w:val="00917CB9"/>
    <w:rsid w:val="00920BFA"/>
    <w:rsid w:val="00922DED"/>
    <w:rsid w:val="009257B5"/>
    <w:rsid w:val="00926C81"/>
    <w:rsid w:val="009312AD"/>
    <w:rsid w:val="00934769"/>
    <w:rsid w:val="00942124"/>
    <w:rsid w:val="0094428B"/>
    <w:rsid w:val="0094488C"/>
    <w:rsid w:val="00946E3F"/>
    <w:rsid w:val="00950F98"/>
    <w:rsid w:val="009555E8"/>
    <w:rsid w:val="00961119"/>
    <w:rsid w:val="009712F3"/>
    <w:rsid w:val="00973AF3"/>
    <w:rsid w:val="009770DA"/>
    <w:rsid w:val="0097717F"/>
    <w:rsid w:val="00981F20"/>
    <w:rsid w:val="00990DBF"/>
    <w:rsid w:val="00995F85"/>
    <w:rsid w:val="009A3E7E"/>
    <w:rsid w:val="009A4F0D"/>
    <w:rsid w:val="009A5B96"/>
    <w:rsid w:val="009A61CD"/>
    <w:rsid w:val="009A6A15"/>
    <w:rsid w:val="009A7C53"/>
    <w:rsid w:val="009B22BD"/>
    <w:rsid w:val="009B2763"/>
    <w:rsid w:val="009B3E4E"/>
    <w:rsid w:val="009C0C22"/>
    <w:rsid w:val="009C1560"/>
    <w:rsid w:val="009C15EE"/>
    <w:rsid w:val="009C550E"/>
    <w:rsid w:val="009C6726"/>
    <w:rsid w:val="009D07DB"/>
    <w:rsid w:val="009D2EFE"/>
    <w:rsid w:val="009D7336"/>
    <w:rsid w:val="009E2662"/>
    <w:rsid w:val="009E2BC0"/>
    <w:rsid w:val="009E67B6"/>
    <w:rsid w:val="009F3859"/>
    <w:rsid w:val="009F4949"/>
    <w:rsid w:val="00A00D25"/>
    <w:rsid w:val="00A031BC"/>
    <w:rsid w:val="00A05178"/>
    <w:rsid w:val="00A055A1"/>
    <w:rsid w:val="00A169DB"/>
    <w:rsid w:val="00A17F98"/>
    <w:rsid w:val="00A27261"/>
    <w:rsid w:val="00A30970"/>
    <w:rsid w:val="00A31CCB"/>
    <w:rsid w:val="00A32A05"/>
    <w:rsid w:val="00A42C84"/>
    <w:rsid w:val="00A47055"/>
    <w:rsid w:val="00A50924"/>
    <w:rsid w:val="00A537EC"/>
    <w:rsid w:val="00A56B09"/>
    <w:rsid w:val="00A57AD2"/>
    <w:rsid w:val="00A601DC"/>
    <w:rsid w:val="00A70E22"/>
    <w:rsid w:val="00A71FED"/>
    <w:rsid w:val="00A72B19"/>
    <w:rsid w:val="00A755F9"/>
    <w:rsid w:val="00A76306"/>
    <w:rsid w:val="00A765AA"/>
    <w:rsid w:val="00A816DC"/>
    <w:rsid w:val="00A86A39"/>
    <w:rsid w:val="00A9011C"/>
    <w:rsid w:val="00A9025E"/>
    <w:rsid w:val="00A92E23"/>
    <w:rsid w:val="00A93573"/>
    <w:rsid w:val="00A9616A"/>
    <w:rsid w:val="00A974EE"/>
    <w:rsid w:val="00AA2E1F"/>
    <w:rsid w:val="00AA350F"/>
    <w:rsid w:val="00AA61CB"/>
    <w:rsid w:val="00AA7DCB"/>
    <w:rsid w:val="00AB2855"/>
    <w:rsid w:val="00AB3B85"/>
    <w:rsid w:val="00AD7BA1"/>
    <w:rsid w:val="00AE0DA6"/>
    <w:rsid w:val="00AE101A"/>
    <w:rsid w:val="00AF2907"/>
    <w:rsid w:val="00AF6854"/>
    <w:rsid w:val="00AF709C"/>
    <w:rsid w:val="00B03D18"/>
    <w:rsid w:val="00B058F4"/>
    <w:rsid w:val="00B0661E"/>
    <w:rsid w:val="00B067C9"/>
    <w:rsid w:val="00B074C4"/>
    <w:rsid w:val="00B11B30"/>
    <w:rsid w:val="00B14DCE"/>
    <w:rsid w:val="00B1734F"/>
    <w:rsid w:val="00B21D71"/>
    <w:rsid w:val="00B254E7"/>
    <w:rsid w:val="00B267CD"/>
    <w:rsid w:val="00B27F03"/>
    <w:rsid w:val="00B352F0"/>
    <w:rsid w:val="00B370CA"/>
    <w:rsid w:val="00B42809"/>
    <w:rsid w:val="00B43B3B"/>
    <w:rsid w:val="00B46BE8"/>
    <w:rsid w:val="00B60B69"/>
    <w:rsid w:val="00B6317B"/>
    <w:rsid w:val="00B72BB9"/>
    <w:rsid w:val="00B7425D"/>
    <w:rsid w:val="00B74966"/>
    <w:rsid w:val="00B759C4"/>
    <w:rsid w:val="00B80461"/>
    <w:rsid w:val="00B81B74"/>
    <w:rsid w:val="00B8444C"/>
    <w:rsid w:val="00B85E0E"/>
    <w:rsid w:val="00B85F33"/>
    <w:rsid w:val="00B8684F"/>
    <w:rsid w:val="00B87E8A"/>
    <w:rsid w:val="00BA1D80"/>
    <w:rsid w:val="00BA33AD"/>
    <w:rsid w:val="00BA474A"/>
    <w:rsid w:val="00BA79CF"/>
    <w:rsid w:val="00BB0F91"/>
    <w:rsid w:val="00BB3662"/>
    <w:rsid w:val="00BD24A2"/>
    <w:rsid w:val="00BE46C4"/>
    <w:rsid w:val="00BF469A"/>
    <w:rsid w:val="00BF46DC"/>
    <w:rsid w:val="00C00593"/>
    <w:rsid w:val="00C12C17"/>
    <w:rsid w:val="00C1690D"/>
    <w:rsid w:val="00C234CA"/>
    <w:rsid w:val="00C26D58"/>
    <w:rsid w:val="00C27AD7"/>
    <w:rsid w:val="00C32F66"/>
    <w:rsid w:val="00C33470"/>
    <w:rsid w:val="00C37DBF"/>
    <w:rsid w:val="00C46982"/>
    <w:rsid w:val="00C501A9"/>
    <w:rsid w:val="00C50A38"/>
    <w:rsid w:val="00C5231E"/>
    <w:rsid w:val="00C532E2"/>
    <w:rsid w:val="00C54720"/>
    <w:rsid w:val="00C55EB9"/>
    <w:rsid w:val="00C6189E"/>
    <w:rsid w:val="00C61F3D"/>
    <w:rsid w:val="00C65CB8"/>
    <w:rsid w:val="00C720BB"/>
    <w:rsid w:val="00C72238"/>
    <w:rsid w:val="00C732A8"/>
    <w:rsid w:val="00C77143"/>
    <w:rsid w:val="00C9149E"/>
    <w:rsid w:val="00C97B90"/>
    <w:rsid w:val="00CA6033"/>
    <w:rsid w:val="00CC1090"/>
    <w:rsid w:val="00CC5B34"/>
    <w:rsid w:val="00CC726A"/>
    <w:rsid w:val="00CC7956"/>
    <w:rsid w:val="00CD085B"/>
    <w:rsid w:val="00CD193B"/>
    <w:rsid w:val="00CD3477"/>
    <w:rsid w:val="00CE0354"/>
    <w:rsid w:val="00CE30DC"/>
    <w:rsid w:val="00CF31C5"/>
    <w:rsid w:val="00CF361D"/>
    <w:rsid w:val="00D0129F"/>
    <w:rsid w:val="00D07558"/>
    <w:rsid w:val="00D07CF8"/>
    <w:rsid w:val="00D10676"/>
    <w:rsid w:val="00D11EE6"/>
    <w:rsid w:val="00D11EF9"/>
    <w:rsid w:val="00D1519D"/>
    <w:rsid w:val="00D20284"/>
    <w:rsid w:val="00D2370C"/>
    <w:rsid w:val="00D24EAC"/>
    <w:rsid w:val="00D24FF1"/>
    <w:rsid w:val="00D26B60"/>
    <w:rsid w:val="00D27CF2"/>
    <w:rsid w:val="00D30C5E"/>
    <w:rsid w:val="00D35C98"/>
    <w:rsid w:val="00D36C67"/>
    <w:rsid w:val="00D63496"/>
    <w:rsid w:val="00D63B78"/>
    <w:rsid w:val="00D7518E"/>
    <w:rsid w:val="00D80CCA"/>
    <w:rsid w:val="00D84730"/>
    <w:rsid w:val="00D850AD"/>
    <w:rsid w:val="00D905FC"/>
    <w:rsid w:val="00D93A8A"/>
    <w:rsid w:val="00D97776"/>
    <w:rsid w:val="00D978F6"/>
    <w:rsid w:val="00DA03A4"/>
    <w:rsid w:val="00DA03BB"/>
    <w:rsid w:val="00DA314A"/>
    <w:rsid w:val="00DA676B"/>
    <w:rsid w:val="00DA7CC7"/>
    <w:rsid w:val="00DB0702"/>
    <w:rsid w:val="00DB612F"/>
    <w:rsid w:val="00DC62AA"/>
    <w:rsid w:val="00DC70BF"/>
    <w:rsid w:val="00DD304E"/>
    <w:rsid w:val="00DD3738"/>
    <w:rsid w:val="00DD3861"/>
    <w:rsid w:val="00DD42F6"/>
    <w:rsid w:val="00DD4508"/>
    <w:rsid w:val="00DE3470"/>
    <w:rsid w:val="00DE58A2"/>
    <w:rsid w:val="00DF0AA0"/>
    <w:rsid w:val="00DF2740"/>
    <w:rsid w:val="00DF50FC"/>
    <w:rsid w:val="00DF7660"/>
    <w:rsid w:val="00E02B43"/>
    <w:rsid w:val="00E06C5B"/>
    <w:rsid w:val="00E10D9E"/>
    <w:rsid w:val="00E117B0"/>
    <w:rsid w:val="00E12718"/>
    <w:rsid w:val="00E161E7"/>
    <w:rsid w:val="00E16535"/>
    <w:rsid w:val="00E1691A"/>
    <w:rsid w:val="00E20DCE"/>
    <w:rsid w:val="00E21651"/>
    <w:rsid w:val="00E23581"/>
    <w:rsid w:val="00E23D35"/>
    <w:rsid w:val="00E27315"/>
    <w:rsid w:val="00E27C98"/>
    <w:rsid w:val="00E3532D"/>
    <w:rsid w:val="00E35C00"/>
    <w:rsid w:val="00E403F4"/>
    <w:rsid w:val="00E410EE"/>
    <w:rsid w:val="00E41B55"/>
    <w:rsid w:val="00E46848"/>
    <w:rsid w:val="00E51B38"/>
    <w:rsid w:val="00E52A16"/>
    <w:rsid w:val="00E5504C"/>
    <w:rsid w:val="00E60983"/>
    <w:rsid w:val="00E648E6"/>
    <w:rsid w:val="00E651D7"/>
    <w:rsid w:val="00E70335"/>
    <w:rsid w:val="00E707AF"/>
    <w:rsid w:val="00E70EE0"/>
    <w:rsid w:val="00E7333F"/>
    <w:rsid w:val="00E744F2"/>
    <w:rsid w:val="00E771D8"/>
    <w:rsid w:val="00E823A6"/>
    <w:rsid w:val="00E8266F"/>
    <w:rsid w:val="00E82F42"/>
    <w:rsid w:val="00E85133"/>
    <w:rsid w:val="00E85823"/>
    <w:rsid w:val="00EA175B"/>
    <w:rsid w:val="00EA2635"/>
    <w:rsid w:val="00EA7E8D"/>
    <w:rsid w:val="00EB20BE"/>
    <w:rsid w:val="00EB3238"/>
    <w:rsid w:val="00EB7CE7"/>
    <w:rsid w:val="00EC5FEF"/>
    <w:rsid w:val="00ED01D0"/>
    <w:rsid w:val="00ED230B"/>
    <w:rsid w:val="00ED27AA"/>
    <w:rsid w:val="00ED576A"/>
    <w:rsid w:val="00EE19BC"/>
    <w:rsid w:val="00EE3627"/>
    <w:rsid w:val="00EF7426"/>
    <w:rsid w:val="00F03EC6"/>
    <w:rsid w:val="00F1255A"/>
    <w:rsid w:val="00F12DCA"/>
    <w:rsid w:val="00F17BCD"/>
    <w:rsid w:val="00F21B27"/>
    <w:rsid w:val="00F26EDD"/>
    <w:rsid w:val="00F27593"/>
    <w:rsid w:val="00F34AF9"/>
    <w:rsid w:val="00F41096"/>
    <w:rsid w:val="00F46823"/>
    <w:rsid w:val="00F50ED2"/>
    <w:rsid w:val="00F5205C"/>
    <w:rsid w:val="00F54823"/>
    <w:rsid w:val="00F571BE"/>
    <w:rsid w:val="00F629F6"/>
    <w:rsid w:val="00F66F96"/>
    <w:rsid w:val="00F73365"/>
    <w:rsid w:val="00F919BE"/>
    <w:rsid w:val="00F91C96"/>
    <w:rsid w:val="00F91E66"/>
    <w:rsid w:val="00FA1457"/>
    <w:rsid w:val="00FA40CE"/>
    <w:rsid w:val="00FB6782"/>
    <w:rsid w:val="00FC37FD"/>
    <w:rsid w:val="00FC3FB9"/>
    <w:rsid w:val="00FC51F7"/>
    <w:rsid w:val="00FD4102"/>
    <w:rsid w:val="00FD56D2"/>
    <w:rsid w:val="00FD6BA6"/>
    <w:rsid w:val="00FE3B4D"/>
    <w:rsid w:val="00FE483A"/>
    <w:rsid w:val="00FF1EEB"/>
    <w:rsid w:val="00FF4860"/>
    <w:rsid w:val="00FF4DD6"/>
    <w:rsid w:val="00FF5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759DB694-B476-47DB-9702-A9B80D4D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4A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71909"/>
    <w:pPr>
      <w:ind w:left="720"/>
      <w:contextualSpacing/>
    </w:pPr>
  </w:style>
  <w:style w:type="paragraph" w:styleId="a4">
    <w:name w:val="header"/>
    <w:basedOn w:val="a"/>
    <w:link w:val="a5"/>
    <w:uiPriority w:val="99"/>
    <w:rsid w:val="00A9011C"/>
    <w:pPr>
      <w:tabs>
        <w:tab w:val="center" w:pos="4677"/>
        <w:tab w:val="right" w:pos="9355"/>
      </w:tabs>
      <w:spacing w:after="0" w:line="240" w:lineRule="auto"/>
    </w:pPr>
  </w:style>
  <w:style w:type="character" w:customStyle="1" w:styleId="a5">
    <w:name w:val="Верхний колонтитул Знак"/>
    <w:link w:val="a4"/>
    <w:uiPriority w:val="99"/>
    <w:locked/>
    <w:rsid w:val="00A9011C"/>
    <w:rPr>
      <w:rFonts w:cs="Times New Roman"/>
    </w:rPr>
  </w:style>
  <w:style w:type="paragraph" w:styleId="a6">
    <w:name w:val="footer"/>
    <w:basedOn w:val="a"/>
    <w:link w:val="a7"/>
    <w:uiPriority w:val="99"/>
    <w:rsid w:val="00A9011C"/>
    <w:pPr>
      <w:tabs>
        <w:tab w:val="center" w:pos="4677"/>
        <w:tab w:val="right" w:pos="9355"/>
      </w:tabs>
      <w:spacing w:after="0" w:line="240" w:lineRule="auto"/>
    </w:pPr>
  </w:style>
  <w:style w:type="character" w:customStyle="1" w:styleId="a7">
    <w:name w:val="Нижний колонтитул Знак"/>
    <w:link w:val="a6"/>
    <w:uiPriority w:val="99"/>
    <w:locked/>
    <w:rsid w:val="00A9011C"/>
    <w:rPr>
      <w:rFonts w:cs="Times New Roman"/>
    </w:rPr>
  </w:style>
  <w:style w:type="paragraph" w:customStyle="1" w:styleId="ConsPlusNormal">
    <w:name w:val="ConsPlusNormal"/>
    <w:uiPriority w:val="99"/>
    <w:rsid w:val="00A76306"/>
    <w:pPr>
      <w:autoSpaceDE w:val="0"/>
      <w:autoSpaceDN w:val="0"/>
      <w:adjustRightInd w:val="0"/>
    </w:pPr>
    <w:rPr>
      <w:rFonts w:ascii="Times New Roman" w:hAnsi="Times New Roman"/>
      <w:sz w:val="24"/>
      <w:szCs w:val="24"/>
      <w:lang w:eastAsia="en-US"/>
    </w:rPr>
  </w:style>
  <w:style w:type="paragraph" w:customStyle="1" w:styleId="p6">
    <w:name w:val="p6"/>
    <w:basedOn w:val="a"/>
    <w:uiPriority w:val="99"/>
    <w:rsid w:val="00C501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uiPriority w:val="99"/>
    <w:rsid w:val="00A055A1"/>
    <w:rPr>
      <w:rFonts w:cs="Times New Roman"/>
    </w:rPr>
  </w:style>
  <w:style w:type="character" w:customStyle="1" w:styleId="apple-converted-space">
    <w:name w:val="apple-converted-space"/>
    <w:uiPriority w:val="99"/>
    <w:rsid w:val="00A055A1"/>
    <w:rPr>
      <w:rFonts w:cs="Times New Roman"/>
    </w:rPr>
  </w:style>
  <w:style w:type="paragraph" w:styleId="a8">
    <w:name w:val="Balloon Text"/>
    <w:basedOn w:val="a"/>
    <w:link w:val="a9"/>
    <w:uiPriority w:val="99"/>
    <w:semiHidden/>
    <w:rsid w:val="006938E9"/>
    <w:pPr>
      <w:spacing w:after="0" w:line="240" w:lineRule="auto"/>
    </w:pPr>
    <w:rPr>
      <w:rFonts w:ascii="Segoe UI" w:hAnsi="Segoe UI" w:cs="Segoe UI"/>
      <w:sz w:val="18"/>
      <w:szCs w:val="18"/>
    </w:rPr>
  </w:style>
  <w:style w:type="character" w:customStyle="1" w:styleId="a9">
    <w:name w:val="Текст выноски Знак"/>
    <w:link w:val="a8"/>
    <w:uiPriority w:val="99"/>
    <w:semiHidden/>
    <w:locked/>
    <w:rsid w:val="006938E9"/>
    <w:rPr>
      <w:rFonts w:ascii="Segoe UI" w:hAnsi="Segoe UI" w:cs="Segoe UI"/>
      <w:sz w:val="18"/>
      <w:szCs w:val="18"/>
    </w:rPr>
  </w:style>
  <w:style w:type="character" w:customStyle="1" w:styleId="aa">
    <w:name w:val="Основной текст_"/>
    <w:link w:val="1"/>
    <w:uiPriority w:val="99"/>
    <w:locked/>
    <w:rsid w:val="00716F5E"/>
    <w:rPr>
      <w:rFonts w:ascii="Times New Roman" w:hAnsi="Times New Roman"/>
      <w:sz w:val="23"/>
      <w:shd w:val="clear" w:color="auto" w:fill="FFFFFF"/>
    </w:rPr>
  </w:style>
  <w:style w:type="paragraph" w:customStyle="1" w:styleId="1">
    <w:name w:val="Основной текст1"/>
    <w:basedOn w:val="a"/>
    <w:link w:val="aa"/>
    <w:uiPriority w:val="99"/>
    <w:rsid w:val="00716F5E"/>
    <w:pPr>
      <w:shd w:val="clear" w:color="auto" w:fill="FFFFFF"/>
      <w:spacing w:before="1380" w:after="840" w:line="295" w:lineRule="exact"/>
    </w:pPr>
    <w:rPr>
      <w:rFonts w:ascii="Times New Roman" w:hAnsi="Times New Roman"/>
      <w:sz w:val="23"/>
      <w:szCs w:val="20"/>
      <w:lang w:eastAsia="ru-RU"/>
    </w:rPr>
  </w:style>
  <w:style w:type="character" w:customStyle="1" w:styleId="2">
    <w:name w:val="Основной текст (2)_"/>
    <w:link w:val="20"/>
    <w:uiPriority w:val="99"/>
    <w:locked/>
    <w:rsid w:val="00716F5E"/>
    <w:rPr>
      <w:rFonts w:ascii="Century Schoolbook" w:hAnsi="Century Schoolbook"/>
      <w:shd w:val="clear" w:color="auto" w:fill="FFFFFF"/>
    </w:rPr>
  </w:style>
  <w:style w:type="character" w:customStyle="1" w:styleId="1pt">
    <w:name w:val="Основной текст + Интервал 1 pt"/>
    <w:uiPriority w:val="99"/>
    <w:rsid w:val="00716F5E"/>
    <w:rPr>
      <w:rFonts w:ascii="Times New Roman" w:hAnsi="Times New Roman"/>
      <w:spacing w:val="30"/>
      <w:sz w:val="23"/>
    </w:rPr>
  </w:style>
  <w:style w:type="character" w:customStyle="1" w:styleId="5">
    <w:name w:val="Основной текст (5)_"/>
    <w:link w:val="50"/>
    <w:uiPriority w:val="99"/>
    <w:locked/>
    <w:rsid w:val="00716F5E"/>
    <w:rPr>
      <w:sz w:val="24"/>
      <w:shd w:val="clear" w:color="auto" w:fill="FFFFFF"/>
    </w:rPr>
  </w:style>
  <w:style w:type="paragraph" w:customStyle="1" w:styleId="20">
    <w:name w:val="Основной текст (2)"/>
    <w:basedOn w:val="a"/>
    <w:link w:val="2"/>
    <w:uiPriority w:val="99"/>
    <w:rsid w:val="00716F5E"/>
    <w:pPr>
      <w:shd w:val="clear" w:color="auto" w:fill="FFFFFF"/>
      <w:spacing w:after="0" w:line="240" w:lineRule="atLeast"/>
    </w:pPr>
    <w:rPr>
      <w:rFonts w:ascii="Century Schoolbook" w:hAnsi="Century Schoolbook"/>
      <w:sz w:val="20"/>
      <w:szCs w:val="20"/>
      <w:lang w:eastAsia="ru-RU"/>
    </w:rPr>
  </w:style>
  <w:style w:type="paragraph" w:customStyle="1" w:styleId="50">
    <w:name w:val="Основной текст (5)"/>
    <w:basedOn w:val="a"/>
    <w:link w:val="5"/>
    <w:uiPriority w:val="99"/>
    <w:rsid w:val="00716F5E"/>
    <w:pPr>
      <w:shd w:val="clear" w:color="auto" w:fill="FFFFFF"/>
      <w:spacing w:after="0" w:line="240" w:lineRule="atLeast"/>
    </w:pPr>
    <w:rPr>
      <w:sz w:val="24"/>
      <w:szCs w:val="20"/>
      <w:lang w:eastAsia="ru-RU"/>
    </w:rPr>
  </w:style>
  <w:style w:type="character" w:styleId="ab">
    <w:name w:val="Hyperlink"/>
    <w:uiPriority w:val="99"/>
    <w:rsid w:val="00FC51F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97822">
      <w:marLeft w:val="0"/>
      <w:marRight w:val="0"/>
      <w:marTop w:val="0"/>
      <w:marBottom w:val="0"/>
      <w:divBdr>
        <w:top w:val="none" w:sz="0" w:space="0" w:color="auto"/>
        <w:left w:val="none" w:sz="0" w:space="0" w:color="auto"/>
        <w:bottom w:val="none" w:sz="0" w:space="0" w:color="auto"/>
        <w:right w:val="none" w:sz="0" w:space="0" w:color="auto"/>
      </w:divBdr>
    </w:div>
    <w:div w:id="561797823">
      <w:marLeft w:val="0"/>
      <w:marRight w:val="0"/>
      <w:marTop w:val="0"/>
      <w:marBottom w:val="0"/>
      <w:divBdr>
        <w:top w:val="none" w:sz="0" w:space="0" w:color="auto"/>
        <w:left w:val="none" w:sz="0" w:space="0" w:color="auto"/>
        <w:bottom w:val="none" w:sz="0" w:space="0" w:color="auto"/>
        <w:right w:val="none" w:sz="0" w:space="0" w:color="auto"/>
      </w:divBdr>
    </w:div>
    <w:div w:id="561797824">
      <w:marLeft w:val="0"/>
      <w:marRight w:val="0"/>
      <w:marTop w:val="0"/>
      <w:marBottom w:val="0"/>
      <w:divBdr>
        <w:top w:val="none" w:sz="0" w:space="0" w:color="auto"/>
        <w:left w:val="none" w:sz="0" w:space="0" w:color="auto"/>
        <w:bottom w:val="none" w:sz="0" w:space="0" w:color="auto"/>
        <w:right w:val="none" w:sz="0" w:space="0" w:color="auto"/>
      </w:divBdr>
    </w:div>
    <w:div w:id="1971863559">
      <w:bodyDiv w:val="1"/>
      <w:marLeft w:val="0"/>
      <w:marRight w:val="0"/>
      <w:marTop w:val="0"/>
      <w:marBottom w:val="0"/>
      <w:divBdr>
        <w:top w:val="none" w:sz="0" w:space="0" w:color="auto"/>
        <w:left w:val="none" w:sz="0" w:space="0" w:color="auto"/>
        <w:bottom w:val="none" w:sz="0" w:space="0" w:color="auto"/>
        <w:right w:val="none" w:sz="0" w:space="0" w:color="auto"/>
      </w:divBdr>
    </w:div>
    <w:div w:id="206976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0A093297D872C0490F909970E2C87B6291D4CBF39DCF7D7F36D85F24AB6CCF16B15A883Ew107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cviewer.yandex.ru/r.xml?sk=f99da520c7b59d6d1eba2cfa9ecad5f2&amp;url=http%3A%2F%2Fwww.bus.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dmkogalym.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1214</Words>
  <Characters>6920</Characters>
  <Application>Microsoft Office Word</Application>
  <DocSecurity>0</DocSecurity>
  <Lines>57</Lines>
  <Paragraphs>16</Paragraphs>
  <ScaleCrop>false</ScaleCrop>
  <Company/>
  <LinksUpToDate>false</LinksUpToDate>
  <CharactersWithSpaces>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А. Рябинина</dc:creator>
  <cp:keywords/>
  <dc:description/>
  <cp:lastModifiedBy>Подивилова Галина Альбертовна</cp:lastModifiedBy>
  <cp:revision>35</cp:revision>
  <cp:lastPrinted>2016-02-19T09:40:00Z</cp:lastPrinted>
  <dcterms:created xsi:type="dcterms:W3CDTF">2016-02-09T09:08:00Z</dcterms:created>
  <dcterms:modified xsi:type="dcterms:W3CDTF">2016-02-20T07:22:00Z</dcterms:modified>
</cp:coreProperties>
</file>